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800" w:type="dxa"/>
        <w:tblLayout w:type="fixed"/>
      </w:tblPr>
      <w:tblGrid>
        <w:gridCol w:w="800"/>
        <w:gridCol w:w="1200"/>
        <w:gridCol w:w="1200"/>
        <w:gridCol w:w="1600"/>
      </w:tblGrid>
      <w:tr>
        <w:tc>
          <w:tcPr>
            <w:tcW w:w="800" w:type="dxa"/>
            <w:vMerge w:val="restart"/>
          </w:tcPr>
          <w:p>
            <w:pPr>
              <w:spacing w:line="300" w:lineRule="exact"/>
            </w:pPr>
            <w:r>
              <w:rPr/>
              <w:t xml:space="preserve">FlintN</w:t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FlintBridge01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FlintGrid01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</w:tcPr>
          <w:p>
            <w:pPr>
              <w:spacing w:line="300" w:lineRule="exact"/>
            </w:pPr>
            <w:r>
              <w:rPr/>
              <w:t xml:space="preserve">FlintBridge02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FlintGrid02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 w:val="restart"/>
          </w:tcPr>
          <w:p>
            <w:pPr>
              <w:spacing w:line="300" w:lineRule="exact"/>
            </w:pPr>
            <w:r>
              <w:rPr/>
              <w:t xml:space="preserve">FlintMergeBridge</w:t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FlintGrid03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FlintGrid04</w:t>
            </w:r>
          </w:p>
        </w:tc>
      </w:tr>
      <w:tr>
        <w:tc>
          <w:tcPr>
            <w:tcW w:w="800" w:type="dxa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2400" w:type="dxa"/>
            <w:gridSpan w:val="2"/>
            <w:vMerge/>
          </w:tcPr>
          <w:p>
            <w:pPr>
              <w:spacing w:line="300" w:lineRule="exact"/>
            </w:pPr>
            <w:r>
              <w:rPr/>
              <w:t xml:space="preserve"/>
            </w:r>
          </w:p>
        </w:tc>
        <w:tc>
          <w:tcPr>
            <w:tcW w:w="1600" w:type="dxa"/>
          </w:tcPr>
          <w:p>
            <w:pPr>
              <w:spacing w:line="300" w:lineRule="exact"/>
            </w:pPr>
            <w:r>
              <w:rPr/>
              <w:t xml:space="preserve">FlintGrid05</w:t>
            </w:r>
          </w:p>
        </w:tc>
      </w:tr>
    </w:tbl>
    <w:p>
      <w:pPr/>
      <w:r>
        <w:rPr/>
        <w:t xml:space="preserve">FlintGridReceipt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