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SpruceCite01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SpruceTail01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keepLines/>
        <w:spacing w:before="0" w:after="0" w:line="300" w:lineRule="exact"/>
      </w:pPr>
      <w:r>
        <w:footnoteRef/>
      </w:r>
      <w:r>
        <w:t>SpruceNoteLine01</w:t>
      </w:r>
      <w:r>
        <w:br/>
      </w:r>
      <w:r>
        <w:t>SpruceNoteLine02</w:t>
      </w:r>
      <w:r>
        <w:br/>
      </w:r>
      <w:r>
        <w:t>SpruceNoteLine03</w:t>
      </w:r>
      <w:r>
        <w:br/>
      </w:r>
      <w:r>
        <w:t>SpruceNoteLine04</w:t>
      </w:r>
      <w:r>
        <w:br/>
      </w:r>
      <w:r>
        <w:t>SpruceNoteLine05</w:t>
      </w:r>
      <w:r>
        <w:br/>
      </w:r>
      <w:r>
        <w:t>SpruceNoteLine06</w:t>
      </w:r>
      <w:r>
        <w:br/>
      </w:r>
      <w:r>
        <w:t>SpruceNoteLine07</w:t>
      </w:r>
      <w:r>
        <w:br/>
      </w:r>
      <w:r>
        <w:t>SpruceNoteLine08</w:t>
      </w:r>
      <w:r>
        <w:br/>
      </w:r>
      <w:r>
        <w:t>SpruceNoteLine09</w:t>
      </w:r>
      <w:r>
        <w:br/>
      </w:r>
      <w:r>
        <w:t>SpruceNoteLine10</w:t>
      </w:r>
      <w:r>
        <w:br/>
      </w:r>
      <w:r>
        <w:t>SpruceNoteLine11</w:t>
      </w:r>
      <w:r>
        <w:br/>
      </w:r>
      <w:r>
        <w:t>SpruceNoteLine12</w:t>
      </w:r>
      <w:r>
        <w:br/>
      </w:r>
      <w:r>
        <w:t>SpruceNoteLine13</w:t>
      </w:r>
      <w:r>
        <w:br/>
      </w:r>
      <w:r>
        <w:t>SpruceNoteLine14</w:t>
      </w:r>
      <w:r>
        <w:br/>
      </w:r>
      <w:r>
        <w:t>SpruceNoteLine15</w:t>
      </w:r>
      <w:r>
        <w:br/>
      </w:r>
      <w:r>
        <w:t>SpruceNoteLine16</w:t>
      </w:r>
      <w:r>
        <w:br/>
      </w:r>
      <w:r>
        <w:t>SpruceNoteLine17</w:t>
      </w:r>
      <w:r>
        <w:br/>
      </w:r>
      <w:r>
        <w:t>SpruceNoteLine18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