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0A9F" w14:textId="77777777" w:rsidR="00EC2D34" w:rsidRPr="0012380C" w:rsidRDefault="000C26C0" w:rsidP="00EC2D34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5B6DA480" wp14:editId="184CB5D1">
            <wp:simplePos x="0" y="0"/>
            <wp:positionH relativeFrom="column">
              <wp:posOffset>5906516</wp:posOffset>
            </wp:positionH>
            <wp:positionV relativeFrom="paragraph">
              <wp:posOffset>3175</wp:posOffset>
            </wp:positionV>
            <wp:extent cx="762635" cy="717550"/>
            <wp:effectExtent l="0" t="0" r="0" b="6350"/>
            <wp:wrapSquare wrapText="bothSides"/>
            <wp:docPr id="1980490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0194" name="Picture 19804901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380C">
        <w:rPr>
          <w:rFonts w:ascii="Times New Roman" w:eastAsiaTheme="minorEastAsia" w:hAnsi="Times New Roman" w:cs="Times New Roman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51E7DB4E" wp14:editId="46D52B02">
            <wp:simplePos x="0" y="0"/>
            <wp:positionH relativeFrom="column">
              <wp:posOffset>5102225</wp:posOffset>
            </wp:positionH>
            <wp:positionV relativeFrom="paragraph">
              <wp:posOffset>3175</wp:posOffset>
            </wp:positionV>
            <wp:extent cx="723265" cy="716280"/>
            <wp:effectExtent l="0" t="0" r="635" b="7620"/>
            <wp:wrapThrough wrapText="bothSides">
              <wp:wrapPolygon edited="0">
                <wp:start x="0" y="0"/>
                <wp:lineTo x="0" y="21255"/>
                <wp:lineTo x="21050" y="21255"/>
                <wp:lineTo x="21050" y="0"/>
                <wp:lineTo x="0" y="0"/>
              </wp:wrapPolygon>
            </wp:wrapThrough>
            <wp:docPr id="516504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04958" name="Picture 5165049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26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D34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Shilpa Racha</w:t>
      </w:r>
      <w:r w:rsidR="00EC2D34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="00EC2D34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  <w:t xml:space="preserve">                                                                                                                    </w:t>
      </w:r>
    </w:p>
    <w:p w14:paraId="1BFC6A47" w14:textId="1197B6CE" w:rsidR="00EC2D34" w:rsidRPr="0012380C" w:rsidRDefault="00EC2D34" w:rsidP="00EC2D34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Senior Data Engineer</w:t>
      </w:r>
      <w:r w:rsidR="00EC4DD5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/ Analytics Engineer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</w:p>
    <w:p w14:paraId="3D85EA94" w14:textId="77777777" w:rsidR="00824E5F" w:rsidRPr="0012380C" w:rsidRDefault="00EC2D34" w:rsidP="00EC2D34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 xml:space="preserve">Email: </w:t>
      </w:r>
      <w:hyperlink r:id="rId7" w:history="1">
        <w:r w:rsidR="000C26C0" w:rsidRPr="0012380C">
          <w:rPr>
            <w:rStyle w:val="Hyperlink"/>
            <w:rFonts w:ascii="Times New Roman" w:eastAsiaTheme="minorEastAsia" w:hAnsi="Times New Roman" w:cs="Times New Roman"/>
            <w:b/>
            <w:bCs/>
            <w:kern w:val="0"/>
            <w14:ligatures w14:val="none"/>
          </w:rPr>
          <w:t>rachashilpa86@gmail.com</w:t>
        </w:r>
      </w:hyperlink>
      <w:r w:rsidR="000C26C0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 xml:space="preserve">                                                       </w:t>
      </w:r>
    </w:p>
    <w:p w14:paraId="5584FFDD" w14:textId="77777777" w:rsidR="00EC2D34" w:rsidRPr="0012380C" w:rsidRDefault="00EC2D34" w:rsidP="00EC2D34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Ph: +1 (913) 705-5379</w:t>
      </w:r>
    </w:p>
    <w:p w14:paraId="6A58A1CA" w14:textId="77777777" w:rsidR="00EC2D34" w:rsidRPr="0012380C" w:rsidRDefault="00000000" w:rsidP="00EC2D3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Calibri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</w:rPr>
        <w:pict w14:anchorId="7ADFC63D">
          <v:rect id="_x0000_i1025" style="width:0;height:1.5pt" o:hralign="center" o:hrstd="t" o:hr="t" fillcolor="#a0a0a0" stroked="f"/>
        </w:pict>
      </w:r>
    </w:p>
    <w:p w14:paraId="6543C0C9" w14:textId="77777777" w:rsidR="00EC2D34" w:rsidRPr="0012380C" w:rsidRDefault="00EC2D34" w:rsidP="00EC2D34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proofErr w:type="gramStart"/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PROFESSIONAL SUMMARY</w:t>
      </w:r>
      <w:proofErr w:type="gramEnd"/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:</w:t>
      </w:r>
    </w:p>
    <w:p w14:paraId="6848CFF3" w14:textId="2C1CB05B" w:rsidR="001A050C" w:rsidRPr="001A050C" w:rsidRDefault="001A050C" w:rsidP="001A05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>Senior Data Engineer with 7+ years of experience building production-grade data pipelines and cloud data platforms across healthcare, aviation, and logistics domains.</w:t>
      </w:r>
    </w:p>
    <w:p w14:paraId="602BFEA3" w14:textId="1FC1A2BC" w:rsidR="001A050C" w:rsidRPr="001A050C" w:rsidRDefault="001A050C" w:rsidP="001A05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>Strong expertise in SQL (CTEs, window functions, performance tuning) and Python (</w:t>
      </w:r>
      <w:proofErr w:type="spellStart"/>
      <w:r w:rsidRPr="001A050C">
        <w:rPr>
          <w:rFonts w:ascii="Times New Roman" w:eastAsia="Calibri" w:hAnsi="Times New Roman" w:cs="Times New Roman"/>
          <w:sz w:val="22"/>
          <w:szCs w:val="22"/>
        </w:rPr>
        <w:t>PySpark</w:t>
      </w:r>
      <w:proofErr w:type="spellEnd"/>
      <w:r w:rsidRPr="001A050C">
        <w:rPr>
          <w:rFonts w:ascii="Times New Roman" w:eastAsia="Calibri" w:hAnsi="Times New Roman" w:cs="Times New Roman"/>
          <w:sz w:val="22"/>
          <w:szCs w:val="22"/>
        </w:rPr>
        <w:t>) for large-scale data processing.</w:t>
      </w:r>
    </w:p>
    <w:p w14:paraId="5E07AF65" w14:textId="12D4967F" w:rsidR="001A050C" w:rsidRPr="0012380C" w:rsidRDefault="001A050C" w:rsidP="001A05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>Experienced in designing Customer 360 data models, optimizing ETL pipelines, and developing scalable data warehouses using Azure, Databricks, and Snowflake.</w:t>
      </w:r>
    </w:p>
    <w:p w14:paraId="24012546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Strong experience working with healthcare data standards including HL7, FHIR resources, EDI X12 transactions, and Medicare/Medicaid claims processing datasets.</w:t>
      </w:r>
    </w:p>
    <w:p w14:paraId="5AFFB3BD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Hands-on expertise in processing and transforming healthcare claim files such as 837 (Professional/Institutional), 835 remittance, and 834 enrollment transactions.</w:t>
      </w:r>
    </w:p>
    <w:p w14:paraId="1E9F342D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Experienced in building HIPAA-compliant data pipelines handling PHI, EMR/EHR, patient records, provider data, and payer claim systems.</w:t>
      </w:r>
    </w:p>
    <w:p w14:paraId="5CA16602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Proficient in developing ETL and ELT pipelines using Python, </w:t>
      </w:r>
      <w:proofErr w:type="spellStart"/>
      <w:r w:rsidRPr="0012380C">
        <w:rPr>
          <w:rFonts w:ascii="Times New Roman" w:eastAsia="Calibri" w:hAnsi="Times New Roman" w:cs="Times New Roman"/>
          <w:sz w:val="22"/>
          <w:szCs w:val="22"/>
        </w:rPr>
        <w:t>PySpark</w:t>
      </w:r>
      <w:proofErr w:type="spellEnd"/>
      <w:r w:rsidRPr="0012380C">
        <w:rPr>
          <w:rFonts w:ascii="Times New Roman" w:eastAsia="Calibri" w:hAnsi="Times New Roman" w:cs="Times New Roman"/>
          <w:sz w:val="22"/>
          <w:szCs w:val="22"/>
        </w:rPr>
        <w:t>, SQL, Azure Data Factory, and Databricks for large-scale healthcare data platforms.</w:t>
      </w:r>
    </w:p>
    <w:p w14:paraId="36D33564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Strong understanding of US healthcare ecosystems including Medicare, Medicaid, commercial insurance claims adjudication, and revenue cycle management workflows.</w:t>
      </w:r>
    </w:p>
    <w:p w14:paraId="5FB40EEC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Skilled in designing healthcare data models supporting claims processing, eligibility verification, billing, reimbursement analytics, and regulatory reporting.</w:t>
      </w:r>
    </w:p>
    <w:p w14:paraId="19AD6C85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Experience integrating REST APIs and FHIR-based interoperability services to enable secure healthcare data exchange across systems.</w:t>
      </w:r>
    </w:p>
    <w:p w14:paraId="2D28FCAA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Hands-on experience implementing data governance, data quality frameworks, and compliance standards aligned with HIPAA and CMS regulations.</w:t>
      </w:r>
    </w:p>
    <w:p w14:paraId="1871D123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Proficient in developing batch and real-time pipelines using Apache Spark, Kafka, and cloud-native orchestration tools for healthcare analytics.</w:t>
      </w:r>
    </w:p>
    <w:p w14:paraId="6170FB36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Experience building Snowflake and Azure Synapse data warehouses to support healthcare BI reporting and payer-provider analytics.</w:t>
      </w:r>
    </w:p>
    <w:p w14:paraId="41A8AA74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Experienced in performance tuning large-scale healthcare datasets for faster claims reconciliation and operational reporting.</w:t>
      </w:r>
    </w:p>
    <w:p w14:paraId="7EA00B63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proofErr w:type="gramStart"/>
      <w:r w:rsidRPr="0012380C">
        <w:rPr>
          <w:rFonts w:ascii="Times New Roman" w:eastAsia="Calibri" w:hAnsi="Times New Roman" w:cs="Times New Roman"/>
          <w:sz w:val="22"/>
          <w:szCs w:val="22"/>
        </w:rPr>
        <w:t>Collaborated</w:t>
      </w:r>
      <w:proofErr w:type="gramEnd"/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 with healthcare stakeholders, analysts, and business teams to deliver analytics-ready datasets for clinical, financial, and operational decision-making.</w:t>
      </w:r>
    </w:p>
    <w:p w14:paraId="5CE1E0B4" w14:textId="77777777" w:rsidR="00727704" w:rsidRPr="0012380C" w:rsidRDefault="00727704" w:rsidP="0072770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Strong expertise in cloud platforms including Azure, AWS, and GCP for secure, scalable, and cost-optimized healthcare data solutions.</w:t>
      </w:r>
    </w:p>
    <w:p w14:paraId="60765073" w14:textId="77777777" w:rsidR="00EC2D34" w:rsidRPr="0012380C" w:rsidRDefault="00EC2D34" w:rsidP="00EC2D34">
      <w:p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35BFA68F" w14:textId="77777777" w:rsidR="00EC2D34" w:rsidRPr="0012380C" w:rsidRDefault="00EC2D34" w:rsidP="00D84615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TECHNICAL SKILLS:</w:t>
      </w:r>
    </w:p>
    <w:p w14:paraId="104BC81A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Programming &amp; Query </w:t>
      </w:r>
      <w:proofErr w:type="spellStart"/>
      <w:proofErr w:type="gramStart"/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Languages:</w:t>
      </w:r>
      <w:r w:rsidRPr="00A64C78">
        <w:rPr>
          <w:rFonts w:ascii="Times New Roman" w:eastAsia="Calibri" w:hAnsi="Times New Roman" w:cs="Times New Roman"/>
          <w:sz w:val="22"/>
          <w:szCs w:val="22"/>
        </w:rPr>
        <w:t>Python</w:t>
      </w:r>
      <w:proofErr w:type="spellEnd"/>
      <w:proofErr w:type="gramEnd"/>
      <w:r w:rsidRPr="00A64C78">
        <w:rPr>
          <w:rFonts w:ascii="Times New Roman" w:eastAsia="Calibri" w:hAnsi="Times New Roman" w:cs="Times New Roman"/>
          <w:sz w:val="22"/>
          <w:szCs w:val="22"/>
        </w:rPr>
        <w:t xml:space="preserve">, </w:t>
      </w:r>
      <w:proofErr w:type="spellStart"/>
      <w:r w:rsidRPr="00A64C78">
        <w:rPr>
          <w:rFonts w:ascii="Times New Roman" w:eastAsia="Calibri" w:hAnsi="Times New Roman" w:cs="Times New Roman"/>
          <w:sz w:val="22"/>
          <w:szCs w:val="22"/>
        </w:rPr>
        <w:t>PySpark</w:t>
      </w:r>
      <w:proofErr w:type="spellEnd"/>
      <w:r w:rsidRPr="00A64C78">
        <w:rPr>
          <w:rFonts w:ascii="Times New Roman" w:eastAsia="Calibri" w:hAnsi="Times New Roman" w:cs="Times New Roman"/>
          <w:sz w:val="22"/>
          <w:szCs w:val="22"/>
        </w:rPr>
        <w:t>, SQL (CTEs, Window Functions, Query Optimization, Performance Tuning), T-SQL, Java</w:t>
      </w:r>
    </w:p>
    <w:p w14:paraId="0A5C448B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Big Data &amp; Distributed Processing</w:t>
      </w:r>
      <w:r w:rsidRPr="00A64C78">
        <w:rPr>
          <w:rFonts w:ascii="Times New Roman" w:eastAsia="Calibri" w:hAnsi="Times New Roman" w:cs="Times New Roman"/>
          <w:sz w:val="22"/>
          <w:szCs w:val="22"/>
        </w:rPr>
        <w:t>:</w:t>
      </w:r>
      <w:r w:rsidRPr="00A64C78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A64C78">
        <w:rPr>
          <w:rFonts w:ascii="Times New Roman" w:eastAsia="Calibri" w:hAnsi="Times New Roman" w:cs="Times New Roman"/>
          <w:sz w:val="22"/>
          <w:szCs w:val="22"/>
        </w:rPr>
        <w:t>Apache Spark, Hadoop</w:t>
      </w:r>
      <w:r w:rsidRPr="00A64C78">
        <w:rPr>
          <w:rFonts w:ascii="Times New Roman" w:eastAsia="Calibri" w:hAnsi="Times New Roman" w:cs="Times New Roman"/>
          <w:sz w:val="22"/>
          <w:szCs w:val="22"/>
        </w:rPr>
        <w:br/>
      </w: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Streaming &amp; Real-Time </w:t>
      </w:r>
      <w:proofErr w:type="spellStart"/>
      <w:proofErr w:type="gramStart"/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Processing:</w:t>
      </w:r>
      <w:r w:rsidRPr="00A64C78">
        <w:rPr>
          <w:rFonts w:ascii="Times New Roman" w:eastAsia="Calibri" w:hAnsi="Times New Roman" w:cs="Times New Roman"/>
          <w:sz w:val="22"/>
          <w:szCs w:val="22"/>
        </w:rPr>
        <w:t>Apache</w:t>
      </w:r>
      <w:proofErr w:type="spellEnd"/>
      <w:proofErr w:type="gramEnd"/>
      <w:r w:rsidRPr="00A64C78">
        <w:rPr>
          <w:rFonts w:ascii="Times New Roman" w:eastAsia="Calibri" w:hAnsi="Times New Roman" w:cs="Times New Roman"/>
          <w:sz w:val="22"/>
          <w:szCs w:val="22"/>
        </w:rPr>
        <w:t xml:space="preserve"> Kafka, Spark Structured Streaming</w:t>
      </w:r>
      <w:r w:rsidRPr="00A64C78">
        <w:rPr>
          <w:rFonts w:ascii="Times New Roman" w:eastAsia="Calibri" w:hAnsi="Times New Roman" w:cs="Times New Roman"/>
          <w:sz w:val="22"/>
          <w:szCs w:val="22"/>
        </w:rPr>
        <w:t>, Azure Data Bricks</w:t>
      </w:r>
    </w:p>
    <w:p w14:paraId="07397736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Cloud Platforms:</w:t>
      </w:r>
      <w:r w:rsidRPr="00A64C78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A64C78">
        <w:rPr>
          <w:rFonts w:ascii="Times New Roman" w:eastAsia="Calibri" w:hAnsi="Times New Roman" w:cs="Times New Roman"/>
          <w:sz w:val="22"/>
          <w:szCs w:val="22"/>
        </w:rPr>
        <w:t>Microsoft Azure, AWS, GCP</w:t>
      </w:r>
    </w:p>
    <w:p w14:paraId="1DE4BE98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Data Warehousing &amp; </w:t>
      </w:r>
      <w:proofErr w:type="spellStart"/>
      <w:proofErr w:type="gramStart"/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Storage:</w:t>
      </w:r>
      <w:r w:rsidRPr="00A64C78">
        <w:rPr>
          <w:rFonts w:ascii="Times New Roman" w:eastAsia="Calibri" w:hAnsi="Times New Roman" w:cs="Times New Roman"/>
          <w:sz w:val="22"/>
          <w:szCs w:val="22"/>
        </w:rPr>
        <w:t>Snowflake</w:t>
      </w:r>
      <w:proofErr w:type="spellEnd"/>
      <w:proofErr w:type="gramEnd"/>
      <w:r w:rsidRPr="00A64C78">
        <w:rPr>
          <w:rFonts w:ascii="Times New Roman" w:eastAsia="Calibri" w:hAnsi="Times New Roman" w:cs="Times New Roman"/>
          <w:sz w:val="22"/>
          <w:szCs w:val="22"/>
        </w:rPr>
        <w:t>, Azure Synapse, Databricks Lakehouse, Amazon Redshift, Azure Data Lake, Amazon S3</w:t>
      </w:r>
      <w:r w:rsidR="00A64C78" w:rsidRPr="00A64C78">
        <w:rPr>
          <w:rFonts w:ascii="Times New Roman" w:eastAsia="Calibri" w:hAnsi="Times New Roman" w:cs="Times New Roman"/>
          <w:sz w:val="22"/>
          <w:szCs w:val="22"/>
        </w:rPr>
        <w:t xml:space="preserve">, </w:t>
      </w:r>
      <w:proofErr w:type="spellStart"/>
      <w:r w:rsidR="00A64C78" w:rsidRPr="00A64C78">
        <w:rPr>
          <w:rFonts w:ascii="Times New Roman" w:eastAsia="Calibri" w:hAnsi="Times New Roman" w:cs="Times New Roman"/>
          <w:sz w:val="22"/>
          <w:szCs w:val="22"/>
        </w:rPr>
        <w:t>MicrosoftSQLSever</w:t>
      </w:r>
      <w:proofErr w:type="spellEnd"/>
      <w:r w:rsidR="00A64C78" w:rsidRPr="00A64C78">
        <w:rPr>
          <w:rFonts w:ascii="Times New Roman" w:eastAsia="Calibri" w:hAnsi="Times New Roman" w:cs="Times New Roman"/>
          <w:sz w:val="22"/>
          <w:szCs w:val="22"/>
        </w:rPr>
        <w:t>, Oracle</w:t>
      </w:r>
    </w:p>
    <w:p w14:paraId="4C2C220C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ETL &amp; Data Integration:</w:t>
      </w:r>
      <w:r w:rsidR="00A64C78" w:rsidRPr="00A64C78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A64C78">
        <w:rPr>
          <w:rFonts w:ascii="Times New Roman" w:eastAsia="Calibri" w:hAnsi="Times New Roman" w:cs="Times New Roman"/>
          <w:sz w:val="22"/>
          <w:szCs w:val="22"/>
        </w:rPr>
        <w:t>Azure Data Factory, Apache Airflow, Talend, SSIS, Spring Batch</w:t>
      </w:r>
    </w:p>
    <w:p w14:paraId="47EEFB57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Business Intelligence &amp; </w:t>
      </w:r>
      <w:proofErr w:type="spellStart"/>
      <w:proofErr w:type="gramStart"/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Reporting:</w:t>
      </w:r>
      <w:r w:rsidRPr="00A64C78">
        <w:rPr>
          <w:rFonts w:ascii="Times New Roman" w:eastAsia="Calibri" w:hAnsi="Times New Roman" w:cs="Times New Roman"/>
          <w:sz w:val="22"/>
          <w:szCs w:val="22"/>
        </w:rPr>
        <w:t>Power</w:t>
      </w:r>
      <w:proofErr w:type="spellEnd"/>
      <w:proofErr w:type="gramEnd"/>
      <w:r w:rsidRPr="00A64C78">
        <w:rPr>
          <w:rFonts w:ascii="Times New Roman" w:eastAsia="Calibri" w:hAnsi="Times New Roman" w:cs="Times New Roman"/>
          <w:sz w:val="22"/>
          <w:szCs w:val="22"/>
        </w:rPr>
        <w:t xml:space="preserve"> BI, Tableau, SSRS</w:t>
      </w:r>
    </w:p>
    <w:p w14:paraId="31E24A2B" w14:textId="5DA617E1" w:rsidR="00A64C78" w:rsidRP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Machine Learning &amp; Advanced Analytics:</w:t>
      </w:r>
      <w:r w:rsidR="00A64C78" w:rsidRPr="00A64C78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A64C78">
        <w:rPr>
          <w:rFonts w:ascii="Times New Roman" w:eastAsia="Calibri" w:hAnsi="Times New Roman" w:cs="Times New Roman"/>
          <w:sz w:val="22"/>
          <w:szCs w:val="22"/>
        </w:rPr>
        <w:t>Azure Machine Learning</w:t>
      </w:r>
    </w:p>
    <w:p w14:paraId="5E61326F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DevOps &amp; Version Control:</w:t>
      </w:r>
      <w:r w:rsidR="00A64C78" w:rsidRPr="00A64C78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A64C78">
        <w:rPr>
          <w:rFonts w:ascii="Times New Roman" w:eastAsia="Calibri" w:hAnsi="Times New Roman" w:cs="Times New Roman"/>
          <w:sz w:val="22"/>
          <w:szCs w:val="22"/>
        </w:rPr>
        <w:t>Azure DevOps, Git, CI/CD Pipelines</w:t>
      </w:r>
    </w:p>
    <w:p w14:paraId="5082AB04" w14:textId="77777777" w:rsid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lastRenderedPageBreak/>
        <w:t>APIs &amp; Data Formats:</w:t>
      </w:r>
      <w:r w:rsidR="00A64C78"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 </w:t>
      </w:r>
      <w:r w:rsidRPr="00A64C78">
        <w:rPr>
          <w:rFonts w:ascii="Times New Roman" w:eastAsia="Calibri" w:hAnsi="Times New Roman" w:cs="Times New Roman"/>
          <w:sz w:val="22"/>
          <w:szCs w:val="22"/>
        </w:rPr>
        <w:t>REST APIs, JSON, XML, Flat Files, Structured &amp; Semi-Structured Data</w:t>
      </w:r>
    </w:p>
    <w:p w14:paraId="146582D6" w14:textId="02960677" w:rsidR="00EC2D34" w:rsidRPr="00A64C78" w:rsidRDefault="001D3E54" w:rsidP="00A64C78">
      <w:pPr>
        <w:pStyle w:val="ListParagraph"/>
        <w:numPr>
          <w:ilvl w:val="0"/>
          <w:numId w:val="4"/>
        </w:numPr>
        <w:spacing w:after="0" w:line="240" w:lineRule="auto"/>
        <w:ind w:left="720"/>
        <w:rPr>
          <w:rFonts w:ascii="Times New Roman" w:eastAsia="Calibri" w:hAnsi="Times New Roman" w:cs="Times New Roman"/>
          <w:sz w:val="22"/>
          <w:szCs w:val="22"/>
        </w:rPr>
      </w:pPr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 xml:space="preserve">Operating </w:t>
      </w:r>
      <w:proofErr w:type="spellStart"/>
      <w:proofErr w:type="gramStart"/>
      <w:r w:rsidRPr="00A64C78">
        <w:rPr>
          <w:rFonts w:ascii="Times New Roman" w:eastAsia="Calibri" w:hAnsi="Times New Roman" w:cs="Times New Roman"/>
          <w:b/>
          <w:bCs/>
          <w:sz w:val="22"/>
          <w:szCs w:val="22"/>
        </w:rPr>
        <w:t>Systems:</w:t>
      </w:r>
      <w:r w:rsidRPr="00A64C78">
        <w:rPr>
          <w:rFonts w:ascii="Times New Roman" w:eastAsia="Calibri" w:hAnsi="Times New Roman" w:cs="Times New Roman"/>
          <w:sz w:val="22"/>
          <w:szCs w:val="22"/>
        </w:rPr>
        <w:t>Windows</w:t>
      </w:r>
      <w:proofErr w:type="spellEnd"/>
      <w:proofErr w:type="gramEnd"/>
      <w:r w:rsidRPr="00A64C78">
        <w:rPr>
          <w:rFonts w:ascii="Times New Roman" w:eastAsia="Calibri" w:hAnsi="Times New Roman" w:cs="Times New Roman"/>
          <w:sz w:val="22"/>
          <w:szCs w:val="22"/>
        </w:rPr>
        <w:t xml:space="preserve"> Server, Mac OS</w:t>
      </w:r>
    </w:p>
    <w:p w14:paraId="60C6219C" w14:textId="77777777" w:rsidR="00EC2D34" w:rsidRPr="0012380C" w:rsidRDefault="00EC2D34" w:rsidP="00EC2D34">
      <w:p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2C04351D" w14:textId="77777777" w:rsidR="000C26C0" w:rsidRPr="0012380C" w:rsidRDefault="000C26C0" w:rsidP="000C26C0">
      <w:pPr>
        <w:spacing w:line="259" w:lineRule="auto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IN"/>
        </w:rPr>
      </w:pPr>
      <w:r w:rsidRPr="0012380C">
        <w:rPr>
          <w:rFonts w:ascii="Times New Roman" w:hAnsi="Times New Roman" w:cs="Times New Roman"/>
          <w:b/>
          <w:bCs/>
          <w:sz w:val="22"/>
          <w:szCs w:val="22"/>
          <w:u w:val="single"/>
          <w:lang w:val="en-IN"/>
        </w:rPr>
        <w:t>CERTIFICATIONS:</w:t>
      </w:r>
    </w:p>
    <w:p w14:paraId="38767267" w14:textId="77777777" w:rsidR="000C26C0" w:rsidRPr="0012380C" w:rsidRDefault="000C26C0" w:rsidP="000C26C0">
      <w:pPr>
        <w:pStyle w:val="ListParagraph"/>
        <w:numPr>
          <w:ilvl w:val="0"/>
          <w:numId w:val="2"/>
        </w:numPr>
        <w:spacing w:after="80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Azure Data Engineer Certification.</w:t>
      </w:r>
      <w:r w:rsidRPr="0012380C">
        <w:rPr>
          <w:rFonts w:ascii="Times New Roman" w:eastAsiaTheme="minorEastAsia" w:hAnsi="Times New Roman" w:cs="Times New Roman"/>
          <w:kern w:val="0"/>
          <w14:ligatures w14:val="none"/>
        </w:rPr>
        <w:t xml:space="preserve">   Certification focused on data engineering practices and tools in the Azure platform</w:t>
      </w:r>
    </w:p>
    <w:p w14:paraId="330F9D3B" w14:textId="77777777" w:rsidR="00EC2D34" w:rsidRPr="0012380C" w:rsidRDefault="000C26C0" w:rsidP="000C26C0">
      <w:pPr>
        <w:pStyle w:val="ListParagraph"/>
        <w:numPr>
          <w:ilvl w:val="0"/>
          <w:numId w:val="2"/>
        </w:numPr>
        <w:spacing w:after="80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Azure Power BI Data Analyst Certification.</w:t>
      </w:r>
      <w:r w:rsidRPr="0012380C">
        <w:rPr>
          <w:rFonts w:ascii="Times New Roman" w:eastAsiaTheme="minorEastAsia" w:hAnsi="Times New Roman" w:cs="Times New Roman"/>
          <w:kern w:val="0"/>
          <w14:ligatures w14:val="none"/>
        </w:rPr>
        <w:t xml:space="preserve">   Certification focused on data analysis and visualization using Power BI</w:t>
      </w:r>
    </w:p>
    <w:p w14:paraId="790FA2AB" w14:textId="77777777" w:rsidR="000C26C0" w:rsidRPr="0012380C" w:rsidRDefault="000C26C0" w:rsidP="000C26C0">
      <w:pPr>
        <w:pStyle w:val="ListParagraph"/>
        <w:spacing w:after="80" w:line="240" w:lineRule="auto"/>
        <w:rPr>
          <w:rFonts w:ascii="Times New Roman" w:eastAsiaTheme="minorEastAsia" w:hAnsi="Times New Roman" w:cs="Times New Roman"/>
          <w:kern w:val="0"/>
          <w14:ligatures w14:val="none"/>
        </w:rPr>
      </w:pPr>
    </w:p>
    <w:p w14:paraId="67E069D6" w14:textId="77777777" w:rsidR="00D84615" w:rsidRPr="0012380C" w:rsidRDefault="00D84615" w:rsidP="00D84615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PROFESSIONAL EXPERIENCE:</w:t>
      </w:r>
    </w:p>
    <w:p w14:paraId="3DD0BEF8" w14:textId="0F8B9320" w:rsidR="00D84615" w:rsidRPr="0012380C" w:rsidRDefault="00D84615" w:rsidP="00D84615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Client: Signature Aviation, USA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="00D27F0E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 xml:space="preserve">     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Jan 2025 - Present</w:t>
      </w:r>
    </w:p>
    <w:p w14:paraId="0C3AF482" w14:textId="77777777" w:rsidR="00D84615" w:rsidRPr="0012380C" w:rsidRDefault="00D84615" w:rsidP="00D84615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Role: Senior Data Engineer/Data Scientist.</w:t>
      </w:r>
    </w:p>
    <w:p w14:paraId="4CC2CC7C" w14:textId="77777777" w:rsidR="00D27F0E" w:rsidRPr="0012380C" w:rsidRDefault="00340500" w:rsidP="00D84615">
      <w:pPr>
        <w:spacing w:after="8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 A leading provider of aviation services including ground handling, fuel delivery, and more</w:t>
      </w:r>
    </w:p>
    <w:p w14:paraId="682B7FCB" w14:textId="77777777" w:rsidR="00D27F0E" w:rsidRPr="0012380C" w:rsidRDefault="00D27F0E" w:rsidP="00D84615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Responsibilities:</w:t>
      </w:r>
    </w:p>
    <w:p w14:paraId="7C386033" w14:textId="4A552BB4" w:rsidR="001A050C" w:rsidRPr="001A050C" w:rsidRDefault="001A050C" w:rsidP="001A05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 xml:space="preserve">Designed and maintained production-grade ETL pipelines using Azure Data Factory and Databricks, processing high-volume datasets with SLA-driven delivery  </w:t>
      </w:r>
    </w:p>
    <w:p w14:paraId="49184C33" w14:textId="35408A50" w:rsidR="001A050C" w:rsidRPr="001A050C" w:rsidRDefault="001A050C" w:rsidP="001A05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 xml:space="preserve">Developed complex SQL queries using CTEs, window functions, and performance tuning techniques for large-scale data transformation  </w:t>
      </w:r>
    </w:p>
    <w:p w14:paraId="02231456" w14:textId="56F957FF" w:rsidR="001A050C" w:rsidRPr="001A050C" w:rsidRDefault="001A050C" w:rsidP="001A05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>Built scalable Python (</w:t>
      </w:r>
      <w:proofErr w:type="spellStart"/>
      <w:r w:rsidRPr="001A050C">
        <w:rPr>
          <w:rFonts w:ascii="Times New Roman" w:eastAsia="Calibri" w:hAnsi="Times New Roman" w:cs="Times New Roman"/>
          <w:sz w:val="22"/>
          <w:szCs w:val="22"/>
        </w:rPr>
        <w:t>PySpark</w:t>
      </w:r>
      <w:proofErr w:type="spellEnd"/>
      <w:r w:rsidRPr="001A050C">
        <w:rPr>
          <w:rFonts w:ascii="Times New Roman" w:eastAsia="Calibri" w:hAnsi="Times New Roman" w:cs="Times New Roman"/>
          <w:sz w:val="22"/>
          <w:szCs w:val="22"/>
        </w:rPr>
        <w:t xml:space="preserve">) pipelines for distributed data processing and transformation  </w:t>
      </w:r>
    </w:p>
    <w:p w14:paraId="3F14F5DF" w14:textId="7632496D" w:rsidR="001A050C" w:rsidRPr="001A050C" w:rsidRDefault="001A050C" w:rsidP="001A05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 xml:space="preserve"> Designed Customer 360 data models by integrating CRM (D365), operational, and third-party data sources  </w:t>
      </w:r>
    </w:p>
    <w:p w14:paraId="1335F84A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Implement data ingestion from diverse sources including REST APIs, flat files, Azure Data Lake, and Kafka streams into Snowflake data warehouses.</w:t>
      </w:r>
    </w:p>
    <w:p w14:paraId="1882EC07" w14:textId="77777777" w:rsidR="00D27F0E" w:rsidRPr="0012380C" w:rsidRDefault="0095041A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Optimize big data processing with Apache Spark, Hadoop, and Databricks clusters on Azure Synapse for handling large-scale Client datasets, ensuring performance and cost efficiency.</w:t>
      </w:r>
    </w:p>
    <w:p w14:paraId="71A58468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Write complex SQL, </w:t>
      </w:r>
      <w:proofErr w:type="spellStart"/>
      <w:r w:rsidRPr="0012380C">
        <w:rPr>
          <w:rFonts w:ascii="Times New Roman" w:eastAsia="Calibri" w:hAnsi="Times New Roman" w:cs="Times New Roman"/>
          <w:sz w:val="22"/>
          <w:szCs w:val="22"/>
        </w:rPr>
        <w:t>PySpark</w:t>
      </w:r>
      <w:proofErr w:type="spellEnd"/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 SQL, and T-SQL queries for data transformation, validation, and quality checks across modular pipelines compliant with HIPAA standards.</w:t>
      </w:r>
    </w:p>
    <w:p w14:paraId="75D58F00" w14:textId="77777777" w:rsidR="0095041A" w:rsidRPr="0012380C" w:rsidRDefault="0095041A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Build and deploy data models in Snowflake and Azure Synapse Analytics, integrating with Spring Batch and Talend for batch processing of customer and operational analytics.</w:t>
      </w:r>
    </w:p>
    <w:p w14:paraId="1CDBF1B5" w14:textId="77777777" w:rsidR="003F7A1E" w:rsidRPr="0012380C" w:rsidRDefault="003F7A1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Led performance optimization initiatives improving distributed Spark job efficiency, data pipeline reliability, and resource utilization across large-scale production environments.</w:t>
      </w:r>
    </w:p>
    <w:p w14:paraId="3CD46639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Create interactive dashboards and reports using Tableau and Power BI, replacing legacy SSRS, to visualize KPIs like aircraft turnaround times and resource utilization.</w:t>
      </w:r>
    </w:p>
    <w:p w14:paraId="3B627EC3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Integrate Azure Machine Learning pipelines with ETL workflows for predictive maintenance on aviation assets, leveraging Git for version control in Azure DevOps.</w:t>
      </w:r>
    </w:p>
    <w:p w14:paraId="4CA5C173" w14:textId="77777777" w:rsidR="0095041A" w:rsidRPr="0012380C" w:rsidRDefault="0095041A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Orchestrate end-to-end data flows in GCP, Azure (Data Lake/Synapse), and hybrid environments using SSIS, Azure Functions, and Agile methodologies for Signature Aviation's global operations.</w:t>
      </w:r>
    </w:p>
    <w:p w14:paraId="7B91E962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Collaborate on CI/CD deployments via Azure DevOps and Git, troubleshooting Java/Spring Batch components in hybrid cloud setups for real-time aviation insights.</w:t>
      </w:r>
    </w:p>
    <w:p w14:paraId="27B34825" w14:textId="77777777" w:rsidR="003F7A1E" w:rsidRPr="0012380C" w:rsidRDefault="003F7A1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Automated orchestration of end-to-end data workflows using Airflow and CI/CD pipelines improving deployment reliability, monitoring, and operational efficiency of enterprise data platforms.</w:t>
      </w:r>
    </w:p>
    <w:p w14:paraId="23E36A84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Migrate legacy systems to cloud-native platforms like Databricks and Snowflake, automating workflows with Airflow for Signature Aviation's BI and analytics needs.</w:t>
      </w:r>
    </w:p>
    <w:p w14:paraId="667A10D5" w14:textId="77777777" w:rsidR="00D27F0E" w:rsidRPr="0012380C" w:rsidRDefault="00D27F0E" w:rsidP="00D27F0E">
      <w:p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73E4B522" w14:textId="46B4349F" w:rsidR="00D27F0E" w:rsidRPr="0012380C" w:rsidRDefault="00D27F0E" w:rsidP="00D27F0E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Client: Keen Insurance, India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  <w:t>Apr 2022 – Jul 2023</w:t>
      </w:r>
    </w:p>
    <w:p w14:paraId="2805DFED" w14:textId="77777777" w:rsidR="00D27F0E" w:rsidRPr="0012380C" w:rsidRDefault="00D27F0E" w:rsidP="00D27F0E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Role: Senior Data Engineer.</w:t>
      </w:r>
    </w:p>
    <w:p w14:paraId="046C4345" w14:textId="77777777" w:rsidR="00D27F0E" w:rsidRPr="0012380C" w:rsidRDefault="00340500" w:rsidP="00340500">
      <w:pPr>
        <w:pStyle w:val="BodyText"/>
        <w:spacing w:before="77"/>
        <w:ind w:left="100" w:firstLine="0"/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</w:pPr>
      <w:r w:rsidRPr="0012380C"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  <w:t>A premier provider of insurance solutions</w:t>
      </w:r>
    </w:p>
    <w:p w14:paraId="485D5C12" w14:textId="77777777" w:rsidR="00D27F0E" w:rsidRPr="0012380C" w:rsidRDefault="00D27F0E" w:rsidP="00D27F0E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Responsibilities:</w:t>
      </w:r>
    </w:p>
    <w:p w14:paraId="40A20C9C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Designed and implemented scalable data pipelines for ingesting and processing insurance data across policy, claims, underwriting, billing, and customer domains at Keen Insurance, a premier provider of insurance solutions.</w:t>
      </w:r>
    </w:p>
    <w:p w14:paraId="23CA8FFF" w14:textId="77777777" w:rsidR="003F7A1E" w:rsidRDefault="003F7A1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lastRenderedPageBreak/>
        <w:t>Optimized Spark-based data processing workloads through partitioning, caching, and query tuning techniques, improving pipeline performance and reducing execution latency across large-scale analytics workloads.</w:t>
      </w:r>
    </w:p>
    <w:p w14:paraId="4D6D2D23" w14:textId="77777777" w:rsidR="001A050C" w:rsidRDefault="001A050C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>Optimized Spark and SQL workloads using partitioning and query tuning, improving performance by 30%+</w:t>
      </w:r>
    </w:p>
    <w:p w14:paraId="5D2F3853" w14:textId="06718E4F" w:rsidR="001A050C" w:rsidRPr="0012380C" w:rsidRDefault="001A050C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A050C">
        <w:rPr>
          <w:rFonts w:ascii="Times New Roman" w:eastAsia="Calibri" w:hAnsi="Times New Roman" w:cs="Times New Roman"/>
          <w:sz w:val="22"/>
          <w:szCs w:val="22"/>
        </w:rPr>
        <w:t xml:space="preserve">Developed advanced SQL transformations and </w:t>
      </w:r>
      <w:proofErr w:type="spellStart"/>
      <w:r w:rsidRPr="001A050C">
        <w:rPr>
          <w:rFonts w:ascii="Times New Roman" w:eastAsia="Calibri" w:hAnsi="Times New Roman" w:cs="Times New Roman"/>
          <w:sz w:val="22"/>
          <w:szCs w:val="22"/>
        </w:rPr>
        <w:t>PySpark</w:t>
      </w:r>
      <w:proofErr w:type="spellEnd"/>
      <w:r w:rsidRPr="001A050C">
        <w:rPr>
          <w:rFonts w:ascii="Times New Roman" w:eastAsia="Calibri" w:hAnsi="Times New Roman" w:cs="Times New Roman"/>
          <w:sz w:val="22"/>
          <w:szCs w:val="22"/>
        </w:rPr>
        <w:t xml:space="preserve"> workflows for large-scale data processing</w:t>
      </w:r>
    </w:p>
    <w:p w14:paraId="2D02DC84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Developed and optimized ETL/ELT workflows leveraging Azure Data Factory, Azure Databricks, and SQL to enable enterprise-wide analytics and reporting.</w:t>
      </w:r>
    </w:p>
    <w:p w14:paraId="61D2743D" w14:textId="77777777" w:rsidR="003F7A1E" w:rsidRPr="0012380C" w:rsidRDefault="003F7A1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Designed end-to-end data architecture for cloud </w:t>
      </w:r>
      <w:proofErr w:type="spellStart"/>
      <w:r w:rsidRPr="0012380C">
        <w:rPr>
          <w:rFonts w:ascii="Times New Roman" w:eastAsia="Calibri" w:hAnsi="Times New Roman" w:cs="Times New Roman"/>
          <w:sz w:val="22"/>
          <w:szCs w:val="22"/>
        </w:rPr>
        <w:t>lakehouse</w:t>
      </w:r>
      <w:proofErr w:type="spellEnd"/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 platform supporting batch and streaming workloads across enterprise analytics ecosystem.</w:t>
      </w:r>
    </w:p>
    <w:p w14:paraId="61C24284" w14:textId="77777777" w:rsidR="003F7A1E" w:rsidRPr="0012380C" w:rsidRDefault="003F7A1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Architected cloud-native </w:t>
      </w:r>
      <w:proofErr w:type="spellStart"/>
      <w:r w:rsidRPr="0012380C">
        <w:rPr>
          <w:rFonts w:ascii="Times New Roman" w:eastAsia="Calibri" w:hAnsi="Times New Roman" w:cs="Times New Roman"/>
          <w:sz w:val="22"/>
          <w:szCs w:val="22"/>
        </w:rPr>
        <w:t>lakehouse</w:t>
      </w:r>
      <w:proofErr w:type="spellEnd"/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 data platform integrating Snowflake, Databricks, and multi-source ingestion frameworks to support enterprise analytics, reporting, and predictive maintenance use cases.</w:t>
      </w:r>
    </w:p>
    <w:p w14:paraId="747EB38B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Architected Lakehouse solutions using Delta Lake to manage structured and semi-structured insurance datasets efficiently.</w:t>
      </w:r>
    </w:p>
    <w:p w14:paraId="3BBAC36C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Integrated diverse data sources including SQL Server, Oracle databases, REST APIs, flat files, and third-party insurance systems into unified data platforms.</w:t>
      </w:r>
    </w:p>
    <w:p w14:paraId="06E7DDAE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Applied comprehensive data quality frameworks, validation logic, and reconciliation processes to ensure dataset accuracy, consistency, and adherence to regulatory standards.</w:t>
      </w:r>
    </w:p>
    <w:p w14:paraId="08300EB7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Optimized pipeline performance via strategic partitioning, indexing strategies, and query tuning for high-volume insurance workloads.</w:t>
      </w:r>
    </w:p>
    <w:p w14:paraId="36B1464B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Collaborated closely with data analysts, BI developers, and business stakeholders to deliver trusted, analytics-ready datasets supporting strategic decision-making.</w:t>
      </w:r>
    </w:p>
    <w:p w14:paraId="49E26D7C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Engineered modular data transformations using </w:t>
      </w:r>
      <w:proofErr w:type="spellStart"/>
      <w:r w:rsidRPr="0012380C">
        <w:rPr>
          <w:rFonts w:ascii="Times New Roman" w:eastAsia="Calibri" w:hAnsi="Times New Roman" w:cs="Times New Roman"/>
          <w:sz w:val="22"/>
          <w:szCs w:val="22"/>
        </w:rPr>
        <w:t>PySpark</w:t>
      </w:r>
      <w:proofErr w:type="spellEnd"/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 and T-SQL within Databricks clusters to handle complex insurance data processing requirements.</w:t>
      </w:r>
    </w:p>
    <w:p w14:paraId="0E8EF768" w14:textId="77777777" w:rsidR="00D27F0E" w:rsidRPr="0012380C" w:rsidRDefault="00D27F0E" w:rsidP="00D27F0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Implemented monitoring and alerting mechanisms in Azure Data Factory pipelines to maintain operational reliability and data freshness for Keen Insurance operations.</w:t>
      </w:r>
    </w:p>
    <w:p w14:paraId="1DB5FD97" w14:textId="77777777" w:rsidR="00D27F0E" w:rsidRPr="0012380C" w:rsidRDefault="00D27F0E" w:rsidP="00D27F0E">
      <w:p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69CE5528" w14:textId="16F31BFB" w:rsidR="00D27F0E" w:rsidRPr="0012380C" w:rsidRDefault="00D27F0E" w:rsidP="00D27F0E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Client: RXO Logistics, India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="00340500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Mar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 xml:space="preserve"> 202</w:t>
      </w:r>
      <w:r w:rsidR="00340500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1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 xml:space="preserve"> – </w:t>
      </w:r>
      <w:r w:rsidR="00340500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Apr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 xml:space="preserve"> 202</w:t>
      </w:r>
      <w:r w:rsidR="00340500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2</w:t>
      </w:r>
    </w:p>
    <w:p w14:paraId="2BA5CE6D" w14:textId="77777777" w:rsidR="00D27F0E" w:rsidRPr="0012380C" w:rsidRDefault="00D27F0E" w:rsidP="00D27F0E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Role: Data Engineer</w:t>
      </w:r>
      <w:r w:rsidR="00340500"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 xml:space="preserve"> (SQL Server &amp; SSIS)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.</w:t>
      </w:r>
    </w:p>
    <w:p w14:paraId="12ECFED9" w14:textId="77777777" w:rsidR="00340500" w:rsidRPr="0012380C" w:rsidRDefault="00340500" w:rsidP="00340500">
      <w:pPr>
        <w:pStyle w:val="BodyText"/>
        <w:spacing w:before="77"/>
        <w:ind w:left="100" w:firstLine="0"/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</w:pPr>
      <w:r w:rsidRPr="0012380C"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  <w:t>A logistics company focused on creating efficient transportation solutions</w:t>
      </w:r>
    </w:p>
    <w:p w14:paraId="28F976BE" w14:textId="77777777" w:rsidR="00340500" w:rsidRPr="0012380C" w:rsidRDefault="00D27F0E" w:rsidP="00D27F0E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Responsibilities:</w:t>
      </w:r>
    </w:p>
    <w:p w14:paraId="054D1B70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Designed, developed, and maintained SSIS ETL packages to process high-volume logistics data into SQL Server data warehouses for client transportation solutions.</w:t>
      </w:r>
    </w:p>
    <w:p w14:paraId="7A2244F1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Developed and optimized T-SQL stored procedures, views, and complex queries to support shipment tracking, carrier management, route optimization, and delivery performance reporting.</w:t>
      </w:r>
    </w:p>
    <w:p w14:paraId="0FBBC6AB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Integrated diverse data sources including operational systems, flat files, REST APIs, and third-party logistics platforms into centralized SQL Server environments.</w:t>
      </w:r>
    </w:p>
    <w:p w14:paraId="31C13E00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Implemented incremental and full data load strategies with comprehensive error handling, logging mechanisms, and monitoring solutions for reliable batch processing workflows.</w:t>
      </w:r>
    </w:p>
    <w:p w14:paraId="5D746276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Performed data validation, cleansing, and reconciliation processes to ensure accuracy, consistency, and integrity of reporting datasets across logistics operations.</w:t>
      </w:r>
    </w:p>
    <w:p w14:paraId="54F22840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Tuned SQL Server database performance through strategic indexing, query optimization techniques, and SSIS package configurations for large-scale workloads.</w:t>
      </w:r>
    </w:p>
    <w:p w14:paraId="68FF01DA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Engineered modular SSIS data flows incorporating advanced transformations, lookups, and conditional processing for shipment, inventory, and supply chain analytics.</w:t>
      </w:r>
    </w:p>
    <w:p w14:paraId="19F709E6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Collaborated with business analysts and stakeholders to deliver high-quality, performant datasets enabling real-time visibility into transportation and logistics KPIs.</w:t>
      </w:r>
    </w:p>
    <w:p w14:paraId="35438024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Migrated legacy ETL processes to enhanced SSIS frameworks while maintaining data lineage, audit trails, and compliance with operational reporting standards.</w:t>
      </w:r>
    </w:p>
    <w:p w14:paraId="7997B8C5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Deployed production-ready SSIS solutions with automated scheduling, alerting, and failover capabilities to support Client’s end-to-end supply chain efficiency.</w:t>
      </w:r>
    </w:p>
    <w:p w14:paraId="4C9859A6" w14:textId="77777777" w:rsidR="00340500" w:rsidRPr="0012380C" w:rsidRDefault="00340500" w:rsidP="00340500">
      <w:p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148ADD91" w14:textId="697AEEAB" w:rsidR="00340500" w:rsidRPr="0012380C" w:rsidRDefault="00340500" w:rsidP="00340500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Client: Freddie Mac, India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  <w:t xml:space="preserve">            Sep 2019 – Mar 2021</w:t>
      </w:r>
    </w:p>
    <w:p w14:paraId="2E62BD4C" w14:textId="77777777" w:rsidR="00340500" w:rsidRPr="0012380C" w:rsidRDefault="00340500" w:rsidP="00340500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Role: Azure Data Engineer.</w:t>
      </w:r>
    </w:p>
    <w:p w14:paraId="1D04DA3D" w14:textId="77777777" w:rsidR="00340500" w:rsidRPr="0012380C" w:rsidRDefault="00340500" w:rsidP="00340500">
      <w:pPr>
        <w:pStyle w:val="BodyText"/>
        <w:spacing w:before="77"/>
        <w:ind w:left="100" w:firstLine="0"/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</w:pPr>
      <w:r w:rsidRPr="0012380C"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  <w:t>A logistics company focused on creating efficient transportation solutions</w:t>
      </w:r>
    </w:p>
    <w:p w14:paraId="5E351087" w14:textId="77777777" w:rsidR="00340500" w:rsidRPr="0012380C" w:rsidRDefault="00340500" w:rsidP="00340500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lastRenderedPageBreak/>
        <w:t>Responsibilities:</w:t>
      </w:r>
    </w:p>
    <w:p w14:paraId="34C7F7FD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Developed and optimized Azure Synapse Analytics solutions delivering enterprise-grade reporting, analytics, and advanced data warehousing capabilities for financial stakeholders.</w:t>
      </w:r>
    </w:p>
    <w:p w14:paraId="768182CB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Designed, developed, and maintained scalable ETL/ELT data pipelines using Azure Data Factory and Azure Data Lake Storage to process mortgage and housing market datasets for client.</w:t>
      </w:r>
    </w:p>
    <w:p w14:paraId="61839670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Architected comprehensive data models including fact and dimension tables with star and snowflake schemas to power BI solutions supporting mortgage liquidity and risk analysis.</w:t>
      </w:r>
    </w:p>
    <w:p w14:paraId="102F27B9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Implemented robust data quality frameworks, validation mechanisms, and continuous monitoring solutions ensuring dataset accuracy, reliability, and compliance with regulatory standards.</w:t>
      </w:r>
    </w:p>
    <w:p w14:paraId="17F97760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Orchestrated end-to-end data ingestion from diverse sources into Azure ecosystems, enabling real-time analytics and decision-making for housing market operations.</w:t>
      </w:r>
    </w:p>
    <w:p w14:paraId="586569C7" w14:textId="77777777" w:rsidR="00340500" w:rsidRPr="0012380C" w:rsidRDefault="00340500" w:rsidP="003405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Collaborated with BI teams and business analysts to deliver performant, scalable data platforms supporting Freddie Mac's mortgage-backed securities and housing finance initiatives.</w:t>
      </w:r>
    </w:p>
    <w:p w14:paraId="4597D135" w14:textId="77777777" w:rsidR="00340500" w:rsidRPr="0012380C" w:rsidRDefault="00340500" w:rsidP="00340500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</w:p>
    <w:p w14:paraId="6C41B6E4" w14:textId="47441BCD" w:rsidR="00DE15CF" w:rsidRPr="0012380C" w:rsidRDefault="00DE15CF" w:rsidP="00DE15CF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Client: Merck Pharma, India</w:t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</w: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ab/>
        <w:t xml:space="preserve"> Nov 2017 – Sep 2019</w:t>
      </w:r>
    </w:p>
    <w:p w14:paraId="30124476" w14:textId="77777777" w:rsidR="00DE15CF" w:rsidRPr="0012380C" w:rsidRDefault="00DE15CF" w:rsidP="00DE15CF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14:ligatures w14:val="none"/>
        </w:rPr>
        <w:t>Role: Data Engineer.</w:t>
      </w:r>
    </w:p>
    <w:p w14:paraId="47D9319E" w14:textId="77777777" w:rsidR="00DE15CF" w:rsidRPr="0012380C" w:rsidRDefault="00DE15CF" w:rsidP="00DE15CF">
      <w:pPr>
        <w:pStyle w:val="BodyText"/>
        <w:spacing w:before="78"/>
        <w:ind w:left="100" w:firstLine="0"/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</w:pPr>
      <w:r w:rsidRPr="0012380C">
        <w:rPr>
          <w:rFonts w:ascii="Times New Roman" w:eastAsia="Calibri" w:hAnsi="Times New Roman" w:cs="Times New Roman"/>
          <w:kern w:val="2"/>
          <w:sz w:val="22"/>
          <w:szCs w:val="22"/>
          <w14:ligatures w14:val="standardContextual"/>
        </w:rPr>
        <w:t>A multinational pharmaceutical company</w:t>
      </w:r>
    </w:p>
    <w:p w14:paraId="72515090" w14:textId="77777777" w:rsidR="000C26C0" w:rsidRPr="0012380C" w:rsidRDefault="000C26C0" w:rsidP="000C26C0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Responsibilities:</w:t>
      </w:r>
    </w:p>
    <w:p w14:paraId="348CA02C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Engineered and optimized scalable ETL pipelines to process structured and unstructured healthcare and pharmaceutical datasets for client’s global operations.</w:t>
      </w:r>
    </w:p>
    <w:p w14:paraId="11E97534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Designed and maintained enterprise data warehouses and dimensional models enabling advanced analytics, clinical reporting, and regulatory submissions.</w:t>
      </w:r>
    </w:p>
    <w:p w14:paraId="44420EBA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Ensured comprehensive data accuracy, consistency, and compliance with HIPAA, GDPR, and pharmaceutical industry standards across all data workflows.</w:t>
      </w:r>
    </w:p>
    <w:p w14:paraId="353BD04F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Partnered with data scientists, analysts, and cross-functional stakeholders to translate complex business requirements into production-ready technical solutions.</w:t>
      </w:r>
    </w:p>
    <w:p w14:paraId="52B33F43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Implemented robust data ingestion frameworks from clinical trials, patient records, supply chain systems, and research databases into centralized data platforms.</w:t>
      </w:r>
    </w:p>
    <w:p w14:paraId="418EE201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Developed data transformation logic using SQL, Python, and ETL tools to support drug discovery analytics, pharmacovigilance reporting, and market intelligence.</w:t>
      </w:r>
    </w:p>
    <w:p w14:paraId="21811316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Architected data quality frameworks incorporating validation rules, anomaly detection, and automated reconciliation processes for mission-critical pharma datasets.</w:t>
      </w:r>
    </w:p>
    <w:p w14:paraId="6FC5FAD9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Deployed monitoring and alerting solutions for ETL pipelines ensuring operational reliability, data freshness, and audit-ready compliance documentation.</w:t>
      </w:r>
    </w:p>
    <w:p w14:paraId="19353817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Collaborated on BI solution development delivering actionable insights for R&amp;D, manufacturing, and commercial teams within client’s analytics ecosystem.</w:t>
      </w:r>
    </w:p>
    <w:p w14:paraId="29B59B81" w14:textId="77777777" w:rsidR="00DE15CF" w:rsidRPr="0012380C" w:rsidRDefault="00DE15CF" w:rsidP="00DE15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Optimized data processing performance through partitioning strategies, indexing techniques, and query tuning for large-scale pharmaceutical workloads.</w:t>
      </w:r>
    </w:p>
    <w:p w14:paraId="331166D1" w14:textId="77777777" w:rsidR="000C26C0" w:rsidRPr="0012380C" w:rsidRDefault="000C26C0" w:rsidP="000C26C0">
      <w:pPr>
        <w:spacing w:after="80" w:line="240" w:lineRule="auto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  <w:r w:rsidRPr="0012380C"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  <w:t>Education:</w:t>
      </w:r>
    </w:p>
    <w:p w14:paraId="6B0B6275" w14:textId="7E029693" w:rsidR="0012380C" w:rsidRPr="0012380C" w:rsidRDefault="0012380C" w:rsidP="001238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80C">
        <w:rPr>
          <w:rFonts w:ascii="Times New Roman" w:eastAsia="Calibri" w:hAnsi="Times New Roman" w:cs="Times New Roman"/>
          <w:sz w:val="22"/>
          <w:szCs w:val="22"/>
        </w:rPr>
        <w:t>Masters</w:t>
      </w:r>
      <w:r w:rsidR="000F5756" w:rsidRPr="0012380C">
        <w:rPr>
          <w:rFonts w:ascii="Times New Roman" w:eastAsia="Calibri" w:hAnsi="Times New Roman" w:cs="Times New Roman"/>
          <w:sz w:val="22"/>
          <w:szCs w:val="22"/>
        </w:rPr>
        <w:t xml:space="preserve"> in Big Data Analytics and Information Technology from University of Centaur Missouri. 2025</w:t>
      </w:r>
    </w:p>
    <w:p w14:paraId="6B67B86D" w14:textId="02F21B9A" w:rsidR="00340500" w:rsidRPr="0012380C" w:rsidRDefault="000F5756" w:rsidP="0012380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proofErr w:type="spellStart"/>
      <w:proofErr w:type="gramStart"/>
      <w:r w:rsidRPr="0012380C">
        <w:rPr>
          <w:rFonts w:ascii="Times New Roman" w:eastAsia="Calibri" w:hAnsi="Times New Roman" w:cs="Times New Roman"/>
          <w:sz w:val="22"/>
          <w:szCs w:val="22"/>
        </w:rPr>
        <w:t>B.Tech</w:t>
      </w:r>
      <w:proofErr w:type="spellEnd"/>
      <w:proofErr w:type="gramEnd"/>
      <w:r w:rsidR="0012380C" w:rsidRPr="0012380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80C">
        <w:rPr>
          <w:rFonts w:ascii="Times New Roman" w:eastAsia="Calibri" w:hAnsi="Times New Roman" w:cs="Times New Roman"/>
          <w:sz w:val="22"/>
          <w:szCs w:val="22"/>
        </w:rPr>
        <w:t xml:space="preserve"> in Mechanical Engineering from Rajiv Gandhi University of Knowledge Technologies. 2017</w:t>
      </w:r>
    </w:p>
    <w:p w14:paraId="051B1753" w14:textId="77777777" w:rsidR="00340500" w:rsidRPr="0012380C" w:rsidRDefault="00340500" w:rsidP="00D27F0E">
      <w:pPr>
        <w:spacing w:after="8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u w:val="single"/>
          <w14:ligatures w14:val="none"/>
        </w:rPr>
      </w:pPr>
    </w:p>
    <w:p w14:paraId="7B5A8A04" w14:textId="77777777" w:rsidR="00D27F0E" w:rsidRPr="0012380C" w:rsidRDefault="00D27F0E" w:rsidP="00D27F0E">
      <w:pPr>
        <w:spacing w:after="0" w:line="24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sectPr w:rsidR="00D27F0E" w:rsidRPr="0012380C" w:rsidSect="00EC2D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46CFE"/>
    <w:multiLevelType w:val="hybridMultilevel"/>
    <w:tmpl w:val="240C3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733F5"/>
    <w:multiLevelType w:val="hybridMultilevel"/>
    <w:tmpl w:val="02CC8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9196D"/>
    <w:multiLevelType w:val="hybridMultilevel"/>
    <w:tmpl w:val="3836C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C1973"/>
    <w:multiLevelType w:val="hybridMultilevel"/>
    <w:tmpl w:val="2724D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7499128">
    <w:abstractNumId w:val="0"/>
  </w:num>
  <w:num w:numId="2" w16cid:durableId="1696268936">
    <w:abstractNumId w:val="1"/>
  </w:num>
  <w:num w:numId="3" w16cid:durableId="235940741">
    <w:abstractNumId w:val="2"/>
  </w:num>
  <w:num w:numId="4" w16cid:durableId="174735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D34"/>
    <w:rsid w:val="00006D62"/>
    <w:rsid w:val="00082D84"/>
    <w:rsid w:val="000C26C0"/>
    <w:rsid w:val="000F5756"/>
    <w:rsid w:val="0012380C"/>
    <w:rsid w:val="001A050C"/>
    <w:rsid w:val="001D3E54"/>
    <w:rsid w:val="00340500"/>
    <w:rsid w:val="003F43B0"/>
    <w:rsid w:val="003F7A1E"/>
    <w:rsid w:val="00513B29"/>
    <w:rsid w:val="006F3318"/>
    <w:rsid w:val="00700919"/>
    <w:rsid w:val="00727704"/>
    <w:rsid w:val="00787069"/>
    <w:rsid w:val="0081264A"/>
    <w:rsid w:val="00824E5F"/>
    <w:rsid w:val="00831F5C"/>
    <w:rsid w:val="0095041A"/>
    <w:rsid w:val="009B076F"/>
    <w:rsid w:val="00A64C78"/>
    <w:rsid w:val="00AA39CA"/>
    <w:rsid w:val="00B26A79"/>
    <w:rsid w:val="00D27F0E"/>
    <w:rsid w:val="00D84615"/>
    <w:rsid w:val="00DE15CF"/>
    <w:rsid w:val="00E41590"/>
    <w:rsid w:val="00EC2D34"/>
    <w:rsid w:val="00E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CD29"/>
  <w15:chartTrackingRefBased/>
  <w15:docId w15:val="{D7A2097D-531B-4563-970C-86C54425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6C0"/>
  </w:style>
  <w:style w:type="paragraph" w:styleId="Heading1">
    <w:name w:val="heading 1"/>
    <w:basedOn w:val="Normal"/>
    <w:next w:val="Normal"/>
    <w:link w:val="Heading1Char"/>
    <w:uiPriority w:val="9"/>
    <w:qFormat/>
    <w:rsid w:val="00EC2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D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2D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D34"/>
    <w:rPr>
      <w:color w:val="605E5C"/>
      <w:shd w:val="clear" w:color="auto" w:fill="E1DFDD"/>
    </w:rPr>
  </w:style>
  <w:style w:type="character" w:styleId="SubtleReference">
    <w:name w:val="Subtle Reference"/>
    <w:basedOn w:val="DefaultParagraphFont"/>
    <w:uiPriority w:val="31"/>
    <w:qFormat/>
    <w:rsid w:val="00EC2D3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table" w:styleId="TableGrid">
    <w:name w:val="Table Grid"/>
    <w:basedOn w:val="TableNormal"/>
    <w:uiPriority w:val="39"/>
    <w:rsid w:val="00EC2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340500"/>
    <w:pPr>
      <w:widowControl w:val="0"/>
      <w:autoSpaceDE w:val="0"/>
      <w:autoSpaceDN w:val="0"/>
      <w:spacing w:before="29" w:after="0" w:line="240" w:lineRule="auto"/>
      <w:ind w:left="319" w:hanging="167"/>
    </w:pPr>
    <w:rPr>
      <w:rFonts w:ascii="Tahoma" w:eastAsia="Tahoma" w:hAnsi="Tahoma" w:cs="Tahoma"/>
      <w:kern w:val="0"/>
      <w:sz w:val="17"/>
      <w:szCs w:val="17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40500"/>
    <w:rPr>
      <w:rFonts w:ascii="Tahoma" w:eastAsia="Tahoma" w:hAnsi="Tahoma" w:cs="Tahoma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chashilpa8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2058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</dc:creator>
  <cp:keywords/>
  <dc:description/>
  <cp:lastModifiedBy>Shilpa Racha</cp:lastModifiedBy>
  <cp:revision>2</cp:revision>
  <dcterms:created xsi:type="dcterms:W3CDTF">2026-03-17T16:58:00Z</dcterms:created>
  <dcterms:modified xsi:type="dcterms:W3CDTF">2026-03-17T16:58:00Z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42fbb1e5-4f7b-4dc8-8066-31b1858f1124</vt:lpwstr>
  </property>
</Properties>
</file>