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5292" w14:textId="77777777" w:rsidR="00225241" w:rsidRPr="00994F1B" w:rsidRDefault="00225241" w:rsidP="00225241">
      <w:pPr>
        <w:jc w:val="center"/>
        <w:rPr>
          <w:rFonts w:ascii="Calibri" w:hAnsi="Calibri" w:cs="Calibri"/>
          <w:b/>
        </w:rPr>
      </w:pPr>
      <w:r w:rsidRPr="00994F1B">
        <w:rPr>
          <w:rFonts w:ascii="Calibri" w:hAnsi="Calibri" w:cs="Calibri"/>
          <w:b/>
          <w:sz w:val="48"/>
          <w:szCs w:val="48"/>
        </w:rPr>
        <w:t>Rakesh Tati</w:t>
      </w:r>
    </w:p>
    <w:p w14:paraId="69EA6F02" w14:textId="3CF10E8F" w:rsidR="009E3D0A" w:rsidRPr="00994F1B" w:rsidRDefault="00225241" w:rsidP="00994F1B">
      <w:pPr>
        <w:jc w:val="center"/>
        <w:rPr>
          <w:rFonts w:ascii="Calibri" w:hAnsi="Calibri" w:cs="Calibri"/>
          <w:b/>
        </w:rPr>
      </w:pPr>
      <w:r w:rsidRPr="00994F1B">
        <w:rPr>
          <w:rFonts w:ascii="Calibri" w:hAnsi="Calibri" w:cs="Calibri"/>
          <w:b/>
          <w:noProof/>
          <w14:ligatures w14:val="standardContextual"/>
        </w:rPr>
        <w:t xml:space="preserve"> </w:t>
      </w:r>
      <w:hyperlink r:id="rId7" w:history="1">
        <w:r w:rsidR="002B0D5A" w:rsidRPr="000A0151">
          <w:rPr>
            <w:rStyle w:val="Hyperlink"/>
            <w:rFonts w:ascii="Calibri" w:hAnsi="Calibri" w:cs="Calibri"/>
            <w:b/>
          </w:rPr>
          <w:t>tatirakesh46@gmail.com</w:t>
        </w:r>
      </w:hyperlink>
      <w:r w:rsidRPr="00994F1B">
        <w:rPr>
          <w:rFonts w:ascii="Calibri" w:hAnsi="Calibri" w:cs="Calibri"/>
          <w:b/>
        </w:rPr>
        <w:t xml:space="preserve"> </w:t>
      </w:r>
      <w:r w:rsidRPr="00994F1B">
        <w:rPr>
          <w:rFonts w:ascii="Calibri" w:hAnsi="Calibri" w:cs="Calibri"/>
          <w:b/>
          <w:color w:val="156082" w:themeColor="accent1"/>
        </w:rPr>
        <w:t>|945238</w:t>
      </w:r>
      <w:r w:rsidR="00290CD5">
        <w:rPr>
          <w:rFonts w:ascii="Calibri" w:hAnsi="Calibri" w:cs="Calibri"/>
          <w:b/>
          <w:color w:val="156082" w:themeColor="accent1"/>
        </w:rPr>
        <w:t>0</w:t>
      </w:r>
      <w:r w:rsidRPr="00994F1B">
        <w:rPr>
          <w:rFonts w:ascii="Calibri" w:hAnsi="Calibri" w:cs="Calibri"/>
          <w:b/>
          <w:color w:val="156082" w:themeColor="accent1"/>
        </w:rPr>
        <w:t>003 |</w:t>
      </w:r>
      <w:hyperlink r:id="rId8" w:history="1">
        <w:r w:rsidR="00F61CB3" w:rsidRPr="00F61CB3">
          <w:rPr>
            <w:rStyle w:val="Hyperlink"/>
            <w:rFonts w:ascii="Calibri" w:hAnsi="Calibri" w:cs="Calibri"/>
            <w:b/>
            <w:bCs/>
          </w:rPr>
          <w:t>linkedin.com/in/rakesh-tati-b59a9a252</w:t>
        </w:r>
      </w:hyperlink>
    </w:p>
    <w:p w14:paraId="766773DF" w14:textId="73C8657D" w:rsidR="00225241" w:rsidRPr="00994F1B" w:rsidRDefault="00225241" w:rsidP="00225241">
      <w:pPr>
        <w:rPr>
          <w:rFonts w:ascii="Calibri" w:hAnsi="Calibri" w:cs="Calibri"/>
          <w:b/>
          <w:bCs/>
          <w:i/>
          <w:iCs/>
        </w:rPr>
      </w:pPr>
      <w:r w:rsidRPr="00994F1B">
        <w:rPr>
          <w:rFonts w:ascii="Calibri" w:hAnsi="Calibri" w:cs="Calibri"/>
          <w:b/>
        </w:rPr>
        <w:t>_________________________________________________________________________________________</w:t>
      </w:r>
    </w:p>
    <w:p w14:paraId="2E495F3E" w14:textId="1ECCE552" w:rsidR="00225241" w:rsidRPr="00994F1B" w:rsidRDefault="009E3D0A" w:rsidP="009E3D0A">
      <w:pPr>
        <w:rPr>
          <w:rFonts w:ascii="Calibri" w:hAnsi="Calibri" w:cs="Calibri"/>
          <w:b/>
        </w:rPr>
      </w:pPr>
      <w:r w:rsidRPr="00994F1B">
        <w:rPr>
          <w:rFonts w:ascii="Calibri" w:hAnsi="Calibri" w:cs="Calibri"/>
          <w:b/>
          <w:sz w:val="28"/>
          <w:szCs w:val="28"/>
        </w:rPr>
        <w:t>SUMMARY</w:t>
      </w:r>
      <w:r w:rsidRPr="00994F1B">
        <w:rPr>
          <w:rFonts w:ascii="Calibri" w:hAnsi="Calibri" w:cs="Calibri"/>
          <w:b/>
        </w:rPr>
        <w:t>:</w:t>
      </w:r>
      <w:r w:rsidRPr="00994F1B">
        <w:rPr>
          <w:rFonts w:ascii="Calibri" w:hAnsi="Calibri" w:cs="Calibri"/>
        </w:rPr>
        <w:br/>
      </w:r>
      <w:r w:rsidR="00225241" w:rsidRPr="00994F1B">
        <w:rPr>
          <w:rFonts w:ascii="Calibri" w:hAnsi="Calibri" w:cs="Calibri"/>
        </w:rPr>
        <w:t>Senior Data Engineer with 8+ years in data warehousing, ETL/ELT, and BI across healthcare, banking, and retail. Expert in cloud and on-premises solutions including Azure Data Factory, Databricks, Synapse Analytics, Snowflake, dbt, and AWS. Proficient in Python, PySpark, T-SQL, and performance tuning. Experienced in building scalable data pipelines, implementing data governance frameworks, ensuring regulatory compliance, and automating CI/CD workflows using Terraform and Azure DevOps for reliable, enterprise-grade data platforms</w:t>
      </w:r>
      <w:r w:rsidR="00225241" w:rsidRPr="00994F1B">
        <w:rPr>
          <w:rFonts w:ascii="Calibri" w:hAnsi="Calibri" w:cs="Calibri"/>
        </w:rPr>
        <w:br/>
      </w:r>
      <w:r w:rsidRPr="00994F1B">
        <w:rPr>
          <w:rFonts w:ascii="Calibri" w:hAnsi="Calibri" w:cs="Calibri"/>
          <w:b/>
        </w:rPr>
        <w:t>_________________________________________________________________________________________</w:t>
      </w:r>
    </w:p>
    <w:p w14:paraId="78FFC8FB" w14:textId="34949EEE" w:rsidR="009E3D0A" w:rsidRPr="00994F1B" w:rsidRDefault="009E3D0A" w:rsidP="009E3D0A">
      <w:pPr>
        <w:rPr>
          <w:rFonts w:ascii="Calibri" w:hAnsi="Calibri" w:cs="Calibri"/>
          <w:b/>
        </w:rPr>
      </w:pPr>
      <w:r w:rsidRPr="00994F1B">
        <w:rPr>
          <w:rFonts w:ascii="Calibri" w:hAnsi="Calibri" w:cs="Calibri"/>
          <w:b/>
          <w:sz w:val="28"/>
          <w:szCs w:val="28"/>
        </w:rPr>
        <w:t>EXPERIENCE</w:t>
      </w:r>
      <w:r w:rsidRPr="00994F1B">
        <w:rPr>
          <w:rFonts w:ascii="Calibri" w:hAnsi="Calibri" w:cs="Calibri"/>
          <w:b/>
        </w:rPr>
        <w:t>:</w:t>
      </w:r>
    </w:p>
    <w:p w14:paraId="26AC5084" w14:textId="3B99ADE6" w:rsidR="009E3D0A" w:rsidRPr="00994F1B" w:rsidRDefault="009E3D0A" w:rsidP="009E3D0A">
      <w:pPr>
        <w:rPr>
          <w:rFonts w:ascii="Calibri" w:hAnsi="Calibri" w:cs="Calibri"/>
          <w:b/>
        </w:rPr>
      </w:pPr>
      <w:r w:rsidRPr="00994F1B">
        <w:rPr>
          <w:rFonts w:ascii="Calibri" w:hAnsi="Calibri" w:cs="Calibri"/>
          <w:b/>
          <w:bCs/>
        </w:rPr>
        <w:t xml:space="preserve">Senior </w:t>
      </w:r>
      <w:r w:rsidRPr="00994F1B">
        <w:rPr>
          <w:rFonts w:ascii="Calibri" w:hAnsi="Calibri" w:cs="Calibri"/>
          <w:b/>
        </w:rPr>
        <w:t>Data Engineer</w:t>
      </w:r>
    </w:p>
    <w:p w14:paraId="55F217FB" w14:textId="1832444B" w:rsidR="00225241" w:rsidRPr="00994F1B" w:rsidRDefault="00225241" w:rsidP="00225241">
      <w:pPr>
        <w:shd w:val="clear" w:color="auto" w:fill="FFFFFF"/>
        <w:rPr>
          <w:rFonts w:ascii="Calibri" w:eastAsia="Calibri" w:hAnsi="Calibri" w:cs="Calibri"/>
          <w:b/>
          <w:u w:val="single"/>
        </w:rPr>
      </w:pPr>
      <w:r w:rsidRPr="00994F1B">
        <w:rPr>
          <w:rFonts w:ascii="Calibri" w:eastAsia="Calibri" w:hAnsi="Calibri" w:cs="Calibri"/>
          <w:b/>
        </w:rPr>
        <w:t xml:space="preserve">USAA                    </w:t>
      </w:r>
      <w:r w:rsidR="009E3D0A" w:rsidRPr="00994F1B">
        <w:rPr>
          <w:rFonts w:ascii="Calibri" w:eastAsia="Calibri" w:hAnsi="Calibri" w:cs="Calibri"/>
          <w:b/>
        </w:rPr>
        <w:t xml:space="preserve">             </w:t>
      </w:r>
      <w:r w:rsidRPr="00994F1B">
        <w:rPr>
          <w:rFonts w:ascii="Calibri" w:eastAsia="Calibri" w:hAnsi="Calibri" w:cs="Calibri"/>
          <w:b/>
        </w:rPr>
        <w:t xml:space="preserve">                                                                                                                    </w:t>
      </w:r>
      <w:r w:rsidRPr="00994F1B">
        <w:rPr>
          <w:rFonts w:ascii="Calibri" w:hAnsi="Calibri" w:cs="Calibri"/>
          <w:b/>
          <w:bCs/>
        </w:rPr>
        <w:t>April 2024- Till Date</w:t>
      </w:r>
    </w:p>
    <w:p w14:paraId="3520C2BB" w14:textId="14E51D49" w:rsidR="00225241" w:rsidRPr="00225241" w:rsidRDefault="00225241" w:rsidP="00225241">
      <w:pPr>
        <w:pStyle w:val="ListParagraph"/>
        <w:numPr>
          <w:ilvl w:val="0"/>
          <w:numId w:val="1"/>
        </w:numPr>
        <w:rPr>
          <w:rFonts w:ascii="Calibri" w:hAnsi="Calibri" w:cs="Calibri"/>
        </w:rPr>
      </w:pPr>
      <w:r w:rsidRPr="00225241">
        <w:rPr>
          <w:rFonts w:ascii="Calibri" w:hAnsi="Calibri" w:cs="Calibri"/>
        </w:rPr>
        <w:t xml:space="preserve">Collaborated </w:t>
      </w:r>
      <w:r w:rsidR="00341A37" w:rsidRPr="00225241">
        <w:rPr>
          <w:rFonts w:ascii="Calibri" w:hAnsi="Calibri" w:cs="Calibri"/>
        </w:rPr>
        <w:t>with business</w:t>
      </w:r>
      <w:r w:rsidRPr="00225241">
        <w:rPr>
          <w:rFonts w:ascii="Calibri" w:hAnsi="Calibri" w:cs="Calibri"/>
        </w:rPr>
        <w:t xml:space="preserve"> stakeholders and product owners to gather KPI and reporting requirements, translating business logic into detailed source-to-target mapping and technical design documents for downstream transformations.</w:t>
      </w:r>
    </w:p>
    <w:p w14:paraId="44DB5DE5" w14:textId="0925FE0D" w:rsidR="00225241" w:rsidRPr="00225241" w:rsidRDefault="005B6EE0" w:rsidP="00225241">
      <w:pPr>
        <w:pStyle w:val="ListParagraph"/>
        <w:numPr>
          <w:ilvl w:val="0"/>
          <w:numId w:val="2"/>
        </w:numPr>
        <w:rPr>
          <w:rFonts w:ascii="Calibri" w:hAnsi="Calibri" w:cs="Calibri"/>
        </w:rPr>
      </w:pPr>
      <w:r>
        <w:rPr>
          <w:rFonts w:ascii="Calibri" w:hAnsi="Calibri" w:cs="Calibri"/>
        </w:rPr>
        <w:t>I</w:t>
      </w:r>
      <w:r w:rsidR="00225241" w:rsidRPr="00225241">
        <w:rPr>
          <w:rFonts w:ascii="Calibri" w:hAnsi="Calibri" w:cs="Calibri"/>
        </w:rPr>
        <w:t>mplemented a reusable, configuration-driven ELT framework using Snowflake, dbt, SQL, and PySpark, reducing development time through metadata-driven models and modular transformations, while developing and optimizing dbt models in Snowflake with incremental models, tests, documentation, and Git-based version control to ensure data accuracy, lineage, and governance.</w:t>
      </w:r>
    </w:p>
    <w:p w14:paraId="2EADEB7D" w14:textId="365F3BE1" w:rsidR="00225241" w:rsidRPr="00225241" w:rsidRDefault="00225241" w:rsidP="00225241">
      <w:pPr>
        <w:pStyle w:val="ListParagraph"/>
        <w:numPr>
          <w:ilvl w:val="0"/>
          <w:numId w:val="3"/>
        </w:numPr>
        <w:rPr>
          <w:rFonts w:ascii="Calibri" w:hAnsi="Calibri" w:cs="Calibri"/>
        </w:rPr>
      </w:pPr>
      <w:r w:rsidRPr="00225241">
        <w:rPr>
          <w:rFonts w:ascii="Calibri" w:hAnsi="Calibri" w:cs="Calibri"/>
        </w:rPr>
        <w:t>Designed and built scalable data ingestion pipelines in Azure Databricks (Python, PySpark) to ingest structured and semi-structured data (JSON, CSV, Parquet) into Azure Data Lake, enabling efficient batch and incremental processing, and implemented data quality validation frameworks using Python, PySpark, and dbt tests, reducing data quality issues</w:t>
      </w:r>
      <w:r w:rsidR="00994F1B">
        <w:rPr>
          <w:rFonts w:ascii="Calibri" w:hAnsi="Calibri" w:cs="Calibri"/>
        </w:rPr>
        <w:t>.</w:t>
      </w:r>
    </w:p>
    <w:p w14:paraId="612FF752" w14:textId="3AB913BC" w:rsidR="00225241" w:rsidRPr="00225241" w:rsidRDefault="00225241" w:rsidP="00225241">
      <w:pPr>
        <w:pStyle w:val="ListParagraph"/>
        <w:numPr>
          <w:ilvl w:val="0"/>
          <w:numId w:val="4"/>
        </w:numPr>
        <w:rPr>
          <w:rFonts w:ascii="Calibri" w:hAnsi="Calibri" w:cs="Calibri"/>
        </w:rPr>
      </w:pPr>
      <w:r w:rsidRPr="00225241">
        <w:rPr>
          <w:rFonts w:ascii="Calibri" w:hAnsi="Calibri" w:cs="Calibri"/>
        </w:rPr>
        <w:t>Provisioned and managed cloud infrastructure using Terraform across environments, including Databricks workspaces and clusters, Snowflake warehouses, databases, schemas, and RBAC policies, reducing manual setup time and automated deployment of data pipelines and infrastructure components using Terraform integrated with CI/CD pipelines (Azure DevOps / GitHub Actions) for repeatable, version-controlled, and auditable releases.</w:t>
      </w:r>
    </w:p>
    <w:p w14:paraId="082FE7A0" w14:textId="79F82340" w:rsidR="00225241" w:rsidRPr="00225241" w:rsidRDefault="00225241" w:rsidP="00225241">
      <w:pPr>
        <w:pStyle w:val="ListParagraph"/>
        <w:numPr>
          <w:ilvl w:val="0"/>
          <w:numId w:val="5"/>
        </w:numPr>
        <w:rPr>
          <w:rFonts w:ascii="Calibri" w:hAnsi="Calibri" w:cs="Calibri"/>
        </w:rPr>
      </w:pPr>
      <w:r w:rsidRPr="00225241">
        <w:rPr>
          <w:rFonts w:ascii="Calibri" w:hAnsi="Calibri" w:cs="Calibri"/>
        </w:rPr>
        <w:t>Orchestrated and scheduled end-to-end data workflows using Azure Data Factory, Azure Logic Apps, and Azure Functions, achieving SLA compliance, while tuning and optimizing Databricks and Snowflake performance through partitioning, clustering keys, caching, warehouse sizing, and auto-scaling, improving query performance and pipeline throughput</w:t>
      </w:r>
      <w:r w:rsidR="00994F1B">
        <w:rPr>
          <w:rFonts w:ascii="Calibri" w:hAnsi="Calibri" w:cs="Calibri"/>
        </w:rPr>
        <w:t>.</w:t>
      </w:r>
    </w:p>
    <w:p w14:paraId="30D588A4" w14:textId="271FDD5F" w:rsidR="00225241" w:rsidRDefault="00225241" w:rsidP="00225241">
      <w:pPr>
        <w:pStyle w:val="ListParagraph"/>
        <w:numPr>
          <w:ilvl w:val="0"/>
          <w:numId w:val="6"/>
        </w:numPr>
        <w:rPr>
          <w:rFonts w:ascii="Calibri" w:hAnsi="Calibri" w:cs="Calibri"/>
        </w:rPr>
      </w:pPr>
      <w:r w:rsidRPr="00225241">
        <w:rPr>
          <w:rFonts w:ascii="Calibri" w:hAnsi="Calibri" w:cs="Calibri"/>
        </w:rPr>
        <w:t>Enforced data security, governance, and compliance controls within Snowflake and Azure by implementing role-based access control (RBAC), data masking, audit logging, and secure object access across 5 production environments, integrated Power BI with Snowflake to deliver self-service analytics dashboards providing real-time insights to business users, and conducted code reviews, technical walkthroughs, and mentoring sessions for team members to promote best practices in dbt, Python, PySpark, SQL, and cloud data engineering standards.</w:t>
      </w:r>
    </w:p>
    <w:p w14:paraId="0BE15872" w14:textId="77777777" w:rsidR="00290CD5" w:rsidRDefault="00290CD5" w:rsidP="00290CD5">
      <w:pPr>
        <w:rPr>
          <w:rFonts w:ascii="Calibri" w:hAnsi="Calibri" w:cs="Calibri"/>
        </w:rPr>
      </w:pPr>
    </w:p>
    <w:p w14:paraId="5951131A" w14:textId="77777777" w:rsidR="005B6EE0" w:rsidRDefault="005B6EE0" w:rsidP="00290CD5">
      <w:pPr>
        <w:rPr>
          <w:rFonts w:ascii="Calibri" w:hAnsi="Calibri" w:cs="Calibri"/>
        </w:rPr>
      </w:pPr>
    </w:p>
    <w:p w14:paraId="7E8D6CE4" w14:textId="77777777" w:rsidR="00290CD5" w:rsidRDefault="00290CD5" w:rsidP="00290CD5">
      <w:pPr>
        <w:rPr>
          <w:rFonts w:ascii="Calibri" w:hAnsi="Calibri" w:cs="Calibri"/>
        </w:rPr>
      </w:pPr>
    </w:p>
    <w:p w14:paraId="52E2EBE6" w14:textId="77777777" w:rsidR="00290CD5" w:rsidRPr="00290CD5" w:rsidRDefault="00290CD5" w:rsidP="00290CD5">
      <w:pPr>
        <w:rPr>
          <w:rFonts w:ascii="Calibri" w:hAnsi="Calibri" w:cs="Calibri"/>
        </w:rPr>
      </w:pPr>
    </w:p>
    <w:p w14:paraId="3B9B2070" w14:textId="77777777" w:rsidR="00225241" w:rsidRPr="00994F1B" w:rsidRDefault="00225241" w:rsidP="00225241">
      <w:pPr>
        <w:pStyle w:val="ListParagraph"/>
        <w:rPr>
          <w:rFonts w:ascii="Calibri" w:hAnsi="Calibri" w:cs="Calibri"/>
        </w:rPr>
      </w:pPr>
    </w:p>
    <w:p w14:paraId="70BFBAFE" w14:textId="0675A40E" w:rsidR="009E3D0A" w:rsidRPr="00994F1B" w:rsidRDefault="009E3D0A" w:rsidP="00225241">
      <w:pPr>
        <w:rPr>
          <w:rFonts w:ascii="Calibri" w:hAnsi="Calibri" w:cs="Calibri"/>
          <w:b/>
          <w:bCs/>
        </w:rPr>
      </w:pPr>
      <w:r w:rsidRPr="00994F1B">
        <w:rPr>
          <w:rFonts w:ascii="Calibri" w:hAnsi="Calibri" w:cs="Calibri"/>
          <w:b/>
        </w:rPr>
        <w:lastRenderedPageBreak/>
        <w:t>Data Engineer</w:t>
      </w:r>
    </w:p>
    <w:p w14:paraId="49384BBE" w14:textId="2F992625" w:rsidR="00225241" w:rsidRPr="00994F1B" w:rsidRDefault="00225241" w:rsidP="00225241">
      <w:pPr>
        <w:rPr>
          <w:rFonts w:ascii="Calibri" w:hAnsi="Calibri" w:cs="Calibri"/>
          <w:b/>
          <w:bCs/>
        </w:rPr>
      </w:pPr>
      <w:r w:rsidRPr="00994F1B">
        <w:rPr>
          <w:rFonts w:ascii="Calibri" w:eastAsia="Calibri" w:hAnsi="Calibri" w:cs="Calibri"/>
          <w:b/>
        </w:rPr>
        <w:t>National Veterinary Associates, Remote, USA</w:t>
      </w:r>
      <w:r w:rsidRPr="00994F1B">
        <w:rPr>
          <w:rFonts w:ascii="Calibri" w:hAnsi="Calibri" w:cs="Calibri"/>
          <w:b/>
          <w:bCs/>
        </w:rPr>
        <w:t xml:space="preserve">.        </w:t>
      </w:r>
      <w:r w:rsidR="009E3D0A" w:rsidRPr="00994F1B">
        <w:rPr>
          <w:rFonts w:ascii="Calibri" w:hAnsi="Calibri" w:cs="Calibri"/>
          <w:b/>
          <w:bCs/>
        </w:rPr>
        <w:t xml:space="preserve">             </w:t>
      </w:r>
      <w:r w:rsidRPr="00994F1B">
        <w:rPr>
          <w:rFonts w:ascii="Calibri" w:hAnsi="Calibri" w:cs="Calibri"/>
          <w:b/>
          <w:bCs/>
        </w:rPr>
        <w:t xml:space="preserve">                                                     </w:t>
      </w:r>
      <w:r w:rsidRPr="00994F1B">
        <w:rPr>
          <w:rFonts w:ascii="Calibri" w:eastAsia="Calibri" w:hAnsi="Calibri" w:cs="Calibri"/>
          <w:b/>
        </w:rPr>
        <w:t>June 2023 -Mar 2024</w:t>
      </w:r>
    </w:p>
    <w:p w14:paraId="13790E70" w14:textId="79DD9636" w:rsidR="00225241" w:rsidRPr="00225241" w:rsidRDefault="005B6EE0" w:rsidP="00225241">
      <w:pPr>
        <w:numPr>
          <w:ilvl w:val="0"/>
          <w:numId w:val="7"/>
        </w:numPr>
        <w:rPr>
          <w:rFonts w:ascii="Calibri" w:hAnsi="Calibri" w:cs="Calibri"/>
        </w:rPr>
      </w:pPr>
      <w:r>
        <w:rPr>
          <w:rFonts w:ascii="Calibri" w:hAnsi="Calibri" w:cs="Calibri"/>
        </w:rPr>
        <w:t>I</w:t>
      </w:r>
      <w:r w:rsidR="00225241" w:rsidRPr="00225241">
        <w:rPr>
          <w:rFonts w:ascii="Calibri" w:hAnsi="Calibri" w:cs="Calibri"/>
        </w:rPr>
        <w:t>mplemented an end-to-end ELT framework using Azure Data Factory, Azure Databricks, Azure Synapse Analytics, and T-SQL, processing 500GB+ daily data volumes and enabling scalable, reliable data integration for enterprise analytics.</w:t>
      </w:r>
    </w:p>
    <w:p w14:paraId="262B95D6" w14:textId="16085DC1" w:rsidR="00225241" w:rsidRPr="00225241" w:rsidRDefault="00225241" w:rsidP="00225241">
      <w:pPr>
        <w:numPr>
          <w:ilvl w:val="0"/>
          <w:numId w:val="8"/>
        </w:numPr>
        <w:rPr>
          <w:rFonts w:ascii="Calibri" w:hAnsi="Calibri" w:cs="Calibri"/>
        </w:rPr>
      </w:pPr>
      <w:r w:rsidRPr="00225241">
        <w:rPr>
          <w:rFonts w:ascii="Calibri" w:hAnsi="Calibri" w:cs="Calibri"/>
        </w:rPr>
        <w:t>Designed and orchestrated Azure Data Factory (ADF) pipelines to ingest structured and semi-structured data from on-premises and cloud sources into Azure Data Lake Storage (ADLS), supporting both batch and incremental data loads with</w:t>
      </w:r>
      <w:r w:rsidR="00994F1B">
        <w:rPr>
          <w:rFonts w:ascii="Calibri" w:hAnsi="Calibri" w:cs="Calibri"/>
        </w:rPr>
        <w:t xml:space="preserve"> </w:t>
      </w:r>
      <w:r w:rsidRPr="00225241">
        <w:rPr>
          <w:rFonts w:ascii="Calibri" w:hAnsi="Calibri" w:cs="Calibri"/>
        </w:rPr>
        <w:t>reliability.</w:t>
      </w:r>
    </w:p>
    <w:p w14:paraId="71200097" w14:textId="77777777" w:rsidR="00225241" w:rsidRPr="00225241" w:rsidRDefault="00225241" w:rsidP="00225241">
      <w:pPr>
        <w:numPr>
          <w:ilvl w:val="0"/>
          <w:numId w:val="9"/>
        </w:numPr>
        <w:rPr>
          <w:rFonts w:ascii="Calibri" w:hAnsi="Calibri" w:cs="Calibri"/>
        </w:rPr>
      </w:pPr>
      <w:r w:rsidRPr="00225241">
        <w:rPr>
          <w:rFonts w:ascii="Calibri" w:hAnsi="Calibri" w:cs="Calibri"/>
        </w:rPr>
        <w:t>Developed high-performance data transformation pipelines in Azure Databricks using PySpark and Delta Lake, leveraging partitioning, caching, and optimized file formats, reducing processing time by 45% and improving throughput by 40%.</w:t>
      </w:r>
    </w:p>
    <w:p w14:paraId="73C3967D" w14:textId="0555433D" w:rsidR="00225241" w:rsidRPr="00225241" w:rsidRDefault="00225241" w:rsidP="00225241">
      <w:pPr>
        <w:numPr>
          <w:ilvl w:val="0"/>
          <w:numId w:val="10"/>
        </w:numPr>
        <w:rPr>
          <w:rFonts w:ascii="Calibri" w:hAnsi="Calibri" w:cs="Calibri"/>
        </w:rPr>
      </w:pPr>
      <w:r w:rsidRPr="00225241">
        <w:rPr>
          <w:rFonts w:ascii="Calibri" w:hAnsi="Calibri" w:cs="Calibri"/>
        </w:rPr>
        <w:t>Implemented data quality validation frameworks and business rule checks using PySpark in Databricks and T-SQL stored procedures in Azure Synapse, achieving</w:t>
      </w:r>
      <w:r w:rsidR="00994F1B">
        <w:rPr>
          <w:rFonts w:ascii="Calibri" w:hAnsi="Calibri" w:cs="Calibri"/>
        </w:rPr>
        <w:t xml:space="preserve"> </w:t>
      </w:r>
      <w:r w:rsidRPr="00225241">
        <w:rPr>
          <w:rFonts w:ascii="Calibri" w:hAnsi="Calibri" w:cs="Calibri"/>
        </w:rPr>
        <w:t>data accuracy and ensuring completeness and consistency across analytical datasets.</w:t>
      </w:r>
    </w:p>
    <w:p w14:paraId="31714082" w14:textId="33011FCD" w:rsidR="00225241" w:rsidRPr="00225241" w:rsidRDefault="00225241" w:rsidP="00225241">
      <w:pPr>
        <w:numPr>
          <w:ilvl w:val="0"/>
          <w:numId w:val="11"/>
        </w:numPr>
        <w:rPr>
          <w:rFonts w:ascii="Calibri" w:hAnsi="Calibri" w:cs="Calibri"/>
        </w:rPr>
      </w:pPr>
      <w:r w:rsidRPr="00225241">
        <w:rPr>
          <w:rFonts w:ascii="Calibri" w:hAnsi="Calibri" w:cs="Calibri"/>
        </w:rPr>
        <w:t>Loaded curated and transformed datasets into Azure Synapse Analytics (Dedicated SQL Pools) and designed optimized data models with distribution strategies, partitioning, and indexing, improving query performance to support high-performance reporting and analytics workloads.</w:t>
      </w:r>
    </w:p>
    <w:p w14:paraId="60C481E2" w14:textId="66043B5C" w:rsidR="00225241" w:rsidRPr="00225241" w:rsidRDefault="00225241" w:rsidP="00225241">
      <w:pPr>
        <w:numPr>
          <w:ilvl w:val="0"/>
          <w:numId w:val="12"/>
        </w:numPr>
        <w:rPr>
          <w:rFonts w:ascii="Calibri" w:hAnsi="Calibri" w:cs="Calibri"/>
        </w:rPr>
      </w:pPr>
      <w:r w:rsidRPr="00225241">
        <w:rPr>
          <w:rFonts w:ascii="Calibri" w:hAnsi="Calibri" w:cs="Calibri"/>
        </w:rPr>
        <w:t>Tuned and optimized ADF pipelines, Databricks clusters, and Synapse SQL queries, reducing data latency and enabling near real-time reporting for business users.</w:t>
      </w:r>
    </w:p>
    <w:p w14:paraId="6DB79FF4" w14:textId="04496EF1" w:rsidR="00225241" w:rsidRPr="00225241" w:rsidRDefault="00225241" w:rsidP="00225241">
      <w:pPr>
        <w:numPr>
          <w:ilvl w:val="0"/>
          <w:numId w:val="13"/>
        </w:numPr>
        <w:rPr>
          <w:rFonts w:ascii="Calibri" w:hAnsi="Calibri" w:cs="Calibri"/>
        </w:rPr>
      </w:pPr>
      <w:r w:rsidRPr="00225241">
        <w:rPr>
          <w:rFonts w:ascii="Calibri" w:hAnsi="Calibri" w:cs="Calibri"/>
        </w:rPr>
        <w:t>Automated Azure environment provisioning and configuration using Terraform for Dev, Test, and Production environments, reducing deployment time and manual setup overhead by 80%.</w:t>
      </w:r>
    </w:p>
    <w:p w14:paraId="38804036" w14:textId="419ECDC9" w:rsidR="00225241" w:rsidRPr="00225241" w:rsidRDefault="00225241" w:rsidP="00225241">
      <w:pPr>
        <w:numPr>
          <w:ilvl w:val="0"/>
          <w:numId w:val="14"/>
        </w:numPr>
        <w:rPr>
          <w:rFonts w:ascii="Calibri" w:hAnsi="Calibri" w:cs="Calibri"/>
        </w:rPr>
      </w:pPr>
      <w:r w:rsidRPr="00225241">
        <w:rPr>
          <w:rFonts w:ascii="Calibri" w:hAnsi="Calibri" w:cs="Calibri"/>
        </w:rPr>
        <w:t>Partnered with business stakeholders and BI teams to integrate Power BI with Azure Synapse, delivering interactive dashboards, semantic models, and self-service analytics to support data-driven decision-making.</w:t>
      </w:r>
    </w:p>
    <w:p w14:paraId="631D2FF4" w14:textId="77777777" w:rsidR="00225241" w:rsidRPr="00994F1B" w:rsidRDefault="00225241" w:rsidP="00225241">
      <w:pPr>
        <w:rPr>
          <w:rFonts w:ascii="Calibri" w:hAnsi="Calibri" w:cs="Calibri"/>
        </w:rPr>
      </w:pPr>
    </w:p>
    <w:p w14:paraId="59C0863F" w14:textId="49EB0577" w:rsidR="009E3D0A" w:rsidRPr="00994F1B" w:rsidRDefault="009E3D0A" w:rsidP="00225241">
      <w:pPr>
        <w:rPr>
          <w:rFonts w:ascii="Calibri" w:hAnsi="Calibri" w:cs="Calibri"/>
          <w:b/>
          <w:bCs/>
        </w:rPr>
      </w:pPr>
      <w:r w:rsidRPr="00994F1B">
        <w:rPr>
          <w:rFonts w:ascii="Calibri" w:hAnsi="Calibri" w:cs="Calibri"/>
          <w:b/>
        </w:rPr>
        <w:t>Data Engineer</w:t>
      </w:r>
    </w:p>
    <w:p w14:paraId="71C580A0" w14:textId="1C868A58" w:rsidR="00225241" w:rsidRPr="00994F1B" w:rsidRDefault="00225241" w:rsidP="00225241">
      <w:pPr>
        <w:rPr>
          <w:rFonts w:ascii="Calibri" w:hAnsi="Calibri" w:cs="Calibri"/>
          <w:b/>
          <w:bCs/>
        </w:rPr>
      </w:pPr>
      <w:r w:rsidRPr="00994F1B">
        <w:rPr>
          <w:rFonts w:ascii="Calibri" w:hAnsi="Calibri" w:cs="Calibri"/>
          <w:b/>
          <w:bCs/>
        </w:rPr>
        <w:t xml:space="preserve">AMN Healthcare, Noha IT Solutions, Hyderabad, India.                                    </w:t>
      </w:r>
      <w:r w:rsidR="009E3D0A" w:rsidRPr="00994F1B">
        <w:rPr>
          <w:rFonts w:ascii="Calibri" w:hAnsi="Calibri" w:cs="Calibri"/>
          <w:b/>
          <w:bCs/>
        </w:rPr>
        <w:t xml:space="preserve">                   </w:t>
      </w:r>
      <w:r w:rsidRPr="00994F1B">
        <w:rPr>
          <w:rFonts w:ascii="Calibri" w:hAnsi="Calibri" w:cs="Calibri"/>
          <w:b/>
          <w:bCs/>
        </w:rPr>
        <w:t xml:space="preserve">    </w:t>
      </w:r>
      <w:r w:rsidRPr="00994F1B">
        <w:rPr>
          <w:rFonts w:ascii="Calibri" w:eastAsia="Calibri" w:hAnsi="Calibri" w:cs="Calibri"/>
          <w:b/>
        </w:rPr>
        <w:t>Dec 2020 – Nov 2021</w:t>
      </w:r>
    </w:p>
    <w:p w14:paraId="3FA8662B" w14:textId="02A783D3" w:rsidR="00225241" w:rsidRPr="00225241" w:rsidRDefault="00225241" w:rsidP="00225241">
      <w:pPr>
        <w:pStyle w:val="ListParagraph"/>
        <w:numPr>
          <w:ilvl w:val="0"/>
          <w:numId w:val="15"/>
        </w:numPr>
        <w:rPr>
          <w:rFonts w:ascii="Calibri" w:hAnsi="Calibri" w:cs="Calibri"/>
        </w:rPr>
      </w:pPr>
      <w:r w:rsidRPr="00225241">
        <w:rPr>
          <w:rFonts w:ascii="Calibri" w:hAnsi="Calibri" w:cs="Calibri"/>
        </w:rPr>
        <w:t>Implemented an end-to-end ETL/ELT framework using Azure Data Factory, SSIS, Azure Databricks, and SQL Server, processing daily data and supporting a hybrid on-premises and cloud data platform with 99% uptime.</w:t>
      </w:r>
    </w:p>
    <w:p w14:paraId="3A644501" w14:textId="7F5510B0" w:rsidR="00225241" w:rsidRPr="00225241" w:rsidRDefault="00225241" w:rsidP="00225241">
      <w:pPr>
        <w:pStyle w:val="ListParagraph"/>
        <w:numPr>
          <w:ilvl w:val="0"/>
          <w:numId w:val="16"/>
        </w:numPr>
        <w:rPr>
          <w:rFonts w:ascii="Calibri" w:hAnsi="Calibri" w:cs="Calibri"/>
        </w:rPr>
      </w:pPr>
      <w:r w:rsidRPr="00225241">
        <w:rPr>
          <w:rFonts w:ascii="Calibri" w:hAnsi="Calibri" w:cs="Calibri"/>
        </w:rPr>
        <w:t xml:space="preserve">Designed and built ADF orchestration pipelines to manage data ingestion from </w:t>
      </w:r>
      <w:r w:rsidR="00994F1B">
        <w:rPr>
          <w:rFonts w:ascii="Calibri" w:hAnsi="Calibri" w:cs="Calibri"/>
        </w:rPr>
        <w:t>S</w:t>
      </w:r>
      <w:r w:rsidRPr="00225241">
        <w:rPr>
          <w:rFonts w:ascii="Calibri" w:hAnsi="Calibri" w:cs="Calibri"/>
        </w:rPr>
        <w:t>ources, trigger SSIS packages, and integrate with Databricks notebooks for scalable and distributed data processing.</w:t>
      </w:r>
    </w:p>
    <w:p w14:paraId="33B818D9" w14:textId="31CB666C" w:rsidR="00225241" w:rsidRPr="00225241" w:rsidRDefault="00225241" w:rsidP="00225241">
      <w:pPr>
        <w:pStyle w:val="ListParagraph"/>
        <w:numPr>
          <w:ilvl w:val="0"/>
          <w:numId w:val="17"/>
        </w:numPr>
        <w:rPr>
          <w:rFonts w:ascii="Calibri" w:hAnsi="Calibri" w:cs="Calibri"/>
        </w:rPr>
      </w:pPr>
      <w:r w:rsidRPr="00225241">
        <w:rPr>
          <w:rFonts w:ascii="Calibri" w:hAnsi="Calibri" w:cs="Calibri"/>
        </w:rPr>
        <w:t xml:space="preserve">Developed and optimized data transformation logic using PySpark in Databricks and T-SQL stored procedures in SQL Server, implementing business rules, data cleansing, and complex aggregations, improving data processing </w:t>
      </w:r>
      <w:r w:rsidR="00290CD5" w:rsidRPr="00225241">
        <w:rPr>
          <w:rFonts w:ascii="Calibri" w:hAnsi="Calibri" w:cs="Calibri"/>
        </w:rPr>
        <w:t>efficienc</w:t>
      </w:r>
      <w:r w:rsidR="00290CD5">
        <w:rPr>
          <w:rFonts w:ascii="Calibri" w:hAnsi="Calibri" w:cs="Calibri"/>
        </w:rPr>
        <w:t>y</w:t>
      </w:r>
      <w:r w:rsidRPr="00225241">
        <w:rPr>
          <w:rFonts w:ascii="Calibri" w:hAnsi="Calibri" w:cs="Calibri"/>
        </w:rPr>
        <w:t>.</w:t>
      </w:r>
    </w:p>
    <w:p w14:paraId="389DFC5F" w14:textId="3A2A060D" w:rsidR="00225241" w:rsidRPr="00225241" w:rsidRDefault="00225241" w:rsidP="00225241">
      <w:pPr>
        <w:pStyle w:val="ListParagraph"/>
        <w:numPr>
          <w:ilvl w:val="0"/>
          <w:numId w:val="18"/>
        </w:numPr>
        <w:rPr>
          <w:rFonts w:ascii="Calibri" w:hAnsi="Calibri" w:cs="Calibri"/>
        </w:rPr>
      </w:pPr>
      <w:r w:rsidRPr="00225241">
        <w:rPr>
          <w:rFonts w:ascii="Calibri" w:hAnsi="Calibri" w:cs="Calibri"/>
        </w:rPr>
        <w:t>Loaded curated datasets into SQL Server Data Warehouse serving business users, applying partitioning, indexing, and query optimization techniques, reducing query response time by 40% to support high-performance reporting and analytical workloads.</w:t>
      </w:r>
    </w:p>
    <w:p w14:paraId="1FE7A38D" w14:textId="752CC869" w:rsidR="00225241" w:rsidRPr="00225241" w:rsidRDefault="00225241" w:rsidP="00225241">
      <w:pPr>
        <w:pStyle w:val="ListParagraph"/>
        <w:numPr>
          <w:ilvl w:val="0"/>
          <w:numId w:val="19"/>
        </w:numPr>
        <w:rPr>
          <w:rFonts w:ascii="Calibri" w:hAnsi="Calibri" w:cs="Calibri"/>
        </w:rPr>
      </w:pPr>
      <w:r w:rsidRPr="00225241">
        <w:rPr>
          <w:rFonts w:ascii="Calibri" w:hAnsi="Calibri" w:cs="Calibri"/>
        </w:rPr>
        <w:t>Implemented data quality validation and governance controls across Databricks and SQL Server, ensuring data accuracy, consistency, and compliance with organizational and regulatory standards.</w:t>
      </w:r>
    </w:p>
    <w:p w14:paraId="147A264D" w14:textId="6AAD7B06" w:rsidR="00225241" w:rsidRPr="00225241" w:rsidRDefault="00225241" w:rsidP="00225241">
      <w:pPr>
        <w:pStyle w:val="ListParagraph"/>
        <w:numPr>
          <w:ilvl w:val="0"/>
          <w:numId w:val="20"/>
        </w:numPr>
        <w:rPr>
          <w:rFonts w:ascii="Calibri" w:hAnsi="Calibri" w:cs="Calibri"/>
        </w:rPr>
      </w:pPr>
      <w:r w:rsidRPr="00225241">
        <w:rPr>
          <w:rFonts w:ascii="Calibri" w:hAnsi="Calibri" w:cs="Calibri"/>
        </w:rPr>
        <w:t>Automated and scheduled end-to-end workflows in Azure Data Factory, implementing monitoring, retries, and alerting to reduce manual intervention and ensure reliable daily pipeline execution.</w:t>
      </w:r>
    </w:p>
    <w:p w14:paraId="2D1C15CA" w14:textId="00D5852B" w:rsidR="00225241" w:rsidRDefault="00225241" w:rsidP="00225241">
      <w:pPr>
        <w:pStyle w:val="ListParagraph"/>
        <w:numPr>
          <w:ilvl w:val="0"/>
          <w:numId w:val="21"/>
        </w:numPr>
        <w:rPr>
          <w:rFonts w:ascii="Calibri" w:hAnsi="Calibri" w:cs="Calibri"/>
        </w:rPr>
      </w:pPr>
      <w:r w:rsidRPr="00225241">
        <w:rPr>
          <w:rFonts w:ascii="Calibri" w:hAnsi="Calibri" w:cs="Calibri"/>
        </w:rPr>
        <w:t>Established pipeline monitoring and performance tracking using ADF monitoring, Databricks metrics, and logs, proactively identifying failures, bottlenecks, and optimization opportunities, reducing incident response time</w:t>
      </w:r>
      <w:r w:rsidR="00994F1B">
        <w:rPr>
          <w:rFonts w:ascii="Calibri" w:hAnsi="Calibri" w:cs="Calibri"/>
        </w:rPr>
        <w:t>.</w:t>
      </w:r>
    </w:p>
    <w:p w14:paraId="7302B202" w14:textId="77777777" w:rsidR="00290CD5" w:rsidRDefault="00290CD5" w:rsidP="00290CD5">
      <w:pPr>
        <w:rPr>
          <w:rFonts w:ascii="Calibri" w:hAnsi="Calibri" w:cs="Calibri"/>
        </w:rPr>
      </w:pPr>
    </w:p>
    <w:p w14:paraId="01C6460A" w14:textId="77777777" w:rsidR="00290CD5" w:rsidRPr="00290CD5" w:rsidRDefault="00290CD5" w:rsidP="00290CD5">
      <w:pPr>
        <w:rPr>
          <w:rFonts w:ascii="Calibri" w:hAnsi="Calibri" w:cs="Calibri"/>
        </w:rPr>
      </w:pPr>
    </w:p>
    <w:p w14:paraId="324084BD" w14:textId="77777777" w:rsidR="00225241" w:rsidRPr="00994F1B" w:rsidRDefault="00225241" w:rsidP="00225241">
      <w:pPr>
        <w:pStyle w:val="ListParagraph"/>
        <w:rPr>
          <w:rFonts w:ascii="Calibri" w:hAnsi="Calibri" w:cs="Calibri"/>
        </w:rPr>
      </w:pPr>
    </w:p>
    <w:p w14:paraId="4EC1B9C6" w14:textId="7900BA64" w:rsidR="009E3D0A" w:rsidRPr="00994F1B" w:rsidRDefault="009E3D0A" w:rsidP="00225241">
      <w:pPr>
        <w:rPr>
          <w:rFonts w:ascii="Calibri" w:hAnsi="Calibri" w:cs="Calibri"/>
          <w:b/>
          <w:bCs/>
        </w:rPr>
      </w:pPr>
      <w:r w:rsidRPr="00994F1B">
        <w:rPr>
          <w:rFonts w:ascii="Calibri" w:hAnsi="Calibri" w:cs="Calibri"/>
          <w:b/>
        </w:rPr>
        <w:t>Data Engineer</w:t>
      </w:r>
    </w:p>
    <w:p w14:paraId="703116E8" w14:textId="388483D1" w:rsidR="00225241" w:rsidRPr="00994F1B" w:rsidRDefault="00225241" w:rsidP="00225241">
      <w:pPr>
        <w:rPr>
          <w:rFonts w:ascii="Calibri" w:hAnsi="Calibri" w:cs="Calibri"/>
          <w:b/>
          <w:bCs/>
        </w:rPr>
      </w:pPr>
      <w:r w:rsidRPr="00994F1B">
        <w:rPr>
          <w:rFonts w:ascii="Calibri" w:hAnsi="Calibri" w:cs="Calibri"/>
          <w:b/>
          <w:bCs/>
        </w:rPr>
        <w:t>Fifth Third Bank, Noha IT Solutions, Hyderabad, India.                                              June 2018 - Nov 2020</w:t>
      </w:r>
    </w:p>
    <w:p w14:paraId="3847CB69" w14:textId="5C0A400D" w:rsidR="00225241" w:rsidRPr="00225241" w:rsidRDefault="00225241" w:rsidP="00225241">
      <w:pPr>
        <w:numPr>
          <w:ilvl w:val="0"/>
          <w:numId w:val="22"/>
        </w:numPr>
        <w:rPr>
          <w:rFonts w:ascii="Calibri" w:hAnsi="Calibri" w:cs="Calibri"/>
        </w:rPr>
      </w:pPr>
      <w:r w:rsidRPr="00225241">
        <w:rPr>
          <w:rFonts w:ascii="Calibri" w:hAnsi="Calibri" w:cs="Calibri"/>
        </w:rPr>
        <w:t>Designed and developed end-to-end ETL pipelines using SQL Server Integration Services (SSIS) to extract, transform, and load data from ERP systems, flat files, and SQL Server transactional databases.</w:t>
      </w:r>
    </w:p>
    <w:p w14:paraId="355341F4" w14:textId="63034FE6" w:rsidR="00225241" w:rsidRPr="00225241" w:rsidRDefault="00225241" w:rsidP="00225241">
      <w:pPr>
        <w:numPr>
          <w:ilvl w:val="0"/>
          <w:numId w:val="23"/>
        </w:numPr>
        <w:rPr>
          <w:rFonts w:ascii="Calibri" w:hAnsi="Calibri" w:cs="Calibri"/>
        </w:rPr>
      </w:pPr>
      <w:r w:rsidRPr="00225241">
        <w:rPr>
          <w:rFonts w:ascii="Calibri" w:hAnsi="Calibri" w:cs="Calibri"/>
        </w:rPr>
        <w:t>Developed and optimized</w:t>
      </w:r>
      <w:r w:rsidR="00994F1B">
        <w:rPr>
          <w:rFonts w:ascii="Calibri" w:hAnsi="Calibri" w:cs="Calibri"/>
        </w:rPr>
        <w:t xml:space="preserve"> </w:t>
      </w:r>
      <w:r w:rsidRPr="00225241">
        <w:rPr>
          <w:rFonts w:ascii="Calibri" w:hAnsi="Calibri" w:cs="Calibri"/>
        </w:rPr>
        <w:t>T-SQL stored procedures, views, and transformations to convert raw source data into curated fact and dimension tables, implementing business rules, validations, and aggregations with 98% accuracy.</w:t>
      </w:r>
    </w:p>
    <w:p w14:paraId="5615FA11" w14:textId="3A544815" w:rsidR="00225241" w:rsidRPr="00225241" w:rsidRDefault="00225241" w:rsidP="00225241">
      <w:pPr>
        <w:numPr>
          <w:ilvl w:val="0"/>
          <w:numId w:val="24"/>
        </w:numPr>
        <w:rPr>
          <w:rFonts w:ascii="Calibri" w:hAnsi="Calibri" w:cs="Calibri"/>
        </w:rPr>
      </w:pPr>
      <w:r w:rsidRPr="00225241">
        <w:rPr>
          <w:rFonts w:ascii="Calibri" w:hAnsi="Calibri" w:cs="Calibri"/>
        </w:rPr>
        <w:t>Built a SQL Server Data Warehouse with star and snowflake schemas serving business users, implementing table partitioning and indexing strategies that improved query performance to support analytical workloads.</w:t>
      </w:r>
    </w:p>
    <w:p w14:paraId="24274282" w14:textId="77777777" w:rsidR="00225241" w:rsidRPr="00225241" w:rsidRDefault="00225241" w:rsidP="00225241">
      <w:pPr>
        <w:numPr>
          <w:ilvl w:val="0"/>
          <w:numId w:val="25"/>
        </w:numPr>
        <w:rPr>
          <w:rFonts w:ascii="Calibri" w:hAnsi="Calibri" w:cs="Calibri"/>
        </w:rPr>
      </w:pPr>
      <w:r w:rsidRPr="00225241">
        <w:rPr>
          <w:rFonts w:ascii="Calibri" w:hAnsi="Calibri" w:cs="Calibri"/>
        </w:rPr>
        <w:t>Implemented data quality checks, error handling, and logging mechanisms within SSIS packages, achieving 99% ETL execution reliability and ensuring accurate, reliable, and auditable data processing.</w:t>
      </w:r>
    </w:p>
    <w:p w14:paraId="112F3106" w14:textId="7548D668" w:rsidR="00225241" w:rsidRPr="00225241" w:rsidRDefault="00225241" w:rsidP="00225241">
      <w:pPr>
        <w:numPr>
          <w:ilvl w:val="0"/>
          <w:numId w:val="26"/>
        </w:numPr>
        <w:rPr>
          <w:rFonts w:ascii="Calibri" w:hAnsi="Calibri" w:cs="Calibri"/>
        </w:rPr>
      </w:pPr>
      <w:r w:rsidRPr="00225241">
        <w:rPr>
          <w:rFonts w:ascii="Calibri" w:hAnsi="Calibri" w:cs="Calibri"/>
        </w:rPr>
        <w:t>Integrated Power BI with SQL Server Data Warehouse to deliver interactive dashboards and reports for sales, inventory, and forecasting analytics, enabling self-service reporting for business users and reducing ad-hoc reporting requests.</w:t>
      </w:r>
    </w:p>
    <w:p w14:paraId="5A7864B5" w14:textId="4D468A9A" w:rsidR="00225241" w:rsidRPr="00225241" w:rsidRDefault="00225241" w:rsidP="00225241">
      <w:pPr>
        <w:numPr>
          <w:ilvl w:val="0"/>
          <w:numId w:val="27"/>
        </w:numPr>
        <w:rPr>
          <w:rFonts w:ascii="Calibri" w:hAnsi="Calibri" w:cs="Calibri"/>
        </w:rPr>
      </w:pPr>
      <w:r w:rsidRPr="00225241">
        <w:rPr>
          <w:rFonts w:ascii="Calibri" w:hAnsi="Calibri" w:cs="Calibri"/>
        </w:rPr>
        <w:t>Automated ETL scheduling, monitoring, and failure notifications using SSIS and SQL Server Agent, ensuring timely data availability with 99.5% SLA compliance and reducing manual monitoring effort.</w:t>
      </w:r>
    </w:p>
    <w:p w14:paraId="42401DCC" w14:textId="77777777" w:rsidR="00225241" w:rsidRPr="00994F1B" w:rsidRDefault="00225241" w:rsidP="00225241">
      <w:pPr>
        <w:ind w:left="720"/>
        <w:rPr>
          <w:rFonts w:ascii="Calibri" w:hAnsi="Calibri" w:cs="Calibri"/>
          <w:bCs/>
        </w:rPr>
      </w:pPr>
    </w:p>
    <w:p w14:paraId="38376C15" w14:textId="413A2CEF" w:rsidR="009E3D0A" w:rsidRPr="00994F1B" w:rsidRDefault="009E3D0A" w:rsidP="00225241">
      <w:pPr>
        <w:tabs>
          <w:tab w:val="center" w:pos="5395"/>
        </w:tabs>
        <w:rPr>
          <w:rFonts w:ascii="Calibri" w:eastAsia="AngsanaUPC" w:hAnsi="Calibri" w:cs="Calibri"/>
          <w:b/>
          <w:bCs/>
          <w:color w:val="000000"/>
        </w:rPr>
      </w:pPr>
      <w:r w:rsidRPr="00994F1B">
        <w:rPr>
          <w:rFonts w:ascii="Calibri" w:eastAsia="AngsanaUPC" w:hAnsi="Calibri" w:cs="Calibri"/>
          <w:b/>
          <w:bCs/>
          <w:color w:val="000000"/>
        </w:rPr>
        <w:t>Junior Java Developer</w:t>
      </w:r>
    </w:p>
    <w:p w14:paraId="30C4007D" w14:textId="7C648B0D" w:rsidR="00225241" w:rsidRPr="00994F1B" w:rsidRDefault="00225241" w:rsidP="00225241">
      <w:pPr>
        <w:tabs>
          <w:tab w:val="center" w:pos="5395"/>
        </w:tabs>
        <w:rPr>
          <w:rFonts w:ascii="Calibri" w:eastAsia="AngsanaUPC" w:hAnsi="Calibri" w:cs="Calibri"/>
          <w:b/>
          <w:bCs/>
          <w:color w:val="000000"/>
        </w:rPr>
      </w:pPr>
      <w:r w:rsidRPr="00994F1B">
        <w:rPr>
          <w:rFonts w:ascii="Calibri" w:eastAsia="AngsanaUPC" w:hAnsi="Calibri" w:cs="Calibri"/>
          <w:b/>
          <w:bCs/>
          <w:color w:val="000000"/>
        </w:rPr>
        <w:t xml:space="preserve">UIT Systems, Hyderabad, India.                                                                                    </w:t>
      </w:r>
      <w:r w:rsidRPr="00994F1B">
        <w:rPr>
          <w:rFonts w:ascii="Calibri" w:hAnsi="Calibri" w:cs="Calibri"/>
          <w:b/>
        </w:rPr>
        <w:t>May 2016 to May 2018</w:t>
      </w:r>
    </w:p>
    <w:p w14:paraId="18E3B3AF" w14:textId="77777777" w:rsidR="00225241" w:rsidRPr="00225241" w:rsidRDefault="00225241" w:rsidP="00225241">
      <w:pPr>
        <w:pStyle w:val="ListParagraph"/>
        <w:numPr>
          <w:ilvl w:val="0"/>
          <w:numId w:val="28"/>
        </w:numPr>
        <w:rPr>
          <w:rFonts w:ascii="Calibri" w:eastAsia="AngsanaUPC" w:hAnsi="Calibri" w:cs="Calibri"/>
          <w:color w:val="000000"/>
        </w:rPr>
      </w:pPr>
      <w:r w:rsidRPr="00225241">
        <w:rPr>
          <w:rFonts w:ascii="Calibri" w:eastAsia="AngsanaUPC" w:hAnsi="Calibri" w:cs="Calibri"/>
          <w:color w:val="000000"/>
        </w:rPr>
        <w:t>Developed and maintained Java and J2EE applications, leveraging core Java concepts (collections, exception handling, multi-threading) and Spring MVC and Struts MVC frameworks to implement business logic and application workflows.</w:t>
      </w:r>
    </w:p>
    <w:p w14:paraId="7270F5FF" w14:textId="77777777" w:rsidR="00225241" w:rsidRPr="00225241" w:rsidRDefault="00225241" w:rsidP="00225241">
      <w:pPr>
        <w:pStyle w:val="ListParagraph"/>
        <w:numPr>
          <w:ilvl w:val="0"/>
          <w:numId w:val="29"/>
        </w:numPr>
        <w:rPr>
          <w:rFonts w:ascii="Calibri" w:eastAsia="AngsanaUPC" w:hAnsi="Calibri" w:cs="Calibri"/>
          <w:color w:val="000000"/>
        </w:rPr>
      </w:pPr>
      <w:r w:rsidRPr="00225241">
        <w:rPr>
          <w:rFonts w:ascii="Calibri" w:eastAsia="AngsanaUPC" w:hAnsi="Calibri" w:cs="Calibri"/>
          <w:color w:val="000000"/>
        </w:rPr>
        <w:t>Designed and built web-based user interfaces using HTML, CSS, JavaScript, jQuery, AJAX, and JSP, implementing client-side validations and responsive UI components.</w:t>
      </w:r>
    </w:p>
    <w:p w14:paraId="729A2507" w14:textId="77777777" w:rsidR="00225241" w:rsidRPr="00225241" w:rsidRDefault="00225241" w:rsidP="00225241">
      <w:pPr>
        <w:pStyle w:val="ListParagraph"/>
        <w:numPr>
          <w:ilvl w:val="0"/>
          <w:numId w:val="30"/>
        </w:numPr>
        <w:rPr>
          <w:rFonts w:ascii="Calibri" w:eastAsia="AngsanaUPC" w:hAnsi="Calibri" w:cs="Calibri"/>
          <w:color w:val="000000"/>
        </w:rPr>
      </w:pPr>
      <w:r w:rsidRPr="00225241">
        <w:rPr>
          <w:rFonts w:ascii="Calibri" w:eastAsia="AngsanaUPC" w:hAnsi="Calibri" w:cs="Calibri"/>
          <w:color w:val="000000"/>
        </w:rPr>
        <w:t>Implemented enterprise integration and messaging using JMS, supporting transactional processing and message-based communication between application layers.</w:t>
      </w:r>
    </w:p>
    <w:p w14:paraId="1E8B853E" w14:textId="77777777" w:rsidR="00225241" w:rsidRPr="00225241" w:rsidRDefault="00225241" w:rsidP="00225241">
      <w:pPr>
        <w:pStyle w:val="ListParagraph"/>
        <w:numPr>
          <w:ilvl w:val="0"/>
          <w:numId w:val="31"/>
        </w:numPr>
        <w:rPr>
          <w:rFonts w:ascii="Calibri" w:eastAsia="AngsanaUPC" w:hAnsi="Calibri" w:cs="Calibri"/>
          <w:color w:val="000000"/>
        </w:rPr>
      </w:pPr>
      <w:r w:rsidRPr="00225241">
        <w:rPr>
          <w:rFonts w:ascii="Calibri" w:eastAsia="AngsanaUPC" w:hAnsi="Calibri" w:cs="Calibri"/>
          <w:color w:val="000000"/>
        </w:rPr>
        <w:t>Designed and optimized SQL Server database objects using JDBC and T-SQL, including tables, views, stored procedures, triggers, and constraints, to support application functionality and performance.</w:t>
      </w:r>
    </w:p>
    <w:p w14:paraId="40BE648E" w14:textId="69C88F88" w:rsidR="00225241" w:rsidRPr="00994F1B" w:rsidRDefault="00225241" w:rsidP="00225241">
      <w:pPr>
        <w:pStyle w:val="ListParagraph"/>
        <w:rPr>
          <w:rFonts w:ascii="Calibri" w:hAnsi="Calibri" w:cs="Calibri"/>
        </w:rPr>
      </w:pPr>
    </w:p>
    <w:p w14:paraId="4B0B2345" w14:textId="2F1C7259" w:rsidR="00225241" w:rsidRPr="00341A37" w:rsidRDefault="009E3D0A" w:rsidP="009E3D0A">
      <w:pPr>
        <w:rPr>
          <w:rFonts w:ascii="Calibri" w:hAnsi="Calibri" w:cs="Calibri"/>
        </w:rPr>
      </w:pPr>
      <w:r w:rsidRPr="00994F1B">
        <w:rPr>
          <w:rFonts w:ascii="Calibri" w:hAnsi="Calibri" w:cs="Calibri"/>
          <w:b/>
        </w:rPr>
        <w:t xml:space="preserve">__________________________________________________________________________________   </w:t>
      </w:r>
      <w:r w:rsidRPr="00994F1B">
        <w:rPr>
          <w:rFonts w:ascii="Calibri" w:hAnsi="Calibri" w:cs="Calibri"/>
          <w:b/>
        </w:rPr>
        <w:br/>
      </w:r>
      <w:r w:rsidRPr="00994F1B">
        <w:rPr>
          <w:rFonts w:ascii="Calibri" w:hAnsi="Calibri" w:cs="Calibri"/>
          <w:b/>
          <w:sz w:val="28"/>
          <w:szCs w:val="28"/>
        </w:rPr>
        <w:t>SKILLS</w:t>
      </w:r>
      <w:r w:rsidRPr="00994F1B">
        <w:rPr>
          <w:rFonts w:ascii="Calibri" w:hAnsi="Calibri" w:cs="Calibri"/>
          <w:b/>
        </w:rPr>
        <w:t>:</w:t>
      </w:r>
    </w:p>
    <w:p w14:paraId="2462EBB0" w14:textId="4E55CD37" w:rsidR="00225241" w:rsidRPr="00341A37" w:rsidRDefault="00341A37" w:rsidP="00341A37">
      <w:pPr>
        <w:rPr>
          <w:rFonts w:ascii="Calibri" w:hAnsi="Calibri" w:cs="Calibri"/>
        </w:rPr>
      </w:pPr>
      <w:r w:rsidRPr="00341A37">
        <w:rPr>
          <w:rStyle w:val="Strong"/>
          <w:rFonts w:ascii="Calibri" w:eastAsiaTheme="majorEastAsia" w:hAnsi="Calibri" w:cs="Calibri"/>
        </w:rPr>
        <w:t>Data Engineering &amp; ETL/ELT:</w:t>
      </w:r>
      <w:r w:rsidRPr="00341A37">
        <w:rPr>
          <w:rFonts w:ascii="Calibri" w:hAnsi="Calibri" w:cs="Calibri"/>
        </w:rPr>
        <w:t xml:space="preserve"> SSIS, Apache Spark, Delta Lake, Incremental Loading, Metadata-driven Pipelines, Azure Data Factory, Azure Databricks, Azure Synapse Analytics</w:t>
      </w:r>
      <w:r w:rsidR="005B6EE0">
        <w:rPr>
          <w:rFonts w:ascii="Calibri" w:hAnsi="Calibri" w:cs="Calibri"/>
        </w:rPr>
        <w:t>, dbt</w:t>
      </w:r>
      <w:r w:rsidRPr="00341A37">
        <w:rPr>
          <w:rFonts w:ascii="Calibri" w:hAnsi="Calibri" w:cs="Calibri"/>
        </w:rPr>
        <w:br/>
      </w:r>
      <w:r w:rsidRPr="00341A37">
        <w:rPr>
          <w:rStyle w:val="Strong"/>
          <w:rFonts w:ascii="Calibri" w:eastAsiaTheme="majorEastAsia" w:hAnsi="Calibri" w:cs="Calibri"/>
        </w:rPr>
        <w:t>Databases &amp; SQL:</w:t>
      </w:r>
      <w:r w:rsidRPr="00341A37">
        <w:rPr>
          <w:rFonts w:ascii="Calibri" w:hAnsi="Calibri" w:cs="Calibri"/>
        </w:rPr>
        <w:t xml:space="preserve"> SQL Server, Snowflake, PostgreSQL, MySQL, Oracle, T-SQL, SQL, Query Optimization, Stored Procedures</w:t>
      </w:r>
      <w:r w:rsidRPr="00341A37">
        <w:rPr>
          <w:rFonts w:ascii="Calibri" w:hAnsi="Calibri" w:cs="Calibri"/>
        </w:rPr>
        <w:br/>
      </w:r>
      <w:r w:rsidRPr="00341A37">
        <w:rPr>
          <w:rStyle w:val="Strong"/>
          <w:rFonts w:ascii="Calibri" w:eastAsiaTheme="majorEastAsia" w:hAnsi="Calibri" w:cs="Calibri"/>
        </w:rPr>
        <w:t>Programming &amp; Scripting:</w:t>
      </w:r>
      <w:r w:rsidRPr="00341A37">
        <w:rPr>
          <w:rFonts w:ascii="Calibri" w:hAnsi="Calibri" w:cs="Calibri"/>
        </w:rPr>
        <w:t xml:space="preserve"> Python, PySpark, Java, Shell Scripting</w:t>
      </w:r>
      <w:r w:rsidRPr="00341A37">
        <w:rPr>
          <w:rFonts w:ascii="Calibri" w:hAnsi="Calibri" w:cs="Calibri"/>
        </w:rPr>
        <w:br/>
      </w:r>
      <w:r w:rsidRPr="00341A37">
        <w:rPr>
          <w:rStyle w:val="Strong"/>
          <w:rFonts w:ascii="Calibri" w:eastAsiaTheme="majorEastAsia" w:hAnsi="Calibri" w:cs="Calibri"/>
        </w:rPr>
        <w:t>Data Governance &amp; Quality:</w:t>
      </w:r>
      <w:r w:rsidRPr="00341A37">
        <w:rPr>
          <w:rFonts w:ascii="Calibri" w:hAnsi="Calibri" w:cs="Calibri"/>
        </w:rPr>
        <w:t xml:space="preserve"> Data Quality Frameworks, Data Lineage, Data Security, Compliance, RBAC, Audit Logging, Performance Tuning</w:t>
      </w:r>
      <w:r w:rsidRPr="00341A37">
        <w:rPr>
          <w:rFonts w:ascii="Calibri" w:hAnsi="Calibri" w:cs="Calibri"/>
        </w:rPr>
        <w:br/>
      </w:r>
      <w:r w:rsidRPr="00341A37">
        <w:rPr>
          <w:rStyle w:val="Strong"/>
          <w:rFonts w:ascii="Calibri" w:eastAsiaTheme="majorEastAsia" w:hAnsi="Calibri" w:cs="Calibri"/>
        </w:rPr>
        <w:t>Business Intelligence &amp; Visualization:</w:t>
      </w:r>
      <w:r w:rsidRPr="00341A37">
        <w:rPr>
          <w:rFonts w:ascii="Calibri" w:hAnsi="Calibri" w:cs="Calibri"/>
        </w:rPr>
        <w:t xml:space="preserve"> Power BI, Excel, Dashboard Development, Self-Service Analytics</w:t>
      </w:r>
      <w:r w:rsidRPr="00341A37">
        <w:rPr>
          <w:rFonts w:ascii="Calibri" w:hAnsi="Calibri" w:cs="Calibri"/>
        </w:rPr>
        <w:br/>
      </w:r>
      <w:r w:rsidRPr="00341A37">
        <w:rPr>
          <w:rStyle w:val="Strong"/>
          <w:rFonts w:ascii="Calibri" w:eastAsiaTheme="majorEastAsia" w:hAnsi="Calibri" w:cs="Calibri"/>
        </w:rPr>
        <w:t>Cloud &amp; Data Platforms:</w:t>
      </w:r>
      <w:r w:rsidRPr="00341A37">
        <w:rPr>
          <w:rFonts w:ascii="Calibri" w:hAnsi="Calibri" w:cs="Calibri"/>
        </w:rPr>
        <w:t xml:space="preserve"> Azure Data Lake, Snowflake, Data Lakehouse, Cloud Data Warehousing</w:t>
      </w:r>
    </w:p>
    <w:sectPr w:rsidR="00225241" w:rsidRPr="00341A37" w:rsidSect="00225241">
      <w:headerReference w:type="default" r:id="rId9"/>
      <w:footerReference w:type="default" r:id="rId10"/>
      <w:pgSz w:w="12240" w:h="15840"/>
      <w:pgMar w:top="1080" w:right="810" w:bottom="900" w:left="720" w:header="630" w:footer="3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9712" w14:textId="77777777" w:rsidR="00E04D2D" w:rsidRDefault="00E04D2D">
      <w:r>
        <w:separator/>
      </w:r>
    </w:p>
  </w:endnote>
  <w:endnote w:type="continuationSeparator" w:id="0">
    <w:p w14:paraId="60776FDE" w14:textId="77777777" w:rsidR="00E04D2D" w:rsidRDefault="00E0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ngsanaUPC">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7E54" w14:textId="77777777" w:rsidR="00225241" w:rsidRDefault="00225241" w:rsidP="00A97EE1">
    <w:pPr>
      <w:pStyle w:val="Footer"/>
    </w:pPr>
  </w:p>
  <w:p w14:paraId="005A5395" w14:textId="77777777" w:rsidR="00225241" w:rsidRDefault="00225241">
    <w:pPr>
      <w:pStyle w:val="Footer"/>
      <w:jc w:val="center"/>
    </w:pPr>
    <w:r>
      <w:fldChar w:fldCharType="begin"/>
    </w:r>
    <w:r>
      <w:instrText xml:space="preserve"> PAGE    \* MERGEFORMAT </w:instrText>
    </w:r>
    <w:r>
      <w:fldChar w:fldCharType="separate"/>
    </w:r>
    <w:r>
      <w:rPr>
        <w:noProof/>
      </w:rPr>
      <w:t>2</w:t>
    </w:r>
    <w:r>
      <w:rPr>
        <w:noProof/>
      </w:rPr>
      <w:fldChar w:fldCharType="end"/>
    </w:r>
  </w:p>
  <w:p w14:paraId="2445204C" w14:textId="77777777" w:rsidR="00225241" w:rsidRDefault="00225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AB5F" w14:textId="77777777" w:rsidR="00E04D2D" w:rsidRDefault="00E04D2D">
      <w:r>
        <w:separator/>
      </w:r>
    </w:p>
  </w:footnote>
  <w:footnote w:type="continuationSeparator" w:id="0">
    <w:p w14:paraId="3A5A03A8" w14:textId="77777777" w:rsidR="00E04D2D" w:rsidRDefault="00E04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388B" w14:textId="77777777" w:rsidR="00225241" w:rsidRDefault="00225241" w:rsidP="001B46D9">
    <w:pPr>
      <w:pStyle w:val="Header"/>
      <w:tabs>
        <w:tab w:val="clear" w:pos="4680"/>
        <w:tab w:val="clear" w:pos="9360"/>
        <w:tab w:val="center" w:pos="9639"/>
        <w:tab w:val="right" w:pos="1071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7C5"/>
    <w:multiLevelType w:val="multilevel"/>
    <w:tmpl w:val="1F4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1066A"/>
    <w:multiLevelType w:val="hybridMultilevel"/>
    <w:tmpl w:val="98F2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15F22"/>
    <w:multiLevelType w:val="multilevel"/>
    <w:tmpl w:val="EDE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7790F"/>
    <w:multiLevelType w:val="multilevel"/>
    <w:tmpl w:val="1EC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B6F92"/>
    <w:multiLevelType w:val="multilevel"/>
    <w:tmpl w:val="0BB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D4C9C"/>
    <w:multiLevelType w:val="multilevel"/>
    <w:tmpl w:val="770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3907">
    <w:abstractNumId w:val="0"/>
    <w:lvlOverride w:ilvl="0">
      <w:startOverride w:val="1"/>
    </w:lvlOverride>
  </w:num>
  <w:num w:numId="2" w16cid:durableId="1646163127">
    <w:abstractNumId w:val="0"/>
    <w:lvlOverride w:ilvl="0">
      <w:startOverride w:val="2"/>
    </w:lvlOverride>
  </w:num>
  <w:num w:numId="3" w16cid:durableId="837232655">
    <w:abstractNumId w:val="0"/>
    <w:lvlOverride w:ilvl="0">
      <w:startOverride w:val="3"/>
    </w:lvlOverride>
  </w:num>
  <w:num w:numId="4" w16cid:durableId="379667781">
    <w:abstractNumId w:val="0"/>
    <w:lvlOverride w:ilvl="0">
      <w:startOverride w:val="4"/>
    </w:lvlOverride>
  </w:num>
  <w:num w:numId="5" w16cid:durableId="1763992616">
    <w:abstractNumId w:val="0"/>
    <w:lvlOverride w:ilvl="0">
      <w:startOverride w:val="5"/>
    </w:lvlOverride>
  </w:num>
  <w:num w:numId="6" w16cid:durableId="72050750">
    <w:abstractNumId w:val="0"/>
    <w:lvlOverride w:ilvl="0">
      <w:startOverride w:val="6"/>
    </w:lvlOverride>
  </w:num>
  <w:num w:numId="7" w16cid:durableId="735323712">
    <w:abstractNumId w:val="3"/>
    <w:lvlOverride w:ilvl="0">
      <w:startOverride w:val="1"/>
    </w:lvlOverride>
  </w:num>
  <w:num w:numId="8" w16cid:durableId="982276362">
    <w:abstractNumId w:val="3"/>
    <w:lvlOverride w:ilvl="0">
      <w:startOverride w:val="2"/>
    </w:lvlOverride>
  </w:num>
  <w:num w:numId="9" w16cid:durableId="1139886271">
    <w:abstractNumId w:val="3"/>
    <w:lvlOverride w:ilvl="0">
      <w:startOverride w:val="3"/>
    </w:lvlOverride>
  </w:num>
  <w:num w:numId="10" w16cid:durableId="1495990821">
    <w:abstractNumId w:val="3"/>
    <w:lvlOverride w:ilvl="0">
      <w:startOverride w:val="4"/>
    </w:lvlOverride>
  </w:num>
  <w:num w:numId="11" w16cid:durableId="460273216">
    <w:abstractNumId w:val="3"/>
    <w:lvlOverride w:ilvl="0">
      <w:startOverride w:val="5"/>
    </w:lvlOverride>
  </w:num>
  <w:num w:numId="12" w16cid:durableId="1057751595">
    <w:abstractNumId w:val="3"/>
    <w:lvlOverride w:ilvl="0">
      <w:startOverride w:val="6"/>
    </w:lvlOverride>
  </w:num>
  <w:num w:numId="13" w16cid:durableId="1442653259">
    <w:abstractNumId w:val="3"/>
    <w:lvlOverride w:ilvl="0">
      <w:startOverride w:val="7"/>
    </w:lvlOverride>
  </w:num>
  <w:num w:numId="14" w16cid:durableId="111679037">
    <w:abstractNumId w:val="3"/>
    <w:lvlOverride w:ilvl="0">
      <w:startOverride w:val="8"/>
    </w:lvlOverride>
  </w:num>
  <w:num w:numId="15" w16cid:durableId="26637602">
    <w:abstractNumId w:val="5"/>
    <w:lvlOverride w:ilvl="0">
      <w:startOverride w:val="1"/>
    </w:lvlOverride>
  </w:num>
  <w:num w:numId="16" w16cid:durableId="902839278">
    <w:abstractNumId w:val="5"/>
    <w:lvlOverride w:ilvl="0">
      <w:startOverride w:val="2"/>
    </w:lvlOverride>
  </w:num>
  <w:num w:numId="17" w16cid:durableId="117336417">
    <w:abstractNumId w:val="5"/>
    <w:lvlOverride w:ilvl="0">
      <w:startOverride w:val="3"/>
    </w:lvlOverride>
  </w:num>
  <w:num w:numId="18" w16cid:durableId="883449644">
    <w:abstractNumId w:val="5"/>
    <w:lvlOverride w:ilvl="0">
      <w:startOverride w:val="4"/>
    </w:lvlOverride>
  </w:num>
  <w:num w:numId="19" w16cid:durableId="543448583">
    <w:abstractNumId w:val="5"/>
    <w:lvlOverride w:ilvl="0">
      <w:startOverride w:val="5"/>
    </w:lvlOverride>
  </w:num>
  <w:num w:numId="20" w16cid:durableId="649601686">
    <w:abstractNumId w:val="5"/>
    <w:lvlOverride w:ilvl="0">
      <w:startOverride w:val="6"/>
    </w:lvlOverride>
  </w:num>
  <w:num w:numId="21" w16cid:durableId="64843513">
    <w:abstractNumId w:val="5"/>
    <w:lvlOverride w:ilvl="0">
      <w:startOverride w:val="7"/>
    </w:lvlOverride>
  </w:num>
  <w:num w:numId="22" w16cid:durableId="296103967">
    <w:abstractNumId w:val="4"/>
    <w:lvlOverride w:ilvl="0">
      <w:startOverride w:val="1"/>
    </w:lvlOverride>
  </w:num>
  <w:num w:numId="23" w16cid:durableId="361051857">
    <w:abstractNumId w:val="4"/>
    <w:lvlOverride w:ilvl="0">
      <w:startOverride w:val="2"/>
    </w:lvlOverride>
  </w:num>
  <w:num w:numId="24" w16cid:durableId="615254086">
    <w:abstractNumId w:val="4"/>
    <w:lvlOverride w:ilvl="0">
      <w:startOverride w:val="3"/>
    </w:lvlOverride>
  </w:num>
  <w:num w:numId="25" w16cid:durableId="1968508462">
    <w:abstractNumId w:val="4"/>
    <w:lvlOverride w:ilvl="0">
      <w:startOverride w:val="4"/>
    </w:lvlOverride>
  </w:num>
  <w:num w:numId="26" w16cid:durableId="523400310">
    <w:abstractNumId w:val="4"/>
    <w:lvlOverride w:ilvl="0">
      <w:startOverride w:val="5"/>
    </w:lvlOverride>
  </w:num>
  <w:num w:numId="27" w16cid:durableId="603461564">
    <w:abstractNumId w:val="4"/>
    <w:lvlOverride w:ilvl="0">
      <w:startOverride w:val="6"/>
    </w:lvlOverride>
  </w:num>
  <w:num w:numId="28" w16cid:durableId="11347932">
    <w:abstractNumId w:val="2"/>
    <w:lvlOverride w:ilvl="0">
      <w:startOverride w:val="1"/>
    </w:lvlOverride>
  </w:num>
  <w:num w:numId="29" w16cid:durableId="346951348">
    <w:abstractNumId w:val="2"/>
    <w:lvlOverride w:ilvl="0">
      <w:startOverride w:val="2"/>
    </w:lvlOverride>
  </w:num>
  <w:num w:numId="30" w16cid:durableId="483398787">
    <w:abstractNumId w:val="2"/>
    <w:lvlOverride w:ilvl="0">
      <w:startOverride w:val="3"/>
    </w:lvlOverride>
  </w:num>
  <w:num w:numId="31" w16cid:durableId="1839418410">
    <w:abstractNumId w:val="2"/>
    <w:lvlOverride w:ilvl="0">
      <w:startOverride w:val="4"/>
    </w:lvlOverride>
  </w:num>
  <w:num w:numId="32" w16cid:durableId="72551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41"/>
    <w:rsid w:val="000453AE"/>
    <w:rsid w:val="00225241"/>
    <w:rsid w:val="00290CD5"/>
    <w:rsid w:val="002B0D5A"/>
    <w:rsid w:val="00341A37"/>
    <w:rsid w:val="00435489"/>
    <w:rsid w:val="005B6EE0"/>
    <w:rsid w:val="006E0B36"/>
    <w:rsid w:val="00797AB5"/>
    <w:rsid w:val="008F354C"/>
    <w:rsid w:val="00994F1B"/>
    <w:rsid w:val="009E3D0A"/>
    <w:rsid w:val="00AF1756"/>
    <w:rsid w:val="00BE43D3"/>
    <w:rsid w:val="00DC1FF8"/>
    <w:rsid w:val="00E04D2D"/>
    <w:rsid w:val="00E95387"/>
    <w:rsid w:val="00EA2DEB"/>
    <w:rsid w:val="00F27944"/>
    <w:rsid w:val="00F61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69EB"/>
  <w15:chartTrackingRefBased/>
  <w15:docId w15:val="{2DFAFEFE-25D4-4304-9427-EB551499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24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5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2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2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2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2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241"/>
    <w:rPr>
      <w:rFonts w:eastAsiaTheme="majorEastAsia" w:cstheme="majorBidi"/>
      <w:color w:val="272727" w:themeColor="text1" w:themeTint="D8"/>
    </w:rPr>
  </w:style>
  <w:style w:type="paragraph" w:styleId="Title">
    <w:name w:val="Title"/>
    <w:basedOn w:val="Normal"/>
    <w:next w:val="Normal"/>
    <w:link w:val="TitleChar"/>
    <w:uiPriority w:val="10"/>
    <w:qFormat/>
    <w:rsid w:val="002252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241"/>
    <w:pPr>
      <w:spacing w:before="160"/>
      <w:jc w:val="center"/>
    </w:pPr>
    <w:rPr>
      <w:i/>
      <w:iCs/>
      <w:color w:val="404040" w:themeColor="text1" w:themeTint="BF"/>
    </w:rPr>
  </w:style>
  <w:style w:type="character" w:customStyle="1" w:styleId="QuoteChar">
    <w:name w:val="Quote Char"/>
    <w:basedOn w:val="DefaultParagraphFont"/>
    <w:link w:val="Quote"/>
    <w:uiPriority w:val="29"/>
    <w:rsid w:val="00225241"/>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R"/>
    <w:basedOn w:val="Normal"/>
    <w:link w:val="ListParagraphChar"/>
    <w:uiPriority w:val="34"/>
    <w:qFormat/>
    <w:rsid w:val="00225241"/>
    <w:pPr>
      <w:ind w:left="720"/>
      <w:contextualSpacing/>
    </w:pPr>
  </w:style>
  <w:style w:type="character" w:styleId="IntenseEmphasis">
    <w:name w:val="Intense Emphasis"/>
    <w:basedOn w:val="DefaultParagraphFont"/>
    <w:uiPriority w:val="21"/>
    <w:qFormat/>
    <w:rsid w:val="00225241"/>
    <w:rPr>
      <w:i/>
      <w:iCs/>
      <w:color w:val="0F4761" w:themeColor="accent1" w:themeShade="BF"/>
    </w:rPr>
  </w:style>
  <w:style w:type="paragraph" w:styleId="IntenseQuote">
    <w:name w:val="Intense Quote"/>
    <w:basedOn w:val="Normal"/>
    <w:next w:val="Normal"/>
    <w:link w:val="IntenseQuoteChar"/>
    <w:uiPriority w:val="30"/>
    <w:qFormat/>
    <w:rsid w:val="00225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241"/>
    <w:rPr>
      <w:i/>
      <w:iCs/>
      <w:color w:val="0F4761" w:themeColor="accent1" w:themeShade="BF"/>
    </w:rPr>
  </w:style>
  <w:style w:type="character" w:styleId="IntenseReference">
    <w:name w:val="Intense Reference"/>
    <w:basedOn w:val="DefaultParagraphFont"/>
    <w:uiPriority w:val="32"/>
    <w:qFormat/>
    <w:rsid w:val="00225241"/>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25241"/>
  </w:style>
  <w:style w:type="paragraph" w:styleId="Header">
    <w:name w:val="header"/>
    <w:basedOn w:val="Normal"/>
    <w:link w:val="HeaderChar"/>
    <w:uiPriority w:val="99"/>
    <w:unhideWhenUsed/>
    <w:rsid w:val="00225241"/>
    <w:pPr>
      <w:tabs>
        <w:tab w:val="center" w:pos="4680"/>
        <w:tab w:val="right" w:pos="9360"/>
      </w:tabs>
    </w:pPr>
    <w:rPr>
      <w:lang w:val="x-none" w:eastAsia="x-none"/>
    </w:rPr>
  </w:style>
  <w:style w:type="character" w:customStyle="1" w:styleId="HeaderChar">
    <w:name w:val="Header Char"/>
    <w:basedOn w:val="DefaultParagraphFont"/>
    <w:link w:val="Header"/>
    <w:uiPriority w:val="99"/>
    <w:rsid w:val="00225241"/>
    <w:rPr>
      <w:rFonts w:ascii="Times New Roman" w:eastAsia="Times New Roman" w:hAnsi="Times New Roman" w:cs="Times New Roman"/>
      <w:kern w:val="0"/>
      <w:lang w:val="x-none" w:eastAsia="x-none"/>
      <w14:ligatures w14:val="none"/>
    </w:rPr>
  </w:style>
  <w:style w:type="paragraph" w:styleId="Footer">
    <w:name w:val="footer"/>
    <w:basedOn w:val="Normal"/>
    <w:link w:val="FooterChar"/>
    <w:uiPriority w:val="99"/>
    <w:unhideWhenUsed/>
    <w:rsid w:val="00225241"/>
    <w:pPr>
      <w:tabs>
        <w:tab w:val="center" w:pos="4680"/>
        <w:tab w:val="right" w:pos="9360"/>
      </w:tabs>
    </w:pPr>
    <w:rPr>
      <w:lang w:val="x-none" w:eastAsia="x-none"/>
    </w:rPr>
  </w:style>
  <w:style w:type="character" w:customStyle="1" w:styleId="FooterChar">
    <w:name w:val="Footer Char"/>
    <w:basedOn w:val="DefaultParagraphFont"/>
    <w:link w:val="Footer"/>
    <w:uiPriority w:val="99"/>
    <w:rsid w:val="00225241"/>
    <w:rPr>
      <w:rFonts w:ascii="Times New Roman" w:eastAsia="Times New Roman" w:hAnsi="Times New Roman" w:cs="Times New Roman"/>
      <w:kern w:val="0"/>
      <w:lang w:val="x-none" w:eastAsia="x-none"/>
      <w14:ligatures w14:val="none"/>
    </w:rPr>
  </w:style>
  <w:style w:type="paragraph" w:customStyle="1" w:styleId="Default">
    <w:name w:val="Default"/>
    <w:rsid w:val="00225241"/>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Strong">
    <w:name w:val="Strong"/>
    <w:basedOn w:val="DefaultParagraphFont"/>
    <w:uiPriority w:val="22"/>
    <w:qFormat/>
    <w:rsid w:val="00225241"/>
    <w:rPr>
      <w:b/>
      <w:bCs/>
    </w:rPr>
  </w:style>
  <w:style w:type="character" w:styleId="Hyperlink">
    <w:name w:val="Hyperlink"/>
    <w:basedOn w:val="DefaultParagraphFont"/>
    <w:uiPriority w:val="99"/>
    <w:unhideWhenUsed/>
    <w:rsid w:val="00225241"/>
    <w:rPr>
      <w:color w:val="467886" w:themeColor="hyperlink"/>
      <w:u w:val="single"/>
    </w:rPr>
  </w:style>
  <w:style w:type="paragraph" w:styleId="NormalWeb">
    <w:name w:val="Normal (Web)"/>
    <w:basedOn w:val="Normal"/>
    <w:uiPriority w:val="99"/>
    <w:unhideWhenUsed/>
    <w:rsid w:val="00225241"/>
    <w:pPr>
      <w:spacing w:before="100" w:beforeAutospacing="1" w:after="100" w:afterAutospacing="1"/>
    </w:pPr>
  </w:style>
  <w:style w:type="character" w:styleId="UnresolvedMention">
    <w:name w:val="Unresolved Mention"/>
    <w:basedOn w:val="DefaultParagraphFont"/>
    <w:uiPriority w:val="99"/>
    <w:semiHidden/>
    <w:unhideWhenUsed/>
    <w:rsid w:val="00225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kesh-tati-b59a9a252" TargetMode="External"/><Relationship Id="rId3" Type="http://schemas.openxmlformats.org/officeDocument/2006/relationships/settings" Target="settings.xml"/><Relationship Id="rId7" Type="http://schemas.openxmlformats.org/officeDocument/2006/relationships/hyperlink" Target="mailto:tatirakesh46@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Ankitha</dc:creator>
  <cp:keywords/>
  <dc:description/>
  <cp:lastModifiedBy>Rakesh Tati</cp:lastModifiedBy>
  <cp:revision>7</cp:revision>
  <dcterms:created xsi:type="dcterms:W3CDTF">2026-01-06T18:32:00Z</dcterms:created>
  <dcterms:modified xsi:type="dcterms:W3CDTF">2026-01-15T17:34:00Z</dcterms:modified>
</cp:coreProperties>
</file>