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FEE" w:rsidRPr="00E147F1" w:rsidRDefault="00652FEC" w:rsidP="005970AF">
      <w:pPr>
        <w:spacing w:after="0" w:line="240" w:lineRule="auto"/>
        <w:jc w:val="both"/>
        <w:rPr>
          <w:rFonts w:ascii="Candara" w:hAnsi="Candara" w:cstheme="minorHAnsi"/>
          <w:b/>
        </w:rPr>
      </w:pPr>
      <w:proofErr w:type="spellStart"/>
      <w:r w:rsidRPr="00E147F1">
        <w:rPr>
          <w:rFonts w:ascii="Candara" w:hAnsi="Candara" w:cstheme="minorHAnsi"/>
          <w:b/>
        </w:rPr>
        <w:t>Graceline</w:t>
      </w:r>
      <w:proofErr w:type="spellEnd"/>
      <w:r w:rsidR="00BE0D5A">
        <w:rPr>
          <w:rFonts w:ascii="Candara" w:hAnsi="Candara" w:cstheme="minorHAnsi"/>
          <w:b/>
        </w:rPr>
        <w:t xml:space="preserve"> </w:t>
      </w:r>
      <w:proofErr w:type="spellStart"/>
      <w:r w:rsidR="00666CEE">
        <w:rPr>
          <w:rFonts w:ascii="Candara" w:hAnsi="Candara" w:cstheme="minorHAnsi"/>
          <w:b/>
        </w:rPr>
        <w:t>Samroy</w:t>
      </w:r>
      <w:proofErr w:type="spellEnd"/>
      <w:r w:rsidR="00666CEE">
        <w:rPr>
          <w:rFonts w:ascii="Candara" w:hAnsi="Candara" w:cstheme="minorHAnsi"/>
          <w:b/>
        </w:rPr>
        <w:t xml:space="preserve"> </w:t>
      </w:r>
      <w:proofErr w:type="spellStart"/>
      <w:r w:rsidR="00666CEE">
        <w:rPr>
          <w:rFonts w:ascii="Candara" w:hAnsi="Candara" w:cstheme="minorHAnsi"/>
          <w:b/>
        </w:rPr>
        <w:t>Anand</w:t>
      </w:r>
      <w:proofErr w:type="spellEnd"/>
    </w:p>
    <w:p w:rsidR="007E421A" w:rsidRPr="00E147F1" w:rsidRDefault="007E421A" w:rsidP="005970AF">
      <w:pPr>
        <w:spacing w:after="0" w:line="240" w:lineRule="auto"/>
        <w:jc w:val="both"/>
        <w:rPr>
          <w:rFonts w:ascii="Candara" w:hAnsi="Candara" w:cstheme="minorHAnsi"/>
          <w:b/>
        </w:rPr>
      </w:pPr>
      <w:r w:rsidRPr="00E147F1">
        <w:rPr>
          <w:rFonts w:ascii="Candara" w:hAnsi="Candara" w:cstheme="minorHAnsi"/>
          <w:b/>
        </w:rPr>
        <w:t>Email id:</w:t>
      </w:r>
      <w:r w:rsidR="008D4967" w:rsidRPr="00E147F1">
        <w:rPr>
          <w:rFonts w:ascii="Candara" w:hAnsi="Candara" w:cstheme="minorHAnsi"/>
          <w:b/>
        </w:rPr>
        <w:t xml:space="preserve"> </w:t>
      </w:r>
      <w:hyperlink r:id="rId7" w:tgtFrame="_blank" w:history="1">
        <w:r w:rsidR="00E147F1" w:rsidRPr="00E147F1">
          <w:rPr>
            <w:rStyle w:val="Hyperlink"/>
            <w:rFonts w:ascii="Arial" w:hAnsi="Arial" w:cs="Arial"/>
            <w:b/>
            <w:sz w:val="20"/>
            <w:szCs w:val="20"/>
          </w:rPr>
          <w:t>graceline198@gmail.com</w:t>
        </w:r>
      </w:hyperlink>
    </w:p>
    <w:p w:rsidR="007E421A" w:rsidRPr="00E147F1" w:rsidRDefault="007E421A" w:rsidP="00480FB0">
      <w:pPr>
        <w:pBdr>
          <w:bottom w:val="single" w:sz="4" w:space="1" w:color="auto"/>
        </w:pBdr>
        <w:spacing w:after="0" w:line="240" w:lineRule="auto"/>
        <w:jc w:val="both"/>
        <w:rPr>
          <w:rFonts w:ascii="Candara" w:hAnsi="Candara" w:cstheme="minorHAnsi"/>
          <w:b/>
        </w:rPr>
      </w:pPr>
      <w:r w:rsidRPr="00E147F1">
        <w:rPr>
          <w:rFonts w:ascii="Candara" w:hAnsi="Candara" w:cstheme="minorHAnsi"/>
          <w:b/>
        </w:rPr>
        <w:t>Ph#:</w:t>
      </w:r>
      <w:r w:rsidR="008D4967" w:rsidRPr="00E147F1">
        <w:rPr>
          <w:rFonts w:ascii="Candara" w:hAnsi="Candara" w:cstheme="minorHAnsi"/>
          <w:b/>
        </w:rPr>
        <w:t xml:space="preserve"> </w:t>
      </w:r>
      <w:r w:rsidR="00E147F1" w:rsidRPr="00E147F1">
        <w:rPr>
          <w:rFonts w:ascii="Arial" w:hAnsi="Arial" w:cs="Arial"/>
          <w:b/>
          <w:sz w:val="20"/>
          <w:szCs w:val="20"/>
        </w:rPr>
        <w:t>612-915-2877</w:t>
      </w:r>
    </w:p>
    <w:p w:rsidR="008C2548" w:rsidRPr="00165F6D" w:rsidRDefault="008C2548" w:rsidP="005970AF">
      <w:pPr>
        <w:spacing w:after="0" w:line="240" w:lineRule="auto"/>
        <w:jc w:val="both"/>
        <w:rPr>
          <w:rFonts w:ascii="Candara" w:hAnsi="Candara" w:cstheme="minorHAnsi"/>
          <w:b/>
        </w:rPr>
      </w:pPr>
    </w:p>
    <w:p w:rsidR="008C2548" w:rsidRPr="00165F6D" w:rsidRDefault="007E421A" w:rsidP="005970AF">
      <w:pPr>
        <w:spacing w:after="0" w:line="240" w:lineRule="auto"/>
        <w:jc w:val="both"/>
        <w:rPr>
          <w:rFonts w:ascii="Candara" w:hAnsi="Candara" w:cstheme="minorHAnsi"/>
          <w:b/>
        </w:rPr>
      </w:pPr>
      <w:r w:rsidRPr="00165F6D">
        <w:rPr>
          <w:rFonts w:ascii="Candara" w:hAnsi="Candara" w:cstheme="minorHAnsi"/>
          <w:b/>
          <w:i/>
          <w:u w:val="single"/>
        </w:rPr>
        <w:t>Professional Summary:</w:t>
      </w:r>
    </w:p>
    <w:p w:rsidR="00BE0D5A" w:rsidRDefault="00BE0D5A" w:rsidP="00BE0D5A">
      <w:pPr>
        <w:pStyle w:val="NormalWeb"/>
        <w:spacing w:before="0" w:beforeAutospacing="0" w:after="0" w:afterAutospacing="0"/>
        <w:jc w:val="both"/>
        <w:rPr>
          <w:rFonts w:ascii="Candara" w:hAnsi="Candara" w:cstheme="minorHAnsi"/>
          <w:b/>
          <w:bCs/>
        </w:rPr>
      </w:pP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b/>
          <w:bCs/>
        </w:rPr>
        <w:t>Over 8+ years of IT experience</w:t>
      </w:r>
      <w:r w:rsidRPr="00494799">
        <w:rPr>
          <w:rFonts w:ascii="Candara" w:hAnsi="Candara" w:cstheme="minorHAnsi"/>
        </w:rPr>
        <w:t xml:space="preserve"> as a </w:t>
      </w:r>
      <w:r w:rsidRPr="00494799">
        <w:rPr>
          <w:rFonts w:ascii="Candara" w:hAnsi="Candara" w:cstheme="minorHAnsi"/>
          <w:b/>
          <w:bCs/>
        </w:rPr>
        <w:t>Senior Data Engineer</w:t>
      </w:r>
      <w:r w:rsidRPr="00494799">
        <w:rPr>
          <w:rFonts w:ascii="Candara" w:hAnsi="Candara" w:cstheme="minorHAnsi"/>
        </w:rPr>
        <w:t xml:space="preserve"> specializing in designing and implementing scalable </w:t>
      </w:r>
      <w:r w:rsidRPr="00494799">
        <w:rPr>
          <w:rFonts w:ascii="Candara" w:hAnsi="Candara" w:cstheme="minorHAnsi"/>
          <w:b/>
          <w:bCs/>
        </w:rPr>
        <w:t>cloud-based data platforms</w:t>
      </w:r>
      <w:r w:rsidRPr="00494799">
        <w:rPr>
          <w:rFonts w:ascii="Candara" w:hAnsi="Candara" w:cstheme="minorHAnsi"/>
        </w:rPr>
        <w:t xml:space="preserve"> on </w:t>
      </w:r>
      <w:r w:rsidRPr="00494799">
        <w:rPr>
          <w:rFonts w:ascii="Candara" w:hAnsi="Candara" w:cstheme="minorHAnsi"/>
          <w:b/>
          <w:bCs/>
        </w:rPr>
        <w:t>Microsoft Azure and AWS</w:t>
      </w:r>
      <w:r w:rsidRPr="00494799">
        <w:rPr>
          <w:rFonts w:ascii="Candara" w:hAnsi="Candara" w:cstheme="minorHAnsi"/>
        </w:rPr>
        <w:t xml:space="preserve">, building modern </w:t>
      </w:r>
      <w:r w:rsidRPr="00494799">
        <w:rPr>
          <w:rFonts w:ascii="Candara" w:hAnsi="Candara" w:cstheme="minorHAnsi"/>
          <w:b/>
          <w:bCs/>
        </w:rPr>
        <w:t>Data Lakes, Lakehouse architectures, and enterprise ETL/ELT pipelines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Extensive experience developing </w:t>
      </w:r>
      <w:r w:rsidRPr="00494799">
        <w:rPr>
          <w:rFonts w:ascii="Candara" w:hAnsi="Candara" w:cstheme="minorHAnsi"/>
          <w:b/>
          <w:bCs/>
        </w:rPr>
        <w:t>end-to-end data engineering solutions</w:t>
      </w:r>
      <w:r w:rsidRPr="00494799">
        <w:rPr>
          <w:rFonts w:ascii="Candara" w:hAnsi="Candara" w:cstheme="minorHAnsi"/>
        </w:rPr>
        <w:t xml:space="preserve"> using </w:t>
      </w:r>
      <w:r w:rsidRPr="00494799">
        <w:rPr>
          <w:rFonts w:ascii="Candara" w:hAnsi="Candara" w:cstheme="minorHAnsi"/>
          <w:b/>
          <w:bCs/>
        </w:rPr>
        <w:t>Azure Data Factory (ADF), Azure Data Lake Storage Gen2 (ADLS Gen2), Azure Databricks, Azure Synapse Analytics, Azure SQL Database</w:t>
      </w:r>
      <w:r w:rsidRPr="00494799">
        <w:rPr>
          <w:rFonts w:ascii="Candara" w:hAnsi="Candara" w:cstheme="minorHAnsi"/>
        </w:rPr>
        <w:t xml:space="preserve">, along with </w:t>
      </w:r>
      <w:r w:rsidRPr="00494799">
        <w:rPr>
          <w:rFonts w:ascii="Candara" w:hAnsi="Candara" w:cstheme="minorHAnsi"/>
          <w:b/>
          <w:bCs/>
        </w:rPr>
        <w:t>AWS services such as S3, AWS Glue, AWS Lambda, and Amazon Redshift</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Strong expertise in building </w:t>
      </w:r>
      <w:r w:rsidRPr="00494799">
        <w:rPr>
          <w:rFonts w:ascii="Candara" w:hAnsi="Candara" w:cstheme="minorHAnsi"/>
          <w:b/>
          <w:bCs/>
        </w:rPr>
        <w:t>high-performance batch and real-time data pipelines</w:t>
      </w:r>
      <w:r w:rsidRPr="00494799">
        <w:rPr>
          <w:rFonts w:ascii="Candara" w:hAnsi="Candara" w:cstheme="minorHAnsi"/>
        </w:rPr>
        <w:t xml:space="preserve"> using </w:t>
      </w:r>
      <w:r w:rsidRPr="00494799">
        <w:rPr>
          <w:rFonts w:ascii="Candara" w:hAnsi="Candara" w:cstheme="minorHAnsi"/>
          <w:b/>
          <w:bCs/>
        </w:rPr>
        <w:t>Azure Databricks, PySpark, Spark SQL, Delta Lake, and Structured Streaming</w:t>
      </w:r>
      <w:r w:rsidRPr="00494799">
        <w:rPr>
          <w:rFonts w:ascii="Candara" w:hAnsi="Candara" w:cstheme="minorHAnsi"/>
        </w:rPr>
        <w:t xml:space="preserve"> to process large-scale distributed datasets.</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Hands-on experience implementing </w:t>
      </w:r>
      <w:r w:rsidRPr="00494799">
        <w:rPr>
          <w:rFonts w:ascii="Candara" w:hAnsi="Candara" w:cstheme="minorHAnsi"/>
          <w:b/>
          <w:bCs/>
        </w:rPr>
        <w:t>Lakehouse architecture using Delta Lake (Bronze, Silver, Gold layers)</w:t>
      </w:r>
      <w:r w:rsidRPr="00494799">
        <w:rPr>
          <w:rFonts w:ascii="Candara" w:hAnsi="Candara" w:cstheme="minorHAnsi"/>
        </w:rPr>
        <w:t xml:space="preserve"> to support scalable analytics with </w:t>
      </w:r>
      <w:r w:rsidRPr="00494799">
        <w:rPr>
          <w:rFonts w:ascii="Candara" w:hAnsi="Candara" w:cstheme="minorHAnsi"/>
          <w:b/>
          <w:bCs/>
        </w:rPr>
        <w:t>ACID transactions, schema evolution, and optimized query performance</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Proficient in </w:t>
      </w:r>
      <w:r w:rsidRPr="00494799">
        <w:rPr>
          <w:rFonts w:ascii="Candara" w:hAnsi="Candara" w:cstheme="minorHAnsi"/>
          <w:b/>
          <w:bCs/>
        </w:rPr>
        <w:t>ADF pipeline orchestration</w:t>
      </w:r>
      <w:r w:rsidRPr="00494799">
        <w:rPr>
          <w:rFonts w:ascii="Candara" w:hAnsi="Candara" w:cstheme="minorHAnsi"/>
        </w:rPr>
        <w:t xml:space="preserve">, including </w:t>
      </w:r>
      <w:r w:rsidRPr="00494799">
        <w:rPr>
          <w:rFonts w:ascii="Candara" w:hAnsi="Candara" w:cstheme="minorHAnsi"/>
          <w:b/>
          <w:bCs/>
        </w:rPr>
        <w:t>dynamic pipelines, parameterization, triggers, dependency management, monitoring, and CI/CD integration using Azure DevOps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Experienced in designing </w:t>
      </w:r>
      <w:r w:rsidRPr="00494799">
        <w:rPr>
          <w:rFonts w:ascii="Candara" w:hAnsi="Candara" w:cstheme="minorHAnsi"/>
          <w:b/>
          <w:bCs/>
        </w:rPr>
        <w:t>enterprise Data Warehouse solutions</w:t>
      </w:r>
      <w:r w:rsidRPr="00494799">
        <w:rPr>
          <w:rFonts w:ascii="Candara" w:hAnsi="Candara" w:cstheme="minorHAnsi"/>
        </w:rPr>
        <w:t xml:space="preserve"> using </w:t>
      </w:r>
      <w:r w:rsidRPr="00494799">
        <w:rPr>
          <w:rFonts w:ascii="Candara" w:hAnsi="Candara" w:cstheme="minorHAnsi"/>
          <w:b/>
          <w:bCs/>
        </w:rPr>
        <w:t>dimensional modeling techniques (Star Schema, Snowflake Schema)</w:t>
      </w:r>
      <w:r w:rsidRPr="00494799">
        <w:rPr>
          <w:rFonts w:ascii="Candara" w:hAnsi="Candara" w:cstheme="minorHAnsi"/>
        </w:rPr>
        <w:t xml:space="preserve"> within </w:t>
      </w:r>
      <w:r w:rsidRPr="00494799">
        <w:rPr>
          <w:rFonts w:ascii="Candara" w:hAnsi="Candara" w:cstheme="minorHAnsi"/>
          <w:b/>
          <w:bCs/>
        </w:rPr>
        <w:t>Azure Synapse Analytics and cloud-based analytical platforms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Strong understanding of </w:t>
      </w:r>
      <w:r w:rsidRPr="00494799">
        <w:rPr>
          <w:rFonts w:ascii="Candara" w:hAnsi="Candara" w:cstheme="minorHAnsi"/>
          <w:b/>
          <w:bCs/>
        </w:rPr>
        <w:t>Apache Spark architecture</w:t>
      </w:r>
      <w:r w:rsidRPr="00494799">
        <w:rPr>
          <w:rFonts w:ascii="Candara" w:hAnsi="Candara" w:cstheme="minorHAnsi"/>
        </w:rPr>
        <w:t xml:space="preserve">, including </w:t>
      </w:r>
      <w:r w:rsidRPr="00494799">
        <w:rPr>
          <w:rFonts w:ascii="Candara" w:hAnsi="Candara" w:cstheme="minorHAnsi"/>
          <w:b/>
          <w:bCs/>
        </w:rPr>
        <w:t xml:space="preserve">Spark Core, Spark SQL, </w:t>
      </w:r>
      <w:proofErr w:type="spellStart"/>
      <w:r w:rsidRPr="00494799">
        <w:rPr>
          <w:rFonts w:ascii="Candara" w:hAnsi="Candara" w:cstheme="minorHAnsi"/>
          <w:b/>
          <w:bCs/>
        </w:rPr>
        <w:t>DataFrames</w:t>
      </w:r>
      <w:proofErr w:type="spellEnd"/>
      <w:r w:rsidRPr="00494799">
        <w:rPr>
          <w:rFonts w:ascii="Candara" w:hAnsi="Candara" w:cstheme="minorHAnsi"/>
          <w:b/>
          <w:bCs/>
        </w:rPr>
        <w:t>, cluster resource management, and performance tuning</w:t>
      </w:r>
      <w:r w:rsidRPr="00494799">
        <w:rPr>
          <w:rFonts w:ascii="Candara" w:hAnsi="Candara" w:cstheme="minorHAnsi"/>
        </w:rPr>
        <w:t xml:space="preserve"> for optimized big data processing.</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Led </w:t>
      </w:r>
      <w:r w:rsidRPr="00494799">
        <w:rPr>
          <w:rFonts w:ascii="Candara" w:hAnsi="Candara" w:cstheme="minorHAnsi"/>
          <w:b/>
          <w:bCs/>
        </w:rPr>
        <w:t>data migration and modernization initiatives</w:t>
      </w:r>
      <w:r w:rsidRPr="00494799">
        <w:rPr>
          <w:rFonts w:ascii="Candara" w:hAnsi="Candara" w:cstheme="minorHAnsi"/>
        </w:rPr>
        <w:t xml:space="preserve"> from </w:t>
      </w:r>
      <w:r w:rsidRPr="00494799">
        <w:rPr>
          <w:rFonts w:ascii="Candara" w:hAnsi="Candara" w:cstheme="minorHAnsi"/>
          <w:b/>
          <w:bCs/>
        </w:rPr>
        <w:t>on-premises SQL Server and Oracle systems</w:t>
      </w:r>
      <w:r w:rsidRPr="00494799">
        <w:rPr>
          <w:rFonts w:ascii="Candara" w:hAnsi="Candara" w:cstheme="minorHAnsi"/>
        </w:rPr>
        <w:t xml:space="preserve"> to </w:t>
      </w:r>
      <w:r w:rsidRPr="00494799">
        <w:rPr>
          <w:rFonts w:ascii="Candara" w:hAnsi="Candara" w:cstheme="minorHAnsi"/>
          <w:b/>
          <w:bCs/>
        </w:rPr>
        <w:t>Azure Data Lake, Azure Synapse Analytics, and AWS cloud storage platforms</w:t>
      </w:r>
      <w:r w:rsidRPr="00494799">
        <w:rPr>
          <w:rFonts w:ascii="Candara" w:hAnsi="Candara" w:cstheme="minorHAnsi"/>
        </w:rPr>
        <w:t>, ensuring secure, reliable, and high-performance data integration.</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Built scalable </w:t>
      </w:r>
      <w:r w:rsidRPr="00494799">
        <w:rPr>
          <w:rFonts w:ascii="Candara" w:hAnsi="Candara" w:cstheme="minorHAnsi"/>
          <w:b/>
          <w:bCs/>
        </w:rPr>
        <w:t>data ingestion frameworks</w:t>
      </w:r>
      <w:r w:rsidRPr="00494799">
        <w:rPr>
          <w:rFonts w:ascii="Candara" w:hAnsi="Candara" w:cstheme="minorHAnsi"/>
        </w:rPr>
        <w:t xml:space="preserve"> to process </w:t>
      </w:r>
      <w:r w:rsidRPr="00494799">
        <w:rPr>
          <w:rFonts w:ascii="Candara" w:hAnsi="Candara" w:cstheme="minorHAnsi"/>
          <w:b/>
          <w:bCs/>
        </w:rPr>
        <w:t>structured, semi-structured, and streaming data</w:t>
      </w:r>
      <w:r w:rsidRPr="00494799">
        <w:rPr>
          <w:rFonts w:ascii="Candara" w:hAnsi="Candara" w:cstheme="minorHAnsi"/>
        </w:rPr>
        <w:t xml:space="preserve"> from multiple sources such as </w:t>
      </w:r>
      <w:r w:rsidRPr="00494799">
        <w:rPr>
          <w:rFonts w:ascii="Candara" w:hAnsi="Candara" w:cstheme="minorHAnsi"/>
          <w:b/>
          <w:bCs/>
        </w:rPr>
        <w:t>RDBMS, APIs, JSON, CSV, and event streams</w:t>
      </w:r>
      <w:r w:rsidRPr="00494799">
        <w:rPr>
          <w:rFonts w:ascii="Candara" w:hAnsi="Candara" w:cstheme="minorHAnsi"/>
        </w:rPr>
        <w:t xml:space="preserve"> using </w:t>
      </w:r>
      <w:r w:rsidRPr="00494799">
        <w:rPr>
          <w:rFonts w:ascii="Candara" w:hAnsi="Candara" w:cstheme="minorHAnsi"/>
          <w:b/>
          <w:bCs/>
        </w:rPr>
        <w:t>ADF, Databricks, and cloud-native tools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Applied advanced </w:t>
      </w:r>
      <w:r w:rsidRPr="00494799">
        <w:rPr>
          <w:rFonts w:ascii="Candara" w:hAnsi="Candara" w:cstheme="minorHAnsi"/>
          <w:b/>
          <w:bCs/>
        </w:rPr>
        <w:t>data transformation, cleansing, and enrichment techniques</w:t>
      </w:r>
      <w:r w:rsidRPr="00494799">
        <w:rPr>
          <w:rFonts w:ascii="Candara" w:hAnsi="Candara" w:cstheme="minorHAnsi"/>
        </w:rPr>
        <w:t xml:space="preserve"> using </w:t>
      </w:r>
      <w:r w:rsidRPr="00494799">
        <w:rPr>
          <w:rFonts w:ascii="Candara" w:hAnsi="Candara" w:cstheme="minorHAnsi"/>
          <w:b/>
          <w:bCs/>
        </w:rPr>
        <w:t>PySpark, SQL, and T-SQL</w:t>
      </w:r>
      <w:r w:rsidRPr="00494799">
        <w:rPr>
          <w:rFonts w:ascii="Candara" w:hAnsi="Candara" w:cstheme="minorHAnsi"/>
        </w:rPr>
        <w:t xml:space="preserve"> to deliver high-quality curated datasets for analytics and reporting.</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Implemented </w:t>
      </w:r>
      <w:r w:rsidRPr="00494799">
        <w:rPr>
          <w:rFonts w:ascii="Candara" w:hAnsi="Candara" w:cstheme="minorHAnsi"/>
          <w:b/>
          <w:bCs/>
        </w:rPr>
        <w:t>data governance, security, and access controls</w:t>
      </w:r>
      <w:r w:rsidRPr="00494799">
        <w:rPr>
          <w:rFonts w:ascii="Candara" w:hAnsi="Candara" w:cstheme="minorHAnsi"/>
        </w:rPr>
        <w:t xml:space="preserve"> using </w:t>
      </w:r>
      <w:r w:rsidRPr="00494799">
        <w:rPr>
          <w:rFonts w:ascii="Candara" w:hAnsi="Candara" w:cstheme="minorHAnsi"/>
          <w:b/>
          <w:bCs/>
        </w:rPr>
        <w:t>Azure RBAC, Managed Identities, Azure Key Vault, and encryption standards</w:t>
      </w:r>
      <w:r w:rsidRPr="00494799">
        <w:rPr>
          <w:rFonts w:ascii="Candara" w:hAnsi="Candara" w:cstheme="minorHAnsi"/>
        </w:rPr>
        <w:t xml:space="preserve"> to ensure compliance with enterprise data policies.</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Optimized </w:t>
      </w:r>
      <w:r w:rsidRPr="00494799">
        <w:rPr>
          <w:rFonts w:ascii="Candara" w:hAnsi="Candara" w:cstheme="minorHAnsi"/>
          <w:b/>
          <w:bCs/>
        </w:rPr>
        <w:t>Spark workloads and SQL queries</w:t>
      </w:r>
      <w:r w:rsidRPr="00494799">
        <w:rPr>
          <w:rFonts w:ascii="Candara" w:hAnsi="Candara" w:cstheme="minorHAnsi"/>
        </w:rPr>
        <w:t xml:space="preserve"> through </w:t>
      </w:r>
      <w:r w:rsidRPr="00494799">
        <w:rPr>
          <w:rFonts w:ascii="Candara" w:hAnsi="Candara" w:cstheme="minorHAnsi"/>
          <w:b/>
          <w:bCs/>
        </w:rPr>
        <w:t>partitioning strategies, caching, indexing, cluster tuning, and cost optimization techniques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Designed and developed </w:t>
      </w:r>
      <w:r w:rsidRPr="00494799">
        <w:rPr>
          <w:rFonts w:ascii="Candara" w:hAnsi="Candara" w:cstheme="minorHAnsi"/>
          <w:b/>
          <w:bCs/>
        </w:rPr>
        <w:t>interactive dashboards and enterprise BI solutions using Power BI</w:t>
      </w:r>
      <w:r w:rsidRPr="00494799">
        <w:rPr>
          <w:rFonts w:ascii="Candara" w:hAnsi="Candara" w:cstheme="minorHAnsi"/>
        </w:rPr>
        <w:t xml:space="preserve">, integrating with </w:t>
      </w:r>
      <w:r w:rsidRPr="00494799">
        <w:rPr>
          <w:rFonts w:ascii="Candara" w:hAnsi="Candara" w:cstheme="minorHAnsi"/>
          <w:b/>
          <w:bCs/>
        </w:rPr>
        <w:t>Azure Synapse Analytics, Azure SQL Database, Databricks Delta Tables, and AWS data sources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Built </w:t>
      </w:r>
      <w:r w:rsidRPr="00494799">
        <w:rPr>
          <w:rFonts w:ascii="Candara" w:hAnsi="Candara" w:cstheme="minorHAnsi"/>
          <w:b/>
          <w:bCs/>
        </w:rPr>
        <w:t>optimized Power BI semantic models</w:t>
      </w:r>
      <w:r w:rsidRPr="00494799">
        <w:rPr>
          <w:rFonts w:ascii="Candara" w:hAnsi="Candara" w:cstheme="minorHAnsi"/>
        </w:rPr>
        <w:t xml:space="preserve">, developed </w:t>
      </w:r>
      <w:r w:rsidRPr="00494799">
        <w:rPr>
          <w:rFonts w:ascii="Candara" w:hAnsi="Candara" w:cstheme="minorHAnsi"/>
          <w:b/>
          <w:bCs/>
        </w:rPr>
        <w:t>advanced DAX calculations, KPIs, and measures</w:t>
      </w:r>
      <w:r w:rsidRPr="00494799">
        <w:rPr>
          <w:rFonts w:ascii="Candara" w:hAnsi="Candara" w:cstheme="minorHAnsi"/>
        </w:rPr>
        <w:t xml:space="preserve">, and delivered </w:t>
      </w:r>
      <w:r w:rsidRPr="00494799">
        <w:rPr>
          <w:rFonts w:ascii="Candara" w:hAnsi="Candara" w:cstheme="minorHAnsi"/>
          <w:b/>
          <w:bCs/>
        </w:rPr>
        <w:t>executive dashboards and operational analytics solutions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Implemented </w:t>
      </w:r>
      <w:r w:rsidRPr="00494799">
        <w:rPr>
          <w:rFonts w:ascii="Candara" w:hAnsi="Candara" w:cstheme="minorHAnsi"/>
          <w:b/>
          <w:bCs/>
        </w:rPr>
        <w:t>Row-Level Security (RLS), incremental refresh, query folding, and aggregation strategies</w:t>
      </w:r>
      <w:r w:rsidRPr="00494799">
        <w:rPr>
          <w:rFonts w:ascii="Candara" w:hAnsi="Candara" w:cstheme="minorHAnsi"/>
        </w:rPr>
        <w:t xml:space="preserve"> to enhance </w:t>
      </w:r>
      <w:r w:rsidRPr="00494799">
        <w:rPr>
          <w:rFonts w:ascii="Candara" w:hAnsi="Candara" w:cstheme="minorHAnsi"/>
          <w:b/>
          <w:bCs/>
        </w:rPr>
        <w:t>Power BI report performance, scalability, and data security</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Published and managed datasets and reports in </w:t>
      </w:r>
      <w:r w:rsidRPr="00494799">
        <w:rPr>
          <w:rFonts w:ascii="Candara" w:hAnsi="Candara" w:cstheme="minorHAnsi"/>
          <w:b/>
          <w:bCs/>
        </w:rPr>
        <w:t>Power BI Service</w:t>
      </w:r>
      <w:r w:rsidRPr="00494799">
        <w:rPr>
          <w:rFonts w:ascii="Candara" w:hAnsi="Candara" w:cstheme="minorHAnsi"/>
        </w:rPr>
        <w:t xml:space="preserve">, configured </w:t>
      </w:r>
      <w:r w:rsidRPr="00494799">
        <w:rPr>
          <w:rFonts w:ascii="Candara" w:hAnsi="Candara" w:cstheme="minorHAnsi"/>
          <w:b/>
          <w:bCs/>
        </w:rPr>
        <w:t>data gateways, scheduled refresh pipelines</w:t>
      </w:r>
      <w:r w:rsidRPr="00494799">
        <w:rPr>
          <w:rFonts w:ascii="Candara" w:hAnsi="Candara" w:cstheme="minorHAnsi"/>
        </w:rPr>
        <w:t xml:space="preserve">, and enabled </w:t>
      </w:r>
      <w:r w:rsidRPr="00494799">
        <w:rPr>
          <w:rFonts w:ascii="Candara" w:hAnsi="Candara" w:cstheme="minorHAnsi"/>
          <w:b/>
          <w:bCs/>
        </w:rPr>
        <w:t>enterprise self-service analytics</w:t>
      </w:r>
      <w:r w:rsidRPr="00494799">
        <w:rPr>
          <w:rFonts w:ascii="Candara" w:hAnsi="Candara" w:cstheme="minorHAnsi"/>
        </w:rPr>
        <w:t>.</w:t>
      </w:r>
    </w:p>
    <w:p w:rsidR="00494799" w:rsidRPr="00494799" w:rsidRDefault="00494799" w:rsidP="00494799">
      <w:pPr>
        <w:pStyle w:val="NormalWeb"/>
        <w:numPr>
          <w:ilvl w:val="0"/>
          <w:numId w:val="25"/>
        </w:numPr>
        <w:spacing w:before="0" w:beforeAutospacing="0" w:after="0" w:afterAutospacing="0"/>
        <w:jc w:val="both"/>
        <w:rPr>
          <w:rFonts w:ascii="Candara" w:hAnsi="Candara" w:cstheme="minorHAnsi"/>
        </w:rPr>
      </w:pPr>
      <w:r w:rsidRPr="00494799">
        <w:rPr>
          <w:rFonts w:ascii="Candara" w:hAnsi="Candara" w:cstheme="minorHAnsi"/>
        </w:rPr>
        <w:t xml:space="preserve">Experienced working in </w:t>
      </w:r>
      <w:r w:rsidRPr="00494799">
        <w:rPr>
          <w:rFonts w:ascii="Candara" w:hAnsi="Candara" w:cstheme="minorHAnsi"/>
          <w:b/>
          <w:bCs/>
        </w:rPr>
        <w:t>Agile/Scrum environments</w:t>
      </w:r>
      <w:r w:rsidRPr="00494799">
        <w:rPr>
          <w:rFonts w:ascii="Candara" w:hAnsi="Candara" w:cstheme="minorHAnsi"/>
        </w:rPr>
        <w:t xml:space="preserve">, collaborating with </w:t>
      </w:r>
      <w:r w:rsidRPr="00494799">
        <w:rPr>
          <w:rFonts w:ascii="Candara" w:hAnsi="Candara" w:cstheme="minorHAnsi"/>
          <w:b/>
          <w:bCs/>
        </w:rPr>
        <w:t>data architects, analysts, and business stakeholders</w:t>
      </w:r>
      <w:r w:rsidRPr="00494799">
        <w:rPr>
          <w:rFonts w:ascii="Candara" w:hAnsi="Candara" w:cstheme="minorHAnsi"/>
        </w:rPr>
        <w:t xml:space="preserve"> to deliver </w:t>
      </w:r>
      <w:r w:rsidRPr="00494799">
        <w:rPr>
          <w:rFonts w:ascii="Candara" w:hAnsi="Candara" w:cstheme="minorHAnsi"/>
          <w:b/>
          <w:bCs/>
        </w:rPr>
        <w:t>scalable, secure, and high-performance data and analytics solutions</w:t>
      </w:r>
      <w:r w:rsidRPr="00494799">
        <w:rPr>
          <w:rFonts w:ascii="Candara" w:hAnsi="Candara" w:cstheme="minorHAnsi"/>
        </w:rPr>
        <w:t xml:space="preserve"> across cloud platforms.</w:t>
      </w:r>
    </w:p>
    <w:p w:rsidR="00BE0D5A" w:rsidRPr="00165F6D" w:rsidRDefault="00BE0D5A" w:rsidP="005970AF">
      <w:pPr>
        <w:pStyle w:val="NormalWeb"/>
        <w:spacing w:before="0" w:beforeAutospacing="0" w:after="0" w:afterAutospacing="0"/>
        <w:jc w:val="both"/>
        <w:rPr>
          <w:rFonts w:ascii="Candara" w:hAnsi="Candara" w:cstheme="minorHAnsi"/>
          <w:sz w:val="22"/>
          <w:szCs w:val="22"/>
        </w:rPr>
      </w:pPr>
    </w:p>
    <w:p w:rsidR="00F05F99" w:rsidRPr="00165F6D" w:rsidRDefault="00F05F99" w:rsidP="005970AF">
      <w:pPr>
        <w:pStyle w:val="NormalWeb"/>
        <w:spacing w:before="0" w:beforeAutospacing="0" w:after="0" w:afterAutospacing="0"/>
        <w:jc w:val="both"/>
        <w:rPr>
          <w:rFonts w:ascii="Candara" w:hAnsi="Candara" w:cstheme="minorHAnsi"/>
          <w:b/>
          <w:i/>
          <w:sz w:val="22"/>
          <w:szCs w:val="22"/>
          <w:u w:val="single"/>
        </w:rPr>
      </w:pPr>
      <w:r w:rsidRPr="00165F6D">
        <w:rPr>
          <w:rFonts w:ascii="Candara" w:hAnsi="Candara" w:cstheme="minorHAnsi"/>
          <w:b/>
          <w:i/>
          <w:sz w:val="22"/>
          <w:szCs w:val="22"/>
          <w:u w:val="single"/>
        </w:rPr>
        <w:lastRenderedPageBreak/>
        <w:t>Technical Skills:</w:t>
      </w:r>
    </w:p>
    <w:p w:rsidR="00F11282" w:rsidRPr="00165F6D" w:rsidRDefault="00F11282" w:rsidP="005970AF">
      <w:pPr>
        <w:pStyle w:val="NormalWeb"/>
        <w:spacing w:before="0" w:beforeAutospacing="0" w:after="0" w:afterAutospacing="0"/>
        <w:jc w:val="both"/>
        <w:rPr>
          <w:rFonts w:ascii="Candara" w:hAnsi="Candara" w:cstheme="minorHAnsi"/>
          <w:b/>
          <w:sz w:val="22"/>
          <w:szCs w:val="22"/>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18"/>
        <w:gridCol w:w="7398"/>
      </w:tblGrid>
      <w:tr w:rsidR="00413C72" w:rsidRPr="00165F6D" w:rsidTr="0055282E">
        <w:tc>
          <w:tcPr>
            <w:tcW w:w="3618" w:type="dxa"/>
          </w:tcPr>
          <w:p w:rsidR="00413C72" w:rsidRPr="00165F6D" w:rsidRDefault="00413C72" w:rsidP="006C6364">
            <w:pPr>
              <w:spacing w:after="0" w:line="240" w:lineRule="auto"/>
              <w:jc w:val="both"/>
              <w:rPr>
                <w:rFonts w:ascii="Candara" w:hAnsi="Candara" w:cstheme="minorHAnsi"/>
                <w:b/>
              </w:rPr>
            </w:pPr>
            <w:r w:rsidRPr="00165F6D">
              <w:rPr>
                <w:rFonts w:ascii="Candara" w:hAnsi="Candara" w:cstheme="minorHAnsi"/>
                <w:b/>
              </w:rPr>
              <w:t>Programming &amp; Scripting</w:t>
            </w:r>
          </w:p>
        </w:tc>
        <w:tc>
          <w:tcPr>
            <w:tcW w:w="7398" w:type="dxa"/>
          </w:tcPr>
          <w:p w:rsidR="00413C72" w:rsidRPr="00165F6D" w:rsidRDefault="00413C72" w:rsidP="005A7534">
            <w:pPr>
              <w:spacing w:after="0" w:line="240" w:lineRule="auto"/>
              <w:jc w:val="both"/>
              <w:rPr>
                <w:rFonts w:ascii="Candara" w:hAnsi="Candara" w:cstheme="minorHAnsi"/>
              </w:rPr>
            </w:pPr>
            <w:r w:rsidRPr="00165F6D">
              <w:rPr>
                <w:rFonts w:ascii="Candara" w:hAnsi="Candara" w:cstheme="minorHAnsi"/>
                <w:bCs/>
              </w:rPr>
              <w:t>Python</w:t>
            </w:r>
            <w:r w:rsidRPr="00165F6D">
              <w:rPr>
                <w:rFonts w:ascii="Candara" w:hAnsi="Candara" w:cstheme="minorHAnsi"/>
              </w:rPr>
              <w:t>, PySpark, SQL, Java</w:t>
            </w:r>
            <w:r w:rsidR="005A7534">
              <w:rPr>
                <w:rFonts w:ascii="Candara" w:hAnsi="Candara" w:cstheme="minorHAnsi"/>
              </w:rPr>
              <w:t>.</w:t>
            </w:r>
          </w:p>
        </w:tc>
      </w:tr>
      <w:tr w:rsidR="00413C72" w:rsidRPr="00165F6D" w:rsidTr="0055282E">
        <w:tc>
          <w:tcPr>
            <w:tcW w:w="3618" w:type="dxa"/>
          </w:tcPr>
          <w:p w:rsidR="00413C72" w:rsidRPr="00165F6D" w:rsidRDefault="00413C72" w:rsidP="006C6364">
            <w:pPr>
              <w:spacing w:after="0" w:line="240" w:lineRule="auto"/>
              <w:jc w:val="both"/>
              <w:rPr>
                <w:rFonts w:ascii="Candara" w:hAnsi="Candara" w:cstheme="minorHAnsi"/>
                <w:b/>
              </w:rPr>
            </w:pPr>
            <w:r w:rsidRPr="00165F6D">
              <w:rPr>
                <w:rFonts w:ascii="Candara" w:hAnsi="Candara" w:cstheme="minorHAnsi"/>
                <w:b/>
              </w:rPr>
              <w:t>Spark Framework</w:t>
            </w:r>
          </w:p>
        </w:tc>
        <w:tc>
          <w:tcPr>
            <w:tcW w:w="7398" w:type="dxa"/>
          </w:tcPr>
          <w:p w:rsidR="00413C72" w:rsidRPr="00165F6D" w:rsidRDefault="006B5B01" w:rsidP="006C6364">
            <w:pPr>
              <w:pBdr>
                <w:top w:val="nil"/>
                <w:left w:val="nil"/>
                <w:bottom w:val="nil"/>
                <w:right w:val="nil"/>
                <w:between w:val="nil"/>
              </w:pBdr>
              <w:spacing w:after="0" w:line="240" w:lineRule="auto"/>
              <w:jc w:val="both"/>
              <w:rPr>
                <w:rFonts w:ascii="Candara" w:hAnsi="Candara" w:cstheme="minorHAnsi"/>
              </w:rPr>
            </w:pPr>
            <w:r w:rsidRPr="006B5B01">
              <w:rPr>
                <w:rFonts w:ascii="Candara" w:hAnsi="Candara" w:cstheme="minorHAnsi"/>
              </w:rPr>
              <w:t>Apache Spark, Spark API, Spark SQL, Spark Streaming, Spark Structured Streaming</w:t>
            </w:r>
          </w:p>
        </w:tc>
      </w:tr>
      <w:tr w:rsidR="00413C72" w:rsidRPr="00165F6D" w:rsidTr="0055282E">
        <w:tc>
          <w:tcPr>
            <w:tcW w:w="3618" w:type="dxa"/>
          </w:tcPr>
          <w:p w:rsidR="00413C72" w:rsidRPr="00165F6D" w:rsidRDefault="00413C72" w:rsidP="0055282E">
            <w:pPr>
              <w:spacing w:after="0" w:line="240" w:lineRule="auto"/>
              <w:jc w:val="both"/>
              <w:rPr>
                <w:rFonts w:ascii="Candara" w:hAnsi="Candara" w:cstheme="minorHAnsi"/>
                <w:b/>
              </w:rPr>
            </w:pPr>
            <w:r w:rsidRPr="00165F6D">
              <w:rPr>
                <w:rFonts w:ascii="Candara" w:hAnsi="Candara" w:cstheme="minorHAnsi"/>
                <w:b/>
              </w:rPr>
              <w:t>ETL Data Pipelines</w:t>
            </w:r>
          </w:p>
        </w:tc>
        <w:tc>
          <w:tcPr>
            <w:tcW w:w="7398" w:type="dxa"/>
          </w:tcPr>
          <w:p w:rsidR="00413C72" w:rsidRPr="00165F6D" w:rsidRDefault="00494799" w:rsidP="000849FB">
            <w:pPr>
              <w:spacing w:after="0" w:line="240" w:lineRule="auto"/>
              <w:jc w:val="both"/>
              <w:rPr>
                <w:rFonts w:ascii="Candara" w:hAnsi="Candara" w:cstheme="minorHAnsi"/>
              </w:rPr>
            </w:pPr>
            <w:r w:rsidRPr="00494799">
              <w:rPr>
                <w:rFonts w:ascii="Candara" w:hAnsi="Candara" w:cstheme="minorHAnsi"/>
              </w:rPr>
              <w:t>Azure Data Factory (ADF), AWS Glue, AWS Lambda, SSIS, Apache Airflow, Apache Kafka, Sqoop, Flume</w:t>
            </w:r>
          </w:p>
        </w:tc>
      </w:tr>
      <w:tr w:rsidR="00413C72" w:rsidRPr="00165F6D" w:rsidTr="0055282E">
        <w:tc>
          <w:tcPr>
            <w:tcW w:w="3618" w:type="dxa"/>
          </w:tcPr>
          <w:p w:rsidR="00413C72" w:rsidRPr="00165F6D" w:rsidRDefault="007C37FE" w:rsidP="006C6364">
            <w:pPr>
              <w:spacing w:after="0" w:line="240" w:lineRule="auto"/>
              <w:jc w:val="both"/>
              <w:rPr>
                <w:rFonts w:ascii="Candara" w:hAnsi="Candara" w:cstheme="minorHAnsi"/>
                <w:b/>
              </w:rPr>
            </w:pPr>
            <w:r w:rsidRPr="007C37FE">
              <w:rPr>
                <w:rFonts w:ascii="Candara" w:hAnsi="Candara" w:cstheme="minorHAnsi"/>
                <w:b/>
              </w:rPr>
              <w:t>Big Data / Cloud Systems</w:t>
            </w:r>
          </w:p>
        </w:tc>
        <w:tc>
          <w:tcPr>
            <w:tcW w:w="7398" w:type="dxa"/>
          </w:tcPr>
          <w:p w:rsidR="00413C72" w:rsidRPr="00165F6D" w:rsidRDefault="00494799" w:rsidP="006C6364">
            <w:pPr>
              <w:pBdr>
                <w:top w:val="nil"/>
                <w:left w:val="nil"/>
                <w:bottom w:val="nil"/>
                <w:right w:val="nil"/>
                <w:between w:val="nil"/>
              </w:pBdr>
              <w:spacing w:after="0" w:line="240" w:lineRule="auto"/>
              <w:jc w:val="both"/>
              <w:rPr>
                <w:rFonts w:ascii="Candara" w:hAnsi="Candara" w:cstheme="minorHAnsi"/>
                <w:b/>
                <w:smallCaps/>
                <w:color w:val="1F497D"/>
              </w:rPr>
            </w:pPr>
            <w:r w:rsidRPr="00494799">
              <w:rPr>
                <w:rFonts w:ascii="Candara" w:hAnsi="Candara" w:cstheme="minorHAnsi"/>
              </w:rPr>
              <w:t>Azure Data Lake Storage Gen2, Amazon S3, Apache Spark, Delta Lake, Hive, Azure Event Hubs, Amazon Kinesis</w:t>
            </w:r>
          </w:p>
        </w:tc>
      </w:tr>
      <w:tr w:rsidR="00413C72" w:rsidRPr="00165F6D" w:rsidTr="0055282E">
        <w:tc>
          <w:tcPr>
            <w:tcW w:w="3618" w:type="dxa"/>
          </w:tcPr>
          <w:p w:rsidR="00413C72" w:rsidRPr="00165F6D" w:rsidRDefault="00D36E55" w:rsidP="0055282E">
            <w:pPr>
              <w:spacing w:after="0" w:line="240" w:lineRule="auto"/>
              <w:jc w:val="both"/>
              <w:rPr>
                <w:rFonts w:ascii="Candara" w:hAnsi="Candara" w:cstheme="minorHAnsi"/>
                <w:b/>
              </w:rPr>
            </w:pPr>
            <w:r>
              <w:rPr>
                <w:rFonts w:ascii="Candara" w:hAnsi="Candara" w:cstheme="minorHAnsi"/>
                <w:b/>
              </w:rPr>
              <w:t xml:space="preserve">Data </w:t>
            </w:r>
            <w:r w:rsidR="00413C72" w:rsidRPr="00165F6D">
              <w:rPr>
                <w:rFonts w:ascii="Candara" w:hAnsi="Candara" w:cstheme="minorHAnsi"/>
                <w:b/>
              </w:rPr>
              <w:t>Visualization</w:t>
            </w:r>
          </w:p>
        </w:tc>
        <w:tc>
          <w:tcPr>
            <w:tcW w:w="7398" w:type="dxa"/>
          </w:tcPr>
          <w:p w:rsidR="00413C72" w:rsidRPr="00165F6D" w:rsidRDefault="00413C72" w:rsidP="000849FB">
            <w:pPr>
              <w:pBdr>
                <w:top w:val="nil"/>
                <w:left w:val="nil"/>
                <w:bottom w:val="nil"/>
                <w:right w:val="nil"/>
                <w:between w:val="nil"/>
              </w:pBdr>
              <w:spacing w:after="0" w:line="240" w:lineRule="auto"/>
              <w:jc w:val="both"/>
              <w:rPr>
                <w:rFonts w:ascii="Candara" w:hAnsi="Candara" w:cstheme="minorHAnsi"/>
                <w:b/>
                <w:smallCaps/>
                <w:color w:val="1F497D"/>
              </w:rPr>
            </w:pPr>
            <w:r w:rsidRPr="00165F6D">
              <w:rPr>
                <w:rFonts w:ascii="Candara" w:hAnsi="Candara" w:cstheme="minorHAnsi"/>
              </w:rPr>
              <w:t>Tableau, Power BI</w:t>
            </w:r>
          </w:p>
        </w:tc>
      </w:tr>
      <w:tr w:rsidR="00413C72" w:rsidRPr="00165F6D" w:rsidTr="0055282E">
        <w:tc>
          <w:tcPr>
            <w:tcW w:w="3618" w:type="dxa"/>
          </w:tcPr>
          <w:p w:rsidR="00413C72" w:rsidRPr="00165F6D" w:rsidRDefault="00413C72" w:rsidP="0055282E">
            <w:pPr>
              <w:spacing w:after="0" w:line="240" w:lineRule="auto"/>
              <w:jc w:val="both"/>
              <w:rPr>
                <w:rFonts w:ascii="Candara" w:hAnsi="Candara" w:cstheme="minorHAnsi"/>
                <w:b/>
              </w:rPr>
            </w:pPr>
            <w:r w:rsidRPr="00165F6D">
              <w:rPr>
                <w:rFonts w:ascii="Candara" w:hAnsi="Candara" w:cstheme="minorHAnsi"/>
                <w:b/>
              </w:rPr>
              <w:t>Cloud Platforms</w:t>
            </w:r>
          </w:p>
        </w:tc>
        <w:tc>
          <w:tcPr>
            <w:tcW w:w="7398" w:type="dxa"/>
          </w:tcPr>
          <w:p w:rsidR="00413C72" w:rsidRPr="00165F6D" w:rsidRDefault="00494799" w:rsidP="0055282E">
            <w:pPr>
              <w:pBdr>
                <w:top w:val="nil"/>
                <w:left w:val="nil"/>
                <w:bottom w:val="nil"/>
                <w:right w:val="nil"/>
                <w:between w:val="nil"/>
              </w:pBdr>
              <w:spacing w:after="0" w:line="240" w:lineRule="auto"/>
              <w:jc w:val="both"/>
              <w:rPr>
                <w:rFonts w:ascii="Candara" w:hAnsi="Candara" w:cstheme="minorHAnsi"/>
              </w:rPr>
            </w:pPr>
            <w:r w:rsidRPr="00494799">
              <w:rPr>
                <w:rFonts w:ascii="Candara" w:hAnsi="Candara" w:cstheme="minorHAnsi"/>
              </w:rPr>
              <w:t>Microsoft Azure, Amazon Web Services (AWS)</w:t>
            </w:r>
          </w:p>
        </w:tc>
      </w:tr>
      <w:tr w:rsidR="00413C72" w:rsidRPr="00165F6D" w:rsidTr="0055282E">
        <w:tc>
          <w:tcPr>
            <w:tcW w:w="3618" w:type="dxa"/>
          </w:tcPr>
          <w:p w:rsidR="00413C72" w:rsidRPr="00165F6D" w:rsidRDefault="00413C72" w:rsidP="0055282E">
            <w:pPr>
              <w:spacing w:after="0" w:line="240" w:lineRule="auto"/>
              <w:jc w:val="both"/>
              <w:rPr>
                <w:rFonts w:ascii="Candara" w:hAnsi="Candara" w:cstheme="minorHAnsi"/>
                <w:b/>
              </w:rPr>
            </w:pPr>
            <w:r w:rsidRPr="00165F6D">
              <w:rPr>
                <w:rFonts w:ascii="Candara" w:hAnsi="Candara" w:cstheme="minorHAnsi"/>
                <w:b/>
              </w:rPr>
              <w:t>Scheduler Tools</w:t>
            </w:r>
          </w:p>
        </w:tc>
        <w:tc>
          <w:tcPr>
            <w:tcW w:w="7398" w:type="dxa"/>
          </w:tcPr>
          <w:p w:rsidR="00413C72" w:rsidRPr="00165F6D" w:rsidRDefault="00494799" w:rsidP="0055282E">
            <w:pPr>
              <w:pBdr>
                <w:top w:val="nil"/>
                <w:left w:val="nil"/>
                <w:bottom w:val="nil"/>
                <w:right w:val="nil"/>
                <w:between w:val="nil"/>
              </w:pBdr>
              <w:spacing w:after="0" w:line="240" w:lineRule="auto"/>
              <w:jc w:val="both"/>
              <w:rPr>
                <w:rFonts w:ascii="Candara" w:hAnsi="Candara" w:cstheme="minorHAnsi"/>
              </w:rPr>
            </w:pPr>
            <w:r w:rsidRPr="00494799">
              <w:rPr>
                <w:rFonts w:ascii="Candara" w:hAnsi="Candara" w:cstheme="minorHAnsi"/>
              </w:rPr>
              <w:t>Azure Data Factory, Apache Airflow, AWS Step Functions, AWS Managed Workflows for Apache Airflow (MWAA)</w:t>
            </w:r>
          </w:p>
        </w:tc>
      </w:tr>
      <w:tr w:rsidR="00413C72" w:rsidRPr="00165F6D" w:rsidTr="0055282E">
        <w:tc>
          <w:tcPr>
            <w:tcW w:w="3618" w:type="dxa"/>
          </w:tcPr>
          <w:p w:rsidR="00413C72" w:rsidRPr="00165F6D" w:rsidRDefault="00413C72" w:rsidP="006C6364">
            <w:pPr>
              <w:spacing w:after="0" w:line="240" w:lineRule="auto"/>
              <w:jc w:val="both"/>
              <w:rPr>
                <w:rFonts w:ascii="Candara" w:hAnsi="Candara" w:cstheme="minorHAnsi"/>
                <w:b/>
              </w:rPr>
            </w:pPr>
            <w:r w:rsidRPr="00165F6D">
              <w:rPr>
                <w:rFonts w:ascii="Candara" w:hAnsi="Candara" w:cstheme="minorHAnsi"/>
                <w:b/>
              </w:rPr>
              <w:t>Databases</w:t>
            </w:r>
            <w:r w:rsidR="00616645">
              <w:rPr>
                <w:rFonts w:ascii="Candara" w:hAnsi="Candara" w:cstheme="minorHAnsi"/>
                <w:b/>
              </w:rPr>
              <w:t xml:space="preserve"> / Data Stores</w:t>
            </w:r>
          </w:p>
        </w:tc>
        <w:tc>
          <w:tcPr>
            <w:tcW w:w="7398" w:type="dxa"/>
          </w:tcPr>
          <w:p w:rsidR="00413C72" w:rsidRPr="00165F6D" w:rsidRDefault="00616645" w:rsidP="007C37FE">
            <w:pPr>
              <w:spacing w:after="0" w:line="240" w:lineRule="auto"/>
              <w:jc w:val="both"/>
              <w:rPr>
                <w:rFonts w:ascii="Candara" w:hAnsi="Candara" w:cstheme="minorHAnsi"/>
              </w:rPr>
            </w:pPr>
            <w:r w:rsidRPr="00616645">
              <w:rPr>
                <w:rFonts w:ascii="Candara" w:hAnsi="Candara" w:cstheme="minorHAnsi"/>
              </w:rPr>
              <w:t>Azure SQL Database, SQL Server, Oracle, MySQL, Teradata, Amazon DynamoDB, MongoDB, HBase, Hive</w:t>
            </w:r>
          </w:p>
        </w:tc>
      </w:tr>
      <w:tr w:rsidR="00B576AB" w:rsidRPr="00165F6D" w:rsidTr="0055282E">
        <w:tc>
          <w:tcPr>
            <w:tcW w:w="3618" w:type="dxa"/>
          </w:tcPr>
          <w:p w:rsidR="00B576AB" w:rsidRPr="00165F6D" w:rsidRDefault="00B576AB" w:rsidP="0055282E">
            <w:pPr>
              <w:spacing w:after="0" w:line="240" w:lineRule="auto"/>
              <w:jc w:val="both"/>
              <w:rPr>
                <w:rFonts w:ascii="Candara" w:hAnsi="Candara" w:cstheme="minorHAnsi"/>
                <w:b/>
              </w:rPr>
            </w:pPr>
            <w:r>
              <w:rPr>
                <w:rFonts w:ascii="Candara" w:hAnsi="Candara" w:cstheme="minorHAnsi"/>
                <w:b/>
              </w:rPr>
              <w:t>Streaming / Event Processi</w:t>
            </w:r>
            <w:r w:rsidR="00811E69">
              <w:rPr>
                <w:rFonts w:ascii="Candara" w:hAnsi="Candara" w:cstheme="minorHAnsi"/>
                <w:b/>
              </w:rPr>
              <w:t>ng</w:t>
            </w:r>
          </w:p>
        </w:tc>
        <w:tc>
          <w:tcPr>
            <w:tcW w:w="7398" w:type="dxa"/>
          </w:tcPr>
          <w:p w:rsidR="00B576AB" w:rsidRPr="007C37FE" w:rsidRDefault="001D4811" w:rsidP="0055282E">
            <w:pPr>
              <w:pBdr>
                <w:top w:val="nil"/>
                <w:left w:val="nil"/>
                <w:bottom w:val="nil"/>
                <w:right w:val="nil"/>
                <w:between w:val="nil"/>
              </w:pBdr>
              <w:spacing w:after="0" w:line="240" w:lineRule="auto"/>
              <w:jc w:val="both"/>
              <w:rPr>
                <w:rFonts w:ascii="Candara" w:hAnsi="Candara" w:cstheme="minorHAnsi"/>
              </w:rPr>
            </w:pPr>
            <w:r w:rsidRPr="001D4811">
              <w:rPr>
                <w:rFonts w:ascii="Candara" w:hAnsi="Candara" w:cstheme="minorHAnsi"/>
              </w:rPr>
              <w:t>Azure Event Hubs, Apache Kafka, Amazon Kinesis</w:t>
            </w:r>
            <w:r w:rsidR="009D30DE">
              <w:rPr>
                <w:rFonts w:ascii="Candara" w:hAnsi="Candara" w:cstheme="minorHAnsi"/>
              </w:rPr>
              <w:t>, AWS Event Bridge, AWS SQS</w:t>
            </w:r>
          </w:p>
        </w:tc>
      </w:tr>
      <w:tr w:rsidR="00413C72" w:rsidRPr="00165F6D" w:rsidTr="0055282E">
        <w:tc>
          <w:tcPr>
            <w:tcW w:w="3618" w:type="dxa"/>
          </w:tcPr>
          <w:p w:rsidR="00413C72" w:rsidRPr="00165F6D" w:rsidRDefault="00413C72" w:rsidP="0055282E">
            <w:pPr>
              <w:spacing w:after="0" w:line="240" w:lineRule="auto"/>
              <w:jc w:val="both"/>
              <w:rPr>
                <w:rFonts w:ascii="Candara" w:hAnsi="Candara" w:cstheme="minorHAnsi"/>
                <w:b/>
              </w:rPr>
            </w:pPr>
            <w:r w:rsidRPr="00165F6D">
              <w:rPr>
                <w:rFonts w:ascii="Candara" w:hAnsi="Candara" w:cstheme="minorHAnsi"/>
                <w:b/>
              </w:rPr>
              <w:t xml:space="preserve">CI/CD </w:t>
            </w:r>
            <w:r w:rsidR="00DB2B7C">
              <w:rPr>
                <w:rFonts w:ascii="Candara" w:hAnsi="Candara" w:cstheme="minorHAnsi"/>
                <w:b/>
              </w:rPr>
              <w:t>&amp; DevOps</w:t>
            </w:r>
          </w:p>
        </w:tc>
        <w:tc>
          <w:tcPr>
            <w:tcW w:w="7398" w:type="dxa"/>
          </w:tcPr>
          <w:p w:rsidR="00413C72" w:rsidRPr="00165F6D" w:rsidRDefault="007C37FE" w:rsidP="0055282E">
            <w:pPr>
              <w:pBdr>
                <w:top w:val="nil"/>
                <w:left w:val="nil"/>
                <w:bottom w:val="nil"/>
                <w:right w:val="nil"/>
                <w:between w:val="nil"/>
              </w:pBdr>
              <w:spacing w:after="0" w:line="240" w:lineRule="auto"/>
              <w:jc w:val="both"/>
              <w:rPr>
                <w:rFonts w:ascii="Candara" w:hAnsi="Candara" w:cstheme="minorHAnsi"/>
              </w:rPr>
            </w:pPr>
            <w:r w:rsidRPr="007C37FE">
              <w:rPr>
                <w:rFonts w:ascii="Candara" w:hAnsi="Candara" w:cstheme="minorHAnsi"/>
              </w:rPr>
              <w:t>Azure DevOps</w:t>
            </w:r>
            <w:r>
              <w:rPr>
                <w:rFonts w:ascii="Candara" w:hAnsi="Candara" w:cstheme="minorHAnsi"/>
              </w:rPr>
              <w:t xml:space="preserve">, </w:t>
            </w:r>
            <w:r w:rsidR="00413C72" w:rsidRPr="00165F6D">
              <w:rPr>
                <w:rFonts w:ascii="Candara" w:hAnsi="Candara" w:cstheme="minorHAnsi"/>
              </w:rPr>
              <w:t>Jenkins, GitHub, GitLab</w:t>
            </w:r>
          </w:p>
        </w:tc>
      </w:tr>
      <w:tr w:rsidR="00413C72" w:rsidRPr="00165F6D" w:rsidTr="0055282E">
        <w:trPr>
          <w:trHeight w:val="58"/>
        </w:trPr>
        <w:tc>
          <w:tcPr>
            <w:tcW w:w="3618" w:type="dxa"/>
          </w:tcPr>
          <w:p w:rsidR="00413C72" w:rsidRPr="00165F6D" w:rsidRDefault="00413C72" w:rsidP="0055282E">
            <w:pPr>
              <w:spacing w:after="0" w:line="240" w:lineRule="auto"/>
              <w:jc w:val="both"/>
              <w:rPr>
                <w:rFonts w:ascii="Candara" w:hAnsi="Candara" w:cstheme="minorHAnsi"/>
                <w:b/>
              </w:rPr>
            </w:pPr>
            <w:r w:rsidRPr="00165F6D">
              <w:rPr>
                <w:rFonts w:ascii="Candara" w:hAnsi="Candara" w:cstheme="minorHAnsi"/>
                <w:b/>
              </w:rPr>
              <w:t>Operating Systems</w:t>
            </w:r>
          </w:p>
        </w:tc>
        <w:tc>
          <w:tcPr>
            <w:tcW w:w="7398" w:type="dxa"/>
          </w:tcPr>
          <w:p w:rsidR="00413C72" w:rsidRPr="00165F6D" w:rsidRDefault="00413C72" w:rsidP="0055282E">
            <w:pPr>
              <w:spacing w:after="0" w:line="240" w:lineRule="auto"/>
              <w:jc w:val="both"/>
              <w:rPr>
                <w:rFonts w:ascii="Candara" w:hAnsi="Candara" w:cstheme="minorHAnsi"/>
              </w:rPr>
            </w:pPr>
            <w:r w:rsidRPr="00165F6D">
              <w:rPr>
                <w:rFonts w:ascii="Candara" w:hAnsi="Candara" w:cstheme="minorHAnsi"/>
              </w:rPr>
              <w:t>Windows, Linux, Unix, Mac OS X</w:t>
            </w:r>
          </w:p>
        </w:tc>
      </w:tr>
    </w:tbl>
    <w:p w:rsidR="00F05F99" w:rsidRPr="00165F6D" w:rsidRDefault="00F05F99" w:rsidP="005970AF">
      <w:pPr>
        <w:pStyle w:val="NormalWeb"/>
        <w:spacing w:before="0" w:beforeAutospacing="0" w:after="0" w:afterAutospacing="0"/>
        <w:jc w:val="both"/>
        <w:rPr>
          <w:rFonts w:ascii="Candara" w:hAnsi="Candara" w:cstheme="minorHAnsi"/>
          <w:sz w:val="22"/>
          <w:szCs w:val="22"/>
        </w:rPr>
      </w:pPr>
    </w:p>
    <w:p w:rsidR="00F05F99" w:rsidRPr="00165F6D" w:rsidRDefault="00F05F99" w:rsidP="005970AF">
      <w:pPr>
        <w:pStyle w:val="NormalWeb"/>
        <w:spacing w:before="0" w:beforeAutospacing="0" w:after="0" w:afterAutospacing="0"/>
        <w:jc w:val="both"/>
        <w:rPr>
          <w:rFonts w:ascii="Candara" w:hAnsi="Candara" w:cstheme="minorHAnsi"/>
          <w:b/>
          <w:i/>
          <w:sz w:val="22"/>
          <w:szCs w:val="22"/>
          <w:u w:val="single"/>
        </w:rPr>
      </w:pPr>
      <w:r w:rsidRPr="00165F6D">
        <w:rPr>
          <w:rFonts w:ascii="Candara" w:hAnsi="Candara" w:cstheme="minorHAnsi"/>
          <w:b/>
          <w:i/>
          <w:sz w:val="22"/>
          <w:szCs w:val="22"/>
          <w:u w:val="single"/>
        </w:rPr>
        <w:t>Professional Experience:</w:t>
      </w:r>
    </w:p>
    <w:p w:rsidR="00480FB0" w:rsidRPr="00F92BFE" w:rsidRDefault="00480FB0" w:rsidP="005970AF">
      <w:pPr>
        <w:pStyle w:val="NormalWeb"/>
        <w:spacing w:before="0" w:beforeAutospacing="0" w:after="0" w:afterAutospacing="0"/>
        <w:jc w:val="both"/>
        <w:rPr>
          <w:rFonts w:ascii="Candara" w:eastAsiaTheme="minorHAnsi" w:hAnsi="Candara" w:cstheme="minorHAnsi"/>
          <w:b/>
          <w:sz w:val="22"/>
          <w:szCs w:val="22"/>
        </w:rPr>
      </w:pPr>
    </w:p>
    <w:p w:rsidR="00110DF8" w:rsidRDefault="00F05F99" w:rsidP="009E31C7">
      <w:pPr>
        <w:shd w:val="clear" w:color="auto" w:fill="C6D9F1" w:themeFill="text2" w:themeFillTint="33"/>
        <w:spacing w:after="0" w:line="240" w:lineRule="auto"/>
        <w:jc w:val="both"/>
        <w:rPr>
          <w:rFonts w:ascii="Candara" w:hAnsi="Candara" w:cstheme="minorHAnsi"/>
          <w:b/>
        </w:rPr>
      </w:pPr>
      <w:r w:rsidRPr="00165F6D">
        <w:rPr>
          <w:rFonts w:ascii="Candara" w:hAnsi="Candara" w:cstheme="minorHAnsi"/>
          <w:b/>
        </w:rPr>
        <w:t>Client:</w:t>
      </w:r>
      <w:r w:rsidR="00110DF8" w:rsidRPr="00110DF8">
        <w:rPr>
          <w:rFonts w:ascii="Candara" w:hAnsi="Candara" w:cstheme="minorHAnsi"/>
          <w:b/>
        </w:rPr>
        <w:t xml:space="preserve"> </w:t>
      </w:r>
      <w:r w:rsidR="00110DF8" w:rsidRPr="00A06184">
        <w:rPr>
          <w:rFonts w:ascii="Candara" w:hAnsi="Candara" w:cstheme="minorHAnsi"/>
          <w:b/>
        </w:rPr>
        <w:t>Valley National Bank Wayne, NJ</w:t>
      </w:r>
      <w:r w:rsidR="00110DF8">
        <w:rPr>
          <w:rFonts w:ascii="Candara" w:hAnsi="Candara" w:cstheme="minorHAnsi"/>
          <w:b/>
        </w:rPr>
        <w:t xml:space="preserve">. || Duration: Mar 2025 – Till Date                                                        </w:t>
      </w:r>
      <w:r w:rsidR="00480FB0" w:rsidRPr="00165F6D">
        <w:rPr>
          <w:rFonts w:ascii="Candara" w:hAnsi="Candara" w:cstheme="minorHAnsi"/>
          <w:b/>
        </w:rPr>
        <w:t xml:space="preserve"> </w:t>
      </w:r>
    </w:p>
    <w:p w:rsidR="00F05F99" w:rsidRPr="00165F6D" w:rsidRDefault="00F05F99" w:rsidP="009E31C7">
      <w:pPr>
        <w:shd w:val="clear" w:color="auto" w:fill="C6D9F1" w:themeFill="text2" w:themeFillTint="33"/>
        <w:spacing w:after="0" w:line="240" w:lineRule="auto"/>
        <w:jc w:val="both"/>
        <w:rPr>
          <w:rFonts w:ascii="Candara" w:hAnsi="Candara" w:cstheme="minorHAnsi"/>
          <w:b/>
        </w:rPr>
      </w:pPr>
      <w:r w:rsidRPr="00165F6D">
        <w:rPr>
          <w:rFonts w:ascii="Candara" w:hAnsi="Candara" w:cstheme="minorHAnsi"/>
          <w:b/>
        </w:rPr>
        <w:t>Role:</w:t>
      </w:r>
      <w:r w:rsidR="00B23758">
        <w:rPr>
          <w:rFonts w:ascii="Candara" w:hAnsi="Candara" w:cstheme="minorHAnsi"/>
          <w:b/>
        </w:rPr>
        <w:t xml:space="preserve"> SR</w:t>
      </w:r>
      <w:r w:rsidR="00376441" w:rsidRPr="00165F6D">
        <w:rPr>
          <w:rFonts w:ascii="Candara" w:hAnsi="Candara" w:cstheme="minorHAnsi"/>
          <w:b/>
        </w:rPr>
        <w:t xml:space="preserve"> </w:t>
      </w:r>
      <w:r w:rsidR="00021DAC" w:rsidRPr="009E31C7">
        <w:rPr>
          <w:rFonts w:ascii="Candara" w:hAnsi="Candara" w:cstheme="minorHAnsi"/>
          <w:b/>
        </w:rPr>
        <w:t>Data</w:t>
      </w:r>
      <w:r w:rsidR="002A3E93" w:rsidRPr="009E31C7">
        <w:rPr>
          <w:rFonts w:ascii="Candara" w:hAnsi="Candara" w:cstheme="minorHAnsi"/>
          <w:b/>
        </w:rPr>
        <w:t xml:space="preserve"> Engineer</w:t>
      </w:r>
    </w:p>
    <w:p w:rsidR="009F15F6" w:rsidRDefault="009F15F6" w:rsidP="009F15F6">
      <w:pPr>
        <w:pStyle w:val="NormalWeb"/>
        <w:spacing w:before="0" w:beforeAutospacing="0" w:after="0" w:afterAutospacing="0"/>
        <w:jc w:val="both"/>
        <w:rPr>
          <w:rFonts w:ascii="Candara" w:hAnsi="Candara" w:cstheme="minorHAnsi"/>
          <w:b/>
          <w:sz w:val="22"/>
          <w:szCs w:val="22"/>
        </w:rPr>
      </w:pPr>
    </w:p>
    <w:p w:rsidR="00F05F99" w:rsidRDefault="009F15F6" w:rsidP="005970AF">
      <w:pPr>
        <w:pStyle w:val="NormalWeb"/>
        <w:spacing w:before="0" w:beforeAutospacing="0" w:after="0" w:afterAutospacing="0"/>
        <w:jc w:val="both"/>
        <w:rPr>
          <w:rFonts w:ascii="Candara" w:hAnsi="Candara" w:cstheme="minorHAnsi"/>
          <w:b/>
          <w:sz w:val="22"/>
          <w:szCs w:val="22"/>
        </w:rPr>
      </w:pPr>
      <w:r w:rsidRPr="00165F6D">
        <w:rPr>
          <w:rFonts w:ascii="Candara" w:hAnsi="Candara" w:cstheme="minorHAnsi"/>
          <w:b/>
          <w:sz w:val="22"/>
          <w:szCs w:val="22"/>
        </w:rPr>
        <w:t>Responsibilities:</w:t>
      </w:r>
    </w:p>
    <w:p w:rsidR="009F15F6" w:rsidRDefault="009F15F6" w:rsidP="005970AF">
      <w:pPr>
        <w:pStyle w:val="NormalWeb"/>
        <w:spacing w:before="0" w:beforeAutospacing="0" w:after="0" w:afterAutospacing="0"/>
        <w:jc w:val="both"/>
        <w:rPr>
          <w:rFonts w:ascii="Candara" w:hAnsi="Candara" w:cstheme="minorHAnsi"/>
          <w:sz w:val="22"/>
          <w:szCs w:val="22"/>
        </w:rPr>
      </w:pP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Designed and implemented scalable </w:t>
      </w:r>
      <w:r w:rsidRPr="00BE0D5A">
        <w:rPr>
          <w:rFonts w:ascii="Candara" w:hAnsi="Candara" w:cstheme="minorHAnsi"/>
          <w:b/>
          <w:bCs/>
        </w:rPr>
        <w:t>ETL/ELT pipelines</w:t>
      </w:r>
      <w:r w:rsidRPr="00BE0D5A">
        <w:rPr>
          <w:rFonts w:ascii="Candara" w:hAnsi="Candara" w:cstheme="minorHAnsi"/>
        </w:rPr>
        <w:t xml:space="preserve"> using </w:t>
      </w:r>
      <w:r w:rsidRPr="00BE0D5A">
        <w:rPr>
          <w:rFonts w:ascii="Candara" w:hAnsi="Candara" w:cstheme="minorHAnsi"/>
          <w:b/>
          <w:bCs/>
        </w:rPr>
        <w:t>Azure Data Factory (ADF)</w:t>
      </w:r>
      <w:r w:rsidRPr="00BE0D5A">
        <w:rPr>
          <w:rFonts w:ascii="Candara" w:hAnsi="Candara" w:cstheme="minorHAnsi"/>
        </w:rPr>
        <w:t xml:space="preserve"> to ingest, transform, and load banking data from core systems into </w:t>
      </w:r>
      <w:r w:rsidRPr="00BE0D5A">
        <w:rPr>
          <w:rFonts w:ascii="Candara" w:hAnsi="Candara" w:cstheme="minorHAnsi"/>
          <w:b/>
          <w:bCs/>
        </w:rPr>
        <w:t>Azure Data Lake Storage Gen2 (ADLS Gen2)</w:t>
      </w:r>
      <w:r w:rsidRPr="00BE0D5A">
        <w:rPr>
          <w:rFonts w:ascii="Candara" w:hAnsi="Candara" w:cstheme="minorHAnsi"/>
        </w:rPr>
        <w:t xml:space="preserve"> and </w:t>
      </w:r>
      <w:r w:rsidRPr="00BE0D5A">
        <w:rPr>
          <w:rFonts w:ascii="Candara" w:hAnsi="Candara" w:cstheme="minorHAnsi"/>
          <w:b/>
          <w:bCs/>
        </w:rPr>
        <w:t>Azure Synapse Analytics</w:t>
      </w:r>
      <w:r w:rsidRPr="00BE0D5A">
        <w:rPr>
          <w:rFonts w:ascii="Candara" w:hAnsi="Candara" w:cstheme="minorHAnsi"/>
        </w:rPr>
        <w:t>.</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Architected enterprise data solutions integrating </w:t>
      </w:r>
      <w:r w:rsidRPr="00BE0D5A">
        <w:rPr>
          <w:rFonts w:ascii="Candara" w:hAnsi="Candara" w:cstheme="minorHAnsi"/>
          <w:b/>
          <w:bCs/>
        </w:rPr>
        <w:t>Azure Databricks</w:t>
      </w:r>
      <w:r w:rsidRPr="00BE0D5A">
        <w:rPr>
          <w:rFonts w:ascii="Candara" w:hAnsi="Candara" w:cstheme="minorHAnsi"/>
        </w:rPr>
        <w:t xml:space="preserve">, </w:t>
      </w:r>
      <w:r w:rsidRPr="00BE0D5A">
        <w:rPr>
          <w:rFonts w:ascii="Candara" w:hAnsi="Candara" w:cstheme="minorHAnsi"/>
          <w:b/>
          <w:bCs/>
        </w:rPr>
        <w:t>Azure SQL Database</w:t>
      </w:r>
      <w:r w:rsidRPr="00BE0D5A">
        <w:rPr>
          <w:rFonts w:ascii="Candara" w:hAnsi="Candara" w:cstheme="minorHAnsi"/>
        </w:rPr>
        <w:t xml:space="preserve">, and </w:t>
      </w:r>
      <w:r w:rsidRPr="00BE0D5A">
        <w:rPr>
          <w:rFonts w:ascii="Candara" w:hAnsi="Candara" w:cstheme="minorHAnsi"/>
          <w:b/>
          <w:bCs/>
        </w:rPr>
        <w:t>Azure Synapse</w:t>
      </w:r>
      <w:r w:rsidRPr="00BE0D5A">
        <w:rPr>
          <w:rFonts w:ascii="Candara" w:hAnsi="Candara" w:cstheme="minorHAnsi"/>
        </w:rPr>
        <w:t>, enabling centralized reporting and regulatory analytics.</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Developed high-performance data transformation workflows using </w:t>
      </w:r>
      <w:r w:rsidRPr="00BE0D5A">
        <w:rPr>
          <w:rFonts w:ascii="Candara" w:hAnsi="Candara" w:cstheme="minorHAnsi"/>
          <w:b/>
          <w:bCs/>
        </w:rPr>
        <w:t>Azure Databricks</w:t>
      </w:r>
      <w:r w:rsidRPr="00BE0D5A">
        <w:rPr>
          <w:rFonts w:ascii="Candara" w:hAnsi="Candara" w:cstheme="minorHAnsi"/>
        </w:rPr>
        <w:t xml:space="preserve">, </w:t>
      </w:r>
      <w:r w:rsidRPr="00BE0D5A">
        <w:rPr>
          <w:rFonts w:ascii="Candara" w:hAnsi="Candara" w:cstheme="minorHAnsi"/>
          <w:b/>
          <w:bCs/>
        </w:rPr>
        <w:t>PySpark</w:t>
      </w:r>
      <w:r w:rsidRPr="00BE0D5A">
        <w:rPr>
          <w:rFonts w:ascii="Candara" w:hAnsi="Candara" w:cstheme="minorHAnsi"/>
        </w:rPr>
        <w:t xml:space="preserve">, and </w:t>
      </w:r>
      <w:r w:rsidRPr="00BE0D5A">
        <w:rPr>
          <w:rFonts w:ascii="Candara" w:hAnsi="Candara" w:cstheme="minorHAnsi"/>
          <w:b/>
          <w:bCs/>
        </w:rPr>
        <w:t>Spark SQL</w:t>
      </w:r>
      <w:r w:rsidRPr="00BE0D5A">
        <w:rPr>
          <w:rFonts w:ascii="Candara" w:hAnsi="Candara" w:cstheme="minorHAnsi"/>
        </w:rPr>
        <w:t>, processing large volumes of structured and semi-structured financial data.</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Implemented </w:t>
      </w:r>
      <w:r w:rsidRPr="00BE0D5A">
        <w:rPr>
          <w:rFonts w:ascii="Candara" w:hAnsi="Candara" w:cstheme="minorHAnsi"/>
          <w:b/>
          <w:bCs/>
        </w:rPr>
        <w:t>Delta Lake (Lakehouse Architecture)</w:t>
      </w:r>
      <w:r w:rsidRPr="00BE0D5A">
        <w:rPr>
          <w:rFonts w:ascii="Candara" w:hAnsi="Candara" w:cstheme="minorHAnsi"/>
        </w:rPr>
        <w:t xml:space="preserve"> with Bronze/Silver/Gold layers to ensure </w:t>
      </w:r>
      <w:r w:rsidRPr="00BE0D5A">
        <w:rPr>
          <w:rFonts w:ascii="Candara" w:hAnsi="Candara" w:cstheme="minorHAnsi"/>
          <w:b/>
          <w:bCs/>
        </w:rPr>
        <w:t>ACID compliance</w:t>
      </w:r>
      <w:r w:rsidRPr="00BE0D5A">
        <w:rPr>
          <w:rFonts w:ascii="Candara" w:hAnsi="Candara" w:cstheme="minorHAnsi"/>
        </w:rPr>
        <w:t>, schema enforcement, data versioning, and optimized query performance.</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Built and maintained complex </w:t>
      </w:r>
      <w:r w:rsidRPr="00BE0D5A">
        <w:rPr>
          <w:rFonts w:ascii="Candara" w:hAnsi="Candara" w:cstheme="minorHAnsi"/>
          <w:b/>
          <w:bCs/>
        </w:rPr>
        <w:t>ADF pipelines</w:t>
      </w:r>
      <w:r w:rsidRPr="00BE0D5A">
        <w:rPr>
          <w:rFonts w:ascii="Candara" w:hAnsi="Candara" w:cstheme="minorHAnsi"/>
        </w:rPr>
        <w:t xml:space="preserve"> utilizing </w:t>
      </w:r>
      <w:r w:rsidRPr="00BE0D5A">
        <w:rPr>
          <w:rFonts w:ascii="Candara" w:hAnsi="Candara" w:cstheme="minorHAnsi"/>
          <w:b/>
          <w:bCs/>
        </w:rPr>
        <w:t>Copy Activity</w:t>
      </w:r>
      <w:r w:rsidRPr="00BE0D5A">
        <w:rPr>
          <w:rFonts w:ascii="Candara" w:hAnsi="Candara" w:cstheme="minorHAnsi"/>
        </w:rPr>
        <w:t xml:space="preserve">, </w:t>
      </w:r>
      <w:r w:rsidRPr="00BE0D5A">
        <w:rPr>
          <w:rFonts w:ascii="Candara" w:hAnsi="Candara" w:cstheme="minorHAnsi"/>
          <w:b/>
          <w:bCs/>
        </w:rPr>
        <w:t>Mapping Data Flows</w:t>
      </w:r>
      <w:r w:rsidRPr="00BE0D5A">
        <w:rPr>
          <w:rFonts w:ascii="Candara" w:hAnsi="Candara" w:cstheme="minorHAnsi"/>
        </w:rPr>
        <w:t xml:space="preserve">, </w:t>
      </w:r>
      <w:r w:rsidRPr="00BE0D5A">
        <w:rPr>
          <w:rFonts w:ascii="Candara" w:hAnsi="Candara" w:cstheme="minorHAnsi"/>
          <w:b/>
          <w:bCs/>
        </w:rPr>
        <w:t>Lookup</w:t>
      </w:r>
      <w:r w:rsidRPr="00BE0D5A">
        <w:rPr>
          <w:rFonts w:ascii="Candara" w:hAnsi="Candara" w:cstheme="minorHAnsi"/>
        </w:rPr>
        <w:t xml:space="preserve">, </w:t>
      </w:r>
      <w:r w:rsidRPr="00BE0D5A">
        <w:rPr>
          <w:rFonts w:ascii="Candara" w:hAnsi="Candara" w:cstheme="minorHAnsi"/>
          <w:b/>
          <w:bCs/>
        </w:rPr>
        <w:t>Stored Procedures</w:t>
      </w:r>
      <w:r w:rsidRPr="00BE0D5A">
        <w:rPr>
          <w:rFonts w:ascii="Candara" w:hAnsi="Candara" w:cstheme="minorHAnsi"/>
        </w:rPr>
        <w:t xml:space="preserve">, </w:t>
      </w:r>
      <w:r w:rsidRPr="00BE0D5A">
        <w:rPr>
          <w:rFonts w:ascii="Candara" w:hAnsi="Candara" w:cstheme="minorHAnsi"/>
          <w:b/>
          <w:bCs/>
        </w:rPr>
        <w:t>Triggers</w:t>
      </w:r>
      <w:r w:rsidRPr="00BE0D5A">
        <w:rPr>
          <w:rFonts w:ascii="Candara" w:hAnsi="Candara" w:cstheme="minorHAnsi"/>
        </w:rPr>
        <w:t xml:space="preserve">, and integration with </w:t>
      </w:r>
      <w:r w:rsidRPr="00BE0D5A">
        <w:rPr>
          <w:rFonts w:ascii="Candara" w:hAnsi="Candara" w:cstheme="minorHAnsi"/>
          <w:b/>
          <w:bCs/>
        </w:rPr>
        <w:t>Azure Functions</w:t>
      </w:r>
      <w:r w:rsidRPr="00BE0D5A">
        <w:rPr>
          <w:rFonts w:ascii="Candara" w:hAnsi="Candara" w:cstheme="minorHAnsi"/>
        </w:rPr>
        <w:t xml:space="preserve"> for dynamic orchestration.</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Developed real-time ingestion pipelines using </w:t>
      </w:r>
      <w:r w:rsidRPr="00BE0D5A">
        <w:rPr>
          <w:rFonts w:ascii="Candara" w:hAnsi="Candara" w:cstheme="minorHAnsi"/>
          <w:b/>
          <w:bCs/>
        </w:rPr>
        <w:t>Azure Event Hubs</w:t>
      </w:r>
      <w:r w:rsidRPr="00BE0D5A">
        <w:rPr>
          <w:rFonts w:ascii="Candara" w:hAnsi="Candara" w:cstheme="minorHAnsi"/>
        </w:rPr>
        <w:t xml:space="preserve">, </w:t>
      </w:r>
      <w:r w:rsidRPr="00BE0D5A">
        <w:rPr>
          <w:rFonts w:ascii="Candara" w:hAnsi="Candara" w:cstheme="minorHAnsi"/>
          <w:b/>
          <w:bCs/>
        </w:rPr>
        <w:t>Kafka</w:t>
      </w:r>
      <w:r w:rsidRPr="00BE0D5A">
        <w:rPr>
          <w:rFonts w:ascii="Candara" w:hAnsi="Candara" w:cstheme="minorHAnsi"/>
        </w:rPr>
        <w:t xml:space="preserve">, and </w:t>
      </w:r>
      <w:r w:rsidRPr="00BE0D5A">
        <w:rPr>
          <w:rFonts w:ascii="Candara" w:hAnsi="Candara" w:cstheme="minorHAnsi"/>
          <w:b/>
          <w:bCs/>
        </w:rPr>
        <w:t>Spark Structured Streaming</w:t>
      </w:r>
      <w:r w:rsidRPr="00BE0D5A">
        <w:rPr>
          <w:rFonts w:ascii="Candara" w:hAnsi="Candara" w:cstheme="minorHAnsi"/>
        </w:rPr>
        <w:t xml:space="preserve"> to support near real-time fraud detection and transaction monitoring.</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Migrated legacy on-premises databases (SQL Server, Teradata) to </w:t>
      </w:r>
      <w:r w:rsidRPr="00BE0D5A">
        <w:rPr>
          <w:rFonts w:ascii="Candara" w:hAnsi="Candara" w:cstheme="minorHAnsi"/>
          <w:b/>
          <w:bCs/>
        </w:rPr>
        <w:t>Azure SQL Database</w:t>
      </w:r>
      <w:r w:rsidRPr="00BE0D5A">
        <w:rPr>
          <w:rFonts w:ascii="Candara" w:hAnsi="Candara" w:cstheme="minorHAnsi"/>
        </w:rPr>
        <w:t xml:space="preserve">, </w:t>
      </w:r>
      <w:r w:rsidRPr="00BE0D5A">
        <w:rPr>
          <w:rFonts w:ascii="Candara" w:hAnsi="Candara" w:cstheme="minorHAnsi"/>
          <w:b/>
          <w:bCs/>
        </w:rPr>
        <w:t>Azure Data Lake</w:t>
      </w:r>
      <w:r w:rsidRPr="00BE0D5A">
        <w:rPr>
          <w:rFonts w:ascii="Candara" w:hAnsi="Candara" w:cstheme="minorHAnsi"/>
        </w:rPr>
        <w:t xml:space="preserve">, and </w:t>
      </w:r>
      <w:r w:rsidRPr="00BE0D5A">
        <w:rPr>
          <w:rFonts w:ascii="Candara" w:hAnsi="Candara" w:cstheme="minorHAnsi"/>
          <w:b/>
          <w:bCs/>
        </w:rPr>
        <w:t>Azure Synapse</w:t>
      </w:r>
      <w:r w:rsidRPr="00BE0D5A">
        <w:rPr>
          <w:rFonts w:ascii="Candara" w:hAnsi="Candara" w:cstheme="minorHAnsi"/>
        </w:rPr>
        <w:t>, ensuring secure and compliant data movement.</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Designed and optimized enterprise </w:t>
      </w:r>
      <w:r w:rsidRPr="00BE0D5A">
        <w:rPr>
          <w:rFonts w:ascii="Candara" w:hAnsi="Candara" w:cstheme="minorHAnsi"/>
          <w:b/>
          <w:bCs/>
        </w:rPr>
        <w:t>Data Warehouse models</w:t>
      </w:r>
      <w:r w:rsidRPr="00BE0D5A">
        <w:rPr>
          <w:rFonts w:ascii="Candara" w:hAnsi="Candara" w:cstheme="minorHAnsi"/>
        </w:rPr>
        <w:t xml:space="preserve"> using </w:t>
      </w:r>
      <w:r w:rsidRPr="00BE0D5A">
        <w:rPr>
          <w:rFonts w:ascii="Candara" w:hAnsi="Candara" w:cstheme="minorHAnsi"/>
          <w:b/>
          <w:bCs/>
        </w:rPr>
        <w:t>Star Schema</w:t>
      </w:r>
      <w:r w:rsidRPr="00BE0D5A">
        <w:rPr>
          <w:rFonts w:ascii="Candara" w:hAnsi="Candara" w:cstheme="minorHAnsi"/>
        </w:rPr>
        <w:t xml:space="preserve"> and </w:t>
      </w:r>
      <w:r w:rsidRPr="00BE0D5A">
        <w:rPr>
          <w:rFonts w:ascii="Candara" w:hAnsi="Candara" w:cstheme="minorHAnsi"/>
          <w:b/>
          <w:bCs/>
        </w:rPr>
        <w:t>Snowflake Schema</w:t>
      </w:r>
      <w:r w:rsidRPr="00BE0D5A">
        <w:rPr>
          <w:rFonts w:ascii="Candara" w:hAnsi="Candara" w:cstheme="minorHAnsi"/>
        </w:rPr>
        <w:t xml:space="preserve"> techniques to support financial reporting, risk analysis, and compliance dashboards.</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Performed data cleansing, validation, deduplication, and normalization using </w:t>
      </w:r>
      <w:r w:rsidRPr="00BE0D5A">
        <w:rPr>
          <w:rFonts w:ascii="Candara" w:hAnsi="Candara" w:cstheme="minorHAnsi"/>
          <w:b/>
          <w:bCs/>
        </w:rPr>
        <w:t>PySpark</w:t>
      </w:r>
      <w:r w:rsidRPr="00BE0D5A">
        <w:rPr>
          <w:rFonts w:ascii="Candara" w:hAnsi="Candara" w:cstheme="minorHAnsi"/>
        </w:rPr>
        <w:t xml:space="preserve"> and </w:t>
      </w:r>
      <w:r w:rsidRPr="00BE0D5A">
        <w:rPr>
          <w:rFonts w:ascii="Candara" w:hAnsi="Candara" w:cstheme="minorHAnsi"/>
          <w:b/>
          <w:bCs/>
        </w:rPr>
        <w:t>SQL</w:t>
      </w:r>
      <w:r w:rsidRPr="00BE0D5A">
        <w:rPr>
          <w:rFonts w:ascii="Candara" w:hAnsi="Candara" w:cstheme="minorHAnsi"/>
        </w:rPr>
        <w:t xml:space="preserve"> to ensure high data quality across banking datasets.</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 xml:space="preserve">Implemented data governance and security controls using </w:t>
      </w:r>
      <w:r w:rsidRPr="00BE0D5A">
        <w:rPr>
          <w:rFonts w:ascii="Candara" w:hAnsi="Candara" w:cstheme="minorHAnsi"/>
          <w:b/>
          <w:bCs/>
        </w:rPr>
        <w:t>Azure RBAC</w:t>
      </w:r>
      <w:r w:rsidRPr="00BE0D5A">
        <w:rPr>
          <w:rFonts w:ascii="Candara" w:hAnsi="Candara" w:cstheme="minorHAnsi"/>
        </w:rPr>
        <w:t xml:space="preserve">, </w:t>
      </w:r>
      <w:r w:rsidRPr="00BE0D5A">
        <w:rPr>
          <w:rFonts w:ascii="Candara" w:hAnsi="Candara" w:cstheme="minorHAnsi"/>
          <w:b/>
          <w:bCs/>
        </w:rPr>
        <w:t>Managed Identities</w:t>
      </w:r>
      <w:r w:rsidRPr="00BE0D5A">
        <w:rPr>
          <w:rFonts w:ascii="Candara" w:hAnsi="Candara" w:cstheme="minorHAnsi"/>
        </w:rPr>
        <w:t xml:space="preserve">, </w:t>
      </w:r>
      <w:r w:rsidRPr="00BE0D5A">
        <w:rPr>
          <w:rFonts w:ascii="Candara" w:hAnsi="Candara" w:cstheme="minorHAnsi"/>
          <w:b/>
          <w:bCs/>
        </w:rPr>
        <w:t>Azure Key Vault</w:t>
      </w:r>
      <w:r w:rsidRPr="00BE0D5A">
        <w:rPr>
          <w:rFonts w:ascii="Candara" w:hAnsi="Candara" w:cstheme="minorHAnsi"/>
        </w:rPr>
        <w:t>, and encryption policies aligned with banking compliance standards.</w:t>
      </w:r>
    </w:p>
    <w:p w:rsidR="00BE0D5A" w:rsidRPr="00BE0D5A" w:rsidRDefault="00BE0D5A" w:rsidP="00BE0D5A">
      <w:pPr>
        <w:pStyle w:val="NormalWeb"/>
        <w:numPr>
          <w:ilvl w:val="0"/>
          <w:numId w:val="18"/>
        </w:numPr>
        <w:spacing w:before="0" w:beforeAutospacing="0" w:after="0" w:afterAutospacing="0"/>
        <w:jc w:val="both"/>
        <w:rPr>
          <w:rFonts w:ascii="Candara" w:hAnsi="Candara" w:cstheme="minorHAnsi"/>
        </w:rPr>
      </w:pPr>
      <w:r w:rsidRPr="00BE0D5A">
        <w:rPr>
          <w:rFonts w:ascii="Candara" w:hAnsi="Candara" w:cstheme="minorHAnsi"/>
        </w:rPr>
        <w:t>Tuned Spark jobs and SQL queries using partitioning, caching, indexing, and cluster configuration optimization to improve performance and reduce processing time.</w:t>
      </w:r>
    </w:p>
    <w:p w:rsidR="00BE0D5A" w:rsidRPr="00BE0D5A" w:rsidRDefault="00BE0D5A" w:rsidP="00BE0D5A">
      <w:pPr>
        <w:pStyle w:val="NormalWeb"/>
        <w:numPr>
          <w:ilvl w:val="0"/>
          <w:numId w:val="19"/>
        </w:numPr>
        <w:spacing w:before="0" w:beforeAutospacing="0" w:after="0" w:afterAutospacing="0"/>
        <w:jc w:val="both"/>
        <w:rPr>
          <w:rFonts w:ascii="Candara" w:hAnsi="Candara" w:cstheme="minorHAnsi"/>
        </w:rPr>
      </w:pPr>
      <w:r w:rsidRPr="00BE0D5A">
        <w:rPr>
          <w:rFonts w:ascii="Candara" w:hAnsi="Candara" w:cstheme="minorHAnsi"/>
        </w:rPr>
        <w:t xml:space="preserve">Designed and developed executive-level dashboards and regulatory reports using </w:t>
      </w:r>
      <w:r w:rsidRPr="00BE0D5A">
        <w:rPr>
          <w:rFonts w:ascii="Candara" w:hAnsi="Candara" w:cstheme="minorHAnsi"/>
          <w:b/>
          <w:bCs/>
        </w:rPr>
        <w:t>Power BI</w:t>
      </w:r>
      <w:r w:rsidRPr="00BE0D5A">
        <w:rPr>
          <w:rFonts w:ascii="Candara" w:hAnsi="Candara" w:cstheme="minorHAnsi"/>
        </w:rPr>
        <w:t xml:space="preserve">, connecting to </w:t>
      </w:r>
      <w:r w:rsidRPr="00BE0D5A">
        <w:rPr>
          <w:rFonts w:ascii="Candara" w:hAnsi="Candara" w:cstheme="minorHAnsi"/>
          <w:b/>
          <w:bCs/>
        </w:rPr>
        <w:t>Azure Synapse Analytics</w:t>
      </w:r>
      <w:r w:rsidRPr="00BE0D5A">
        <w:rPr>
          <w:rFonts w:ascii="Candara" w:hAnsi="Candara" w:cstheme="minorHAnsi"/>
        </w:rPr>
        <w:t xml:space="preserve">, </w:t>
      </w:r>
      <w:r w:rsidRPr="00BE0D5A">
        <w:rPr>
          <w:rFonts w:ascii="Candara" w:hAnsi="Candara" w:cstheme="minorHAnsi"/>
          <w:b/>
          <w:bCs/>
        </w:rPr>
        <w:t>Azure SQL Database</w:t>
      </w:r>
      <w:r w:rsidRPr="00BE0D5A">
        <w:rPr>
          <w:rFonts w:ascii="Candara" w:hAnsi="Candara" w:cstheme="minorHAnsi"/>
        </w:rPr>
        <w:t xml:space="preserve">, and </w:t>
      </w:r>
      <w:r w:rsidRPr="00BE0D5A">
        <w:rPr>
          <w:rFonts w:ascii="Candara" w:hAnsi="Candara" w:cstheme="minorHAnsi"/>
          <w:b/>
          <w:bCs/>
        </w:rPr>
        <w:t>Databricks Delta Tables</w:t>
      </w:r>
      <w:r w:rsidRPr="00BE0D5A">
        <w:rPr>
          <w:rFonts w:ascii="Candara" w:hAnsi="Candara" w:cstheme="minorHAnsi"/>
        </w:rPr>
        <w:t>.</w:t>
      </w:r>
    </w:p>
    <w:p w:rsidR="00BE0D5A" w:rsidRPr="00BE0D5A" w:rsidRDefault="00BE0D5A" w:rsidP="00BE0D5A">
      <w:pPr>
        <w:pStyle w:val="NormalWeb"/>
        <w:numPr>
          <w:ilvl w:val="0"/>
          <w:numId w:val="19"/>
        </w:numPr>
        <w:spacing w:before="0" w:beforeAutospacing="0" w:after="0" w:afterAutospacing="0"/>
        <w:jc w:val="both"/>
        <w:rPr>
          <w:rFonts w:ascii="Candara" w:hAnsi="Candara" w:cstheme="minorHAnsi"/>
        </w:rPr>
      </w:pPr>
      <w:r w:rsidRPr="00BE0D5A">
        <w:rPr>
          <w:rFonts w:ascii="Candara" w:hAnsi="Candara" w:cstheme="minorHAnsi"/>
        </w:rPr>
        <w:t xml:space="preserve">Built optimized </w:t>
      </w:r>
      <w:r w:rsidRPr="00BE0D5A">
        <w:rPr>
          <w:rFonts w:ascii="Candara" w:hAnsi="Candara" w:cstheme="minorHAnsi"/>
          <w:b/>
          <w:bCs/>
        </w:rPr>
        <w:t>Power BI data models</w:t>
      </w:r>
      <w:r w:rsidRPr="00BE0D5A">
        <w:rPr>
          <w:rFonts w:ascii="Candara" w:hAnsi="Candara" w:cstheme="minorHAnsi"/>
        </w:rPr>
        <w:t xml:space="preserve"> with complex </w:t>
      </w:r>
      <w:r w:rsidRPr="00BE0D5A">
        <w:rPr>
          <w:rFonts w:ascii="Candara" w:hAnsi="Candara" w:cstheme="minorHAnsi"/>
          <w:b/>
          <w:bCs/>
        </w:rPr>
        <w:t>DAX measures</w:t>
      </w:r>
      <w:r w:rsidRPr="00BE0D5A">
        <w:rPr>
          <w:rFonts w:ascii="Candara" w:hAnsi="Candara" w:cstheme="minorHAnsi"/>
        </w:rPr>
        <w:t>, KPIs, and financial metrics to support risk management, loan analytics, and operational reporting.</w:t>
      </w:r>
    </w:p>
    <w:p w:rsidR="00BE0D5A" w:rsidRPr="00BE0D5A" w:rsidRDefault="00BE0D5A" w:rsidP="00BE0D5A">
      <w:pPr>
        <w:pStyle w:val="NormalWeb"/>
        <w:numPr>
          <w:ilvl w:val="0"/>
          <w:numId w:val="19"/>
        </w:numPr>
        <w:spacing w:before="0" w:beforeAutospacing="0" w:after="0" w:afterAutospacing="0"/>
        <w:jc w:val="both"/>
        <w:rPr>
          <w:rFonts w:ascii="Candara" w:hAnsi="Candara" w:cstheme="minorHAnsi"/>
        </w:rPr>
      </w:pPr>
      <w:r w:rsidRPr="00BE0D5A">
        <w:rPr>
          <w:rFonts w:ascii="Candara" w:hAnsi="Candara" w:cstheme="minorHAnsi"/>
        </w:rPr>
        <w:lastRenderedPageBreak/>
        <w:t xml:space="preserve">Implemented </w:t>
      </w:r>
      <w:r w:rsidRPr="00BE0D5A">
        <w:rPr>
          <w:rFonts w:ascii="Candara" w:hAnsi="Candara" w:cstheme="minorHAnsi"/>
          <w:b/>
          <w:bCs/>
        </w:rPr>
        <w:t>Row-Level Security (RLS)</w:t>
      </w:r>
      <w:r w:rsidRPr="00BE0D5A">
        <w:rPr>
          <w:rFonts w:ascii="Candara" w:hAnsi="Candara" w:cstheme="minorHAnsi"/>
        </w:rPr>
        <w:t xml:space="preserve"> to enforce secure, role-based access to sensitive banking data.</w:t>
      </w:r>
    </w:p>
    <w:p w:rsidR="00BE0D5A" w:rsidRPr="00BE0D5A" w:rsidRDefault="00BE0D5A" w:rsidP="00BE0D5A">
      <w:pPr>
        <w:pStyle w:val="NormalWeb"/>
        <w:numPr>
          <w:ilvl w:val="0"/>
          <w:numId w:val="19"/>
        </w:numPr>
        <w:spacing w:before="0" w:beforeAutospacing="0" w:after="0" w:afterAutospacing="0"/>
        <w:jc w:val="both"/>
        <w:rPr>
          <w:rFonts w:ascii="Candara" w:hAnsi="Candara" w:cstheme="minorHAnsi"/>
        </w:rPr>
      </w:pPr>
      <w:r w:rsidRPr="00BE0D5A">
        <w:rPr>
          <w:rFonts w:ascii="Candara" w:hAnsi="Candara" w:cstheme="minorHAnsi"/>
        </w:rPr>
        <w:t xml:space="preserve">Configured </w:t>
      </w:r>
      <w:r w:rsidRPr="00BE0D5A">
        <w:rPr>
          <w:rFonts w:ascii="Candara" w:hAnsi="Candara" w:cstheme="minorHAnsi"/>
          <w:b/>
          <w:bCs/>
        </w:rPr>
        <w:t>Power BI Service</w:t>
      </w:r>
      <w:r w:rsidRPr="00BE0D5A">
        <w:rPr>
          <w:rFonts w:ascii="Candara" w:hAnsi="Candara" w:cstheme="minorHAnsi"/>
        </w:rPr>
        <w:t>, gateways, scheduled refreshes, and incremental data loads to ensure reliable and timely reporting.</w:t>
      </w:r>
    </w:p>
    <w:p w:rsidR="00BE0D5A" w:rsidRPr="00BE0D5A" w:rsidRDefault="00BE0D5A" w:rsidP="00BE0D5A">
      <w:pPr>
        <w:pStyle w:val="NormalWeb"/>
        <w:numPr>
          <w:ilvl w:val="0"/>
          <w:numId w:val="19"/>
        </w:numPr>
        <w:spacing w:before="0" w:beforeAutospacing="0" w:after="0" w:afterAutospacing="0"/>
        <w:jc w:val="both"/>
        <w:rPr>
          <w:rFonts w:ascii="Candara" w:hAnsi="Candara" w:cstheme="minorHAnsi"/>
        </w:rPr>
      </w:pPr>
      <w:r w:rsidRPr="00BE0D5A">
        <w:rPr>
          <w:rFonts w:ascii="Candara" w:hAnsi="Candara" w:cstheme="minorHAnsi"/>
        </w:rPr>
        <w:t>Improved dashboard performance through query optimization, aggregation tables, and efficient dataset modeling.</w:t>
      </w:r>
    </w:p>
    <w:p w:rsidR="00BE0D5A" w:rsidRPr="00BE0D5A" w:rsidRDefault="00BE0D5A" w:rsidP="00BE0D5A">
      <w:pPr>
        <w:pStyle w:val="NormalWeb"/>
        <w:numPr>
          <w:ilvl w:val="0"/>
          <w:numId w:val="20"/>
        </w:numPr>
        <w:spacing w:before="0" w:beforeAutospacing="0" w:after="0" w:afterAutospacing="0"/>
        <w:jc w:val="both"/>
        <w:rPr>
          <w:rFonts w:ascii="Candara" w:hAnsi="Candara" w:cstheme="minorHAnsi"/>
        </w:rPr>
      </w:pPr>
      <w:r w:rsidRPr="00BE0D5A">
        <w:rPr>
          <w:rFonts w:ascii="Candara" w:hAnsi="Candara" w:cstheme="minorHAnsi"/>
        </w:rPr>
        <w:t xml:space="preserve">Collaborated with business analysts, compliance teams, and data architects to translate banking requirements into scalable </w:t>
      </w:r>
      <w:r w:rsidRPr="00BE0D5A">
        <w:rPr>
          <w:rFonts w:ascii="Candara" w:hAnsi="Candara" w:cstheme="minorHAnsi"/>
          <w:b/>
          <w:bCs/>
        </w:rPr>
        <w:t>Azure data engineering and analytics solutions</w:t>
      </w:r>
      <w:r w:rsidRPr="00BE0D5A">
        <w:rPr>
          <w:rFonts w:ascii="Candara" w:hAnsi="Candara" w:cstheme="minorHAnsi"/>
        </w:rPr>
        <w:t>.</w:t>
      </w:r>
    </w:p>
    <w:p w:rsidR="00BE0D5A" w:rsidRDefault="00BE0D5A" w:rsidP="00BE0D5A">
      <w:pPr>
        <w:pStyle w:val="NormalWeb"/>
        <w:numPr>
          <w:ilvl w:val="0"/>
          <w:numId w:val="20"/>
        </w:numPr>
        <w:spacing w:before="0" w:beforeAutospacing="0" w:after="0" w:afterAutospacing="0"/>
        <w:jc w:val="both"/>
        <w:rPr>
          <w:rFonts w:ascii="Candara" w:hAnsi="Candara" w:cstheme="minorHAnsi"/>
        </w:rPr>
      </w:pPr>
      <w:r w:rsidRPr="00BE0D5A">
        <w:rPr>
          <w:rFonts w:ascii="Candara" w:hAnsi="Candara" w:cstheme="minorHAnsi"/>
        </w:rPr>
        <w:t xml:space="preserve">Participated in </w:t>
      </w:r>
      <w:r w:rsidRPr="00BE0D5A">
        <w:rPr>
          <w:rFonts w:ascii="Candara" w:hAnsi="Candara" w:cstheme="minorHAnsi"/>
          <w:b/>
          <w:bCs/>
        </w:rPr>
        <w:t>Agile/Scrum</w:t>
      </w:r>
      <w:r w:rsidRPr="00BE0D5A">
        <w:rPr>
          <w:rFonts w:ascii="Candara" w:hAnsi="Candara" w:cstheme="minorHAnsi"/>
        </w:rPr>
        <w:t xml:space="preserve"> ceremonies, supporting end-to-end delivery from requirement analysis to production deployment and post-release support.</w:t>
      </w:r>
    </w:p>
    <w:p w:rsidR="00BE0D5A" w:rsidRDefault="00BE0D5A" w:rsidP="00BE0D5A">
      <w:pPr>
        <w:pStyle w:val="NormalWeb"/>
        <w:spacing w:before="0" w:beforeAutospacing="0" w:after="0" w:afterAutospacing="0"/>
        <w:jc w:val="both"/>
        <w:rPr>
          <w:rFonts w:ascii="Candara" w:hAnsi="Candara" w:cstheme="minorHAnsi"/>
        </w:rPr>
      </w:pPr>
    </w:p>
    <w:p w:rsidR="00F24D81" w:rsidRDefault="00BE0D5A" w:rsidP="005970AF">
      <w:pPr>
        <w:pStyle w:val="NormalWeb"/>
        <w:spacing w:before="0" w:beforeAutospacing="0" w:after="0" w:afterAutospacing="0"/>
        <w:jc w:val="both"/>
        <w:rPr>
          <w:rFonts w:ascii="Candara" w:hAnsi="Candara" w:cstheme="minorHAnsi"/>
        </w:rPr>
      </w:pPr>
      <w:r w:rsidRPr="00BE0D5A">
        <w:rPr>
          <w:rFonts w:ascii="Candara" w:hAnsi="Candara" w:cstheme="minorHAnsi"/>
          <w:b/>
          <w:bCs/>
        </w:rPr>
        <w:t>Environment</w:t>
      </w:r>
      <w:r>
        <w:rPr>
          <w:rFonts w:ascii="Candara" w:hAnsi="Candara" w:cstheme="minorHAnsi"/>
          <w:b/>
          <w:bCs/>
        </w:rPr>
        <w:t xml:space="preserve">: </w:t>
      </w:r>
      <w:r w:rsidRPr="00BE0D5A">
        <w:rPr>
          <w:rFonts w:ascii="Candara" w:hAnsi="Candara" w:cstheme="minorHAnsi"/>
        </w:rPr>
        <w:t>Azure Data Factory (ADF), Azure Databricks, PySpark, Spark SQL, Delta Lake, Azure Data Lake Storage Gen2 (ADLS), Azure Synapse Analytics, Azure SQL Database, Azure Event Hubs, Kafka, Power BI, Azure DevOps, SQL Server, Teradata, CI/CD, Windows Environment</w:t>
      </w:r>
    </w:p>
    <w:p w:rsidR="00445B78" w:rsidRDefault="00445B78" w:rsidP="005970AF">
      <w:pPr>
        <w:pStyle w:val="NormalWeb"/>
        <w:spacing w:before="0" w:beforeAutospacing="0" w:after="0" w:afterAutospacing="0"/>
        <w:jc w:val="both"/>
        <w:rPr>
          <w:rFonts w:ascii="Candara" w:hAnsi="Candara" w:cstheme="minorHAnsi"/>
        </w:rPr>
      </w:pPr>
    </w:p>
    <w:p w:rsidR="00F05F99" w:rsidRPr="00165F6D" w:rsidRDefault="00F05F99" w:rsidP="009E31C7">
      <w:pPr>
        <w:shd w:val="clear" w:color="auto" w:fill="C6D9F1" w:themeFill="text2" w:themeFillTint="33"/>
        <w:spacing w:after="0" w:line="240" w:lineRule="auto"/>
        <w:jc w:val="both"/>
        <w:rPr>
          <w:rFonts w:ascii="Candara" w:hAnsi="Candara" w:cstheme="minorHAnsi"/>
          <w:b/>
        </w:rPr>
      </w:pPr>
      <w:r w:rsidRPr="00165F6D">
        <w:rPr>
          <w:rFonts w:ascii="Candara" w:hAnsi="Candara" w:cstheme="minorHAnsi"/>
          <w:b/>
        </w:rPr>
        <w:t>Client:</w:t>
      </w:r>
      <w:r w:rsidR="00EA3FEA" w:rsidRPr="00165F6D">
        <w:rPr>
          <w:rFonts w:ascii="Candara" w:hAnsi="Candara" w:cstheme="minorHAnsi"/>
          <w:b/>
        </w:rPr>
        <w:t xml:space="preserve"> </w:t>
      </w:r>
      <w:r w:rsidR="00110DF8" w:rsidRPr="00110DF8">
        <w:rPr>
          <w:rFonts w:ascii="Candara" w:hAnsi="Candara" w:cstheme="minorHAnsi"/>
          <w:b/>
        </w:rPr>
        <w:t>Nationwide Insurance, Columbus, OH</w:t>
      </w:r>
      <w:r w:rsidR="00110DF8">
        <w:rPr>
          <w:rFonts w:ascii="Candara" w:hAnsi="Candara" w:cstheme="minorHAnsi"/>
          <w:b/>
        </w:rPr>
        <w:t>. || Duration: Dec 2023 – Feb 2025</w:t>
      </w:r>
    </w:p>
    <w:p w:rsidR="00F05F99" w:rsidRPr="00165F6D" w:rsidRDefault="00F05F99" w:rsidP="009E31C7">
      <w:pPr>
        <w:shd w:val="clear" w:color="auto" w:fill="C6D9F1" w:themeFill="text2" w:themeFillTint="33"/>
        <w:spacing w:after="0" w:line="240" w:lineRule="auto"/>
        <w:jc w:val="both"/>
        <w:rPr>
          <w:rFonts w:ascii="Candara" w:hAnsi="Candara" w:cstheme="minorHAnsi"/>
          <w:b/>
        </w:rPr>
      </w:pPr>
      <w:r w:rsidRPr="00165F6D">
        <w:rPr>
          <w:rFonts w:ascii="Candara" w:hAnsi="Candara" w:cstheme="minorHAnsi"/>
          <w:b/>
        </w:rPr>
        <w:t>Role:</w:t>
      </w:r>
      <w:r w:rsidR="000F7BBE" w:rsidRPr="00165F6D">
        <w:rPr>
          <w:rFonts w:ascii="Candara" w:hAnsi="Candara" w:cstheme="minorHAnsi"/>
          <w:b/>
        </w:rPr>
        <w:t xml:space="preserve"> Data Engineer </w:t>
      </w:r>
    </w:p>
    <w:p w:rsidR="00C966B5" w:rsidRDefault="00C966B5" w:rsidP="005970AF">
      <w:pPr>
        <w:pStyle w:val="NormalWeb"/>
        <w:spacing w:before="0" w:beforeAutospacing="0" w:after="0" w:afterAutospacing="0"/>
        <w:jc w:val="both"/>
        <w:rPr>
          <w:rFonts w:ascii="Candara" w:hAnsi="Candara" w:cstheme="minorHAnsi"/>
          <w:b/>
          <w:sz w:val="22"/>
          <w:szCs w:val="22"/>
        </w:rPr>
      </w:pPr>
    </w:p>
    <w:p w:rsidR="00F05F99" w:rsidRDefault="00F05F99" w:rsidP="005970AF">
      <w:pPr>
        <w:pStyle w:val="NormalWeb"/>
        <w:spacing w:before="0" w:beforeAutospacing="0" w:after="0" w:afterAutospacing="0"/>
        <w:jc w:val="both"/>
        <w:rPr>
          <w:rFonts w:ascii="Candara" w:hAnsi="Candara" w:cstheme="minorHAnsi"/>
          <w:b/>
          <w:sz w:val="22"/>
          <w:szCs w:val="22"/>
        </w:rPr>
      </w:pPr>
      <w:r w:rsidRPr="00165F6D">
        <w:rPr>
          <w:rFonts w:ascii="Candara" w:hAnsi="Candara" w:cstheme="minorHAnsi"/>
          <w:b/>
          <w:sz w:val="22"/>
          <w:szCs w:val="22"/>
        </w:rPr>
        <w:t>Responsibilities:</w:t>
      </w:r>
    </w:p>
    <w:p w:rsidR="0058382F" w:rsidRPr="00165F6D" w:rsidRDefault="0058382F" w:rsidP="005970AF">
      <w:pPr>
        <w:pStyle w:val="NormalWeb"/>
        <w:spacing w:before="0" w:beforeAutospacing="0" w:after="0" w:afterAutospacing="0"/>
        <w:jc w:val="both"/>
        <w:rPr>
          <w:rFonts w:ascii="Candara" w:hAnsi="Candara" w:cstheme="minorHAnsi"/>
          <w:b/>
          <w:sz w:val="22"/>
          <w:szCs w:val="22"/>
        </w:rPr>
      </w:pP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Designed and implemented scalable </w:t>
      </w:r>
      <w:r w:rsidRPr="00445B78">
        <w:rPr>
          <w:rFonts w:ascii="Candara" w:hAnsi="Candara" w:cstheme="minorHAnsi"/>
          <w:b/>
          <w:bCs/>
        </w:rPr>
        <w:t>ETL/ELT pipelines using AWS Glue and AWS Lambda</w:t>
      </w:r>
      <w:r w:rsidRPr="00445B78">
        <w:rPr>
          <w:rFonts w:ascii="Candara" w:hAnsi="Candara" w:cstheme="minorHAnsi"/>
        </w:rPr>
        <w:t xml:space="preserve"> to ingest, transform, and load large volumes of insurance data into </w:t>
      </w:r>
      <w:r w:rsidRPr="00445B78">
        <w:rPr>
          <w:rFonts w:ascii="Candara" w:hAnsi="Candara" w:cstheme="minorHAnsi"/>
          <w:b/>
          <w:bCs/>
        </w:rPr>
        <w:t>Amazon S3 Data Lake and Amazon Redshift</w:t>
      </w:r>
      <w:r w:rsidRPr="00445B78">
        <w:rPr>
          <w:rFonts w:ascii="Candara" w:hAnsi="Candara" w:cstheme="minorHAnsi"/>
        </w:rPr>
        <w:t xml:space="preserve"> for analytics and downstream consumption.</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Architected enterprise </w:t>
      </w:r>
      <w:r w:rsidRPr="00445B78">
        <w:rPr>
          <w:rFonts w:ascii="Candara" w:hAnsi="Candara" w:cstheme="minorHAnsi"/>
          <w:b/>
          <w:bCs/>
        </w:rPr>
        <w:t>AWS data solutions</w:t>
      </w:r>
      <w:r w:rsidRPr="00445B78">
        <w:rPr>
          <w:rFonts w:ascii="Candara" w:hAnsi="Candara" w:cstheme="minorHAnsi"/>
        </w:rPr>
        <w:t xml:space="preserve"> integrating </w:t>
      </w:r>
      <w:r w:rsidRPr="00445B78">
        <w:rPr>
          <w:rFonts w:ascii="Candara" w:hAnsi="Candara" w:cstheme="minorHAnsi"/>
          <w:b/>
          <w:bCs/>
        </w:rPr>
        <w:t>Amazon S3, AWS Glue, Amazon Redshift, and Amazon RDS</w:t>
      </w:r>
      <w:r w:rsidRPr="00445B78">
        <w:rPr>
          <w:rFonts w:ascii="Candara" w:hAnsi="Candara" w:cstheme="minorHAnsi"/>
        </w:rPr>
        <w:t>, enabling centralized data processing, risk analytics, and regulatory reporting for insurance datasets.</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Developed high-performance </w:t>
      </w:r>
      <w:r w:rsidRPr="00445B78">
        <w:rPr>
          <w:rFonts w:ascii="Candara" w:hAnsi="Candara" w:cstheme="minorHAnsi"/>
          <w:b/>
          <w:bCs/>
        </w:rPr>
        <w:t>data transformation workflows using AWS Glue (PySpark), Apache Spark, and Spark SQL</w:t>
      </w:r>
      <w:r w:rsidRPr="00445B78">
        <w:rPr>
          <w:rFonts w:ascii="Candara" w:hAnsi="Candara" w:cstheme="minorHAnsi"/>
        </w:rPr>
        <w:t>, processing large volumes of structured and semi-structured insurance data.</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Implemented </w:t>
      </w:r>
      <w:r w:rsidRPr="00445B78">
        <w:rPr>
          <w:rFonts w:ascii="Candara" w:hAnsi="Candara" w:cstheme="minorHAnsi"/>
          <w:b/>
          <w:bCs/>
        </w:rPr>
        <w:t>Lakehouse-style architecture on Amazon S3 using layered data zones (Bronze, Silver, Gold)</w:t>
      </w:r>
      <w:r w:rsidRPr="00445B78">
        <w:rPr>
          <w:rFonts w:ascii="Candara" w:hAnsi="Candara" w:cstheme="minorHAnsi"/>
        </w:rPr>
        <w:t xml:space="preserve"> to support scalable analytics, schema evolution, and optimized query performance.</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Built and maintained </w:t>
      </w:r>
      <w:r w:rsidRPr="00445B78">
        <w:rPr>
          <w:rFonts w:ascii="Candara" w:hAnsi="Candara" w:cstheme="minorHAnsi"/>
          <w:b/>
          <w:bCs/>
        </w:rPr>
        <w:t>AWS Glue ETL jobs and workflows</w:t>
      </w:r>
      <w:r w:rsidRPr="00445B78">
        <w:rPr>
          <w:rFonts w:ascii="Candara" w:hAnsi="Candara" w:cstheme="minorHAnsi"/>
        </w:rPr>
        <w:t xml:space="preserve">, integrated with </w:t>
      </w:r>
      <w:r w:rsidRPr="00445B78">
        <w:rPr>
          <w:rFonts w:ascii="Candara" w:hAnsi="Candara" w:cstheme="minorHAnsi"/>
          <w:b/>
          <w:bCs/>
        </w:rPr>
        <w:t xml:space="preserve">AWS Step Functions and Amazon </w:t>
      </w:r>
      <w:proofErr w:type="spellStart"/>
      <w:r w:rsidRPr="00445B78">
        <w:rPr>
          <w:rFonts w:ascii="Candara" w:hAnsi="Candara" w:cstheme="minorHAnsi"/>
          <w:b/>
          <w:bCs/>
        </w:rPr>
        <w:t>EventBridge</w:t>
      </w:r>
      <w:proofErr w:type="spellEnd"/>
      <w:r w:rsidRPr="00445B78">
        <w:rPr>
          <w:rFonts w:ascii="Candara" w:hAnsi="Candara" w:cstheme="minorHAnsi"/>
        </w:rPr>
        <w:t xml:space="preserve"> for orchestration, automation, and dependency management.</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Developed </w:t>
      </w:r>
      <w:r w:rsidRPr="00445B78">
        <w:rPr>
          <w:rFonts w:ascii="Candara" w:hAnsi="Candara" w:cstheme="minorHAnsi"/>
          <w:b/>
          <w:bCs/>
        </w:rPr>
        <w:t>real-time streaming pipelines using Amazon Kinesis Data Streams, Kinesis Data Firehose, Apache Kafka (Amazon MSK), and Spark Structured Streaming</w:t>
      </w:r>
      <w:r w:rsidRPr="00445B78">
        <w:rPr>
          <w:rFonts w:ascii="Candara" w:hAnsi="Candara" w:cstheme="minorHAnsi"/>
        </w:rPr>
        <w:t xml:space="preserve"> to support near real-time policy monitoring and claims analytics.</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Performed </w:t>
      </w:r>
      <w:r w:rsidRPr="00445B78">
        <w:rPr>
          <w:rFonts w:ascii="Candara" w:hAnsi="Candara" w:cstheme="minorHAnsi"/>
          <w:b/>
          <w:bCs/>
        </w:rPr>
        <w:t>data cleansing, transformation, validation, and normalization</w:t>
      </w:r>
      <w:r w:rsidRPr="00445B78">
        <w:rPr>
          <w:rFonts w:ascii="Candara" w:hAnsi="Candara" w:cstheme="minorHAnsi"/>
        </w:rPr>
        <w:t xml:space="preserve"> using </w:t>
      </w:r>
      <w:r w:rsidRPr="00445B78">
        <w:rPr>
          <w:rFonts w:ascii="Candara" w:hAnsi="Candara" w:cstheme="minorHAnsi"/>
          <w:b/>
          <w:bCs/>
        </w:rPr>
        <w:t>PySpark and SQL</w:t>
      </w:r>
      <w:r w:rsidRPr="00445B78">
        <w:rPr>
          <w:rFonts w:ascii="Candara" w:hAnsi="Candara" w:cstheme="minorHAnsi"/>
        </w:rPr>
        <w:t>, ensuring high-quality and consistent datasets for enterprise analytics.</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Implemented </w:t>
      </w:r>
      <w:r w:rsidRPr="00445B78">
        <w:rPr>
          <w:rFonts w:ascii="Candara" w:hAnsi="Candara" w:cstheme="minorHAnsi"/>
          <w:b/>
          <w:bCs/>
        </w:rPr>
        <w:t>secure data access and governance using AWS IAM roles, AWS KMS encryption, and S3 bucket policies</w:t>
      </w:r>
      <w:r w:rsidRPr="00445B78">
        <w:rPr>
          <w:rFonts w:ascii="Candara" w:hAnsi="Candara" w:cstheme="minorHAnsi"/>
        </w:rPr>
        <w:t xml:space="preserve"> to protect sensitive insurance data and meet compliance requirements.</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rPr>
      </w:pPr>
      <w:r w:rsidRPr="00445B78">
        <w:rPr>
          <w:rFonts w:ascii="Candara" w:hAnsi="Candara" w:cstheme="minorHAnsi"/>
        </w:rPr>
        <w:t xml:space="preserve">Optimized </w:t>
      </w:r>
      <w:r w:rsidRPr="00445B78">
        <w:rPr>
          <w:rFonts w:ascii="Candara" w:hAnsi="Candara" w:cstheme="minorHAnsi"/>
          <w:b/>
          <w:bCs/>
        </w:rPr>
        <w:t>Spark jobs and Redshift queries</w:t>
      </w:r>
      <w:r w:rsidRPr="00445B78">
        <w:rPr>
          <w:rFonts w:ascii="Candara" w:hAnsi="Candara" w:cstheme="minorHAnsi"/>
        </w:rPr>
        <w:t xml:space="preserve"> through partitioning, indexing, caching strategies, and cluster configuration tuning to improve performance and reduce processing costs.</w:t>
      </w:r>
    </w:p>
    <w:p w:rsidR="00445B78" w:rsidRPr="00445B78" w:rsidRDefault="00445B78" w:rsidP="00445B78">
      <w:pPr>
        <w:pStyle w:val="NormalWeb"/>
        <w:numPr>
          <w:ilvl w:val="0"/>
          <w:numId w:val="27"/>
        </w:numPr>
        <w:spacing w:before="0" w:beforeAutospacing="0" w:after="0" w:afterAutospacing="0"/>
        <w:jc w:val="both"/>
        <w:rPr>
          <w:rFonts w:ascii="Candara" w:hAnsi="Candara" w:cstheme="minorHAnsi"/>
          <w:b/>
          <w:bCs/>
        </w:rPr>
      </w:pPr>
      <w:r w:rsidRPr="00445B78">
        <w:rPr>
          <w:rFonts w:ascii="Candara" w:hAnsi="Candara" w:cstheme="minorHAnsi"/>
        </w:rPr>
        <w:t xml:space="preserve">Collaborated with </w:t>
      </w:r>
      <w:r w:rsidRPr="00445B78">
        <w:rPr>
          <w:rFonts w:ascii="Candara" w:hAnsi="Candara" w:cstheme="minorHAnsi"/>
          <w:b/>
          <w:bCs/>
        </w:rPr>
        <w:t>data architects, analysts, and compliance teams</w:t>
      </w:r>
      <w:r w:rsidRPr="00445B78">
        <w:rPr>
          <w:rFonts w:ascii="Candara" w:hAnsi="Candara" w:cstheme="minorHAnsi"/>
        </w:rPr>
        <w:t xml:space="preserve"> to deliver scalable </w:t>
      </w:r>
      <w:r w:rsidRPr="00445B78">
        <w:rPr>
          <w:rFonts w:ascii="Candara" w:hAnsi="Candara" w:cstheme="minorHAnsi"/>
          <w:b/>
          <w:bCs/>
        </w:rPr>
        <w:t>AWS-based data engineering solutions</w:t>
      </w:r>
      <w:r w:rsidRPr="00445B78">
        <w:rPr>
          <w:rFonts w:ascii="Candara" w:hAnsi="Candara" w:cstheme="minorHAnsi"/>
        </w:rPr>
        <w:t xml:space="preserve"> in </w:t>
      </w:r>
      <w:r w:rsidRPr="00445B78">
        <w:rPr>
          <w:rFonts w:ascii="Candara" w:hAnsi="Candara" w:cstheme="minorHAnsi"/>
          <w:b/>
          <w:bCs/>
        </w:rPr>
        <w:t>Agile/Scrum environments</w:t>
      </w:r>
      <w:r w:rsidRPr="00445B78">
        <w:rPr>
          <w:rFonts w:ascii="Candara" w:hAnsi="Candara" w:cstheme="minorHAnsi"/>
        </w:rPr>
        <w:t>.</w:t>
      </w:r>
    </w:p>
    <w:p w:rsidR="00445B78" w:rsidRDefault="00445B78" w:rsidP="00445B78">
      <w:pPr>
        <w:pStyle w:val="NormalWeb"/>
        <w:spacing w:before="0" w:beforeAutospacing="0" w:after="0" w:afterAutospacing="0"/>
        <w:jc w:val="both"/>
        <w:rPr>
          <w:rFonts w:ascii="Candara" w:hAnsi="Candara" w:cstheme="minorHAnsi"/>
        </w:rPr>
      </w:pPr>
    </w:p>
    <w:p w:rsidR="00445B78" w:rsidRPr="00445B78" w:rsidRDefault="00445B78" w:rsidP="00445B78">
      <w:pPr>
        <w:pStyle w:val="NormalWeb"/>
        <w:spacing w:before="0" w:beforeAutospacing="0" w:after="0" w:afterAutospacing="0"/>
        <w:jc w:val="both"/>
        <w:rPr>
          <w:rFonts w:ascii="Candara" w:hAnsi="Candara" w:cstheme="minorHAnsi"/>
        </w:rPr>
      </w:pPr>
      <w:r w:rsidRPr="00445B78">
        <w:rPr>
          <w:rFonts w:ascii="Candara" w:hAnsi="Candara" w:cstheme="minorHAnsi"/>
          <w:b/>
          <w:bCs/>
        </w:rPr>
        <w:t>Environment</w:t>
      </w:r>
      <w:r w:rsidR="00666C25">
        <w:rPr>
          <w:rFonts w:ascii="Candara" w:hAnsi="Candara" w:cstheme="minorHAnsi"/>
          <w:b/>
          <w:bCs/>
        </w:rPr>
        <w:t xml:space="preserve">: </w:t>
      </w:r>
      <w:r w:rsidRPr="00445B78">
        <w:rPr>
          <w:rFonts w:ascii="Candara" w:hAnsi="Candara" w:cstheme="minorHAnsi"/>
        </w:rPr>
        <w:t xml:space="preserve">AWS Glue, AWS Lambda, Amazon S3, Amazon Redshift, Amazon RDS, Amazon Kinesis, Amazon MSK (Kafka), Apache Spark, PySpark, Spark SQL, AWS IAM, AWS KMS, AWS Step Functions, Amazon </w:t>
      </w:r>
      <w:proofErr w:type="spellStart"/>
      <w:r w:rsidRPr="00445B78">
        <w:rPr>
          <w:rFonts w:ascii="Candara" w:hAnsi="Candara" w:cstheme="minorHAnsi"/>
        </w:rPr>
        <w:t>EventBridge</w:t>
      </w:r>
      <w:proofErr w:type="spellEnd"/>
      <w:r w:rsidRPr="00445B78">
        <w:rPr>
          <w:rFonts w:ascii="Candara" w:hAnsi="Candara" w:cstheme="minorHAnsi"/>
        </w:rPr>
        <w:t xml:space="preserve">, SQL Server, </w:t>
      </w:r>
      <w:proofErr w:type="spellStart"/>
      <w:r w:rsidRPr="00445B78">
        <w:rPr>
          <w:rFonts w:ascii="Candara" w:hAnsi="Candara" w:cstheme="minorHAnsi"/>
        </w:rPr>
        <w:t>Teradata</w:t>
      </w:r>
      <w:proofErr w:type="spellEnd"/>
      <w:r w:rsidRPr="00445B78">
        <w:rPr>
          <w:rFonts w:ascii="Candara" w:hAnsi="Candara" w:cstheme="minorHAnsi"/>
        </w:rPr>
        <w:t>, CI/CD, Git, Linux, Windows</w:t>
      </w:r>
    </w:p>
    <w:p w:rsidR="008A2BA3" w:rsidRDefault="008A2BA3" w:rsidP="00F24D81">
      <w:pPr>
        <w:pStyle w:val="NormalWeb"/>
        <w:spacing w:before="0" w:beforeAutospacing="0" w:after="0" w:afterAutospacing="0"/>
        <w:jc w:val="both"/>
        <w:rPr>
          <w:rFonts w:ascii="Candara" w:hAnsi="Candara" w:cstheme="minorHAnsi"/>
        </w:rPr>
      </w:pPr>
    </w:p>
    <w:p w:rsidR="00F05F99" w:rsidRPr="00165F6D" w:rsidRDefault="00F05F99" w:rsidP="005970AF">
      <w:pPr>
        <w:pStyle w:val="NormalWeb"/>
        <w:spacing w:before="0" w:beforeAutospacing="0" w:after="0" w:afterAutospacing="0"/>
        <w:jc w:val="both"/>
        <w:rPr>
          <w:rFonts w:ascii="Candara" w:hAnsi="Candara" w:cstheme="minorHAnsi"/>
          <w:b/>
          <w:sz w:val="22"/>
          <w:szCs w:val="22"/>
        </w:rPr>
      </w:pPr>
    </w:p>
    <w:p w:rsidR="00EE608D" w:rsidRPr="00165F6D" w:rsidRDefault="00683922" w:rsidP="00165F6D">
      <w:pPr>
        <w:shd w:val="clear" w:color="auto" w:fill="C6D9F1" w:themeFill="text2" w:themeFillTint="33"/>
        <w:spacing w:after="0" w:line="240" w:lineRule="auto"/>
        <w:jc w:val="both"/>
        <w:rPr>
          <w:rFonts w:ascii="Candara" w:hAnsi="Candara" w:cstheme="minorHAnsi"/>
          <w:b/>
        </w:rPr>
      </w:pPr>
      <w:r w:rsidRPr="00165F6D">
        <w:rPr>
          <w:rFonts w:ascii="Candara" w:hAnsi="Candara" w:cstheme="minorHAnsi"/>
          <w:b/>
        </w:rPr>
        <w:t>Client</w:t>
      </w:r>
      <w:r w:rsidR="00F05F99" w:rsidRPr="00165F6D">
        <w:rPr>
          <w:rFonts w:ascii="Candara" w:hAnsi="Candara" w:cstheme="minorHAnsi"/>
          <w:b/>
        </w:rPr>
        <w:t>:</w:t>
      </w:r>
      <w:r w:rsidR="00110DF8" w:rsidRPr="00110DF8">
        <w:rPr>
          <w:rFonts w:ascii="Arial" w:hAnsi="Arial" w:cs="Arial"/>
          <w:sz w:val="20"/>
          <w:szCs w:val="20"/>
        </w:rPr>
        <w:t xml:space="preserve"> </w:t>
      </w:r>
      <w:r w:rsidR="00110DF8" w:rsidRPr="00110DF8">
        <w:rPr>
          <w:rFonts w:ascii="Candara" w:hAnsi="Candara" w:cstheme="minorHAnsi"/>
          <w:b/>
        </w:rPr>
        <w:t>Lincoln Financial, Philadelphia PA.</w:t>
      </w:r>
      <w:r w:rsidR="00165F6D" w:rsidRPr="00165F6D">
        <w:rPr>
          <w:rFonts w:ascii="Candara" w:hAnsi="Candara" w:cstheme="minorHAnsi"/>
          <w:b/>
        </w:rPr>
        <w:t xml:space="preserve"> </w:t>
      </w:r>
      <w:r w:rsidR="00110DF8">
        <w:rPr>
          <w:rFonts w:ascii="Candara" w:hAnsi="Candara" w:cstheme="minorHAnsi"/>
          <w:b/>
        </w:rPr>
        <w:t>|| Duration: Apr 2021 – Nov 2023</w:t>
      </w:r>
      <w:r w:rsidR="00165F6D" w:rsidRPr="00165F6D">
        <w:rPr>
          <w:rFonts w:ascii="Candara" w:hAnsi="Candara" w:cstheme="minorHAnsi"/>
          <w:b/>
        </w:rPr>
        <w:t xml:space="preserve">                                     </w:t>
      </w:r>
      <w:r w:rsidR="005879C2" w:rsidRPr="00165F6D">
        <w:rPr>
          <w:rFonts w:ascii="Candara" w:hAnsi="Candara" w:cstheme="minorHAnsi"/>
          <w:b/>
        </w:rPr>
        <w:t xml:space="preserve"> </w:t>
      </w:r>
    </w:p>
    <w:p w:rsidR="00F05F99" w:rsidRPr="00165F6D" w:rsidRDefault="00F05F99" w:rsidP="00165F6D">
      <w:pPr>
        <w:shd w:val="clear" w:color="auto" w:fill="C6D9F1" w:themeFill="text2" w:themeFillTint="33"/>
        <w:spacing w:after="0" w:line="240" w:lineRule="auto"/>
        <w:jc w:val="both"/>
        <w:rPr>
          <w:rFonts w:ascii="Candara" w:hAnsi="Candara" w:cstheme="minorHAnsi"/>
          <w:b/>
        </w:rPr>
      </w:pPr>
      <w:r w:rsidRPr="00165F6D">
        <w:rPr>
          <w:rFonts w:ascii="Candara" w:hAnsi="Candara" w:cstheme="minorHAnsi"/>
          <w:b/>
        </w:rPr>
        <w:t>Role:</w:t>
      </w:r>
      <w:r w:rsidR="007F7D0A" w:rsidRPr="00165F6D">
        <w:rPr>
          <w:rFonts w:ascii="Candara" w:hAnsi="Candara" w:cstheme="minorHAnsi"/>
          <w:b/>
        </w:rPr>
        <w:t xml:space="preserve"> Data Engineer</w:t>
      </w:r>
    </w:p>
    <w:p w:rsidR="00F05F99" w:rsidRDefault="00F05F99" w:rsidP="005970AF">
      <w:pPr>
        <w:pStyle w:val="NormalWeb"/>
        <w:spacing w:before="0" w:beforeAutospacing="0" w:after="0" w:afterAutospacing="0"/>
        <w:jc w:val="both"/>
        <w:rPr>
          <w:rFonts w:ascii="Candara" w:hAnsi="Candara" w:cstheme="minorHAnsi"/>
          <w:b/>
          <w:sz w:val="22"/>
          <w:szCs w:val="22"/>
        </w:rPr>
      </w:pPr>
      <w:r w:rsidRPr="00165F6D">
        <w:rPr>
          <w:rFonts w:ascii="Candara" w:hAnsi="Candara" w:cstheme="minorHAnsi"/>
          <w:b/>
          <w:sz w:val="22"/>
          <w:szCs w:val="22"/>
        </w:rPr>
        <w:t>Responsibilities:</w:t>
      </w:r>
    </w:p>
    <w:p w:rsidR="0058382F" w:rsidRPr="00165F6D" w:rsidRDefault="0058382F" w:rsidP="005970AF">
      <w:pPr>
        <w:pStyle w:val="NormalWeb"/>
        <w:spacing w:before="0" w:beforeAutospacing="0" w:after="0" w:afterAutospacing="0"/>
        <w:jc w:val="both"/>
        <w:rPr>
          <w:rFonts w:ascii="Candara" w:hAnsi="Candara" w:cstheme="minorHAnsi"/>
          <w:b/>
          <w:sz w:val="22"/>
          <w:szCs w:val="22"/>
        </w:rPr>
      </w:pP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lastRenderedPageBreak/>
        <w:t xml:space="preserve">Designed and developed </w:t>
      </w:r>
      <w:r w:rsidRPr="008A2BA3">
        <w:rPr>
          <w:rFonts w:ascii="Candara" w:hAnsi="Candara" w:cstheme="minorHAnsi"/>
          <w:b/>
          <w:bCs/>
        </w:rPr>
        <w:t>modern data solutions</w:t>
      </w:r>
      <w:r w:rsidRPr="008A2BA3">
        <w:rPr>
          <w:rFonts w:ascii="Candara" w:hAnsi="Candara" w:cstheme="minorHAnsi"/>
        </w:rPr>
        <w:t xml:space="preserve"> on </w:t>
      </w:r>
      <w:r w:rsidRPr="008A2BA3">
        <w:rPr>
          <w:rFonts w:ascii="Candara" w:hAnsi="Candara" w:cstheme="minorHAnsi"/>
          <w:b/>
          <w:bCs/>
        </w:rPr>
        <w:t>Azure PaaS</w:t>
      </w:r>
      <w:r w:rsidRPr="008A2BA3">
        <w:rPr>
          <w:rFonts w:ascii="Candara" w:hAnsi="Candara" w:cstheme="minorHAnsi"/>
        </w:rPr>
        <w:t xml:space="preserve"> to enable </w:t>
      </w:r>
      <w:r w:rsidRPr="008A2BA3">
        <w:rPr>
          <w:rFonts w:ascii="Candara" w:hAnsi="Candara" w:cstheme="minorHAnsi"/>
          <w:b/>
          <w:bCs/>
        </w:rPr>
        <w:t>data visualization</w:t>
      </w:r>
      <w:r w:rsidRPr="008A2BA3">
        <w:rPr>
          <w:rFonts w:ascii="Candara" w:hAnsi="Candara" w:cstheme="minorHAnsi"/>
        </w:rPr>
        <w:t>, analytics, and insights, assessing impacts of new implementations on production systems and business processes.</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Engineered </w:t>
      </w:r>
      <w:r w:rsidRPr="008A2BA3">
        <w:rPr>
          <w:rFonts w:ascii="Candara" w:hAnsi="Candara" w:cstheme="minorHAnsi"/>
          <w:b/>
          <w:bCs/>
        </w:rPr>
        <w:t>near real-time pipelines</w:t>
      </w:r>
      <w:r w:rsidRPr="008A2BA3">
        <w:rPr>
          <w:rFonts w:ascii="Candara" w:hAnsi="Candara" w:cstheme="minorHAnsi"/>
        </w:rPr>
        <w:t xml:space="preserve"> using </w:t>
      </w:r>
      <w:r w:rsidRPr="008A2BA3">
        <w:rPr>
          <w:rFonts w:ascii="Candara" w:hAnsi="Candara" w:cstheme="minorHAnsi"/>
          <w:b/>
          <w:bCs/>
        </w:rPr>
        <w:t>Apache Spark</w:t>
      </w:r>
      <w:r w:rsidRPr="008A2BA3">
        <w:rPr>
          <w:rFonts w:ascii="Candara" w:hAnsi="Candara" w:cstheme="minorHAnsi"/>
        </w:rPr>
        <w:t xml:space="preserve"> on </w:t>
      </w:r>
      <w:r w:rsidRPr="008A2BA3">
        <w:rPr>
          <w:rFonts w:ascii="Candara" w:hAnsi="Candara" w:cstheme="minorHAnsi"/>
          <w:b/>
          <w:bCs/>
        </w:rPr>
        <w:t>Azure Databricks</w:t>
      </w:r>
      <w:r w:rsidRPr="008A2BA3">
        <w:rPr>
          <w:rFonts w:ascii="Candara" w:hAnsi="Candara" w:cstheme="minorHAnsi"/>
        </w:rPr>
        <w:t xml:space="preserve"> and </w:t>
      </w:r>
      <w:r w:rsidRPr="008A2BA3">
        <w:rPr>
          <w:rFonts w:ascii="Candara" w:hAnsi="Candara" w:cstheme="minorHAnsi"/>
          <w:b/>
          <w:bCs/>
        </w:rPr>
        <w:t xml:space="preserve">Cloud </w:t>
      </w:r>
      <w:proofErr w:type="spellStart"/>
      <w:r w:rsidRPr="008A2BA3">
        <w:rPr>
          <w:rFonts w:ascii="Candara" w:hAnsi="Candara" w:cstheme="minorHAnsi"/>
          <w:b/>
          <w:bCs/>
        </w:rPr>
        <w:t>Dataproc</w:t>
      </w:r>
      <w:proofErr w:type="spellEnd"/>
      <w:r w:rsidRPr="008A2BA3">
        <w:rPr>
          <w:rFonts w:ascii="Candara" w:hAnsi="Candara" w:cstheme="minorHAnsi"/>
        </w:rPr>
        <w:t>, enabling event-driven analytics on high-volume datasets.</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Built and optimized </w:t>
      </w:r>
      <w:r w:rsidRPr="008A2BA3">
        <w:rPr>
          <w:rFonts w:ascii="Candara" w:hAnsi="Candara" w:cstheme="minorHAnsi"/>
          <w:b/>
          <w:bCs/>
        </w:rPr>
        <w:t>ETL/ELT pipelines</w:t>
      </w:r>
      <w:r w:rsidRPr="008A2BA3">
        <w:rPr>
          <w:rFonts w:ascii="Candara" w:hAnsi="Candara" w:cstheme="minorHAnsi"/>
        </w:rPr>
        <w:t xml:space="preserve"> using </w:t>
      </w:r>
      <w:r w:rsidRPr="008A2BA3">
        <w:rPr>
          <w:rFonts w:ascii="Candara" w:hAnsi="Candara" w:cstheme="minorHAnsi"/>
          <w:b/>
          <w:bCs/>
        </w:rPr>
        <w:t>Azure Data Factory (ADF)</w:t>
      </w:r>
      <w:r w:rsidRPr="008A2BA3">
        <w:rPr>
          <w:rFonts w:ascii="Candara" w:hAnsi="Candara" w:cstheme="minorHAnsi"/>
        </w:rPr>
        <w:t xml:space="preserve">, </w:t>
      </w:r>
      <w:r w:rsidRPr="008A2BA3">
        <w:rPr>
          <w:rFonts w:ascii="Candara" w:hAnsi="Candara" w:cstheme="minorHAnsi"/>
          <w:b/>
          <w:bCs/>
        </w:rPr>
        <w:t>T-SQL</w:t>
      </w:r>
      <w:r w:rsidRPr="008A2BA3">
        <w:rPr>
          <w:rFonts w:ascii="Candara" w:hAnsi="Candara" w:cstheme="minorHAnsi"/>
        </w:rPr>
        <w:t xml:space="preserve">, </w:t>
      </w:r>
      <w:r w:rsidRPr="008A2BA3">
        <w:rPr>
          <w:rFonts w:ascii="Candara" w:hAnsi="Candara" w:cstheme="minorHAnsi"/>
          <w:b/>
          <w:bCs/>
        </w:rPr>
        <w:t>Spark SQL</w:t>
      </w:r>
      <w:r w:rsidRPr="008A2BA3">
        <w:rPr>
          <w:rFonts w:ascii="Candara" w:hAnsi="Candara" w:cstheme="minorHAnsi"/>
        </w:rPr>
        <w:t xml:space="preserve">, and </w:t>
      </w:r>
      <w:r w:rsidRPr="008A2BA3">
        <w:rPr>
          <w:rFonts w:ascii="Candara" w:hAnsi="Candara" w:cstheme="minorHAnsi"/>
          <w:b/>
          <w:bCs/>
        </w:rPr>
        <w:t>U-SQL</w:t>
      </w:r>
      <w:r w:rsidRPr="008A2BA3">
        <w:rPr>
          <w:rFonts w:ascii="Candara" w:hAnsi="Candara" w:cstheme="minorHAnsi"/>
        </w:rPr>
        <w:t xml:space="preserve"> in </w:t>
      </w:r>
      <w:r w:rsidRPr="008A2BA3">
        <w:rPr>
          <w:rFonts w:ascii="Candara" w:hAnsi="Candara" w:cstheme="minorHAnsi"/>
          <w:b/>
          <w:bCs/>
        </w:rPr>
        <w:t>Azure Data Lake Analytics</w:t>
      </w:r>
      <w:r w:rsidRPr="008A2BA3">
        <w:rPr>
          <w:rFonts w:ascii="Candara" w:hAnsi="Candara" w:cstheme="minorHAnsi"/>
        </w:rPr>
        <w:t xml:space="preserve">, ingesting and transforming data from multiple sources into </w:t>
      </w:r>
      <w:r w:rsidRPr="008A2BA3">
        <w:rPr>
          <w:rFonts w:ascii="Candara" w:hAnsi="Candara" w:cstheme="minorHAnsi"/>
          <w:b/>
          <w:bCs/>
        </w:rPr>
        <w:t>Azure Data Lake</w:t>
      </w:r>
      <w:r w:rsidRPr="008A2BA3">
        <w:rPr>
          <w:rFonts w:ascii="Candara" w:hAnsi="Candara" w:cstheme="minorHAnsi"/>
        </w:rPr>
        <w:t xml:space="preserve">, </w:t>
      </w:r>
      <w:r w:rsidRPr="008A2BA3">
        <w:rPr>
          <w:rFonts w:ascii="Candara" w:hAnsi="Candara" w:cstheme="minorHAnsi"/>
          <w:b/>
          <w:bCs/>
        </w:rPr>
        <w:t>Azure SQL Database</w:t>
      </w:r>
      <w:r w:rsidRPr="008A2BA3">
        <w:rPr>
          <w:rFonts w:ascii="Candara" w:hAnsi="Candara" w:cstheme="minorHAnsi"/>
        </w:rPr>
        <w:t xml:space="preserve">, and </w:t>
      </w:r>
      <w:r w:rsidRPr="008A2BA3">
        <w:rPr>
          <w:rFonts w:ascii="Candara" w:hAnsi="Candara" w:cstheme="minorHAnsi"/>
          <w:b/>
          <w:bCs/>
        </w:rPr>
        <w:t>Azure Synapse Analytics</w:t>
      </w:r>
      <w:r w:rsidRPr="008A2BA3">
        <w:rPr>
          <w:rFonts w:ascii="Candara" w:hAnsi="Candara" w:cstheme="minorHAnsi"/>
        </w:rPr>
        <w:t>.</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Developed </w:t>
      </w:r>
      <w:r w:rsidRPr="008A2BA3">
        <w:rPr>
          <w:rFonts w:ascii="Candara" w:hAnsi="Candara" w:cstheme="minorHAnsi"/>
          <w:b/>
          <w:bCs/>
        </w:rPr>
        <w:t>Python scripts</w:t>
      </w:r>
      <w:r w:rsidRPr="008A2BA3">
        <w:rPr>
          <w:rFonts w:ascii="Candara" w:hAnsi="Candara" w:cstheme="minorHAnsi"/>
        </w:rPr>
        <w:t xml:space="preserve"> for data cleansing, transformation, integration, and migration, implementing complex SQL logic, stored procedures, and data aggregation workflows.</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Created </w:t>
      </w:r>
      <w:r w:rsidRPr="008A2BA3">
        <w:rPr>
          <w:rFonts w:ascii="Candara" w:hAnsi="Candara" w:cstheme="minorHAnsi"/>
          <w:b/>
          <w:bCs/>
        </w:rPr>
        <w:t>Spark applications</w:t>
      </w:r>
      <w:r w:rsidRPr="008A2BA3">
        <w:rPr>
          <w:rFonts w:ascii="Candara" w:hAnsi="Candara" w:cstheme="minorHAnsi"/>
        </w:rPr>
        <w:t xml:space="preserve"> using </w:t>
      </w:r>
      <w:r w:rsidRPr="008A2BA3">
        <w:rPr>
          <w:rFonts w:ascii="Candara" w:hAnsi="Candara" w:cstheme="minorHAnsi"/>
          <w:b/>
          <w:bCs/>
        </w:rPr>
        <w:t>PySpark</w:t>
      </w:r>
      <w:r w:rsidRPr="008A2BA3">
        <w:rPr>
          <w:rFonts w:ascii="Candara" w:hAnsi="Candara" w:cstheme="minorHAnsi"/>
        </w:rPr>
        <w:t xml:space="preserve"> and </w:t>
      </w:r>
      <w:r w:rsidRPr="008A2BA3">
        <w:rPr>
          <w:rFonts w:ascii="Candara" w:hAnsi="Candara" w:cstheme="minorHAnsi"/>
          <w:b/>
          <w:bCs/>
        </w:rPr>
        <w:t>Spark SQL</w:t>
      </w:r>
      <w:r w:rsidRPr="008A2BA3">
        <w:rPr>
          <w:rFonts w:ascii="Candara" w:hAnsi="Candara" w:cstheme="minorHAnsi"/>
        </w:rPr>
        <w:t xml:space="preserve"> for extraction, transformation, and aggregation from diverse file formats, transforming raw data into structured datasets for analytics and reporting.</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Built </w:t>
      </w:r>
      <w:r w:rsidRPr="008A2BA3">
        <w:rPr>
          <w:rFonts w:ascii="Candara" w:hAnsi="Candara" w:cstheme="minorHAnsi"/>
          <w:b/>
          <w:bCs/>
        </w:rPr>
        <w:t>Power BI dashboards and reports</w:t>
      </w:r>
      <w:r w:rsidRPr="008A2BA3">
        <w:rPr>
          <w:rFonts w:ascii="Candara" w:hAnsi="Candara" w:cstheme="minorHAnsi"/>
        </w:rPr>
        <w:t xml:space="preserve">, connecting to </w:t>
      </w:r>
      <w:r w:rsidRPr="008A2BA3">
        <w:rPr>
          <w:rFonts w:ascii="Candara" w:hAnsi="Candara" w:cstheme="minorHAnsi"/>
          <w:b/>
          <w:bCs/>
        </w:rPr>
        <w:t>Azure Synapse Analytics</w:t>
      </w:r>
      <w:r w:rsidRPr="008A2BA3">
        <w:rPr>
          <w:rFonts w:ascii="Candara" w:hAnsi="Candara" w:cstheme="minorHAnsi"/>
        </w:rPr>
        <w:t xml:space="preserve">, </w:t>
      </w:r>
      <w:r w:rsidRPr="008A2BA3">
        <w:rPr>
          <w:rFonts w:ascii="Candara" w:hAnsi="Candara" w:cstheme="minorHAnsi"/>
          <w:b/>
          <w:bCs/>
        </w:rPr>
        <w:t>Azure SQL Database</w:t>
      </w:r>
      <w:r w:rsidRPr="008A2BA3">
        <w:rPr>
          <w:rFonts w:ascii="Candara" w:hAnsi="Candara" w:cstheme="minorHAnsi"/>
        </w:rPr>
        <w:t xml:space="preserve">, and </w:t>
      </w:r>
      <w:r w:rsidRPr="008A2BA3">
        <w:rPr>
          <w:rFonts w:ascii="Candara" w:hAnsi="Candara" w:cstheme="minorHAnsi"/>
          <w:b/>
          <w:bCs/>
        </w:rPr>
        <w:t>Databricks Delta Tables</w:t>
      </w:r>
      <w:r w:rsidRPr="008A2BA3">
        <w:rPr>
          <w:rFonts w:ascii="Candara" w:hAnsi="Candara" w:cstheme="minorHAnsi"/>
        </w:rPr>
        <w:t xml:space="preserve"> to deliver actionable insights into client usage trends.</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Optimized </w:t>
      </w:r>
      <w:r w:rsidRPr="008A2BA3">
        <w:rPr>
          <w:rFonts w:ascii="Candara" w:hAnsi="Candara" w:cstheme="minorHAnsi"/>
          <w:b/>
          <w:bCs/>
        </w:rPr>
        <w:t>Power BI datasets</w:t>
      </w:r>
      <w:r w:rsidRPr="008A2BA3">
        <w:rPr>
          <w:rFonts w:ascii="Candara" w:hAnsi="Candara" w:cstheme="minorHAnsi"/>
        </w:rPr>
        <w:t xml:space="preserve"> with </w:t>
      </w:r>
      <w:r w:rsidRPr="008A2BA3">
        <w:rPr>
          <w:rFonts w:ascii="Candara" w:hAnsi="Candara" w:cstheme="minorHAnsi"/>
          <w:b/>
          <w:bCs/>
        </w:rPr>
        <w:t>DAX measures, KPIs</w:t>
      </w:r>
      <w:r w:rsidRPr="008A2BA3">
        <w:rPr>
          <w:rFonts w:ascii="Candara" w:hAnsi="Candara" w:cstheme="minorHAnsi"/>
        </w:rPr>
        <w:t xml:space="preserve">, and </w:t>
      </w:r>
      <w:r w:rsidRPr="008A2BA3">
        <w:rPr>
          <w:rFonts w:ascii="Candara" w:hAnsi="Candara" w:cstheme="minorHAnsi"/>
          <w:b/>
          <w:bCs/>
        </w:rPr>
        <w:t>incremental refresh</w:t>
      </w:r>
      <w:r w:rsidRPr="008A2BA3">
        <w:rPr>
          <w:rFonts w:ascii="Candara" w:hAnsi="Candara" w:cstheme="minorHAnsi"/>
        </w:rPr>
        <w:t xml:space="preserve"> for high-performance reporting and interactive dashboards.</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Implemented </w:t>
      </w:r>
      <w:r w:rsidRPr="008A2BA3">
        <w:rPr>
          <w:rFonts w:ascii="Candara" w:hAnsi="Candara" w:cstheme="minorHAnsi"/>
          <w:b/>
          <w:bCs/>
        </w:rPr>
        <w:t>data quality and governance practices</w:t>
      </w:r>
      <w:r w:rsidRPr="008A2BA3">
        <w:rPr>
          <w:rFonts w:ascii="Candara" w:hAnsi="Candara" w:cstheme="minorHAnsi"/>
        </w:rPr>
        <w:t>, including data validation, cleansing, deduplication, and exploratory data analysis (EDA) to ensure reliable analytics.</w:t>
      </w:r>
    </w:p>
    <w:p w:rsidR="00D0198C" w:rsidRPr="008A2BA3"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Worked with </w:t>
      </w:r>
      <w:r w:rsidRPr="008A2BA3">
        <w:rPr>
          <w:rFonts w:ascii="Candara" w:hAnsi="Candara" w:cstheme="minorHAnsi"/>
          <w:b/>
          <w:bCs/>
        </w:rPr>
        <w:t>ODBC/JDBC connections</w:t>
      </w:r>
      <w:r w:rsidRPr="008A2BA3">
        <w:rPr>
          <w:rFonts w:ascii="Candara" w:hAnsi="Candara" w:cstheme="minorHAnsi"/>
        </w:rPr>
        <w:t xml:space="preserve"> and APIs to extract data from relational databases, flat files, and web sources, enabling comprehensive data integration pipelines.</w:t>
      </w:r>
    </w:p>
    <w:p w:rsidR="00D0198C" w:rsidRDefault="00D0198C" w:rsidP="00D0198C">
      <w:pPr>
        <w:pStyle w:val="NormalWeb"/>
        <w:numPr>
          <w:ilvl w:val="0"/>
          <w:numId w:val="23"/>
        </w:numPr>
        <w:spacing w:before="0" w:beforeAutospacing="0" w:after="0" w:afterAutospacing="0"/>
        <w:jc w:val="both"/>
        <w:rPr>
          <w:rFonts w:ascii="Candara" w:hAnsi="Candara" w:cstheme="minorHAnsi"/>
        </w:rPr>
      </w:pPr>
      <w:r w:rsidRPr="008A2BA3">
        <w:rPr>
          <w:rFonts w:ascii="Candara" w:hAnsi="Candara" w:cstheme="minorHAnsi"/>
        </w:rPr>
        <w:t xml:space="preserve">Collaborated cross-functionally with infrastructure, network, database, application, and BI teams to ensure </w:t>
      </w:r>
      <w:r w:rsidRPr="008A2BA3">
        <w:rPr>
          <w:rFonts w:ascii="Candara" w:hAnsi="Candara" w:cstheme="minorHAnsi"/>
          <w:b/>
          <w:bCs/>
        </w:rPr>
        <w:t>data availability, quality, and security</w:t>
      </w:r>
      <w:r w:rsidRPr="008A2BA3">
        <w:rPr>
          <w:rFonts w:ascii="Candara" w:hAnsi="Candara" w:cstheme="minorHAnsi"/>
        </w:rPr>
        <w:t xml:space="preserve">, while documenting solutions in </w:t>
      </w:r>
      <w:r w:rsidRPr="008A2BA3">
        <w:rPr>
          <w:rFonts w:ascii="Candara" w:hAnsi="Candara" w:cstheme="minorHAnsi"/>
          <w:b/>
          <w:bCs/>
        </w:rPr>
        <w:t>JIRA</w:t>
      </w:r>
      <w:r w:rsidRPr="008A2BA3">
        <w:rPr>
          <w:rFonts w:ascii="Candara" w:hAnsi="Candara" w:cstheme="minorHAnsi"/>
        </w:rPr>
        <w:t xml:space="preserve"> and </w:t>
      </w:r>
      <w:r w:rsidRPr="008A2BA3">
        <w:rPr>
          <w:rFonts w:ascii="Candara" w:hAnsi="Candara" w:cstheme="minorHAnsi"/>
          <w:b/>
          <w:bCs/>
        </w:rPr>
        <w:t>Confluence</w:t>
      </w:r>
      <w:r w:rsidRPr="008A2BA3">
        <w:rPr>
          <w:rFonts w:ascii="Candara" w:hAnsi="Candara" w:cstheme="minorHAnsi"/>
        </w:rPr>
        <w:t>.</w:t>
      </w:r>
    </w:p>
    <w:p w:rsidR="00D0198C" w:rsidRDefault="00D0198C" w:rsidP="00D0198C">
      <w:pPr>
        <w:pStyle w:val="NormalWeb"/>
        <w:spacing w:before="0" w:beforeAutospacing="0" w:after="0" w:afterAutospacing="0"/>
        <w:ind w:left="720"/>
        <w:jc w:val="both"/>
        <w:rPr>
          <w:rFonts w:ascii="Candara" w:hAnsi="Candara" w:cstheme="minorHAnsi"/>
        </w:rPr>
      </w:pPr>
    </w:p>
    <w:p w:rsidR="00D0198C" w:rsidRPr="00F24D81" w:rsidRDefault="00D0198C" w:rsidP="00D0198C">
      <w:pPr>
        <w:pStyle w:val="NormalWeb"/>
        <w:spacing w:before="0" w:beforeAutospacing="0" w:after="0" w:afterAutospacing="0"/>
        <w:jc w:val="both"/>
        <w:rPr>
          <w:rFonts w:ascii="Candara" w:hAnsi="Candara" w:cstheme="minorHAnsi"/>
        </w:rPr>
      </w:pPr>
      <w:r w:rsidRPr="008A2BA3">
        <w:rPr>
          <w:rFonts w:ascii="Candara" w:hAnsi="Candara" w:cstheme="minorHAnsi"/>
          <w:b/>
          <w:bCs/>
        </w:rPr>
        <w:t>Environment:</w:t>
      </w:r>
      <w:r>
        <w:rPr>
          <w:rFonts w:ascii="Candara" w:hAnsi="Candara" w:cstheme="minorHAnsi"/>
          <w:b/>
          <w:bCs/>
        </w:rPr>
        <w:t xml:space="preserve"> </w:t>
      </w:r>
      <w:r w:rsidRPr="008A2BA3">
        <w:rPr>
          <w:rFonts w:ascii="Candara" w:hAnsi="Candara" w:cstheme="minorHAnsi"/>
        </w:rPr>
        <w:t>Azure Data Factory (ADF), Azure Databricks, Spark SQL, PySpark, Azure Data Lake Analytics, Azure Data Lake Storage, Azure SQL Database, Azure Synapse Analytics, Power BI, Python, T-SQL, U-SQL, ODBC/JDBC, JIRA, Confluence</w:t>
      </w:r>
    </w:p>
    <w:p w:rsidR="00F05F99" w:rsidRPr="00165F6D" w:rsidRDefault="00F05F99" w:rsidP="005970AF">
      <w:pPr>
        <w:pStyle w:val="NormalWeb"/>
        <w:spacing w:before="0" w:beforeAutospacing="0" w:after="0" w:afterAutospacing="0"/>
        <w:jc w:val="both"/>
        <w:rPr>
          <w:rFonts w:ascii="Candara" w:hAnsi="Candara" w:cstheme="minorHAnsi"/>
          <w:sz w:val="22"/>
          <w:szCs w:val="22"/>
        </w:rPr>
      </w:pPr>
    </w:p>
    <w:p w:rsidR="00165F6D" w:rsidRPr="00665A9E" w:rsidRDefault="00110DF8" w:rsidP="00665A9E">
      <w:pPr>
        <w:shd w:val="clear" w:color="auto" w:fill="C6D9F1" w:themeFill="text2" w:themeFillTint="33"/>
        <w:autoSpaceDE w:val="0"/>
        <w:autoSpaceDN w:val="0"/>
        <w:adjustRightInd w:val="0"/>
        <w:spacing w:after="0" w:line="240" w:lineRule="auto"/>
        <w:jc w:val="both"/>
        <w:rPr>
          <w:rFonts w:ascii="Candara" w:eastAsia="Arial Unicode MS" w:hAnsi="Candara" w:cstheme="minorHAnsi"/>
          <w:b/>
        </w:rPr>
      </w:pPr>
      <w:r>
        <w:rPr>
          <w:rFonts w:ascii="Candara" w:eastAsia="Arial Unicode MS" w:hAnsi="Candara" w:cstheme="minorHAnsi"/>
          <w:b/>
        </w:rPr>
        <w:t>Client</w:t>
      </w:r>
      <w:r w:rsidR="00165F6D" w:rsidRPr="00A96AE0">
        <w:rPr>
          <w:rFonts w:ascii="Candara" w:eastAsia="Arial Unicode MS" w:hAnsi="Candara" w:cstheme="minorHAnsi"/>
          <w:b/>
        </w:rPr>
        <w:t>:</w:t>
      </w:r>
      <w:r>
        <w:rPr>
          <w:rFonts w:ascii="Candara" w:eastAsia="Arial Unicode MS" w:hAnsi="Candara" w:cstheme="minorHAnsi"/>
          <w:b/>
        </w:rPr>
        <w:t xml:space="preserve"> </w:t>
      </w:r>
      <w:r w:rsidRPr="00110DF8">
        <w:rPr>
          <w:rFonts w:ascii="Candara" w:eastAsia="Arial Unicode MS" w:hAnsi="Candara" w:cstheme="minorHAnsi"/>
          <w:b/>
        </w:rPr>
        <w:t>Cigna Healthcare, Denver, CO.</w:t>
      </w:r>
      <w:r w:rsidR="00A96AE0" w:rsidRPr="00A96AE0">
        <w:rPr>
          <w:rFonts w:ascii="Candara" w:eastAsia="Arial Unicode MS" w:hAnsi="Candara" w:cstheme="minorHAnsi"/>
          <w:b/>
        </w:rPr>
        <w:t xml:space="preserve"> </w:t>
      </w:r>
      <w:r>
        <w:rPr>
          <w:rFonts w:ascii="Candara" w:eastAsia="Arial Unicode MS" w:hAnsi="Candara" w:cstheme="minorHAnsi"/>
          <w:b/>
        </w:rPr>
        <w:t>|| Duration: Jan 2018 – Mar 2021</w:t>
      </w:r>
    </w:p>
    <w:p w:rsidR="00165F6D" w:rsidRPr="00165F6D" w:rsidRDefault="00165F6D" w:rsidP="00165F6D">
      <w:pPr>
        <w:shd w:val="clear" w:color="auto" w:fill="C6D9F1" w:themeFill="text2" w:themeFillTint="33"/>
        <w:autoSpaceDE w:val="0"/>
        <w:autoSpaceDN w:val="0"/>
        <w:adjustRightInd w:val="0"/>
        <w:spacing w:after="0" w:line="240" w:lineRule="auto"/>
        <w:jc w:val="both"/>
        <w:rPr>
          <w:rFonts w:ascii="Candara" w:eastAsia="Arial Unicode MS" w:hAnsi="Candara" w:cstheme="minorHAnsi"/>
          <w:b/>
        </w:rPr>
      </w:pPr>
      <w:r w:rsidRPr="00165F6D">
        <w:rPr>
          <w:rFonts w:ascii="Candara" w:eastAsia="Arial Unicode MS" w:hAnsi="Candara" w:cstheme="minorHAnsi"/>
          <w:b/>
        </w:rPr>
        <w:t xml:space="preserve">Role: Data Analyst   </w:t>
      </w:r>
    </w:p>
    <w:p w:rsidR="0058382F" w:rsidRDefault="0058382F" w:rsidP="00D0198C">
      <w:pPr>
        <w:pStyle w:val="NormalWeb"/>
        <w:spacing w:before="0" w:beforeAutospacing="0" w:after="0" w:afterAutospacing="0"/>
        <w:jc w:val="both"/>
        <w:rPr>
          <w:rFonts w:ascii="Candara" w:eastAsia="Arial Unicode MS" w:hAnsi="Candara" w:cstheme="minorHAnsi"/>
          <w:b/>
        </w:rPr>
      </w:pPr>
    </w:p>
    <w:p w:rsidR="00D0198C" w:rsidRDefault="00165F6D" w:rsidP="00D0198C">
      <w:pPr>
        <w:pStyle w:val="NormalWeb"/>
        <w:spacing w:before="0" w:beforeAutospacing="0" w:after="0" w:afterAutospacing="0"/>
        <w:jc w:val="both"/>
        <w:rPr>
          <w:rFonts w:ascii="Candara" w:hAnsi="Candara" w:cstheme="minorHAnsi"/>
        </w:rPr>
      </w:pPr>
      <w:r w:rsidRPr="00165F6D">
        <w:rPr>
          <w:rFonts w:ascii="Candara" w:eastAsia="Arial Unicode MS" w:hAnsi="Candara" w:cstheme="minorHAnsi"/>
          <w:b/>
        </w:rPr>
        <w:t>Responsibilities:</w:t>
      </w:r>
      <w:r w:rsidR="00D0198C" w:rsidRPr="00D0198C">
        <w:rPr>
          <w:rFonts w:ascii="Candara" w:hAnsi="Candara" w:cstheme="minorHAnsi"/>
        </w:rPr>
        <w:t xml:space="preserve"> </w:t>
      </w:r>
    </w:p>
    <w:p w:rsidR="0058382F" w:rsidRDefault="0058382F" w:rsidP="00D0198C">
      <w:pPr>
        <w:pStyle w:val="NormalWeb"/>
        <w:spacing w:before="0" w:beforeAutospacing="0" w:after="0" w:afterAutospacing="0"/>
        <w:jc w:val="both"/>
        <w:rPr>
          <w:rFonts w:ascii="Candara" w:hAnsi="Candara" w:cstheme="minorHAnsi"/>
        </w:rPr>
      </w:pP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Analyzed </w:t>
      </w:r>
      <w:r w:rsidRPr="00D0198C">
        <w:rPr>
          <w:rFonts w:ascii="Candara" w:hAnsi="Candara" w:cstheme="minorHAnsi"/>
          <w:b/>
          <w:bCs/>
        </w:rPr>
        <w:t>business and functional requirements</w:t>
      </w:r>
      <w:r w:rsidRPr="00D0198C">
        <w:rPr>
          <w:rFonts w:ascii="Candara" w:hAnsi="Candara" w:cstheme="minorHAnsi"/>
        </w:rPr>
        <w:t xml:space="preserve"> to gain comprehensive insight into healthcare processes and support informed decision-making.</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Defined </w:t>
      </w:r>
      <w:r w:rsidRPr="00D0198C">
        <w:rPr>
          <w:rFonts w:ascii="Candara" w:hAnsi="Candara" w:cstheme="minorHAnsi"/>
          <w:b/>
          <w:bCs/>
        </w:rPr>
        <w:t>key facts and dimensions</w:t>
      </w:r>
      <w:r w:rsidRPr="00D0198C">
        <w:rPr>
          <w:rFonts w:ascii="Candara" w:hAnsi="Candara" w:cstheme="minorHAnsi"/>
        </w:rPr>
        <w:t xml:space="preserve"> in collaboration with Data Modelers, creating </w:t>
      </w:r>
      <w:r w:rsidRPr="00D0198C">
        <w:rPr>
          <w:rFonts w:ascii="Candara" w:hAnsi="Candara" w:cstheme="minorHAnsi"/>
          <w:b/>
          <w:bCs/>
        </w:rPr>
        <w:t>draft data models</w:t>
      </w:r>
      <w:r w:rsidRPr="00D0198C">
        <w:rPr>
          <w:rFonts w:ascii="Candara" w:hAnsi="Candara" w:cstheme="minorHAnsi"/>
        </w:rPr>
        <w:t xml:space="preserve"> to support reporting and analytics requirements.</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Conducted </w:t>
      </w:r>
      <w:r w:rsidRPr="00D0198C">
        <w:rPr>
          <w:rFonts w:ascii="Candara" w:hAnsi="Candara" w:cstheme="minorHAnsi"/>
          <w:b/>
          <w:bCs/>
        </w:rPr>
        <w:t>data profiling and metadata analysis</w:t>
      </w:r>
      <w:r w:rsidRPr="00D0198C">
        <w:rPr>
          <w:rFonts w:ascii="Candara" w:hAnsi="Candara" w:cstheme="minorHAnsi"/>
        </w:rPr>
        <w:t xml:space="preserve">, ensuring high-quality data and acting as a </w:t>
      </w:r>
      <w:r w:rsidRPr="00D0198C">
        <w:rPr>
          <w:rFonts w:ascii="Candara" w:hAnsi="Candara" w:cstheme="minorHAnsi"/>
          <w:b/>
          <w:bCs/>
        </w:rPr>
        <w:t>data steward</w:t>
      </w:r>
      <w:r w:rsidRPr="00D0198C">
        <w:rPr>
          <w:rFonts w:ascii="Candara" w:hAnsi="Candara" w:cstheme="minorHAnsi"/>
        </w:rPr>
        <w:t xml:space="preserve"> for continuous quality monitoring.</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Performed </w:t>
      </w:r>
      <w:r w:rsidRPr="00D0198C">
        <w:rPr>
          <w:rFonts w:ascii="Candara" w:hAnsi="Candara" w:cstheme="minorHAnsi"/>
          <w:b/>
          <w:bCs/>
        </w:rPr>
        <w:t>data migration, cleansing, and consolidation</w:t>
      </w:r>
      <w:r w:rsidRPr="00D0198C">
        <w:rPr>
          <w:rFonts w:ascii="Candara" w:hAnsi="Candara" w:cstheme="minorHAnsi"/>
        </w:rPr>
        <w:t>, identifying and resolving data quality issues across multiple sources.</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Manipulated, processed, and cleansed data using </w:t>
      </w:r>
      <w:r w:rsidRPr="00D0198C">
        <w:rPr>
          <w:rFonts w:ascii="Candara" w:hAnsi="Candara" w:cstheme="minorHAnsi"/>
          <w:b/>
          <w:bCs/>
        </w:rPr>
        <w:t>SQL, Excel, and Access</w:t>
      </w:r>
      <w:r w:rsidRPr="00D0198C">
        <w:rPr>
          <w:rFonts w:ascii="Candara" w:hAnsi="Candara" w:cstheme="minorHAnsi"/>
        </w:rPr>
        <w:t>, ensuring accuracy and consistency for downstream analytics.</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Applied </w:t>
      </w:r>
      <w:r w:rsidRPr="00D0198C">
        <w:rPr>
          <w:rFonts w:ascii="Candara" w:hAnsi="Candara" w:cstheme="minorHAnsi"/>
          <w:b/>
          <w:bCs/>
        </w:rPr>
        <w:t>statistical modeling techniques</w:t>
      </w:r>
      <w:r w:rsidRPr="00D0198C">
        <w:rPr>
          <w:rFonts w:ascii="Candara" w:hAnsi="Candara" w:cstheme="minorHAnsi"/>
        </w:rPr>
        <w:t xml:space="preserve"> including </w:t>
      </w:r>
      <w:r w:rsidRPr="00D0198C">
        <w:rPr>
          <w:rFonts w:ascii="Candara" w:hAnsi="Candara" w:cstheme="minorHAnsi"/>
          <w:b/>
          <w:bCs/>
        </w:rPr>
        <w:t>cluster analysis, random forest, correlation analysis</w:t>
      </w:r>
      <w:r w:rsidRPr="00D0198C">
        <w:rPr>
          <w:rFonts w:ascii="Candara" w:hAnsi="Candara" w:cstheme="minorHAnsi"/>
        </w:rPr>
        <w:t xml:space="preserve">, and </w:t>
      </w:r>
      <w:r w:rsidRPr="00D0198C">
        <w:rPr>
          <w:rFonts w:ascii="Candara" w:hAnsi="Candara" w:cstheme="minorHAnsi"/>
          <w:b/>
          <w:bCs/>
        </w:rPr>
        <w:t>goodness-of-fit tests</w:t>
      </w:r>
      <w:r w:rsidRPr="00D0198C">
        <w:rPr>
          <w:rFonts w:ascii="Candara" w:hAnsi="Candara" w:cstheme="minorHAnsi"/>
        </w:rPr>
        <w:t xml:space="preserve"> to derive insights from healthcare claims and operational data.</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Developed and maintained </w:t>
      </w:r>
      <w:r w:rsidRPr="00D0198C">
        <w:rPr>
          <w:rFonts w:ascii="Candara" w:hAnsi="Candara" w:cstheme="minorHAnsi"/>
          <w:b/>
          <w:bCs/>
        </w:rPr>
        <w:t>logical and physical data models</w:t>
      </w:r>
      <w:r w:rsidRPr="00D0198C">
        <w:rPr>
          <w:rFonts w:ascii="Candara" w:hAnsi="Candara" w:cstheme="minorHAnsi"/>
        </w:rPr>
        <w:t xml:space="preserve"> using </w:t>
      </w:r>
      <w:r w:rsidRPr="00D0198C">
        <w:rPr>
          <w:rFonts w:ascii="Candara" w:hAnsi="Candara" w:cstheme="minorHAnsi"/>
          <w:b/>
          <w:bCs/>
        </w:rPr>
        <w:t>Erwin Enterprise Data Modeler</w:t>
      </w:r>
      <w:r w:rsidRPr="00D0198C">
        <w:rPr>
          <w:rFonts w:ascii="Candara" w:hAnsi="Candara" w:cstheme="minorHAnsi"/>
        </w:rPr>
        <w:t>, enforcing naming conventions, data types, referential integrity, and business definitions.</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Executed </w:t>
      </w:r>
      <w:r w:rsidRPr="00D0198C">
        <w:rPr>
          <w:rFonts w:ascii="Candara" w:hAnsi="Candara" w:cstheme="minorHAnsi"/>
          <w:b/>
          <w:bCs/>
        </w:rPr>
        <w:t>data mapping, reconciliation, and archival</w:t>
      </w:r>
      <w:r w:rsidRPr="00D0198C">
        <w:rPr>
          <w:rFonts w:ascii="Candara" w:hAnsi="Candara" w:cstheme="minorHAnsi"/>
        </w:rPr>
        <w:t xml:space="preserve"> activities, converting legacy datasets into </w:t>
      </w:r>
      <w:r w:rsidRPr="00D0198C">
        <w:rPr>
          <w:rFonts w:ascii="Candara" w:hAnsi="Candara" w:cstheme="minorHAnsi"/>
          <w:b/>
          <w:bCs/>
        </w:rPr>
        <w:t>SAS datasets and flat files</w:t>
      </w:r>
      <w:r w:rsidRPr="00D0198C">
        <w:rPr>
          <w:rFonts w:ascii="Candara" w:hAnsi="Candara" w:cstheme="minorHAnsi"/>
        </w:rPr>
        <w:t xml:space="preserve"> to ensure smooth system transitions.</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Maintained and optimized </w:t>
      </w:r>
      <w:r w:rsidRPr="00D0198C">
        <w:rPr>
          <w:rFonts w:ascii="Candara" w:hAnsi="Candara" w:cstheme="minorHAnsi"/>
          <w:b/>
          <w:bCs/>
        </w:rPr>
        <w:t>SAS programs and macros</w:t>
      </w:r>
      <w:r w:rsidRPr="00D0198C">
        <w:rPr>
          <w:rFonts w:ascii="Candara" w:hAnsi="Candara" w:cstheme="minorHAnsi"/>
        </w:rPr>
        <w:t xml:space="preserve"> to generate healthcare datasets for reporting and analytics.</w:t>
      </w:r>
    </w:p>
    <w:p w:rsidR="00D0198C" w:rsidRP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lastRenderedPageBreak/>
        <w:t xml:space="preserve">Developed </w:t>
      </w:r>
      <w:r w:rsidRPr="00D0198C">
        <w:rPr>
          <w:rFonts w:ascii="Candara" w:hAnsi="Candara" w:cstheme="minorHAnsi"/>
          <w:b/>
          <w:bCs/>
        </w:rPr>
        <w:t>PL/SQL packages</w:t>
      </w:r>
      <w:r w:rsidRPr="00D0198C">
        <w:rPr>
          <w:rFonts w:ascii="Candara" w:hAnsi="Candara" w:cstheme="minorHAnsi"/>
        </w:rPr>
        <w:t xml:space="preserve"> to manage application security, batch job scheduling, and validate migrated data through </w:t>
      </w:r>
      <w:r w:rsidRPr="00D0198C">
        <w:rPr>
          <w:rFonts w:ascii="Candara" w:hAnsi="Candara" w:cstheme="minorHAnsi"/>
          <w:b/>
          <w:bCs/>
        </w:rPr>
        <w:t>reconciliation reports</w:t>
      </w:r>
      <w:r w:rsidRPr="00D0198C">
        <w:rPr>
          <w:rFonts w:ascii="Candara" w:hAnsi="Candara" w:cstheme="minorHAnsi"/>
        </w:rPr>
        <w:t>.</w:t>
      </w:r>
    </w:p>
    <w:p w:rsidR="00D0198C" w:rsidRDefault="00D0198C" w:rsidP="00D0198C">
      <w:pPr>
        <w:pStyle w:val="NormalWeb"/>
        <w:numPr>
          <w:ilvl w:val="0"/>
          <w:numId w:val="24"/>
        </w:numPr>
        <w:spacing w:before="0" w:beforeAutospacing="0" w:after="0" w:afterAutospacing="0"/>
        <w:jc w:val="both"/>
        <w:rPr>
          <w:rFonts w:ascii="Candara" w:hAnsi="Candara" w:cstheme="minorHAnsi"/>
        </w:rPr>
      </w:pPr>
      <w:r w:rsidRPr="00D0198C">
        <w:rPr>
          <w:rFonts w:ascii="Candara" w:hAnsi="Candara" w:cstheme="minorHAnsi"/>
        </w:rPr>
        <w:t xml:space="preserve">Collaborated with stakeholders to ensure </w:t>
      </w:r>
      <w:r w:rsidRPr="00D0198C">
        <w:rPr>
          <w:rFonts w:ascii="Candara" w:hAnsi="Candara" w:cstheme="minorHAnsi"/>
          <w:b/>
          <w:bCs/>
        </w:rPr>
        <w:t>data accuracy, governance, and quality standards</w:t>
      </w:r>
      <w:r w:rsidRPr="00D0198C">
        <w:rPr>
          <w:rFonts w:ascii="Candara" w:hAnsi="Candara" w:cstheme="minorHAnsi"/>
        </w:rPr>
        <w:t xml:space="preserve"> throughout the analytics lifecycle.</w:t>
      </w:r>
    </w:p>
    <w:p w:rsidR="00D0198C" w:rsidRDefault="00D0198C" w:rsidP="00D0198C">
      <w:pPr>
        <w:pStyle w:val="NormalWeb"/>
        <w:spacing w:before="0" w:beforeAutospacing="0" w:after="0" w:afterAutospacing="0"/>
        <w:ind w:left="720"/>
        <w:jc w:val="both"/>
        <w:rPr>
          <w:rFonts w:ascii="Candara" w:hAnsi="Candara" w:cstheme="minorHAnsi"/>
        </w:rPr>
      </w:pPr>
    </w:p>
    <w:p w:rsidR="00D0198C" w:rsidRPr="00D0198C" w:rsidRDefault="00D0198C" w:rsidP="00D0198C">
      <w:pPr>
        <w:pStyle w:val="NormalWeb"/>
        <w:spacing w:before="0" w:beforeAutospacing="0" w:after="0" w:afterAutospacing="0"/>
        <w:jc w:val="both"/>
        <w:rPr>
          <w:rFonts w:ascii="Candara" w:hAnsi="Candara" w:cstheme="minorHAnsi"/>
        </w:rPr>
      </w:pPr>
      <w:r w:rsidRPr="00D0198C">
        <w:rPr>
          <w:rFonts w:ascii="Candara" w:hAnsi="Candara" w:cstheme="minorHAnsi"/>
          <w:b/>
          <w:bCs/>
        </w:rPr>
        <w:t>Environment:</w:t>
      </w:r>
      <w:r>
        <w:rPr>
          <w:rFonts w:ascii="Candara" w:hAnsi="Candara" w:cstheme="minorHAnsi"/>
          <w:b/>
          <w:bCs/>
        </w:rPr>
        <w:t xml:space="preserve"> </w:t>
      </w:r>
      <w:r w:rsidRPr="00D0198C">
        <w:rPr>
          <w:rFonts w:ascii="Candara" w:hAnsi="Candara" w:cstheme="minorHAnsi"/>
        </w:rPr>
        <w:t>UNIX, Shell Scripting, XML/XSD, SAS PROC SQL, Oracle 10g, Teradata, Sybase, Toad, Autosys</w:t>
      </w:r>
    </w:p>
    <w:p w:rsidR="00D0198C" w:rsidRDefault="00D0198C" w:rsidP="00D0198C">
      <w:pPr>
        <w:autoSpaceDE w:val="0"/>
        <w:autoSpaceDN w:val="0"/>
        <w:adjustRightInd w:val="0"/>
        <w:spacing w:after="0" w:line="240" w:lineRule="auto"/>
        <w:jc w:val="both"/>
        <w:rPr>
          <w:rFonts w:ascii="Candara" w:hAnsi="Candara" w:cstheme="minorHAnsi"/>
          <w:b/>
        </w:rPr>
      </w:pPr>
    </w:p>
    <w:p w:rsidR="00F05F99" w:rsidRPr="00165F6D" w:rsidRDefault="00FA3E5B" w:rsidP="005970AF">
      <w:pPr>
        <w:pStyle w:val="NormalWeb"/>
        <w:spacing w:before="0" w:beforeAutospacing="0" w:after="0" w:afterAutospacing="0"/>
        <w:jc w:val="both"/>
        <w:rPr>
          <w:rFonts w:ascii="Candara" w:hAnsi="Candara" w:cstheme="minorHAnsi"/>
          <w:sz w:val="22"/>
          <w:szCs w:val="22"/>
        </w:rPr>
      </w:pPr>
      <w:r w:rsidRPr="00165F6D">
        <w:rPr>
          <w:rFonts w:ascii="Candara" w:hAnsi="Candara" w:cstheme="minorHAnsi"/>
          <w:b/>
          <w:sz w:val="22"/>
          <w:szCs w:val="22"/>
        </w:rPr>
        <w:t>References:</w:t>
      </w:r>
      <w:r w:rsidRPr="00165F6D">
        <w:rPr>
          <w:rFonts w:ascii="Candara" w:hAnsi="Candara" w:cstheme="minorHAnsi"/>
          <w:sz w:val="22"/>
          <w:szCs w:val="22"/>
        </w:rPr>
        <w:t xml:space="preserve"> Will be provided upon request.</w:t>
      </w:r>
      <w:r w:rsidR="003F4C39">
        <w:rPr>
          <w:rFonts w:ascii="Candara" w:hAnsi="Candara" w:cstheme="minorHAnsi"/>
          <w:sz w:val="22"/>
          <w:szCs w:val="22"/>
        </w:rPr>
        <w:t xml:space="preserve"> </w:t>
      </w:r>
    </w:p>
    <w:sectPr w:rsidR="00F05F99" w:rsidRPr="00165F6D" w:rsidSect="00480FB0">
      <w:pgSz w:w="12240" w:h="15840"/>
      <w:pgMar w:top="450" w:right="720" w:bottom="90" w:left="72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3FC7" w:rsidRDefault="006B3FC7" w:rsidP="00480FB0">
      <w:pPr>
        <w:spacing w:after="0" w:line="240" w:lineRule="auto"/>
      </w:pPr>
      <w:r>
        <w:separator/>
      </w:r>
    </w:p>
  </w:endnote>
  <w:endnote w:type="continuationSeparator" w:id="0">
    <w:p w:rsidR="006B3FC7" w:rsidRDefault="006B3FC7" w:rsidP="00480F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nag">
    <w:altName w:val="Times New Roman"/>
    <w:panose1 w:val="00000000000000000000"/>
    <w:charset w:val="00"/>
    <w:family w:val="roman"/>
    <w:notTrueType/>
    <w:pitch w:val="default"/>
    <w:sig w:usb0="00000000" w:usb1="00000000" w:usb2="00000000" w:usb3="00000000" w:csb0="00000000" w:csb1="00000000"/>
  </w:font>
  <w:font w:name="Gautami">
    <w:panose1 w:val="02000500000000000000"/>
    <w:charset w:val="01"/>
    <w:family w:val="roman"/>
    <w:notTrueType/>
    <w:pitch w:val="variable"/>
    <w:sig w:usb0="00000000" w:usb1="00000000" w:usb2="00000000" w:usb3="00000000" w:csb0="0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3FC7" w:rsidRDefault="006B3FC7" w:rsidP="00480FB0">
      <w:pPr>
        <w:spacing w:after="0" w:line="240" w:lineRule="auto"/>
      </w:pPr>
      <w:r>
        <w:separator/>
      </w:r>
    </w:p>
  </w:footnote>
  <w:footnote w:type="continuationSeparator" w:id="0">
    <w:p w:rsidR="006B3FC7" w:rsidRDefault="006B3FC7" w:rsidP="00480FB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950A2"/>
    <w:multiLevelType w:val="multilevel"/>
    <w:tmpl w:val="23A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87ACE"/>
    <w:multiLevelType w:val="multilevel"/>
    <w:tmpl w:val="23D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F4ABD"/>
    <w:multiLevelType w:val="multilevel"/>
    <w:tmpl w:val="187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A535B"/>
    <w:multiLevelType w:val="hybridMultilevel"/>
    <w:tmpl w:val="16229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2D3CEF"/>
    <w:multiLevelType w:val="multilevel"/>
    <w:tmpl w:val="D34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63494"/>
    <w:multiLevelType w:val="hybridMultilevel"/>
    <w:tmpl w:val="95C06E10"/>
    <w:lvl w:ilvl="0" w:tplc="C2A480B2">
      <w:start w:val="1"/>
      <w:numFmt w:val="bullet"/>
      <w:pStyle w:val="Normalbatnag"/>
      <w:lvlText w:val=""/>
      <w:lvlJc w:val="left"/>
      <w:pPr>
        <w:tabs>
          <w:tab w:val="num" w:pos="720"/>
        </w:tabs>
        <w:ind w:left="72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1244D7F"/>
    <w:multiLevelType w:val="hybridMultilevel"/>
    <w:tmpl w:val="96A0E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40C41AE"/>
    <w:multiLevelType w:val="multilevel"/>
    <w:tmpl w:val="D890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F02BB6"/>
    <w:multiLevelType w:val="hybridMultilevel"/>
    <w:tmpl w:val="275EC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5950012"/>
    <w:multiLevelType w:val="hybridMultilevel"/>
    <w:tmpl w:val="62C20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999094B"/>
    <w:multiLevelType w:val="multilevel"/>
    <w:tmpl w:val="73D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E93EEF"/>
    <w:multiLevelType w:val="multilevel"/>
    <w:tmpl w:val="10D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807B17"/>
    <w:multiLevelType w:val="multilevel"/>
    <w:tmpl w:val="DE5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025587"/>
    <w:multiLevelType w:val="multilevel"/>
    <w:tmpl w:val="C29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C976FC"/>
    <w:multiLevelType w:val="multilevel"/>
    <w:tmpl w:val="F95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290A55"/>
    <w:multiLevelType w:val="hybridMultilevel"/>
    <w:tmpl w:val="FAA2C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7C40A09"/>
    <w:multiLevelType w:val="hybridMultilevel"/>
    <w:tmpl w:val="4664C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C10ADA"/>
    <w:multiLevelType w:val="multilevel"/>
    <w:tmpl w:val="0BDA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D14822"/>
    <w:multiLevelType w:val="multilevel"/>
    <w:tmpl w:val="FF5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7254FE"/>
    <w:multiLevelType w:val="multilevel"/>
    <w:tmpl w:val="DA8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C84AA8"/>
    <w:multiLevelType w:val="hybridMultilevel"/>
    <w:tmpl w:val="C86A1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D34452F"/>
    <w:multiLevelType w:val="multilevel"/>
    <w:tmpl w:val="BCE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4A1F89"/>
    <w:multiLevelType w:val="hybridMultilevel"/>
    <w:tmpl w:val="E0965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5BA3445"/>
    <w:multiLevelType w:val="multilevel"/>
    <w:tmpl w:val="D1A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15637A"/>
    <w:multiLevelType w:val="hybridMultilevel"/>
    <w:tmpl w:val="2BA82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9114103"/>
    <w:multiLevelType w:val="hybridMultilevel"/>
    <w:tmpl w:val="A0DC8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9DA04F0"/>
    <w:multiLevelType w:val="multilevel"/>
    <w:tmpl w:val="3D9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2"/>
  </w:num>
  <w:num w:numId="3">
    <w:abstractNumId w:val="15"/>
  </w:num>
  <w:num w:numId="4">
    <w:abstractNumId w:val="16"/>
  </w:num>
  <w:num w:numId="5">
    <w:abstractNumId w:val="6"/>
  </w:num>
  <w:num w:numId="6">
    <w:abstractNumId w:val="9"/>
  </w:num>
  <w:num w:numId="7">
    <w:abstractNumId w:val="24"/>
  </w:num>
  <w:num w:numId="8">
    <w:abstractNumId w:val="5"/>
  </w:num>
  <w:num w:numId="9">
    <w:abstractNumId w:val="20"/>
  </w:num>
  <w:num w:numId="10">
    <w:abstractNumId w:val="8"/>
  </w:num>
  <w:num w:numId="11">
    <w:abstractNumId w:val="25"/>
  </w:num>
  <w:num w:numId="12">
    <w:abstractNumId w:val="4"/>
  </w:num>
  <w:num w:numId="13">
    <w:abstractNumId w:val="2"/>
  </w:num>
  <w:num w:numId="14">
    <w:abstractNumId w:val="1"/>
  </w:num>
  <w:num w:numId="15">
    <w:abstractNumId w:val="12"/>
  </w:num>
  <w:num w:numId="16">
    <w:abstractNumId w:val="7"/>
  </w:num>
  <w:num w:numId="17">
    <w:abstractNumId w:val="23"/>
  </w:num>
  <w:num w:numId="18">
    <w:abstractNumId w:val="0"/>
  </w:num>
  <w:num w:numId="19">
    <w:abstractNumId w:val="26"/>
  </w:num>
  <w:num w:numId="20">
    <w:abstractNumId w:val="13"/>
  </w:num>
  <w:num w:numId="21">
    <w:abstractNumId w:val="17"/>
  </w:num>
  <w:num w:numId="22">
    <w:abstractNumId w:val="21"/>
  </w:num>
  <w:num w:numId="23">
    <w:abstractNumId w:val="14"/>
  </w:num>
  <w:num w:numId="24">
    <w:abstractNumId w:val="19"/>
  </w:num>
  <w:num w:numId="25">
    <w:abstractNumId w:val="10"/>
  </w:num>
  <w:num w:numId="26">
    <w:abstractNumId w:val="18"/>
  </w:num>
  <w:num w:numId="2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E421A"/>
    <w:rsid w:val="00021DAC"/>
    <w:rsid w:val="00034FEF"/>
    <w:rsid w:val="00035E77"/>
    <w:rsid w:val="000849FB"/>
    <w:rsid w:val="00095E7B"/>
    <w:rsid w:val="000F7BBE"/>
    <w:rsid w:val="00110DF8"/>
    <w:rsid w:val="00114024"/>
    <w:rsid w:val="00141463"/>
    <w:rsid w:val="00142771"/>
    <w:rsid w:val="00165F6D"/>
    <w:rsid w:val="001D4811"/>
    <w:rsid w:val="001E0A90"/>
    <w:rsid w:val="001F26E7"/>
    <w:rsid w:val="002234CE"/>
    <w:rsid w:val="002243E1"/>
    <w:rsid w:val="00234FF9"/>
    <w:rsid w:val="00240B6F"/>
    <w:rsid w:val="00242CC9"/>
    <w:rsid w:val="002A3E93"/>
    <w:rsid w:val="002B63FB"/>
    <w:rsid w:val="002C7AF2"/>
    <w:rsid w:val="002E2C1F"/>
    <w:rsid w:val="002E6F30"/>
    <w:rsid w:val="00360895"/>
    <w:rsid w:val="00376441"/>
    <w:rsid w:val="003A0870"/>
    <w:rsid w:val="003B06BC"/>
    <w:rsid w:val="003B4DF7"/>
    <w:rsid w:val="003B6D3F"/>
    <w:rsid w:val="003F26E7"/>
    <w:rsid w:val="003F4C39"/>
    <w:rsid w:val="003F5941"/>
    <w:rsid w:val="00413C72"/>
    <w:rsid w:val="00445B78"/>
    <w:rsid w:val="004610EC"/>
    <w:rsid w:val="00480FB0"/>
    <w:rsid w:val="00494799"/>
    <w:rsid w:val="004A125A"/>
    <w:rsid w:val="004E190E"/>
    <w:rsid w:val="004F4578"/>
    <w:rsid w:val="00500800"/>
    <w:rsid w:val="00526DD3"/>
    <w:rsid w:val="005311C0"/>
    <w:rsid w:val="00552A41"/>
    <w:rsid w:val="00566BAF"/>
    <w:rsid w:val="0058382F"/>
    <w:rsid w:val="00586C31"/>
    <w:rsid w:val="005879C2"/>
    <w:rsid w:val="005970AF"/>
    <w:rsid w:val="005A7534"/>
    <w:rsid w:val="006102B4"/>
    <w:rsid w:val="00616645"/>
    <w:rsid w:val="00622C68"/>
    <w:rsid w:val="00625BA3"/>
    <w:rsid w:val="00633AE9"/>
    <w:rsid w:val="0064198E"/>
    <w:rsid w:val="00652FEC"/>
    <w:rsid w:val="00653B41"/>
    <w:rsid w:val="00654A9D"/>
    <w:rsid w:val="00665267"/>
    <w:rsid w:val="00665A9E"/>
    <w:rsid w:val="00666C25"/>
    <w:rsid w:val="00666CEE"/>
    <w:rsid w:val="0067008D"/>
    <w:rsid w:val="00683922"/>
    <w:rsid w:val="00684070"/>
    <w:rsid w:val="006A6E1D"/>
    <w:rsid w:val="006B3FC7"/>
    <w:rsid w:val="006B5B01"/>
    <w:rsid w:val="006F62FD"/>
    <w:rsid w:val="00727723"/>
    <w:rsid w:val="00756867"/>
    <w:rsid w:val="0076586B"/>
    <w:rsid w:val="007751D4"/>
    <w:rsid w:val="00781DF8"/>
    <w:rsid w:val="00792A86"/>
    <w:rsid w:val="007C37FE"/>
    <w:rsid w:val="007C42CD"/>
    <w:rsid w:val="007C6AD3"/>
    <w:rsid w:val="007D4F7D"/>
    <w:rsid w:val="007E421A"/>
    <w:rsid w:val="007F7D0A"/>
    <w:rsid w:val="00811E69"/>
    <w:rsid w:val="008147DD"/>
    <w:rsid w:val="008424BD"/>
    <w:rsid w:val="008666FD"/>
    <w:rsid w:val="0089415B"/>
    <w:rsid w:val="008A2BA3"/>
    <w:rsid w:val="008A44C8"/>
    <w:rsid w:val="008B344F"/>
    <w:rsid w:val="008C2548"/>
    <w:rsid w:val="008C56C0"/>
    <w:rsid w:val="008C746A"/>
    <w:rsid w:val="008D4967"/>
    <w:rsid w:val="008F0960"/>
    <w:rsid w:val="008F1A4C"/>
    <w:rsid w:val="008F7443"/>
    <w:rsid w:val="00913FDF"/>
    <w:rsid w:val="0092469E"/>
    <w:rsid w:val="00945925"/>
    <w:rsid w:val="009754F3"/>
    <w:rsid w:val="00996A6A"/>
    <w:rsid w:val="009B2C51"/>
    <w:rsid w:val="009D30DE"/>
    <w:rsid w:val="009E31C7"/>
    <w:rsid w:val="009F0533"/>
    <w:rsid w:val="009F15F6"/>
    <w:rsid w:val="009F4DE1"/>
    <w:rsid w:val="00A00DC4"/>
    <w:rsid w:val="00A06184"/>
    <w:rsid w:val="00A077D7"/>
    <w:rsid w:val="00A221F7"/>
    <w:rsid w:val="00A40249"/>
    <w:rsid w:val="00A51C86"/>
    <w:rsid w:val="00A718D1"/>
    <w:rsid w:val="00A96AE0"/>
    <w:rsid w:val="00AB5A74"/>
    <w:rsid w:val="00AC11AD"/>
    <w:rsid w:val="00AC3129"/>
    <w:rsid w:val="00AE0C1F"/>
    <w:rsid w:val="00AF050A"/>
    <w:rsid w:val="00B03ADE"/>
    <w:rsid w:val="00B23758"/>
    <w:rsid w:val="00B3167F"/>
    <w:rsid w:val="00B43843"/>
    <w:rsid w:val="00B55A98"/>
    <w:rsid w:val="00B576AB"/>
    <w:rsid w:val="00B9120E"/>
    <w:rsid w:val="00BA728D"/>
    <w:rsid w:val="00BB1A16"/>
    <w:rsid w:val="00BD3925"/>
    <w:rsid w:val="00BD6E02"/>
    <w:rsid w:val="00BE0D5A"/>
    <w:rsid w:val="00BE1383"/>
    <w:rsid w:val="00C46DF4"/>
    <w:rsid w:val="00C5033C"/>
    <w:rsid w:val="00C84648"/>
    <w:rsid w:val="00C84FEE"/>
    <w:rsid w:val="00C92561"/>
    <w:rsid w:val="00C966B5"/>
    <w:rsid w:val="00CA0FE1"/>
    <w:rsid w:val="00CF281F"/>
    <w:rsid w:val="00CF7108"/>
    <w:rsid w:val="00D0168B"/>
    <w:rsid w:val="00D0198C"/>
    <w:rsid w:val="00D141C1"/>
    <w:rsid w:val="00D36E55"/>
    <w:rsid w:val="00D729BB"/>
    <w:rsid w:val="00D75612"/>
    <w:rsid w:val="00DA4C49"/>
    <w:rsid w:val="00DB182D"/>
    <w:rsid w:val="00DB2B7C"/>
    <w:rsid w:val="00DC0FC7"/>
    <w:rsid w:val="00DD1662"/>
    <w:rsid w:val="00DE39A5"/>
    <w:rsid w:val="00DF7665"/>
    <w:rsid w:val="00E147F1"/>
    <w:rsid w:val="00E42922"/>
    <w:rsid w:val="00E85A69"/>
    <w:rsid w:val="00E923C2"/>
    <w:rsid w:val="00E95108"/>
    <w:rsid w:val="00EA3552"/>
    <w:rsid w:val="00EA3FEA"/>
    <w:rsid w:val="00EA7236"/>
    <w:rsid w:val="00EE608D"/>
    <w:rsid w:val="00EF49E0"/>
    <w:rsid w:val="00F03EC8"/>
    <w:rsid w:val="00F04A5A"/>
    <w:rsid w:val="00F05F99"/>
    <w:rsid w:val="00F11282"/>
    <w:rsid w:val="00F16C89"/>
    <w:rsid w:val="00F24A0F"/>
    <w:rsid w:val="00F24D81"/>
    <w:rsid w:val="00F25F25"/>
    <w:rsid w:val="00F272C4"/>
    <w:rsid w:val="00F3174E"/>
    <w:rsid w:val="00F45E7A"/>
    <w:rsid w:val="00F539E0"/>
    <w:rsid w:val="00F53D5E"/>
    <w:rsid w:val="00F6174A"/>
    <w:rsid w:val="00F66999"/>
    <w:rsid w:val="00F67436"/>
    <w:rsid w:val="00F92BFE"/>
    <w:rsid w:val="00F94749"/>
    <w:rsid w:val="00FA3E5B"/>
    <w:rsid w:val="00FA77D3"/>
    <w:rsid w:val="00FB6567"/>
    <w:rsid w:val="00FB7FCF"/>
    <w:rsid w:val="00FD5E3B"/>
    <w:rsid w:val="00FD70B9"/>
    <w:rsid w:val="00FE6C09"/>
    <w:rsid w:val="00FF71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FEE"/>
  </w:style>
  <w:style w:type="paragraph" w:styleId="Heading2">
    <w:name w:val="heading 2"/>
    <w:basedOn w:val="Normal"/>
    <w:link w:val="Heading2Char"/>
    <w:uiPriority w:val="9"/>
    <w:qFormat/>
    <w:rsid w:val="00EE6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65F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0A9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DE39A5"/>
    <w:pPr>
      <w:ind w:left="720"/>
      <w:contextualSpacing/>
    </w:pPr>
  </w:style>
  <w:style w:type="character" w:customStyle="1" w:styleId="ListParagraphChar">
    <w:name w:val="List Paragraph Char"/>
    <w:link w:val="ListParagraph"/>
    <w:uiPriority w:val="1"/>
    <w:rsid w:val="009F0533"/>
  </w:style>
  <w:style w:type="paragraph" w:styleId="Header">
    <w:name w:val="header"/>
    <w:basedOn w:val="Normal"/>
    <w:link w:val="HeaderChar"/>
    <w:uiPriority w:val="99"/>
    <w:semiHidden/>
    <w:unhideWhenUsed/>
    <w:rsid w:val="00480F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0FB0"/>
  </w:style>
  <w:style w:type="paragraph" w:styleId="Footer">
    <w:name w:val="footer"/>
    <w:basedOn w:val="Normal"/>
    <w:link w:val="FooterChar"/>
    <w:uiPriority w:val="99"/>
    <w:semiHidden/>
    <w:unhideWhenUsed/>
    <w:rsid w:val="00480F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0FB0"/>
  </w:style>
  <w:style w:type="character" w:styleId="Hyperlink">
    <w:name w:val="Hyperlink"/>
    <w:basedOn w:val="DefaultParagraphFont"/>
    <w:uiPriority w:val="99"/>
    <w:semiHidden/>
    <w:unhideWhenUsed/>
    <w:rsid w:val="00F539E0"/>
    <w:rPr>
      <w:color w:val="0000FF"/>
      <w:u w:val="single"/>
    </w:rPr>
  </w:style>
  <w:style w:type="character" w:customStyle="1" w:styleId="Heading2Char">
    <w:name w:val="Heading 2 Char"/>
    <w:basedOn w:val="DefaultParagraphFont"/>
    <w:link w:val="Heading2"/>
    <w:uiPriority w:val="9"/>
    <w:rsid w:val="00EE608D"/>
    <w:rPr>
      <w:rFonts w:ascii="Times New Roman" w:eastAsia="Times New Roman" w:hAnsi="Times New Roman" w:cs="Times New Roman"/>
      <w:b/>
      <w:bCs/>
      <w:sz w:val="36"/>
      <w:szCs w:val="36"/>
    </w:rPr>
  </w:style>
  <w:style w:type="paragraph" w:customStyle="1" w:styleId="Normalbatnag">
    <w:name w:val="Normal+batnag"/>
    <w:basedOn w:val="Heading3"/>
    <w:rsid w:val="00165F6D"/>
    <w:pPr>
      <w:keepLines w:val="0"/>
      <w:numPr>
        <w:numId w:val="8"/>
      </w:numPr>
      <w:spacing w:before="0" w:line="240" w:lineRule="auto"/>
    </w:pPr>
    <w:rPr>
      <w:rFonts w:ascii="Batnag" w:eastAsia="Times New Roman" w:hAnsi="Batnag" w:cs="Gautami"/>
      <w:b w:val="0"/>
      <w:bCs w:val="0"/>
      <w:color w:val="000000"/>
      <w:sz w:val="20"/>
      <w:szCs w:val="20"/>
      <w:lang w:eastAsia="ar-SA"/>
    </w:rPr>
  </w:style>
  <w:style w:type="character" w:customStyle="1" w:styleId="Heading3Char">
    <w:name w:val="Heading 3 Char"/>
    <w:basedOn w:val="DefaultParagraphFont"/>
    <w:link w:val="Heading3"/>
    <w:uiPriority w:val="9"/>
    <w:semiHidden/>
    <w:rsid w:val="00165F6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56472479">
      <w:bodyDiv w:val="1"/>
      <w:marLeft w:val="0"/>
      <w:marRight w:val="0"/>
      <w:marTop w:val="0"/>
      <w:marBottom w:val="0"/>
      <w:divBdr>
        <w:top w:val="none" w:sz="0" w:space="0" w:color="auto"/>
        <w:left w:val="none" w:sz="0" w:space="0" w:color="auto"/>
        <w:bottom w:val="none" w:sz="0" w:space="0" w:color="auto"/>
        <w:right w:val="none" w:sz="0" w:space="0" w:color="auto"/>
      </w:divBdr>
      <w:divsChild>
        <w:div w:id="1194805057">
          <w:marLeft w:val="0"/>
          <w:marRight w:val="0"/>
          <w:marTop w:val="0"/>
          <w:marBottom w:val="0"/>
          <w:divBdr>
            <w:top w:val="none" w:sz="0" w:space="0" w:color="auto"/>
            <w:left w:val="none" w:sz="0" w:space="0" w:color="auto"/>
            <w:bottom w:val="none" w:sz="0" w:space="0" w:color="auto"/>
            <w:right w:val="none" w:sz="0" w:space="0" w:color="auto"/>
          </w:divBdr>
          <w:divsChild>
            <w:div w:id="1432314328">
              <w:marLeft w:val="0"/>
              <w:marRight w:val="0"/>
              <w:marTop w:val="0"/>
              <w:marBottom w:val="0"/>
              <w:divBdr>
                <w:top w:val="none" w:sz="0" w:space="0" w:color="auto"/>
                <w:left w:val="none" w:sz="0" w:space="0" w:color="auto"/>
                <w:bottom w:val="none" w:sz="0" w:space="0" w:color="auto"/>
                <w:right w:val="none" w:sz="0" w:space="0" w:color="auto"/>
              </w:divBdr>
              <w:divsChild>
                <w:div w:id="432284456">
                  <w:marLeft w:val="0"/>
                  <w:marRight w:val="0"/>
                  <w:marTop w:val="0"/>
                  <w:marBottom w:val="0"/>
                  <w:divBdr>
                    <w:top w:val="none" w:sz="0" w:space="0" w:color="auto"/>
                    <w:left w:val="none" w:sz="0" w:space="0" w:color="auto"/>
                    <w:bottom w:val="none" w:sz="0" w:space="0" w:color="auto"/>
                    <w:right w:val="none" w:sz="0" w:space="0" w:color="auto"/>
                  </w:divBdr>
                  <w:divsChild>
                    <w:div w:id="1743260276">
                      <w:marLeft w:val="0"/>
                      <w:marRight w:val="0"/>
                      <w:marTop w:val="0"/>
                      <w:marBottom w:val="0"/>
                      <w:divBdr>
                        <w:top w:val="none" w:sz="0" w:space="0" w:color="auto"/>
                        <w:left w:val="none" w:sz="0" w:space="0" w:color="auto"/>
                        <w:bottom w:val="none" w:sz="0" w:space="0" w:color="auto"/>
                        <w:right w:val="none" w:sz="0" w:space="0" w:color="auto"/>
                      </w:divBdr>
                      <w:divsChild>
                        <w:div w:id="777143253">
                          <w:marLeft w:val="0"/>
                          <w:marRight w:val="0"/>
                          <w:marTop w:val="0"/>
                          <w:marBottom w:val="0"/>
                          <w:divBdr>
                            <w:top w:val="none" w:sz="0" w:space="0" w:color="auto"/>
                            <w:left w:val="none" w:sz="0" w:space="0" w:color="auto"/>
                            <w:bottom w:val="none" w:sz="0" w:space="0" w:color="auto"/>
                            <w:right w:val="none" w:sz="0" w:space="0" w:color="auto"/>
                          </w:divBdr>
                          <w:divsChild>
                            <w:div w:id="1808355451">
                              <w:marLeft w:val="0"/>
                              <w:marRight w:val="0"/>
                              <w:marTop w:val="0"/>
                              <w:marBottom w:val="0"/>
                              <w:divBdr>
                                <w:top w:val="none" w:sz="0" w:space="0" w:color="auto"/>
                                <w:left w:val="none" w:sz="0" w:space="0" w:color="auto"/>
                                <w:bottom w:val="none" w:sz="0" w:space="0" w:color="auto"/>
                                <w:right w:val="none" w:sz="0" w:space="0" w:color="auto"/>
                              </w:divBdr>
                              <w:divsChild>
                                <w:div w:id="1967277324">
                                  <w:marLeft w:val="0"/>
                                  <w:marRight w:val="0"/>
                                  <w:marTop w:val="0"/>
                                  <w:marBottom w:val="0"/>
                                  <w:divBdr>
                                    <w:top w:val="none" w:sz="0" w:space="0" w:color="auto"/>
                                    <w:left w:val="none" w:sz="0" w:space="0" w:color="auto"/>
                                    <w:bottom w:val="none" w:sz="0" w:space="0" w:color="auto"/>
                                    <w:right w:val="none" w:sz="0" w:space="0" w:color="auto"/>
                                  </w:divBdr>
                                  <w:divsChild>
                                    <w:div w:id="1024211748">
                                      <w:marLeft w:val="0"/>
                                      <w:marRight w:val="0"/>
                                      <w:marTop w:val="0"/>
                                      <w:marBottom w:val="0"/>
                                      <w:divBdr>
                                        <w:top w:val="none" w:sz="0" w:space="0" w:color="auto"/>
                                        <w:left w:val="none" w:sz="0" w:space="0" w:color="auto"/>
                                        <w:bottom w:val="none" w:sz="0" w:space="0" w:color="auto"/>
                                        <w:right w:val="none" w:sz="0" w:space="0" w:color="auto"/>
                                      </w:divBdr>
                                      <w:divsChild>
                                        <w:div w:id="1918319628">
                                          <w:marLeft w:val="0"/>
                                          <w:marRight w:val="0"/>
                                          <w:marTop w:val="0"/>
                                          <w:marBottom w:val="0"/>
                                          <w:divBdr>
                                            <w:top w:val="none" w:sz="0" w:space="0" w:color="auto"/>
                                            <w:left w:val="none" w:sz="0" w:space="0" w:color="auto"/>
                                            <w:bottom w:val="none" w:sz="0" w:space="0" w:color="auto"/>
                                            <w:right w:val="none" w:sz="0" w:space="0" w:color="auto"/>
                                          </w:divBdr>
                                          <w:divsChild>
                                            <w:div w:id="503517205">
                                              <w:marLeft w:val="0"/>
                                              <w:marRight w:val="0"/>
                                              <w:marTop w:val="0"/>
                                              <w:marBottom w:val="0"/>
                                              <w:divBdr>
                                                <w:top w:val="none" w:sz="0" w:space="0" w:color="auto"/>
                                                <w:left w:val="none" w:sz="0" w:space="0" w:color="auto"/>
                                                <w:bottom w:val="none" w:sz="0" w:space="0" w:color="auto"/>
                                                <w:right w:val="none" w:sz="0" w:space="0" w:color="auto"/>
                                              </w:divBdr>
                                              <w:divsChild>
                                                <w:div w:id="1185242313">
                                                  <w:marLeft w:val="0"/>
                                                  <w:marRight w:val="0"/>
                                                  <w:marTop w:val="0"/>
                                                  <w:marBottom w:val="0"/>
                                                  <w:divBdr>
                                                    <w:top w:val="none" w:sz="0" w:space="0" w:color="auto"/>
                                                    <w:left w:val="none" w:sz="0" w:space="0" w:color="auto"/>
                                                    <w:bottom w:val="none" w:sz="0" w:space="0" w:color="auto"/>
                                                    <w:right w:val="none" w:sz="0" w:space="0" w:color="auto"/>
                                                  </w:divBdr>
                                                  <w:divsChild>
                                                    <w:div w:id="922645447">
                                                      <w:marLeft w:val="0"/>
                                                      <w:marRight w:val="0"/>
                                                      <w:marTop w:val="0"/>
                                                      <w:marBottom w:val="0"/>
                                                      <w:divBdr>
                                                        <w:top w:val="none" w:sz="0" w:space="0" w:color="auto"/>
                                                        <w:left w:val="none" w:sz="0" w:space="0" w:color="auto"/>
                                                        <w:bottom w:val="none" w:sz="0" w:space="0" w:color="auto"/>
                                                        <w:right w:val="none" w:sz="0" w:space="0" w:color="auto"/>
                                                      </w:divBdr>
                                                      <w:divsChild>
                                                        <w:div w:id="1358391525">
                                                          <w:marLeft w:val="0"/>
                                                          <w:marRight w:val="0"/>
                                                          <w:marTop w:val="0"/>
                                                          <w:marBottom w:val="0"/>
                                                          <w:divBdr>
                                                            <w:top w:val="none" w:sz="0" w:space="0" w:color="auto"/>
                                                            <w:left w:val="none" w:sz="0" w:space="0" w:color="auto"/>
                                                            <w:bottom w:val="none" w:sz="0" w:space="0" w:color="auto"/>
                                                            <w:right w:val="none" w:sz="0" w:space="0" w:color="auto"/>
                                                          </w:divBdr>
                                                          <w:divsChild>
                                                            <w:div w:id="798457096">
                                                              <w:marLeft w:val="0"/>
                                                              <w:marRight w:val="0"/>
                                                              <w:marTop w:val="0"/>
                                                              <w:marBottom w:val="0"/>
                                                              <w:divBdr>
                                                                <w:top w:val="none" w:sz="0" w:space="0" w:color="auto"/>
                                                                <w:left w:val="none" w:sz="0" w:space="0" w:color="auto"/>
                                                                <w:bottom w:val="none" w:sz="0" w:space="0" w:color="auto"/>
                                                                <w:right w:val="none" w:sz="0" w:space="0" w:color="auto"/>
                                                              </w:divBdr>
                                                              <w:divsChild>
                                                                <w:div w:id="1212880722">
                                                                  <w:marLeft w:val="0"/>
                                                                  <w:marRight w:val="0"/>
                                                                  <w:marTop w:val="0"/>
                                                                  <w:marBottom w:val="0"/>
                                                                  <w:divBdr>
                                                                    <w:top w:val="none" w:sz="0" w:space="0" w:color="auto"/>
                                                                    <w:left w:val="none" w:sz="0" w:space="0" w:color="auto"/>
                                                                    <w:bottom w:val="none" w:sz="0" w:space="0" w:color="auto"/>
                                                                    <w:right w:val="none" w:sz="0" w:space="0" w:color="auto"/>
                                                                  </w:divBdr>
                                                                  <w:divsChild>
                                                                    <w:div w:id="1594971227">
                                                                      <w:marLeft w:val="0"/>
                                                                      <w:marRight w:val="0"/>
                                                                      <w:marTop w:val="0"/>
                                                                      <w:marBottom w:val="0"/>
                                                                      <w:divBdr>
                                                                        <w:top w:val="none" w:sz="0" w:space="0" w:color="auto"/>
                                                                        <w:left w:val="none" w:sz="0" w:space="0" w:color="auto"/>
                                                                        <w:bottom w:val="none" w:sz="0" w:space="0" w:color="auto"/>
                                                                        <w:right w:val="none" w:sz="0" w:space="0" w:color="auto"/>
                                                                      </w:divBdr>
                                                                      <w:divsChild>
                                                                        <w:div w:id="1162742524">
                                                                          <w:marLeft w:val="0"/>
                                                                          <w:marRight w:val="0"/>
                                                                          <w:marTop w:val="0"/>
                                                                          <w:marBottom w:val="0"/>
                                                                          <w:divBdr>
                                                                            <w:top w:val="none" w:sz="0" w:space="0" w:color="auto"/>
                                                                            <w:left w:val="none" w:sz="0" w:space="0" w:color="auto"/>
                                                                            <w:bottom w:val="none" w:sz="0" w:space="0" w:color="auto"/>
                                                                            <w:right w:val="none" w:sz="0" w:space="0" w:color="auto"/>
                                                                          </w:divBdr>
                                                                          <w:divsChild>
                                                                            <w:div w:id="20766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7315154">
      <w:bodyDiv w:val="1"/>
      <w:marLeft w:val="0"/>
      <w:marRight w:val="0"/>
      <w:marTop w:val="0"/>
      <w:marBottom w:val="0"/>
      <w:divBdr>
        <w:top w:val="none" w:sz="0" w:space="0" w:color="auto"/>
        <w:left w:val="none" w:sz="0" w:space="0" w:color="auto"/>
        <w:bottom w:val="none" w:sz="0" w:space="0" w:color="auto"/>
        <w:right w:val="none" w:sz="0" w:space="0" w:color="auto"/>
      </w:divBdr>
      <w:divsChild>
        <w:div w:id="1733767993">
          <w:marLeft w:val="0"/>
          <w:marRight w:val="0"/>
          <w:marTop w:val="0"/>
          <w:marBottom w:val="0"/>
          <w:divBdr>
            <w:top w:val="none" w:sz="0" w:space="0" w:color="auto"/>
            <w:left w:val="none" w:sz="0" w:space="0" w:color="auto"/>
            <w:bottom w:val="none" w:sz="0" w:space="0" w:color="auto"/>
            <w:right w:val="none" w:sz="0" w:space="0" w:color="auto"/>
          </w:divBdr>
          <w:divsChild>
            <w:div w:id="1556773028">
              <w:marLeft w:val="0"/>
              <w:marRight w:val="0"/>
              <w:marTop w:val="0"/>
              <w:marBottom w:val="0"/>
              <w:divBdr>
                <w:top w:val="none" w:sz="0" w:space="0" w:color="auto"/>
                <w:left w:val="none" w:sz="0" w:space="0" w:color="auto"/>
                <w:bottom w:val="none" w:sz="0" w:space="0" w:color="auto"/>
                <w:right w:val="none" w:sz="0" w:space="0" w:color="auto"/>
              </w:divBdr>
              <w:divsChild>
                <w:div w:id="1477647971">
                  <w:marLeft w:val="0"/>
                  <w:marRight w:val="0"/>
                  <w:marTop w:val="0"/>
                  <w:marBottom w:val="0"/>
                  <w:divBdr>
                    <w:top w:val="none" w:sz="0" w:space="0" w:color="auto"/>
                    <w:left w:val="none" w:sz="0" w:space="0" w:color="auto"/>
                    <w:bottom w:val="none" w:sz="0" w:space="0" w:color="auto"/>
                    <w:right w:val="none" w:sz="0" w:space="0" w:color="auto"/>
                  </w:divBdr>
                  <w:divsChild>
                    <w:div w:id="1846940562">
                      <w:marLeft w:val="0"/>
                      <w:marRight w:val="0"/>
                      <w:marTop w:val="0"/>
                      <w:marBottom w:val="0"/>
                      <w:divBdr>
                        <w:top w:val="none" w:sz="0" w:space="0" w:color="auto"/>
                        <w:left w:val="none" w:sz="0" w:space="0" w:color="auto"/>
                        <w:bottom w:val="none" w:sz="0" w:space="0" w:color="auto"/>
                        <w:right w:val="none" w:sz="0" w:space="0" w:color="auto"/>
                      </w:divBdr>
                      <w:divsChild>
                        <w:div w:id="1090198282">
                          <w:marLeft w:val="0"/>
                          <w:marRight w:val="0"/>
                          <w:marTop w:val="0"/>
                          <w:marBottom w:val="0"/>
                          <w:divBdr>
                            <w:top w:val="none" w:sz="0" w:space="0" w:color="auto"/>
                            <w:left w:val="none" w:sz="0" w:space="0" w:color="auto"/>
                            <w:bottom w:val="none" w:sz="0" w:space="0" w:color="auto"/>
                            <w:right w:val="none" w:sz="0" w:space="0" w:color="auto"/>
                          </w:divBdr>
                          <w:divsChild>
                            <w:div w:id="714164157">
                              <w:marLeft w:val="0"/>
                              <w:marRight w:val="0"/>
                              <w:marTop w:val="0"/>
                              <w:marBottom w:val="0"/>
                              <w:divBdr>
                                <w:top w:val="none" w:sz="0" w:space="0" w:color="auto"/>
                                <w:left w:val="none" w:sz="0" w:space="0" w:color="auto"/>
                                <w:bottom w:val="none" w:sz="0" w:space="0" w:color="auto"/>
                                <w:right w:val="none" w:sz="0" w:space="0" w:color="auto"/>
                              </w:divBdr>
                              <w:divsChild>
                                <w:div w:id="1797941563">
                                  <w:marLeft w:val="0"/>
                                  <w:marRight w:val="0"/>
                                  <w:marTop w:val="0"/>
                                  <w:marBottom w:val="0"/>
                                  <w:divBdr>
                                    <w:top w:val="none" w:sz="0" w:space="0" w:color="auto"/>
                                    <w:left w:val="none" w:sz="0" w:space="0" w:color="auto"/>
                                    <w:bottom w:val="none" w:sz="0" w:space="0" w:color="auto"/>
                                    <w:right w:val="none" w:sz="0" w:space="0" w:color="auto"/>
                                  </w:divBdr>
                                  <w:divsChild>
                                    <w:div w:id="1773473165">
                                      <w:marLeft w:val="0"/>
                                      <w:marRight w:val="0"/>
                                      <w:marTop w:val="0"/>
                                      <w:marBottom w:val="0"/>
                                      <w:divBdr>
                                        <w:top w:val="none" w:sz="0" w:space="0" w:color="auto"/>
                                        <w:left w:val="none" w:sz="0" w:space="0" w:color="auto"/>
                                        <w:bottom w:val="none" w:sz="0" w:space="0" w:color="auto"/>
                                        <w:right w:val="none" w:sz="0" w:space="0" w:color="auto"/>
                                      </w:divBdr>
                                      <w:divsChild>
                                        <w:div w:id="1335962680">
                                          <w:marLeft w:val="0"/>
                                          <w:marRight w:val="0"/>
                                          <w:marTop w:val="0"/>
                                          <w:marBottom w:val="0"/>
                                          <w:divBdr>
                                            <w:top w:val="none" w:sz="0" w:space="0" w:color="auto"/>
                                            <w:left w:val="none" w:sz="0" w:space="0" w:color="auto"/>
                                            <w:bottom w:val="none" w:sz="0" w:space="0" w:color="auto"/>
                                            <w:right w:val="none" w:sz="0" w:space="0" w:color="auto"/>
                                          </w:divBdr>
                                          <w:divsChild>
                                            <w:div w:id="289823983">
                                              <w:marLeft w:val="0"/>
                                              <w:marRight w:val="0"/>
                                              <w:marTop w:val="0"/>
                                              <w:marBottom w:val="0"/>
                                              <w:divBdr>
                                                <w:top w:val="none" w:sz="0" w:space="0" w:color="auto"/>
                                                <w:left w:val="none" w:sz="0" w:space="0" w:color="auto"/>
                                                <w:bottom w:val="none" w:sz="0" w:space="0" w:color="auto"/>
                                                <w:right w:val="none" w:sz="0" w:space="0" w:color="auto"/>
                                              </w:divBdr>
                                              <w:divsChild>
                                                <w:div w:id="15039370">
                                                  <w:marLeft w:val="0"/>
                                                  <w:marRight w:val="0"/>
                                                  <w:marTop w:val="0"/>
                                                  <w:marBottom w:val="0"/>
                                                  <w:divBdr>
                                                    <w:top w:val="none" w:sz="0" w:space="0" w:color="auto"/>
                                                    <w:left w:val="none" w:sz="0" w:space="0" w:color="auto"/>
                                                    <w:bottom w:val="none" w:sz="0" w:space="0" w:color="auto"/>
                                                    <w:right w:val="none" w:sz="0" w:space="0" w:color="auto"/>
                                                  </w:divBdr>
                                                  <w:divsChild>
                                                    <w:div w:id="227345495">
                                                      <w:marLeft w:val="0"/>
                                                      <w:marRight w:val="0"/>
                                                      <w:marTop w:val="0"/>
                                                      <w:marBottom w:val="0"/>
                                                      <w:divBdr>
                                                        <w:top w:val="none" w:sz="0" w:space="0" w:color="auto"/>
                                                        <w:left w:val="none" w:sz="0" w:space="0" w:color="auto"/>
                                                        <w:bottom w:val="none" w:sz="0" w:space="0" w:color="auto"/>
                                                        <w:right w:val="none" w:sz="0" w:space="0" w:color="auto"/>
                                                      </w:divBdr>
                                                      <w:divsChild>
                                                        <w:div w:id="4063646">
                                                          <w:marLeft w:val="0"/>
                                                          <w:marRight w:val="0"/>
                                                          <w:marTop w:val="0"/>
                                                          <w:marBottom w:val="0"/>
                                                          <w:divBdr>
                                                            <w:top w:val="none" w:sz="0" w:space="0" w:color="auto"/>
                                                            <w:left w:val="none" w:sz="0" w:space="0" w:color="auto"/>
                                                            <w:bottom w:val="none" w:sz="0" w:space="0" w:color="auto"/>
                                                            <w:right w:val="none" w:sz="0" w:space="0" w:color="auto"/>
                                                          </w:divBdr>
                                                          <w:divsChild>
                                                            <w:div w:id="2096127156">
                                                              <w:marLeft w:val="0"/>
                                                              <w:marRight w:val="0"/>
                                                              <w:marTop w:val="0"/>
                                                              <w:marBottom w:val="0"/>
                                                              <w:divBdr>
                                                                <w:top w:val="none" w:sz="0" w:space="0" w:color="auto"/>
                                                                <w:left w:val="none" w:sz="0" w:space="0" w:color="auto"/>
                                                                <w:bottom w:val="none" w:sz="0" w:space="0" w:color="auto"/>
                                                                <w:right w:val="none" w:sz="0" w:space="0" w:color="auto"/>
                                                              </w:divBdr>
                                                              <w:divsChild>
                                                                <w:div w:id="1428191327">
                                                                  <w:marLeft w:val="0"/>
                                                                  <w:marRight w:val="0"/>
                                                                  <w:marTop w:val="0"/>
                                                                  <w:marBottom w:val="0"/>
                                                                  <w:divBdr>
                                                                    <w:top w:val="none" w:sz="0" w:space="0" w:color="auto"/>
                                                                    <w:left w:val="none" w:sz="0" w:space="0" w:color="auto"/>
                                                                    <w:bottom w:val="none" w:sz="0" w:space="0" w:color="auto"/>
                                                                    <w:right w:val="none" w:sz="0" w:space="0" w:color="auto"/>
                                                                  </w:divBdr>
                                                                  <w:divsChild>
                                                                    <w:div w:id="814222839">
                                                                      <w:marLeft w:val="0"/>
                                                                      <w:marRight w:val="0"/>
                                                                      <w:marTop w:val="0"/>
                                                                      <w:marBottom w:val="0"/>
                                                                      <w:divBdr>
                                                                        <w:top w:val="none" w:sz="0" w:space="0" w:color="auto"/>
                                                                        <w:left w:val="none" w:sz="0" w:space="0" w:color="auto"/>
                                                                        <w:bottom w:val="none" w:sz="0" w:space="0" w:color="auto"/>
                                                                        <w:right w:val="none" w:sz="0" w:space="0" w:color="auto"/>
                                                                      </w:divBdr>
                                                                      <w:divsChild>
                                                                        <w:div w:id="1904171649">
                                                                          <w:marLeft w:val="0"/>
                                                                          <w:marRight w:val="0"/>
                                                                          <w:marTop w:val="0"/>
                                                                          <w:marBottom w:val="0"/>
                                                                          <w:divBdr>
                                                                            <w:top w:val="none" w:sz="0" w:space="0" w:color="auto"/>
                                                                            <w:left w:val="none" w:sz="0" w:space="0" w:color="auto"/>
                                                                            <w:bottom w:val="none" w:sz="0" w:space="0" w:color="auto"/>
                                                                            <w:right w:val="none" w:sz="0" w:space="0" w:color="auto"/>
                                                                          </w:divBdr>
                                                                          <w:divsChild>
                                                                            <w:div w:id="11753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4703373">
      <w:bodyDiv w:val="1"/>
      <w:marLeft w:val="0"/>
      <w:marRight w:val="0"/>
      <w:marTop w:val="0"/>
      <w:marBottom w:val="0"/>
      <w:divBdr>
        <w:top w:val="none" w:sz="0" w:space="0" w:color="auto"/>
        <w:left w:val="none" w:sz="0" w:space="0" w:color="auto"/>
        <w:bottom w:val="none" w:sz="0" w:space="0" w:color="auto"/>
        <w:right w:val="none" w:sz="0" w:space="0" w:color="auto"/>
      </w:divBdr>
    </w:div>
    <w:div w:id="649987027">
      <w:bodyDiv w:val="1"/>
      <w:marLeft w:val="0"/>
      <w:marRight w:val="0"/>
      <w:marTop w:val="0"/>
      <w:marBottom w:val="0"/>
      <w:divBdr>
        <w:top w:val="none" w:sz="0" w:space="0" w:color="auto"/>
        <w:left w:val="none" w:sz="0" w:space="0" w:color="auto"/>
        <w:bottom w:val="none" w:sz="0" w:space="0" w:color="auto"/>
        <w:right w:val="none" w:sz="0" w:space="0" w:color="auto"/>
      </w:divBdr>
    </w:div>
    <w:div w:id="761875432">
      <w:bodyDiv w:val="1"/>
      <w:marLeft w:val="0"/>
      <w:marRight w:val="0"/>
      <w:marTop w:val="0"/>
      <w:marBottom w:val="0"/>
      <w:divBdr>
        <w:top w:val="none" w:sz="0" w:space="0" w:color="auto"/>
        <w:left w:val="none" w:sz="0" w:space="0" w:color="auto"/>
        <w:bottom w:val="none" w:sz="0" w:space="0" w:color="auto"/>
        <w:right w:val="none" w:sz="0" w:space="0" w:color="auto"/>
      </w:divBdr>
    </w:div>
    <w:div w:id="829254539">
      <w:bodyDiv w:val="1"/>
      <w:marLeft w:val="0"/>
      <w:marRight w:val="0"/>
      <w:marTop w:val="0"/>
      <w:marBottom w:val="0"/>
      <w:divBdr>
        <w:top w:val="none" w:sz="0" w:space="0" w:color="auto"/>
        <w:left w:val="none" w:sz="0" w:space="0" w:color="auto"/>
        <w:bottom w:val="none" w:sz="0" w:space="0" w:color="auto"/>
        <w:right w:val="none" w:sz="0" w:space="0" w:color="auto"/>
      </w:divBdr>
    </w:div>
    <w:div w:id="1207597231">
      <w:bodyDiv w:val="1"/>
      <w:marLeft w:val="0"/>
      <w:marRight w:val="0"/>
      <w:marTop w:val="0"/>
      <w:marBottom w:val="0"/>
      <w:divBdr>
        <w:top w:val="none" w:sz="0" w:space="0" w:color="auto"/>
        <w:left w:val="none" w:sz="0" w:space="0" w:color="auto"/>
        <w:bottom w:val="none" w:sz="0" w:space="0" w:color="auto"/>
        <w:right w:val="none" w:sz="0" w:space="0" w:color="auto"/>
      </w:divBdr>
    </w:div>
    <w:div w:id="1310281321">
      <w:bodyDiv w:val="1"/>
      <w:marLeft w:val="0"/>
      <w:marRight w:val="0"/>
      <w:marTop w:val="0"/>
      <w:marBottom w:val="0"/>
      <w:divBdr>
        <w:top w:val="none" w:sz="0" w:space="0" w:color="auto"/>
        <w:left w:val="none" w:sz="0" w:space="0" w:color="auto"/>
        <w:bottom w:val="none" w:sz="0" w:space="0" w:color="auto"/>
        <w:right w:val="none" w:sz="0" w:space="0" w:color="auto"/>
      </w:divBdr>
    </w:div>
    <w:div w:id="1494832490">
      <w:bodyDiv w:val="1"/>
      <w:marLeft w:val="0"/>
      <w:marRight w:val="0"/>
      <w:marTop w:val="0"/>
      <w:marBottom w:val="0"/>
      <w:divBdr>
        <w:top w:val="none" w:sz="0" w:space="0" w:color="auto"/>
        <w:left w:val="none" w:sz="0" w:space="0" w:color="auto"/>
        <w:bottom w:val="none" w:sz="0" w:space="0" w:color="auto"/>
        <w:right w:val="none" w:sz="0" w:space="0" w:color="auto"/>
      </w:divBdr>
    </w:div>
    <w:div w:id="1522236514">
      <w:bodyDiv w:val="1"/>
      <w:marLeft w:val="0"/>
      <w:marRight w:val="0"/>
      <w:marTop w:val="0"/>
      <w:marBottom w:val="0"/>
      <w:divBdr>
        <w:top w:val="none" w:sz="0" w:space="0" w:color="auto"/>
        <w:left w:val="none" w:sz="0" w:space="0" w:color="auto"/>
        <w:bottom w:val="none" w:sz="0" w:space="0" w:color="auto"/>
        <w:right w:val="none" w:sz="0" w:space="0" w:color="auto"/>
      </w:divBdr>
    </w:div>
    <w:div w:id="1574194037">
      <w:bodyDiv w:val="1"/>
      <w:marLeft w:val="0"/>
      <w:marRight w:val="0"/>
      <w:marTop w:val="0"/>
      <w:marBottom w:val="0"/>
      <w:divBdr>
        <w:top w:val="none" w:sz="0" w:space="0" w:color="auto"/>
        <w:left w:val="none" w:sz="0" w:space="0" w:color="auto"/>
        <w:bottom w:val="none" w:sz="0" w:space="0" w:color="auto"/>
        <w:right w:val="none" w:sz="0" w:space="0" w:color="auto"/>
      </w:divBdr>
    </w:div>
    <w:div w:id="1578130561">
      <w:bodyDiv w:val="1"/>
      <w:marLeft w:val="0"/>
      <w:marRight w:val="0"/>
      <w:marTop w:val="0"/>
      <w:marBottom w:val="0"/>
      <w:divBdr>
        <w:top w:val="none" w:sz="0" w:space="0" w:color="auto"/>
        <w:left w:val="none" w:sz="0" w:space="0" w:color="auto"/>
        <w:bottom w:val="none" w:sz="0" w:space="0" w:color="auto"/>
        <w:right w:val="none" w:sz="0" w:space="0" w:color="auto"/>
      </w:divBdr>
    </w:div>
    <w:div w:id="1990009925">
      <w:bodyDiv w:val="1"/>
      <w:marLeft w:val="0"/>
      <w:marRight w:val="0"/>
      <w:marTop w:val="0"/>
      <w:marBottom w:val="0"/>
      <w:divBdr>
        <w:top w:val="none" w:sz="0" w:space="0" w:color="auto"/>
        <w:left w:val="none" w:sz="0" w:space="0" w:color="auto"/>
        <w:bottom w:val="none" w:sz="0" w:space="0" w:color="auto"/>
        <w:right w:val="none" w:sz="0" w:space="0" w:color="auto"/>
      </w:divBdr>
    </w:div>
    <w:div w:id="209539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raceline19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Graceline</dc:creator>
  <cp:lastModifiedBy>seshu</cp:lastModifiedBy>
  <cp:revision>31</cp:revision>
  <dcterms:created xsi:type="dcterms:W3CDTF">2026-03-03T16:21:00Z</dcterms:created>
  <dcterms:modified xsi:type="dcterms:W3CDTF">2026-03-17T21:25:00Z</dcterms:modified>
</cp:coreProperties>
</file>