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510E" w14:textId="7B4B9104" w:rsidR="00A70B9D" w:rsidRPr="00695F1C" w:rsidRDefault="00A70B9D" w:rsidP="00A70B9D">
      <w:pPr>
        <w:spacing w:line="276" w:lineRule="auto"/>
        <w:rPr>
          <w:rFonts w:ascii="Calibri" w:eastAsia="Montserrat" w:hAnsi="Calibri" w:cs="Calibri"/>
          <w:b/>
          <w:sz w:val="32"/>
          <w:szCs w:val="32"/>
          <w:lang w:val="fi-FI"/>
        </w:rPr>
      </w:pPr>
      <w:r w:rsidRPr="00695F1C">
        <w:rPr>
          <w:rFonts w:ascii="Calibri" w:eastAsia="Montserrat" w:hAnsi="Calibri" w:cs="Calibri"/>
          <w:b/>
          <w:sz w:val="28"/>
          <w:szCs w:val="28"/>
          <w:lang w:val="fi-FI"/>
        </w:rPr>
        <w:t xml:space="preserve">                                                    </w:t>
      </w:r>
      <w:r w:rsidR="00453DFF">
        <w:rPr>
          <w:rFonts w:ascii="Calibri" w:eastAsia="Montserrat" w:hAnsi="Calibri" w:cs="Calibri"/>
          <w:b/>
          <w:sz w:val="28"/>
          <w:szCs w:val="28"/>
          <w:lang w:val="fi-FI"/>
        </w:rPr>
        <w:t xml:space="preserve">                 </w:t>
      </w:r>
      <w:r w:rsidR="00453DFF">
        <w:rPr>
          <w:rFonts w:ascii="Calibri" w:eastAsia="Montserrat" w:hAnsi="Calibri" w:cs="Calibri"/>
          <w:b/>
          <w:bCs/>
          <w:sz w:val="32"/>
          <w:szCs w:val="32"/>
          <w:lang w:val="fi-FI"/>
        </w:rPr>
        <w:t>Vijay Siga</w:t>
      </w:r>
    </w:p>
    <w:p w14:paraId="759FE052" w14:textId="47DC38CF" w:rsidR="00A70B9D" w:rsidRPr="001C688A" w:rsidRDefault="00D639D5" w:rsidP="00695F1C">
      <w:pPr>
        <w:spacing w:line="276" w:lineRule="auto"/>
        <w:jc w:val="center"/>
        <w:rPr>
          <w:rFonts w:ascii="Calibri" w:eastAsia="Montserrat" w:hAnsi="Calibri" w:cs="Calibri"/>
          <w:color w:val="467886" w:themeColor="hyperlink"/>
          <w:sz w:val="22"/>
          <w:szCs w:val="22"/>
          <w:u w:val="single"/>
        </w:rPr>
      </w:pPr>
      <w:r w:rsidRPr="00695F1C">
        <w:rPr>
          <w:rFonts w:ascii="Segoe UI Emoji" w:eastAsiaTheme="majorEastAsia" w:hAnsi="Segoe UI Emoji" w:cs="Segoe UI Emoji"/>
          <w:b/>
          <w:bCs/>
          <w:sz w:val="22"/>
          <w:szCs w:val="22"/>
        </w:rPr>
        <w:t>📧</w:t>
      </w:r>
      <w:hyperlink r:id="rId5" w:history="1">
        <w:r w:rsidR="00EE0B3F" w:rsidRPr="001C688A">
          <w:rPr>
            <w:rStyle w:val="Hyperlink"/>
            <w:rFonts w:ascii="Calibri" w:eastAsiaTheme="majorEastAsia" w:hAnsi="Calibri" w:cs="Calibri"/>
            <w:b/>
            <w:bCs/>
            <w:sz w:val="22"/>
            <w:szCs w:val="22"/>
          </w:rPr>
          <w:t xml:space="preserve">Sigavijay28@gmail.com </w:t>
        </w:r>
      </w:hyperlink>
      <w:r w:rsidR="00A70B9D" w:rsidRPr="001C688A">
        <w:rPr>
          <w:rFonts w:ascii="Calibri" w:hAnsi="Calibri" w:cs="Calibri"/>
          <w:sz w:val="22"/>
          <w:szCs w:val="22"/>
        </w:rPr>
        <w:t xml:space="preserve">  </w:t>
      </w:r>
      <w:r w:rsidR="00A70B9D" w:rsidRPr="001C688A">
        <w:rPr>
          <w:rFonts w:ascii="Calibri" w:eastAsia="Montserrat" w:hAnsi="Calibri" w:cs="Calibri"/>
          <w:color w:val="000000"/>
          <w:sz w:val="22"/>
          <w:szCs w:val="22"/>
        </w:rPr>
        <w:t xml:space="preserve"> </w:t>
      </w:r>
      <w:r w:rsidRPr="00695F1C">
        <w:rPr>
          <w:rFonts w:ascii="Segoe UI Emoji" w:eastAsia="Montserrat" w:hAnsi="Segoe UI Emoji" w:cs="Segoe UI Emoji"/>
          <w:color w:val="000000"/>
          <w:sz w:val="22"/>
          <w:szCs w:val="22"/>
        </w:rPr>
        <w:t>📞</w:t>
      </w:r>
      <w:r w:rsidR="00A70B9D" w:rsidRPr="001C688A">
        <w:rPr>
          <w:rFonts w:ascii="Calibri" w:eastAsia="Montserrat" w:hAnsi="Calibri" w:cs="Calibri"/>
          <w:sz w:val="22"/>
          <w:szCs w:val="22"/>
        </w:rPr>
        <w:t>+1</w:t>
      </w:r>
      <w:r w:rsidR="008E6794" w:rsidRPr="008E6794">
        <w:t xml:space="preserve"> </w:t>
      </w:r>
      <w:r w:rsidR="008E6794" w:rsidRPr="008E6794">
        <w:rPr>
          <w:rFonts w:asciiTheme="majorHAnsi" w:eastAsia="Calibri" w:hAnsiTheme="majorHAnsi" w:cstheme="majorHAnsi"/>
          <w:sz w:val="20"/>
          <w:szCs w:val="20"/>
        </w:rPr>
        <w:t>2148990697</w:t>
      </w:r>
      <w:r w:rsidR="00A70B9D" w:rsidRPr="001C688A">
        <w:rPr>
          <w:rFonts w:ascii="Calibri" w:eastAsia="Montserrat" w:hAnsi="Calibri" w:cs="Calibri"/>
          <w:sz w:val="22"/>
          <w:szCs w:val="22"/>
        </w:rPr>
        <w:t xml:space="preserve">     </w:t>
      </w:r>
      <w:r w:rsidR="00A70B9D" w:rsidRPr="001C688A">
        <w:rPr>
          <w:rFonts w:ascii="Calibri" w:eastAsia="Montserrat" w:hAnsi="Calibri" w:cs="Calibri"/>
          <w:sz w:val="22"/>
          <w:szCs w:val="22"/>
        </w:rPr>
        <w:t>‬</w:t>
      </w:r>
      <w:hyperlink r:id="rId6" w:history="1">
        <w:r w:rsidR="00A70B9D" w:rsidRPr="001A60D8">
          <w:rPr>
            <w:rStyle w:val="Hyperlink"/>
            <w:rFonts w:ascii="Calibri" w:eastAsia="Montserrat" w:hAnsi="Calibri" w:cs="Calibri"/>
            <w:b/>
            <w:bCs/>
            <w:sz w:val="22"/>
            <w:szCs w:val="22"/>
          </w:rPr>
          <w:t xml:space="preserve">LinkedIn </w:t>
        </w:r>
      </w:hyperlink>
      <w:r w:rsidR="00A70B9D" w:rsidRPr="001C688A">
        <w:rPr>
          <w:rFonts w:ascii="Calibri" w:eastAsia="Montserrat" w:hAnsi="Calibri" w:cs="Calibri"/>
          <w:sz w:val="22"/>
          <w:szCs w:val="22"/>
        </w:rPr>
        <w:t xml:space="preserve"> </w:t>
      </w:r>
      <w:r w:rsidR="001A60D8">
        <w:rPr>
          <w:rFonts w:ascii="Calibri" w:eastAsia="Montserrat" w:hAnsi="Calibri" w:cs="Calibri"/>
          <w:sz w:val="22"/>
          <w:szCs w:val="22"/>
        </w:rPr>
        <w:t xml:space="preserve">   </w:t>
      </w:r>
      <w:r w:rsidR="001C688A" w:rsidRPr="001A60D8">
        <w:rPr>
          <w:rFonts w:ascii="Calibri" w:eastAsia="Montserrat" w:hAnsi="Calibri" w:cs="Calibri"/>
          <w:sz w:val="22"/>
          <w:szCs w:val="22"/>
        </w:rPr>
        <w:t xml:space="preserve"> </w:t>
      </w:r>
      <w:r w:rsidR="001A60D8" w:rsidRPr="001A60D8">
        <w:rPr>
          <w:rFonts w:ascii="Calibri" w:eastAsia="Montserrat" w:hAnsi="Calibri" w:cs="Calibri"/>
          <w:sz w:val="22"/>
          <w:szCs w:val="22"/>
        </w:rPr>
        <w:t>Texas</w:t>
      </w:r>
      <w:r w:rsidR="001A60D8" w:rsidRPr="001C688A">
        <w:rPr>
          <w:rFonts w:ascii="Calibri" w:eastAsia="Montserrat" w:hAnsi="Calibri" w:cs="Calibri"/>
          <w:sz w:val="22"/>
          <w:szCs w:val="22"/>
        </w:rPr>
        <w:t>, USA</w:t>
      </w:r>
      <w:r w:rsidR="00A70B9D" w:rsidRPr="001C688A">
        <w:rPr>
          <w:rFonts w:ascii="Calibri" w:eastAsia="Montserrat" w:hAnsi="Calibri" w:cs="Calibri"/>
          <w:color w:val="000000"/>
          <w:sz w:val="22"/>
          <w:szCs w:val="22"/>
        </w:rPr>
        <w:t>.</w:t>
      </w:r>
      <w:r w:rsidR="00A70B9D" w:rsidRPr="001C688A">
        <w:rPr>
          <w:rStyle w:val="Hyperlink"/>
          <w:rFonts w:ascii="Calibri" w:eastAsia="Montserrat" w:hAnsi="Calibri" w:cs="Calibri"/>
          <w:sz w:val="22"/>
          <w:szCs w:val="22"/>
        </w:rPr>
        <w:t xml:space="preserve"> </w:t>
      </w:r>
    </w:p>
    <w:p w14:paraId="116D9431" w14:textId="16726C97" w:rsidR="00A70B9D" w:rsidRPr="009B21A6" w:rsidRDefault="00A70B9D" w:rsidP="00A70B9D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9B21A6">
        <w:rPr>
          <w:rFonts w:ascii="Calibri" w:hAnsi="Calibri" w:cs="Calibri"/>
          <w:b/>
          <w:bCs/>
          <w:color w:val="156082" w:themeColor="accent1"/>
          <w:sz w:val="21"/>
          <w:szCs w:val="21"/>
          <w:u w:val="single"/>
        </w:rPr>
        <w:t>SUMMARY</w:t>
      </w:r>
    </w:p>
    <w:p w14:paraId="78E4DD00" w14:textId="6A4B0A1C" w:rsidR="0088555F" w:rsidRPr="0088555F" w:rsidRDefault="0088555F" w:rsidP="0088555F">
      <w:pPr>
        <w:rPr>
          <w:rFonts w:ascii="Calibri" w:eastAsia="Montserrat" w:hAnsi="Calibri" w:cs="Calibri"/>
          <w:sz w:val="21"/>
          <w:szCs w:val="21"/>
        </w:rPr>
      </w:pPr>
      <w:r w:rsidRPr="0088555F">
        <w:rPr>
          <w:rFonts w:ascii="Calibri" w:eastAsia="Montserrat" w:hAnsi="Calibri" w:cs="Calibri"/>
          <w:sz w:val="21"/>
          <w:szCs w:val="21"/>
        </w:rPr>
        <w:t xml:space="preserve">Results-driven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>Cloud Data Engineer</w:t>
      </w:r>
      <w:r w:rsidRPr="0088555F">
        <w:rPr>
          <w:rFonts w:ascii="Calibri" w:eastAsia="Montserrat" w:hAnsi="Calibri" w:cs="Calibri"/>
          <w:sz w:val="21"/>
          <w:szCs w:val="21"/>
        </w:rPr>
        <w:t xml:space="preserve"> with </w:t>
      </w:r>
      <w:r w:rsidR="00F404E7">
        <w:rPr>
          <w:rFonts w:ascii="Calibri" w:eastAsia="Montserrat" w:hAnsi="Calibri" w:cs="Calibri"/>
          <w:sz w:val="21"/>
          <w:szCs w:val="21"/>
        </w:rPr>
        <w:t>7</w:t>
      </w:r>
      <w:r w:rsidRPr="0088555F">
        <w:rPr>
          <w:rFonts w:ascii="Calibri" w:eastAsia="Montserrat" w:hAnsi="Calibri" w:cs="Calibri"/>
          <w:sz w:val="21"/>
          <w:szCs w:val="21"/>
        </w:rPr>
        <w:t xml:space="preserve"> years of experience architecting large-scale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>ETL/ELT pipelines</w:t>
      </w:r>
      <w:r w:rsidRPr="0088555F">
        <w:rPr>
          <w:rFonts w:ascii="Calibri" w:eastAsia="Montserrat" w:hAnsi="Calibri" w:cs="Calibri"/>
          <w:sz w:val="21"/>
          <w:szCs w:val="21"/>
        </w:rPr>
        <w:t xml:space="preserve">, distributed data platforms, and real-time streaming solutions across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>Azure and AWS ecosystems</w:t>
      </w:r>
      <w:r w:rsidRPr="0088555F">
        <w:rPr>
          <w:rFonts w:ascii="Calibri" w:eastAsia="Montserrat" w:hAnsi="Calibri" w:cs="Calibri"/>
          <w:sz w:val="21"/>
          <w:szCs w:val="21"/>
        </w:rPr>
        <w:t xml:space="preserve">. Expert in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 xml:space="preserve">Databricks, </w:t>
      </w:r>
      <w:proofErr w:type="spellStart"/>
      <w:r w:rsidRPr="0088555F">
        <w:rPr>
          <w:rFonts w:ascii="Calibri" w:eastAsia="Montserrat" w:hAnsi="Calibri" w:cs="Calibri"/>
          <w:b/>
          <w:bCs/>
          <w:sz w:val="21"/>
          <w:szCs w:val="21"/>
        </w:rPr>
        <w:t>PySpark</w:t>
      </w:r>
      <w:proofErr w:type="spellEnd"/>
      <w:r w:rsidRPr="0088555F">
        <w:rPr>
          <w:rFonts w:ascii="Calibri" w:eastAsia="Montserrat" w:hAnsi="Calibri" w:cs="Calibri"/>
          <w:b/>
          <w:bCs/>
          <w:sz w:val="21"/>
          <w:szCs w:val="21"/>
        </w:rPr>
        <w:t>, Apache Spark, Delta Lake, Azure Data Factory (ADF), Snowflake, AWS Glue, Amazon EMR, Amazon Redshift, and Apache Kafka</w:t>
      </w:r>
      <w:r w:rsidRPr="0088555F">
        <w:rPr>
          <w:rFonts w:ascii="Calibri" w:eastAsia="Montserrat" w:hAnsi="Calibri" w:cs="Calibri"/>
          <w:sz w:val="21"/>
          <w:szCs w:val="21"/>
        </w:rPr>
        <w:t xml:space="preserve">, with deep hands-on expertise in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>Spark performance optimization, enterprise job scheduling (Control-M, Apache Airflow), Python development, and Unix Shell scripting (Bash)</w:t>
      </w:r>
      <w:r w:rsidRPr="0088555F">
        <w:rPr>
          <w:rFonts w:ascii="Calibri" w:eastAsia="Montserrat" w:hAnsi="Calibri" w:cs="Calibri"/>
          <w:sz w:val="21"/>
          <w:szCs w:val="21"/>
        </w:rPr>
        <w:t>.</w:t>
      </w:r>
    </w:p>
    <w:p w14:paraId="06E3B727" w14:textId="13B14F3B" w:rsidR="00EE683C" w:rsidRPr="00695F1C" w:rsidRDefault="0088555F" w:rsidP="00A70B9D">
      <w:pPr>
        <w:rPr>
          <w:rFonts w:ascii="Calibri" w:eastAsia="Montserrat" w:hAnsi="Calibri" w:cs="Calibri"/>
          <w:sz w:val="21"/>
          <w:szCs w:val="21"/>
        </w:rPr>
      </w:pPr>
      <w:r w:rsidRPr="0088555F">
        <w:rPr>
          <w:rFonts w:ascii="Calibri" w:eastAsia="Montserrat" w:hAnsi="Calibri" w:cs="Calibri"/>
          <w:sz w:val="21"/>
          <w:szCs w:val="21"/>
        </w:rPr>
        <w:t xml:space="preserve">Demonstrated success in designing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 xml:space="preserve">Medallion Lakehouse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architecture</w:t>
      </w:r>
      <w:r w:rsidRPr="0088555F">
        <w:rPr>
          <w:rFonts w:ascii="Calibri" w:eastAsia="Montserrat" w:hAnsi="Calibri" w:cs="Calibri"/>
          <w:sz w:val="21"/>
          <w:szCs w:val="21"/>
        </w:rPr>
        <w:t xml:space="preserve">, modernizing legacy data warehouses to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>cloud-native platforms</w:t>
      </w:r>
      <w:r w:rsidRPr="0088555F">
        <w:rPr>
          <w:rFonts w:ascii="Calibri" w:eastAsia="Montserrat" w:hAnsi="Calibri" w:cs="Calibri"/>
          <w:sz w:val="21"/>
          <w:szCs w:val="21"/>
        </w:rPr>
        <w:t xml:space="preserve">, and optimizing big data workloads exceeding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>10TB+ datasets</w:t>
      </w:r>
      <w:r w:rsidRPr="0088555F">
        <w:rPr>
          <w:rFonts w:ascii="Calibri" w:eastAsia="Montserrat" w:hAnsi="Calibri" w:cs="Calibri"/>
          <w:sz w:val="21"/>
          <w:szCs w:val="21"/>
        </w:rPr>
        <w:t xml:space="preserve">. Strong expertise in </w:t>
      </w:r>
      <w:r w:rsidRPr="0088555F">
        <w:rPr>
          <w:rFonts w:ascii="Calibri" w:eastAsia="Montserrat" w:hAnsi="Calibri" w:cs="Calibri"/>
          <w:b/>
          <w:bCs/>
          <w:sz w:val="21"/>
          <w:szCs w:val="21"/>
        </w:rPr>
        <w:t>data modeling (Star &amp; Snowflake schemas), regulatory analytics, data governance, CI/CD automation, and high-availability production systems</w:t>
      </w:r>
      <w:r w:rsidRPr="0088555F">
        <w:rPr>
          <w:rFonts w:ascii="Calibri" w:eastAsia="Montserrat" w:hAnsi="Calibri" w:cs="Calibri"/>
          <w:sz w:val="21"/>
          <w:szCs w:val="21"/>
        </w:rPr>
        <w:t xml:space="preserve"> operating in SLA-driven enterprise environments.</w:t>
      </w:r>
    </w:p>
    <w:p w14:paraId="4B7238E1" w14:textId="77777777" w:rsidR="00A70B9D" w:rsidRPr="00241A04" w:rsidRDefault="00A70B9D" w:rsidP="00A70B9D">
      <w:p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A04">
        <w:rPr>
          <w:rFonts w:ascii="Calibri" w:eastAsia="Montserrat" w:hAnsi="Calibri" w:cs="Calibri"/>
          <w:b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EXPERIENCE</w:t>
      </w:r>
    </w:p>
    <w:p w14:paraId="1C496D63" w14:textId="760C24C5" w:rsidR="008139D9" w:rsidRPr="00695F1C" w:rsidRDefault="00C152F9" w:rsidP="00A70B9D">
      <w:pPr>
        <w:tabs>
          <w:tab w:val="left" w:pos="1134"/>
          <w:tab w:val="right" w:pos="11058"/>
        </w:tabs>
        <w:spacing w:line="276" w:lineRule="auto"/>
        <w:jc w:val="both"/>
        <w:rPr>
          <w:rFonts w:ascii="Calibri" w:eastAsia="Montserrat" w:hAnsi="Calibri" w:cs="Calibri"/>
          <w:b/>
          <w:smallCaps/>
          <w:color w:val="156082" w:themeColor="accent1"/>
          <w:sz w:val="20"/>
          <w:szCs w:val="20"/>
        </w:rPr>
      </w:pPr>
      <w:r w:rsidRPr="00695F1C">
        <w:rPr>
          <w:rFonts w:ascii="Calibri" w:eastAsia="Merriweather" w:hAnsi="Calibri" w:cs="Calibri"/>
          <w:b/>
          <w:color w:val="156082" w:themeColor="accent1"/>
          <w:sz w:val="20"/>
          <w:szCs w:val="20"/>
        </w:rPr>
        <w:t xml:space="preserve">AMERICAN AIRLINES                                                                                                                                         </w:t>
      </w:r>
      <w:r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ab/>
      </w:r>
      <w:r w:rsidR="00E83F5B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>March</w:t>
      </w:r>
      <w:r w:rsidR="00754387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 xml:space="preserve"> 202</w:t>
      </w:r>
      <w:r w:rsidR="00E83F5B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>4</w:t>
      </w:r>
      <w:r w:rsidR="00BC5209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 xml:space="preserve"> – </w:t>
      </w:r>
      <w:r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 xml:space="preserve">Present </w:t>
      </w:r>
    </w:p>
    <w:p w14:paraId="77FCF736" w14:textId="308E6733" w:rsidR="00A70B9D" w:rsidRPr="00695F1C" w:rsidRDefault="00C152F9" w:rsidP="00A70B9D">
      <w:pPr>
        <w:tabs>
          <w:tab w:val="left" w:pos="1134"/>
          <w:tab w:val="right" w:pos="11058"/>
        </w:tabs>
        <w:spacing w:line="276" w:lineRule="auto"/>
        <w:jc w:val="both"/>
        <w:rPr>
          <w:rFonts w:ascii="Calibri" w:eastAsia="Montserrat" w:hAnsi="Calibri" w:cs="Calibri"/>
          <w:b/>
          <w:color w:val="156082" w:themeColor="accent1"/>
          <w:sz w:val="20"/>
          <w:szCs w:val="20"/>
        </w:rPr>
      </w:pPr>
      <w:r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>Texas, USA</w:t>
      </w:r>
    </w:p>
    <w:p w14:paraId="3EA4CCE7" w14:textId="2012710A" w:rsidR="00A70B9D" w:rsidRPr="00695F1C" w:rsidRDefault="00C152F9" w:rsidP="00A70B9D">
      <w:pPr>
        <w:tabs>
          <w:tab w:val="left" w:pos="1134"/>
          <w:tab w:val="right" w:pos="11058"/>
        </w:tabs>
        <w:spacing w:line="276" w:lineRule="auto"/>
        <w:jc w:val="both"/>
        <w:rPr>
          <w:rFonts w:ascii="Calibri" w:eastAsia="Montserrat" w:hAnsi="Calibri" w:cs="Calibri"/>
          <w:color w:val="156082" w:themeColor="accent1"/>
          <w:sz w:val="20"/>
          <w:szCs w:val="20"/>
        </w:rPr>
      </w:pPr>
      <w:r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 xml:space="preserve">Senior </w:t>
      </w:r>
      <w:r w:rsidR="008139D9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 xml:space="preserve">Data </w:t>
      </w:r>
      <w:r w:rsidR="00A70B9D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>Engineer</w:t>
      </w:r>
      <w:r w:rsidR="00A70B9D" w:rsidRPr="00695F1C">
        <w:rPr>
          <w:rFonts w:ascii="Calibri" w:eastAsia="Montserrat" w:hAnsi="Calibri" w:cs="Calibri"/>
          <w:b/>
          <w:smallCaps/>
          <w:sz w:val="20"/>
          <w:szCs w:val="20"/>
        </w:rPr>
        <w:tab/>
      </w:r>
    </w:p>
    <w:p w14:paraId="578D0D06" w14:textId="0072B5D2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Designed and implemented enterprise-scale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ETL/ELT pipelines using Azure Databricks (</w:t>
      </w:r>
      <w:proofErr w:type="spellStart"/>
      <w:r w:rsidRPr="00695F1C">
        <w:rPr>
          <w:rFonts w:ascii="Calibri" w:eastAsia="Montserrat" w:hAnsi="Calibri" w:cs="Calibri"/>
          <w:b/>
          <w:bCs/>
          <w:sz w:val="21"/>
          <w:szCs w:val="21"/>
        </w:rPr>
        <w:t>PySpark</w:t>
      </w:r>
      <w:proofErr w:type="spellEnd"/>
      <w:r w:rsidRPr="00695F1C">
        <w:rPr>
          <w:rFonts w:ascii="Calibri" w:eastAsia="Montserrat" w:hAnsi="Calibri" w:cs="Calibri"/>
          <w:b/>
          <w:bCs/>
          <w:sz w:val="21"/>
          <w:szCs w:val="21"/>
        </w:rPr>
        <w:t xml:space="preserve"> &amp; Spark SQL)</w:t>
      </w:r>
      <w:r w:rsidRPr="00695F1C">
        <w:rPr>
          <w:rFonts w:ascii="Calibri" w:eastAsia="Montserrat" w:hAnsi="Calibri" w:cs="Calibri"/>
          <w:sz w:val="21"/>
          <w:szCs w:val="21"/>
        </w:rPr>
        <w:t xml:space="preserve"> to process structured and semi-structured datasets for financial reporting and compliance analytics.</w:t>
      </w:r>
    </w:p>
    <w:p w14:paraId="59397C04" w14:textId="0D5ECE3D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Architected a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Medallion Lakehouse architecture (Bronze, Silver, Gold layers)</w:t>
      </w:r>
      <w:r w:rsidRPr="00695F1C">
        <w:rPr>
          <w:rFonts w:ascii="Calibri" w:eastAsia="Montserrat" w:hAnsi="Calibri" w:cs="Calibri"/>
          <w:sz w:val="21"/>
          <w:szCs w:val="21"/>
        </w:rPr>
        <w:t xml:space="preserve"> using ADLS Gen2 and Delta Lake, ensuring data versioning, ACID compliance, and regulatory audit traceability.</w:t>
      </w:r>
    </w:p>
    <w:p w14:paraId="0D578152" w14:textId="1B006099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Built real-time streaming pipelines using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Azure Event Hubs (Kafka protocol) and Spark Structured Streaming</w:t>
      </w:r>
      <w:r w:rsidRPr="00695F1C">
        <w:rPr>
          <w:rFonts w:ascii="Calibri" w:eastAsia="Montserrat" w:hAnsi="Calibri" w:cs="Calibri"/>
          <w:sz w:val="21"/>
          <w:szCs w:val="21"/>
        </w:rPr>
        <w:t>, enabling near real-time anomaly detection and compliance alerting across operational systems.</w:t>
      </w:r>
    </w:p>
    <w:p w14:paraId="7108CE6C" w14:textId="52F4E46F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Migrated legacy Teradata and on-prem data warehouse systems to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Azure Synapse and Databricks</w:t>
      </w:r>
      <w:r w:rsidRPr="00695F1C">
        <w:rPr>
          <w:rFonts w:ascii="Calibri" w:eastAsia="Montserrat" w:hAnsi="Calibri" w:cs="Calibri"/>
          <w:sz w:val="21"/>
          <w:szCs w:val="21"/>
        </w:rPr>
        <w:t>, improving query performance by 45% and reducing infrastructure costs.</w:t>
      </w:r>
    </w:p>
    <w:p w14:paraId="79E408CE" w14:textId="063C95CF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Optimized distributed Spark workloads by implementing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partition pruning, broadcast joins, caching strategies, adaptive query execution, and memory tuning</w:t>
      </w:r>
      <w:r w:rsidRPr="00695F1C">
        <w:rPr>
          <w:rFonts w:ascii="Calibri" w:eastAsia="Montserrat" w:hAnsi="Calibri" w:cs="Calibri"/>
          <w:sz w:val="21"/>
          <w:szCs w:val="21"/>
        </w:rPr>
        <w:t>, reducing job runtimes by 35%.</w:t>
      </w:r>
    </w:p>
    <w:p w14:paraId="3C32C58A" w14:textId="51D101C1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Developed robust orchestration workflows using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Azure Data Factory</w:t>
      </w:r>
      <w:r w:rsidRPr="00695F1C">
        <w:rPr>
          <w:rFonts w:ascii="Calibri" w:eastAsia="Montserrat" w:hAnsi="Calibri" w:cs="Calibri"/>
          <w:sz w:val="21"/>
          <w:szCs w:val="21"/>
        </w:rPr>
        <w:t>, implementing dependency chains, parameterized pipelines, dynamic triggers, and automated failure handling.</w:t>
      </w:r>
    </w:p>
    <w:p w14:paraId="02D11EF8" w14:textId="0B1AF016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Integrated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 xml:space="preserve">Snowflake with </w:t>
      </w:r>
      <w:proofErr w:type="spellStart"/>
      <w:r w:rsidRPr="00695F1C">
        <w:rPr>
          <w:rFonts w:ascii="Calibri" w:eastAsia="Montserrat" w:hAnsi="Calibri" w:cs="Calibri"/>
          <w:b/>
          <w:bCs/>
          <w:sz w:val="21"/>
          <w:szCs w:val="21"/>
        </w:rPr>
        <w:t>dbt</w:t>
      </w:r>
      <w:proofErr w:type="spellEnd"/>
      <w:r w:rsidRPr="00695F1C">
        <w:rPr>
          <w:rFonts w:ascii="Calibri" w:eastAsia="Montserrat" w:hAnsi="Calibri" w:cs="Calibri"/>
          <w:sz w:val="21"/>
          <w:szCs w:val="21"/>
        </w:rPr>
        <w:t xml:space="preserve"> to create modular, reusable transformation layers with governed data lineage and improved enterprise data transparency.</w:t>
      </w:r>
    </w:p>
    <w:p w14:paraId="2B9DCFC9" w14:textId="6DB4351B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Administered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 xml:space="preserve">Apache Airflow in </w:t>
      </w:r>
      <w:proofErr w:type="spellStart"/>
      <w:r w:rsidRPr="00695F1C">
        <w:rPr>
          <w:rFonts w:ascii="Calibri" w:eastAsia="Montserrat" w:hAnsi="Calibri" w:cs="Calibri"/>
          <w:b/>
          <w:bCs/>
          <w:sz w:val="21"/>
          <w:szCs w:val="21"/>
        </w:rPr>
        <w:t>Dockerized</w:t>
      </w:r>
      <w:proofErr w:type="spellEnd"/>
      <w:r w:rsidRPr="00695F1C">
        <w:rPr>
          <w:rFonts w:ascii="Calibri" w:eastAsia="Montserrat" w:hAnsi="Calibri" w:cs="Calibri"/>
          <w:b/>
          <w:bCs/>
          <w:sz w:val="21"/>
          <w:szCs w:val="21"/>
        </w:rPr>
        <w:t xml:space="preserve"> Kubernetes environments</w:t>
      </w:r>
      <w:r w:rsidRPr="00695F1C">
        <w:rPr>
          <w:rFonts w:ascii="Calibri" w:eastAsia="Montserrat" w:hAnsi="Calibri" w:cs="Calibri"/>
          <w:sz w:val="21"/>
          <w:szCs w:val="21"/>
        </w:rPr>
        <w:t>, managing DAG scheduling, resource allocation, monitoring, and workflow scalability.</w:t>
      </w:r>
    </w:p>
    <w:p w14:paraId="603914A2" w14:textId="67ACEBF0" w:rsidR="00C22970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Designed dimensional data models (fact and dimension tables) following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star and snowflake schema principles</w:t>
      </w:r>
      <w:r w:rsidRPr="00695F1C">
        <w:rPr>
          <w:rFonts w:ascii="Calibri" w:eastAsia="Montserrat" w:hAnsi="Calibri" w:cs="Calibri"/>
          <w:sz w:val="21"/>
          <w:szCs w:val="21"/>
        </w:rPr>
        <w:t>, supporting Power BI dashboards and executive reporting systems.</w:t>
      </w:r>
    </w:p>
    <w:p w14:paraId="54E1414F" w14:textId="77777777" w:rsidR="00A80329" w:rsidRPr="00695F1C" w:rsidRDefault="00C22970" w:rsidP="00D04ABB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Provided advanced production support (L2) by leveraging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Azure Monitor, Log Analytics, and Control-M</w:t>
      </w:r>
      <w:r w:rsidRPr="00695F1C">
        <w:rPr>
          <w:rFonts w:ascii="Calibri" w:eastAsia="Montserrat" w:hAnsi="Calibri" w:cs="Calibri"/>
          <w:sz w:val="21"/>
          <w:szCs w:val="21"/>
        </w:rPr>
        <w:t>, proactively resolving pipeline failures and ensuring SLA adherence for regulatory workloads.</w:t>
      </w:r>
    </w:p>
    <w:p w14:paraId="2E73A966" w14:textId="77777777" w:rsidR="00CE6E4F" w:rsidRDefault="00A80329" w:rsidP="00CE6E4F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sz w:val="21"/>
          <w:szCs w:val="21"/>
        </w:rPr>
      </w:pPr>
      <w:r w:rsidRPr="00695F1C">
        <w:rPr>
          <w:rFonts w:ascii="Calibri" w:eastAsia="Montserrat" w:hAnsi="Calibri" w:cs="Calibri"/>
          <w:sz w:val="21"/>
          <w:szCs w:val="21"/>
        </w:rPr>
        <w:t xml:space="preserve">Developed reusable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Python-based ETL frameworks</w:t>
      </w:r>
      <w:r w:rsidRPr="00695F1C">
        <w:rPr>
          <w:rFonts w:ascii="Calibri" w:eastAsia="Montserrat" w:hAnsi="Calibri" w:cs="Calibri"/>
          <w:sz w:val="21"/>
          <w:szCs w:val="21"/>
        </w:rPr>
        <w:t xml:space="preserve"> for data ingestion, validation, and transformation across financial </w:t>
      </w:r>
      <w:r w:rsidRPr="006B6D51">
        <w:rPr>
          <w:rFonts w:ascii="Calibri" w:eastAsia="Montserrat" w:hAnsi="Calibri" w:cs="Calibri"/>
          <w:sz w:val="21"/>
          <w:szCs w:val="21"/>
        </w:rPr>
        <w:t>datasets.</w:t>
      </w:r>
    </w:p>
    <w:p w14:paraId="3EFC1008" w14:textId="77777777" w:rsidR="00CE6E4F" w:rsidRPr="00CE6E4F" w:rsidRDefault="00CE6E4F" w:rsidP="00CE6E4F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Style w:val="Strong"/>
          <w:rFonts w:ascii="Calibri" w:eastAsia="Montserrat" w:hAnsi="Calibri" w:cs="Calibri"/>
          <w:b w:val="0"/>
          <w:bCs w:val="0"/>
          <w:sz w:val="21"/>
          <w:szCs w:val="21"/>
        </w:rPr>
      </w:pPr>
      <w:r w:rsidRPr="00CE6E4F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Designed and optimized dimensional data models (star schemas) using Azure Data Factory, Databricks (</w:t>
      </w:r>
      <w:proofErr w:type="spellStart"/>
      <w:r w:rsidRPr="00CE6E4F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PySpark</w:t>
      </w:r>
      <w:proofErr w:type="spellEnd"/>
      <w:r w:rsidRPr="00CE6E4F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 xml:space="preserve">), and Synapse, implementing metadata-driven ETL pipelines for scalable data </w:t>
      </w:r>
      <w:proofErr w:type="spellStart"/>
      <w:r w:rsidRPr="00CE6E4F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lakehouse</w:t>
      </w:r>
      <w:proofErr w:type="spellEnd"/>
      <w:r w:rsidRPr="00CE6E4F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 xml:space="preserve"> architectures.</w:t>
      </w:r>
    </w:p>
    <w:p w14:paraId="59A98EC1" w14:textId="4ADDEDE4" w:rsidR="00BD4CA0" w:rsidRPr="00CE6E4F" w:rsidRDefault="00CE6E4F" w:rsidP="00CE6E4F">
      <w:pPr>
        <w:pStyle w:val="ListParagraph"/>
        <w:numPr>
          <w:ilvl w:val="0"/>
          <w:numId w:val="5"/>
        </w:numPr>
        <w:pBdr>
          <w:bottom w:val="single" w:sz="6" w:space="3" w:color="000000"/>
        </w:pBdr>
        <w:spacing w:line="276" w:lineRule="auto"/>
        <w:jc w:val="both"/>
        <w:rPr>
          <w:rFonts w:ascii="Calibri" w:eastAsia="Montserrat" w:hAnsi="Calibri" w:cs="Calibri"/>
          <w:b/>
          <w:bCs/>
          <w:sz w:val="21"/>
          <w:szCs w:val="21"/>
        </w:rPr>
      </w:pPr>
      <w:r w:rsidRPr="00CE6E4F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Led data engineering initiatives by mentoring teams, integrating API-based data sources (OAuth/JSON), and driving data architecture best practices, documentation, and project delivery across Azure-based platforms.</w:t>
      </w:r>
    </w:p>
    <w:p w14:paraId="43FD6E2F" w14:textId="60D6F11F" w:rsidR="007E5204" w:rsidRPr="00695F1C" w:rsidRDefault="008E244F" w:rsidP="007E5204">
      <w:pPr>
        <w:pStyle w:val="NoSpacing"/>
        <w:spacing w:line="276" w:lineRule="auto"/>
        <w:jc w:val="both"/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</w:pPr>
      <w:r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>CLEVELAND STATE UNIVERSITY</w:t>
      </w:r>
      <w:r w:rsidR="00E64FEB" w:rsidRPr="00695F1C"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 xml:space="preserve">                                                                                                                        </w:t>
      </w:r>
      <w:r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 xml:space="preserve">   </w:t>
      </w:r>
      <w:r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November</w:t>
      </w:r>
      <w:r w:rsidR="00C90E56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202</w:t>
      </w:r>
      <w:r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2</w:t>
      </w:r>
      <w:r w:rsidR="00C90E56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– </w:t>
      </w:r>
      <w:r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November</w:t>
      </w:r>
      <w:r w:rsidR="00671C8F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202</w:t>
      </w:r>
      <w:r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3</w:t>
      </w:r>
    </w:p>
    <w:p w14:paraId="1FAE2F65" w14:textId="158E85A4" w:rsidR="00981280" w:rsidRPr="00695F1C" w:rsidRDefault="00D30FD1" w:rsidP="007E5204">
      <w:pPr>
        <w:pStyle w:val="NoSpacing"/>
        <w:spacing w:line="276" w:lineRule="auto"/>
        <w:jc w:val="both"/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</w:pPr>
      <w:r w:rsidRPr="00D30FD1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>Cleveland</w:t>
      </w:r>
      <w:r w:rsidR="00981280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, </w:t>
      </w:r>
      <w:r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OH</w:t>
      </w:r>
    </w:p>
    <w:p w14:paraId="6C78DC42" w14:textId="34C5B499" w:rsidR="007E5204" w:rsidRPr="00695F1C" w:rsidRDefault="00D66A8A" w:rsidP="007E5204">
      <w:pPr>
        <w:pStyle w:val="NoSpacing"/>
        <w:spacing w:line="276" w:lineRule="auto"/>
        <w:jc w:val="both"/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</w:pPr>
      <w:r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>Data Engineer</w:t>
      </w:r>
      <w:r w:rsidR="007E5204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</w:t>
      </w:r>
      <w:r w:rsidR="001A704A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              </w:t>
      </w:r>
      <w:r w:rsidR="00BC5209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         </w:t>
      </w:r>
    </w:p>
    <w:p w14:paraId="39EA5BFC" w14:textId="77777777" w:rsidR="00A70B9D" w:rsidRPr="00695F1C" w:rsidRDefault="00A70B9D" w:rsidP="00A70B9D">
      <w:pPr>
        <w:pStyle w:val="NoSpacing"/>
        <w:rPr>
          <w:rFonts w:ascii="Calibri" w:eastAsia="Montserrat" w:hAnsi="Calibri" w:cs="Calibri"/>
          <w:b/>
          <w:sz w:val="18"/>
          <w:szCs w:val="18"/>
          <w:lang w:val="en-US"/>
        </w:rPr>
      </w:pPr>
      <w:r w:rsidRPr="00695F1C">
        <w:rPr>
          <w:rFonts w:ascii="Calibri" w:eastAsia="Montserrat" w:hAnsi="Calibri" w:cs="Calibri"/>
          <w:b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                 </w:t>
      </w:r>
    </w:p>
    <w:p w14:paraId="50C037A7" w14:textId="1E9934B7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Built scalable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AWS Lakehouse architecture using S3, Glue, Athena, and Apache Iceberg</w:t>
      </w:r>
      <w:r w:rsidRPr="00695F1C">
        <w:rPr>
          <w:rFonts w:ascii="Calibri" w:eastAsia="Montserrat" w:hAnsi="Calibri" w:cs="Calibri"/>
          <w:bCs/>
          <w:sz w:val="21"/>
          <w:szCs w:val="21"/>
        </w:rPr>
        <w:t>, enabling unified access to structured and streaming datasets.</w:t>
      </w:r>
    </w:p>
    <w:p w14:paraId="7923E41F" w14:textId="7F892658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Developed high-performance batch ETL pipelines using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Apache Spark on EMR</w:t>
      </w:r>
      <w:r w:rsidRPr="00695F1C">
        <w:rPr>
          <w:rFonts w:ascii="Calibri" w:eastAsia="Montserrat" w:hAnsi="Calibri" w:cs="Calibri"/>
          <w:bCs/>
          <w:sz w:val="21"/>
          <w:szCs w:val="21"/>
        </w:rPr>
        <w:t>, transforming raw data into partitioned Parquet datasets optimized for analytical queries.</w:t>
      </w:r>
    </w:p>
    <w:p w14:paraId="70F36D06" w14:textId="7EF3B3A0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lastRenderedPageBreak/>
        <w:t xml:space="preserve">Engineered real-time ingestion frameworks using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AWS Kinesis and Apache Kafka</w:t>
      </w:r>
      <w:r w:rsidRPr="00695F1C">
        <w:rPr>
          <w:rFonts w:ascii="Calibri" w:eastAsia="Montserrat" w:hAnsi="Calibri" w:cs="Calibri"/>
          <w:bCs/>
          <w:sz w:val="21"/>
          <w:szCs w:val="21"/>
        </w:rPr>
        <w:t>, integrating streaming data into Amazon Redshift for low-latency reporting.</w:t>
      </w:r>
    </w:p>
    <w:p w14:paraId="45AA7172" w14:textId="14C6ABA1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Designed Redshift data warehouse schemas with optimized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distribution styles, sort keys, and compression encoding</w:t>
      </w:r>
      <w:r w:rsidRPr="00695F1C">
        <w:rPr>
          <w:rFonts w:ascii="Calibri" w:eastAsia="Montserrat" w:hAnsi="Calibri" w:cs="Calibri"/>
          <w:bCs/>
          <w:sz w:val="21"/>
          <w:szCs w:val="21"/>
        </w:rPr>
        <w:t>, improving query response time by 40%.</w:t>
      </w:r>
    </w:p>
    <w:p w14:paraId="36CEFC67" w14:textId="0257DA72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Automated workflow orchestration using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Apache Airflow and AWS Step Functions</w:t>
      </w:r>
      <w:r w:rsidRPr="00695F1C">
        <w:rPr>
          <w:rFonts w:ascii="Calibri" w:eastAsia="Montserrat" w:hAnsi="Calibri" w:cs="Calibri"/>
          <w:bCs/>
          <w:sz w:val="21"/>
          <w:szCs w:val="21"/>
        </w:rPr>
        <w:t>, reducing manual operational effort by 30% and improving pipeline reliability.</w:t>
      </w:r>
    </w:p>
    <w:p w14:paraId="3DB5DB07" w14:textId="7C6924B3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Implemented advanced data validation and cleansing logic using </w:t>
      </w:r>
      <w:proofErr w:type="spellStart"/>
      <w:r w:rsidRPr="00695F1C">
        <w:rPr>
          <w:rFonts w:ascii="Calibri" w:eastAsia="Montserrat" w:hAnsi="Calibri" w:cs="Calibri"/>
          <w:b/>
          <w:bCs/>
          <w:sz w:val="21"/>
          <w:szCs w:val="21"/>
        </w:rPr>
        <w:t>PySpark</w:t>
      </w:r>
      <w:proofErr w:type="spellEnd"/>
      <w:r w:rsidRPr="00695F1C">
        <w:rPr>
          <w:rFonts w:ascii="Calibri" w:eastAsia="Montserrat" w:hAnsi="Calibri" w:cs="Calibri"/>
          <w:b/>
          <w:bCs/>
          <w:sz w:val="21"/>
          <w:szCs w:val="21"/>
        </w:rPr>
        <w:t xml:space="preserve"> and SQL</w:t>
      </w:r>
      <w:r w:rsidRPr="00695F1C">
        <w:rPr>
          <w:rFonts w:ascii="Calibri" w:eastAsia="Montserrat" w:hAnsi="Calibri" w:cs="Calibri"/>
          <w:bCs/>
          <w:sz w:val="21"/>
          <w:szCs w:val="21"/>
        </w:rPr>
        <w:t>, ensuring data quality, consistency, and regulatory compliance.</w:t>
      </w:r>
    </w:p>
    <w:p w14:paraId="04A06CB2" w14:textId="60C29BB6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Secured cloud infrastructure using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IAM roles, KMS encryption, and bucket policies</w:t>
      </w:r>
      <w:r w:rsidRPr="00695F1C">
        <w:rPr>
          <w:rFonts w:ascii="Calibri" w:eastAsia="Montserrat" w:hAnsi="Calibri" w:cs="Calibri"/>
          <w:bCs/>
          <w:sz w:val="21"/>
          <w:szCs w:val="21"/>
        </w:rPr>
        <w:t>, meeting enterprise security and governance standards.</w:t>
      </w:r>
    </w:p>
    <w:p w14:paraId="19769147" w14:textId="2F53925B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Performed cluster-level performance tuning by optimizing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Spark executor memory, shuffle partitions, instance sizing, and auto-scaling configurations</w:t>
      </w:r>
      <w:r w:rsidRPr="00695F1C">
        <w:rPr>
          <w:rFonts w:ascii="Calibri" w:eastAsia="Montserrat" w:hAnsi="Calibri" w:cs="Calibri"/>
          <w:bCs/>
          <w:sz w:val="21"/>
          <w:szCs w:val="21"/>
        </w:rPr>
        <w:t>.</w:t>
      </w:r>
    </w:p>
    <w:p w14:paraId="74B01580" w14:textId="00B60834" w:rsidR="00773C15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Developed aggregate and summary reporting tables integrated into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 xml:space="preserve">Tableau and Amazon </w:t>
      </w:r>
      <w:proofErr w:type="spellStart"/>
      <w:r w:rsidRPr="00695F1C">
        <w:rPr>
          <w:rFonts w:ascii="Calibri" w:eastAsia="Montserrat" w:hAnsi="Calibri" w:cs="Calibri"/>
          <w:b/>
          <w:bCs/>
          <w:sz w:val="21"/>
          <w:szCs w:val="21"/>
        </w:rPr>
        <w:t>QuickSight</w:t>
      </w:r>
      <w:proofErr w:type="spellEnd"/>
      <w:r w:rsidRPr="00695F1C">
        <w:rPr>
          <w:rFonts w:ascii="Calibri" w:eastAsia="Montserrat" w:hAnsi="Calibri" w:cs="Calibri"/>
          <w:b/>
          <w:bCs/>
          <w:sz w:val="21"/>
          <w:szCs w:val="21"/>
        </w:rPr>
        <w:t xml:space="preserve"> dashboards</w:t>
      </w:r>
      <w:r w:rsidRPr="00695F1C">
        <w:rPr>
          <w:rFonts w:ascii="Calibri" w:eastAsia="Montserrat" w:hAnsi="Calibri" w:cs="Calibri"/>
          <w:bCs/>
          <w:sz w:val="21"/>
          <w:szCs w:val="21"/>
        </w:rPr>
        <w:t xml:space="preserve"> to track KPIs and business metrics.</w:t>
      </w:r>
    </w:p>
    <w:p w14:paraId="29D7D1ED" w14:textId="77777777" w:rsidR="0059520A" w:rsidRPr="00695F1C" w:rsidRDefault="00773C15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Deployed containerized Spark and Airflow workloads using </w:t>
      </w:r>
      <w:r w:rsidRPr="00695F1C">
        <w:rPr>
          <w:rFonts w:ascii="Calibri" w:eastAsia="Montserrat" w:hAnsi="Calibri" w:cs="Calibri"/>
          <w:b/>
          <w:bCs/>
          <w:sz w:val="21"/>
          <w:szCs w:val="21"/>
        </w:rPr>
        <w:t>Docker and Kubernetes</w:t>
      </w:r>
      <w:r w:rsidRPr="00695F1C">
        <w:rPr>
          <w:rFonts w:ascii="Calibri" w:eastAsia="Montserrat" w:hAnsi="Calibri" w:cs="Calibri"/>
          <w:bCs/>
          <w:sz w:val="21"/>
          <w:szCs w:val="21"/>
        </w:rPr>
        <w:t>, enabling scalable, fault-tolerant data processing in Linux environments.</w:t>
      </w:r>
    </w:p>
    <w:p w14:paraId="0749AA9F" w14:textId="3ED1F936" w:rsidR="0059520A" w:rsidRPr="00695F1C" w:rsidRDefault="0059520A" w:rsidP="0059520A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Created automation scripts using </w:t>
      </w:r>
      <w:r w:rsidRPr="00695F1C">
        <w:rPr>
          <w:rFonts w:ascii="Calibri" w:eastAsia="Montserrat" w:hAnsi="Calibri" w:cs="Calibri"/>
          <w:b/>
          <w:sz w:val="21"/>
          <w:szCs w:val="21"/>
        </w:rPr>
        <w:t xml:space="preserve">Python and Shell </w:t>
      </w:r>
      <w:r w:rsidRPr="00695F1C">
        <w:rPr>
          <w:rFonts w:ascii="Calibri" w:eastAsia="Montserrat" w:hAnsi="Calibri" w:cs="Calibri"/>
          <w:bCs/>
          <w:sz w:val="21"/>
          <w:szCs w:val="21"/>
        </w:rPr>
        <w:t>to trigger Glue jobs and validate downstream Redshift loads.</w:t>
      </w:r>
    </w:p>
    <w:p w14:paraId="5D646534" w14:textId="0B2A03AE" w:rsidR="0059520A" w:rsidRPr="00695F1C" w:rsidRDefault="0059520A" w:rsidP="00754387">
      <w:pPr>
        <w:pStyle w:val="ListParagraph"/>
        <w:numPr>
          <w:ilvl w:val="0"/>
          <w:numId w:val="7"/>
        </w:numPr>
        <w:pBdr>
          <w:bottom w:val="single" w:sz="6" w:space="0" w:color="000000"/>
        </w:pBdr>
        <w:spacing w:line="276" w:lineRule="auto"/>
        <w:jc w:val="both"/>
        <w:rPr>
          <w:rFonts w:ascii="Calibri" w:eastAsia="Montserrat" w:hAnsi="Calibri" w:cs="Calibri"/>
          <w:b/>
          <w:smallCaps/>
          <w:color w:val="156082" w:themeColor="accent1"/>
          <w:sz w:val="21"/>
          <w:szCs w:val="21"/>
        </w:rPr>
      </w:pPr>
      <w:r w:rsidRPr="00695F1C">
        <w:rPr>
          <w:rFonts w:ascii="Calibri" w:eastAsia="Montserrat" w:hAnsi="Calibri" w:cs="Calibri"/>
          <w:bCs/>
          <w:sz w:val="21"/>
          <w:szCs w:val="21"/>
        </w:rPr>
        <w:t xml:space="preserve">Configured and monitored production batch workflows using </w:t>
      </w:r>
      <w:r w:rsidRPr="00695F1C">
        <w:rPr>
          <w:rFonts w:ascii="Calibri" w:eastAsia="Montserrat" w:hAnsi="Calibri" w:cs="Calibri"/>
          <w:b/>
          <w:sz w:val="21"/>
          <w:szCs w:val="21"/>
        </w:rPr>
        <w:t>Control-M</w:t>
      </w:r>
      <w:r w:rsidRPr="00695F1C">
        <w:rPr>
          <w:rFonts w:ascii="Calibri" w:eastAsia="Montserrat" w:hAnsi="Calibri" w:cs="Calibri"/>
          <w:bCs/>
          <w:sz w:val="21"/>
          <w:szCs w:val="21"/>
        </w:rPr>
        <w:t>, ensuring dependency management and recovery handling.</w:t>
      </w:r>
    </w:p>
    <w:p w14:paraId="241029F9" w14:textId="5C64975C" w:rsidR="00671C8F" w:rsidRPr="00695F1C" w:rsidRDefault="00F52A9D" w:rsidP="00671C8F">
      <w:pPr>
        <w:pStyle w:val="NoSpacing"/>
        <w:spacing w:line="276" w:lineRule="auto"/>
        <w:jc w:val="both"/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</w:pPr>
      <w:r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>Johnson Controls Inc</w:t>
      </w:r>
      <w:r w:rsidR="001F4A96" w:rsidRPr="00695F1C"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 xml:space="preserve">                                                                                                                  </w:t>
      </w:r>
      <w:r w:rsidR="00055D2B"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 xml:space="preserve">                   </w:t>
      </w:r>
      <w:r w:rsidR="001F4A96" w:rsidRPr="00695F1C"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 xml:space="preserve"> </w:t>
      </w:r>
      <w:r w:rsidR="00684402">
        <w:rPr>
          <w:rFonts w:ascii="Calibri" w:eastAsia="Merriweather" w:hAnsi="Calibri" w:cs="Calibri"/>
          <w:b/>
          <w:color w:val="156082" w:themeColor="accent1"/>
          <w:sz w:val="20"/>
          <w:szCs w:val="20"/>
          <w:lang w:val="en-US"/>
        </w:rPr>
        <w:t xml:space="preserve">                          </w:t>
      </w:r>
      <w:r w:rsidR="00684402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April</w:t>
      </w:r>
      <w:r w:rsidR="00671C8F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20</w:t>
      </w:r>
      <w:r w:rsidR="00684402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1</w:t>
      </w:r>
      <w:r w:rsidR="001C23EB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8</w:t>
      </w:r>
      <w:r w:rsidR="00671C8F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– </w:t>
      </w:r>
      <w:r w:rsidR="00684402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October </w:t>
      </w:r>
      <w:r w:rsidR="00671C8F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202</w:t>
      </w:r>
      <w:r w:rsidR="00684402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2 </w:t>
      </w:r>
      <w:r w:rsidR="001F4A96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</w:t>
      </w:r>
    </w:p>
    <w:p w14:paraId="1B26F8E5" w14:textId="611F75D1" w:rsidR="00671C8F" w:rsidRPr="00695F1C" w:rsidRDefault="000F553A" w:rsidP="00671C8F">
      <w:pPr>
        <w:pStyle w:val="NoSpacing"/>
        <w:spacing w:line="276" w:lineRule="auto"/>
        <w:jc w:val="both"/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</w:pPr>
      <w:r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Hyderabad</w:t>
      </w:r>
      <w:r w:rsidR="00671C8F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, </w:t>
      </w:r>
      <w:r w:rsidR="001F4A96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>INDIA</w:t>
      </w:r>
    </w:p>
    <w:p w14:paraId="5123D3AE" w14:textId="3B6E4DB5" w:rsidR="00671C8F" w:rsidRPr="00695F1C" w:rsidRDefault="000F553A" w:rsidP="00DF3FFF">
      <w:pPr>
        <w:pStyle w:val="NoSpacing"/>
        <w:spacing w:line="276" w:lineRule="auto"/>
        <w:jc w:val="both"/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</w:pPr>
      <w:r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Data </w:t>
      </w:r>
      <w:r w:rsidR="00671C8F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</w:rPr>
        <w:t>Engineer</w:t>
      </w:r>
      <w:r w:rsidR="00671C8F" w:rsidRPr="00695F1C">
        <w:rPr>
          <w:rFonts w:ascii="Calibri" w:eastAsia="Montserrat" w:hAnsi="Calibri" w:cs="Calibri"/>
          <w:b/>
          <w:color w:val="156082" w:themeColor="accent1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</w:t>
      </w:r>
    </w:p>
    <w:p w14:paraId="0E3CBD59" w14:textId="020CDA00" w:rsidR="00E825EE" w:rsidRPr="00D975EC" w:rsidRDefault="00E825EE" w:rsidP="00D975EC">
      <w:pPr>
        <w:pStyle w:val="ListParagraph"/>
        <w:numPr>
          <w:ilvl w:val="0"/>
          <w:numId w:val="10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Developed and maintained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30+ enterprise ETL workflows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using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Informatica PowerCenter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, processing data from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Oracle, SQL Server, and flat-file sources</w:t>
      </w:r>
      <w:r w:rsidRPr="00D975EC">
        <w:rPr>
          <w:rFonts w:ascii="Calibri" w:eastAsia="Montserrat" w:hAnsi="Calibri" w:cs="Calibri"/>
          <w:bCs/>
          <w:sz w:val="21"/>
          <w:szCs w:val="21"/>
        </w:rPr>
        <w:t>.</w:t>
      </w:r>
    </w:p>
    <w:p w14:paraId="4B38C145" w14:textId="52478355" w:rsidR="00E825EE" w:rsidRPr="00D975EC" w:rsidRDefault="00E825EE" w:rsidP="00D975EC">
      <w:pPr>
        <w:pStyle w:val="ListParagraph"/>
        <w:numPr>
          <w:ilvl w:val="0"/>
          <w:numId w:val="10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Optimized complex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SQL queries, stored procedures, and indexing strategies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, improving report generation performance by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20%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in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Oracle and SQL Server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environments.</w:t>
      </w:r>
    </w:p>
    <w:p w14:paraId="5B5B47E9" w14:textId="23329AEF" w:rsidR="00E825EE" w:rsidRPr="00D975EC" w:rsidRDefault="00E825EE" w:rsidP="00D975EC">
      <w:pPr>
        <w:pStyle w:val="ListParagraph"/>
        <w:numPr>
          <w:ilvl w:val="0"/>
          <w:numId w:val="10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Contributed to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Dimensional Data Modeling (Fact &amp; Dimension Tables)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to support enterprise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Business Intelligence (BI)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reporting for finance and operations teams.</w:t>
      </w:r>
    </w:p>
    <w:p w14:paraId="57E2994C" w14:textId="74CACBE3" w:rsidR="00E825EE" w:rsidRPr="00D975EC" w:rsidRDefault="00E825EE" w:rsidP="00D975EC">
      <w:pPr>
        <w:pStyle w:val="ListParagraph"/>
        <w:numPr>
          <w:ilvl w:val="0"/>
          <w:numId w:val="10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Implemented reusable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data validation and error-handling frameworks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, strengthening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data quality and integrity checks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across ETL pipelines.</w:t>
      </w:r>
    </w:p>
    <w:p w14:paraId="2B1FE8C7" w14:textId="2B172769" w:rsidR="00E825EE" w:rsidRPr="00D975EC" w:rsidRDefault="00E825EE" w:rsidP="00D975EC">
      <w:pPr>
        <w:pStyle w:val="ListParagraph"/>
        <w:numPr>
          <w:ilvl w:val="0"/>
          <w:numId w:val="10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Supported migration of legacy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on-prem databases to cloud platforms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, performing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data reconciliation, transformation validation, and UAT testing</w:t>
      </w:r>
      <w:r w:rsidRPr="00D975EC">
        <w:rPr>
          <w:rFonts w:ascii="Calibri" w:eastAsia="Montserrat" w:hAnsi="Calibri" w:cs="Calibri"/>
          <w:bCs/>
          <w:sz w:val="21"/>
          <w:szCs w:val="21"/>
        </w:rPr>
        <w:t>.</w:t>
      </w:r>
    </w:p>
    <w:p w14:paraId="0231F0EA" w14:textId="71749508" w:rsidR="00E825EE" w:rsidRPr="00D975EC" w:rsidRDefault="00E825EE" w:rsidP="00D975EC">
      <w:pPr>
        <w:pStyle w:val="ListParagraph"/>
        <w:numPr>
          <w:ilvl w:val="0"/>
          <w:numId w:val="12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Built reusable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SSIS packages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for cross-domain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data ingestion and transformation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 across multiple business units.</w:t>
      </w:r>
    </w:p>
    <w:p w14:paraId="50F3F395" w14:textId="76AE873D" w:rsidR="00E825EE" w:rsidRDefault="00E825EE" w:rsidP="00D975EC">
      <w:pPr>
        <w:pStyle w:val="ListParagraph"/>
        <w:numPr>
          <w:ilvl w:val="0"/>
          <w:numId w:val="12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Monitored and managed batch workflows using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Control-M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, ensuring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SLA adherence and production stability</w:t>
      </w:r>
      <w:r w:rsidRPr="00D975EC">
        <w:rPr>
          <w:rFonts w:ascii="Calibri" w:eastAsia="Montserrat" w:hAnsi="Calibri" w:cs="Calibri"/>
          <w:bCs/>
          <w:sz w:val="21"/>
          <w:szCs w:val="21"/>
        </w:rPr>
        <w:t>.</w:t>
      </w:r>
    </w:p>
    <w:p w14:paraId="77BBEAF9" w14:textId="696EA5B2" w:rsidR="00D975EC" w:rsidRPr="00D975EC" w:rsidRDefault="00D975EC" w:rsidP="00D975EC">
      <w:pPr>
        <w:pStyle w:val="ListParagraph"/>
        <w:numPr>
          <w:ilvl w:val="0"/>
          <w:numId w:val="12"/>
        </w:num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Cs/>
          <w:sz w:val="21"/>
          <w:szCs w:val="21"/>
        </w:rPr>
      </w:pPr>
      <w:r w:rsidRPr="00D975EC">
        <w:rPr>
          <w:rFonts w:ascii="Calibri" w:eastAsia="Montserrat" w:hAnsi="Calibri" w:cs="Calibri"/>
          <w:bCs/>
          <w:sz w:val="21"/>
          <w:szCs w:val="21"/>
        </w:rPr>
        <w:t xml:space="preserve">Developed interactive dashboards using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Power BI and Tableau</w:t>
      </w:r>
      <w:r w:rsidRPr="00D975EC">
        <w:rPr>
          <w:rFonts w:ascii="Calibri" w:eastAsia="Montserrat" w:hAnsi="Calibri" w:cs="Calibri"/>
          <w:bCs/>
          <w:sz w:val="21"/>
          <w:szCs w:val="21"/>
        </w:rPr>
        <w:t xml:space="preserve">, enabling </w:t>
      </w:r>
      <w:r w:rsidRPr="00D975EC">
        <w:rPr>
          <w:rFonts w:ascii="Calibri" w:eastAsia="Montserrat" w:hAnsi="Calibri" w:cs="Calibri"/>
          <w:b/>
          <w:bCs/>
          <w:sz w:val="21"/>
          <w:szCs w:val="21"/>
        </w:rPr>
        <w:t>KPI tracking and data-driven decision-making</w:t>
      </w:r>
      <w:r w:rsidRPr="00D975EC">
        <w:rPr>
          <w:rFonts w:ascii="Calibri" w:eastAsia="Montserrat" w:hAnsi="Calibri" w:cs="Calibri"/>
          <w:bCs/>
          <w:sz w:val="21"/>
          <w:szCs w:val="21"/>
        </w:rPr>
        <w:t>.</w:t>
      </w:r>
    </w:p>
    <w:p w14:paraId="53E7A7BD" w14:textId="7FBB6687" w:rsidR="001A704A" w:rsidRPr="00695F1C" w:rsidRDefault="001A704A" w:rsidP="001A704A">
      <w:p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b/>
          <w:smallCaps/>
          <w:color w:val="156082" w:themeColor="accent1"/>
          <w:sz w:val="21"/>
          <w:szCs w:val="21"/>
        </w:rPr>
      </w:pPr>
      <w:r w:rsidRPr="00695F1C">
        <w:rPr>
          <w:rFonts w:ascii="Calibri" w:eastAsia="Montserrat" w:hAnsi="Calibri" w:cs="Calibri"/>
          <w:b/>
          <w:smallCaps/>
          <w:color w:val="156082" w:themeColor="accent1"/>
          <w:sz w:val="21"/>
          <w:szCs w:val="21"/>
        </w:rPr>
        <w:t>TECHNICAL SKILLS</w:t>
      </w:r>
    </w:p>
    <w:p w14:paraId="4F3D9462" w14:textId="483AFB61" w:rsidR="00A70B9D" w:rsidRPr="00695F1C" w:rsidRDefault="00A70B9D" w:rsidP="00A70B9D">
      <w:pPr>
        <w:ind w:right="3"/>
        <w:jc w:val="both"/>
        <w:rPr>
          <w:rFonts w:ascii="Calibri" w:hAnsi="Calibri" w:cs="Calibri"/>
          <w:sz w:val="21"/>
          <w:szCs w:val="21"/>
        </w:rPr>
      </w:pPr>
      <w:bookmarkStart w:id="0" w:name="_Hlk163146204"/>
      <w:r w:rsidRPr="00695F1C">
        <w:rPr>
          <w:rFonts w:ascii="Calibri" w:hAnsi="Calibri" w:cs="Calibri"/>
          <w:b/>
          <w:sz w:val="21"/>
          <w:szCs w:val="21"/>
        </w:rPr>
        <w:t xml:space="preserve">Languages                            </w:t>
      </w:r>
      <w:proofErr w:type="gramStart"/>
      <w:r w:rsidR="001A704A" w:rsidRPr="00695F1C">
        <w:rPr>
          <w:rFonts w:ascii="Calibri" w:hAnsi="Calibri" w:cs="Calibri"/>
          <w:b/>
          <w:sz w:val="21"/>
          <w:szCs w:val="21"/>
        </w:rPr>
        <w:t xml:space="preserve"> </w:t>
      </w:r>
      <w:r w:rsidR="006366D7">
        <w:rPr>
          <w:rFonts w:ascii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hAnsi="Calibri" w:cs="Calibri"/>
          <w:b/>
          <w:sz w:val="21"/>
          <w:szCs w:val="21"/>
        </w:rPr>
        <w:t>:</w:t>
      </w:r>
      <w:proofErr w:type="gramEnd"/>
      <w:r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hAnsi="Calibri" w:cs="Calibri"/>
          <w:sz w:val="21"/>
          <w:szCs w:val="21"/>
        </w:rPr>
        <w:t xml:space="preserve">Python, Java, </w:t>
      </w:r>
      <w:proofErr w:type="spellStart"/>
      <w:r w:rsidRPr="00695F1C">
        <w:rPr>
          <w:rFonts w:ascii="Calibri" w:hAnsi="Calibri" w:cs="Calibri"/>
          <w:sz w:val="21"/>
          <w:szCs w:val="21"/>
        </w:rPr>
        <w:t>Py</w:t>
      </w:r>
      <w:r w:rsidR="0017626F">
        <w:rPr>
          <w:rFonts w:ascii="Calibri" w:hAnsi="Calibri" w:cs="Calibri"/>
          <w:sz w:val="21"/>
          <w:szCs w:val="21"/>
        </w:rPr>
        <w:t>S</w:t>
      </w:r>
      <w:r w:rsidRPr="00695F1C">
        <w:rPr>
          <w:rFonts w:ascii="Calibri" w:hAnsi="Calibri" w:cs="Calibri"/>
          <w:sz w:val="21"/>
          <w:szCs w:val="21"/>
        </w:rPr>
        <w:t>park</w:t>
      </w:r>
      <w:proofErr w:type="spellEnd"/>
      <w:r w:rsidRPr="00695F1C">
        <w:rPr>
          <w:rFonts w:ascii="Calibri" w:hAnsi="Calibri" w:cs="Calibri"/>
          <w:sz w:val="21"/>
          <w:szCs w:val="21"/>
        </w:rPr>
        <w:t xml:space="preserve">, Shell Scripting, Html, CSS, JavaScript </w:t>
      </w:r>
    </w:p>
    <w:p w14:paraId="08725935" w14:textId="129EB06B" w:rsidR="00A70B9D" w:rsidRPr="00695F1C" w:rsidRDefault="00A70B9D" w:rsidP="00A70B9D">
      <w:pPr>
        <w:ind w:left="10" w:right="3"/>
        <w:jc w:val="both"/>
        <w:rPr>
          <w:rFonts w:ascii="Calibri" w:hAnsi="Calibri" w:cs="Calibri"/>
          <w:sz w:val="21"/>
          <w:szCs w:val="21"/>
        </w:rPr>
      </w:pPr>
      <w:r w:rsidRPr="00695F1C">
        <w:rPr>
          <w:rFonts w:ascii="Calibri" w:eastAsia="Calibri" w:hAnsi="Calibri" w:cs="Calibri"/>
          <w:b/>
          <w:sz w:val="21"/>
          <w:szCs w:val="21"/>
        </w:rPr>
        <w:t xml:space="preserve">ETL Tools                           </w:t>
      </w:r>
      <w:r w:rsidR="001A704A"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6366D7">
        <w:rPr>
          <w:rFonts w:ascii="Calibri" w:eastAsia="Calibri" w:hAnsi="Calibri" w:cs="Calibri"/>
          <w:b/>
          <w:sz w:val="21"/>
          <w:szCs w:val="21"/>
        </w:rPr>
        <w:t xml:space="preserve">  </w:t>
      </w:r>
      <w:proofErr w:type="gramStart"/>
      <w:r w:rsidR="006366D7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1A704A" w:rsidRPr="00695F1C">
        <w:rPr>
          <w:rFonts w:ascii="Calibri" w:eastAsia="Calibri" w:hAnsi="Calibri" w:cs="Calibri"/>
          <w:b/>
          <w:sz w:val="21"/>
          <w:szCs w:val="21"/>
        </w:rPr>
        <w:t xml:space="preserve"> :</w:t>
      </w:r>
      <w:proofErr w:type="gramEnd"/>
      <w:r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hAnsi="Calibri" w:cs="Calibri"/>
          <w:sz w:val="21"/>
          <w:szCs w:val="21"/>
        </w:rPr>
        <w:t>Informatica Power Center, Control</w:t>
      </w:r>
      <w:r w:rsidR="00792E9D">
        <w:rPr>
          <w:rFonts w:ascii="Calibri" w:hAnsi="Calibri" w:cs="Calibri"/>
          <w:sz w:val="21"/>
          <w:szCs w:val="21"/>
        </w:rPr>
        <w:t>-</w:t>
      </w:r>
      <w:r w:rsidRPr="00695F1C">
        <w:rPr>
          <w:rFonts w:ascii="Calibri" w:hAnsi="Calibri" w:cs="Calibri"/>
          <w:sz w:val="21"/>
          <w:szCs w:val="21"/>
        </w:rPr>
        <w:t xml:space="preserve">M, IICS, Talend, </w:t>
      </w:r>
      <w:proofErr w:type="spellStart"/>
      <w:r w:rsidRPr="00695F1C">
        <w:rPr>
          <w:rFonts w:ascii="Calibri" w:hAnsi="Calibri" w:cs="Calibri"/>
          <w:sz w:val="21"/>
          <w:szCs w:val="21"/>
        </w:rPr>
        <w:t>dbt</w:t>
      </w:r>
      <w:proofErr w:type="spellEnd"/>
      <w:r w:rsidRPr="00695F1C">
        <w:rPr>
          <w:rFonts w:ascii="Calibri" w:hAnsi="Calibri" w:cs="Calibri"/>
          <w:sz w:val="21"/>
          <w:szCs w:val="21"/>
        </w:rPr>
        <w:t>.</w:t>
      </w:r>
    </w:p>
    <w:p w14:paraId="25D5056C" w14:textId="787D1FA1" w:rsidR="00A70B9D" w:rsidRPr="00695F1C" w:rsidRDefault="00A70B9D" w:rsidP="00A70B9D">
      <w:pPr>
        <w:ind w:left="10" w:right="3"/>
        <w:jc w:val="both"/>
        <w:rPr>
          <w:rFonts w:ascii="Calibri" w:hAnsi="Calibri" w:cs="Calibri"/>
          <w:sz w:val="21"/>
          <w:szCs w:val="21"/>
        </w:rPr>
      </w:pPr>
      <w:r w:rsidRPr="00695F1C">
        <w:rPr>
          <w:rFonts w:ascii="Calibri" w:eastAsia="Calibri" w:hAnsi="Calibri" w:cs="Calibri"/>
          <w:b/>
          <w:sz w:val="21"/>
          <w:szCs w:val="21"/>
        </w:rPr>
        <w:t xml:space="preserve">Data Warehouses               </w:t>
      </w:r>
      <w:proofErr w:type="gramStart"/>
      <w:r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1A704A"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eastAsia="Calibri" w:hAnsi="Calibri" w:cs="Calibri"/>
          <w:b/>
          <w:sz w:val="21"/>
          <w:szCs w:val="21"/>
        </w:rPr>
        <w:t>:</w:t>
      </w:r>
      <w:proofErr w:type="gramEnd"/>
      <w:r w:rsidRPr="00695F1C">
        <w:rPr>
          <w:rFonts w:ascii="Calibri" w:hAnsi="Calibri" w:cs="Calibri"/>
          <w:sz w:val="21"/>
          <w:szCs w:val="21"/>
        </w:rPr>
        <w:t xml:space="preserve"> Snowflake, Red</w:t>
      </w:r>
      <w:r w:rsidR="00792E9D">
        <w:rPr>
          <w:rFonts w:ascii="Calibri" w:hAnsi="Calibri" w:cs="Calibri"/>
          <w:sz w:val="21"/>
          <w:szCs w:val="21"/>
        </w:rPr>
        <w:t>s</w:t>
      </w:r>
      <w:r w:rsidRPr="00695F1C">
        <w:rPr>
          <w:rFonts w:ascii="Calibri" w:hAnsi="Calibri" w:cs="Calibri"/>
          <w:sz w:val="21"/>
          <w:szCs w:val="21"/>
        </w:rPr>
        <w:t>hift, Oracle</w:t>
      </w:r>
    </w:p>
    <w:p w14:paraId="783DB86D" w14:textId="5EA8D18A" w:rsidR="00A70B9D" w:rsidRPr="00695F1C" w:rsidRDefault="00A70B9D" w:rsidP="00A70B9D">
      <w:pPr>
        <w:ind w:left="10" w:right="3"/>
        <w:jc w:val="both"/>
        <w:rPr>
          <w:rFonts w:ascii="Calibri" w:hAnsi="Calibri" w:cs="Calibri"/>
          <w:sz w:val="21"/>
          <w:szCs w:val="21"/>
        </w:rPr>
      </w:pPr>
      <w:r w:rsidRPr="00695F1C">
        <w:rPr>
          <w:rFonts w:ascii="Calibri" w:eastAsia="Calibri" w:hAnsi="Calibri" w:cs="Calibri"/>
          <w:b/>
          <w:sz w:val="21"/>
          <w:szCs w:val="21"/>
        </w:rPr>
        <w:t xml:space="preserve">Big Data Tools                    </w:t>
      </w:r>
      <w:r w:rsidR="001A704A"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proofErr w:type="gramStart"/>
      <w:r w:rsidR="001A704A"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6366D7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eastAsia="Calibri" w:hAnsi="Calibri" w:cs="Calibri"/>
          <w:b/>
          <w:sz w:val="21"/>
          <w:szCs w:val="21"/>
        </w:rPr>
        <w:t>:</w:t>
      </w:r>
      <w:proofErr w:type="gramEnd"/>
      <w:r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eastAsia="Calibri" w:hAnsi="Calibri" w:cs="Calibri"/>
          <w:bCs/>
          <w:sz w:val="21"/>
          <w:szCs w:val="21"/>
        </w:rPr>
        <w:t xml:space="preserve">Hadoop, HDFS, Apache Spark, Hive, </w:t>
      </w:r>
      <w:proofErr w:type="spellStart"/>
      <w:r w:rsidRPr="00695F1C">
        <w:rPr>
          <w:rFonts w:ascii="Calibri" w:eastAsia="Calibri" w:hAnsi="Calibri" w:cs="Calibri"/>
          <w:bCs/>
          <w:sz w:val="21"/>
          <w:szCs w:val="21"/>
        </w:rPr>
        <w:t>PySpark</w:t>
      </w:r>
      <w:proofErr w:type="spellEnd"/>
      <w:r w:rsidRPr="00695F1C">
        <w:rPr>
          <w:rFonts w:ascii="Calibri" w:hAnsi="Calibri" w:cs="Calibri"/>
          <w:sz w:val="21"/>
          <w:szCs w:val="21"/>
        </w:rPr>
        <w:t xml:space="preserve"> </w:t>
      </w:r>
    </w:p>
    <w:p w14:paraId="72D936A4" w14:textId="6CE2A800" w:rsidR="00A70B9D" w:rsidRPr="00695F1C" w:rsidRDefault="00A70B9D" w:rsidP="00A70B9D">
      <w:pPr>
        <w:spacing w:after="38"/>
        <w:ind w:left="-5"/>
        <w:jc w:val="both"/>
        <w:rPr>
          <w:rFonts w:ascii="Calibri" w:hAnsi="Calibri" w:cs="Calibri"/>
          <w:sz w:val="21"/>
          <w:szCs w:val="21"/>
        </w:rPr>
      </w:pPr>
      <w:r w:rsidRPr="00695F1C">
        <w:rPr>
          <w:rFonts w:ascii="Calibri" w:eastAsia="Calibri" w:hAnsi="Calibri" w:cs="Calibri"/>
          <w:b/>
          <w:sz w:val="21"/>
          <w:szCs w:val="21"/>
        </w:rPr>
        <w:t xml:space="preserve">Database Management     </w:t>
      </w:r>
      <w:proofErr w:type="gramStart"/>
      <w:r w:rsidRPr="00695F1C">
        <w:rPr>
          <w:rFonts w:ascii="Calibri" w:eastAsia="Calibri" w:hAnsi="Calibri" w:cs="Calibri"/>
          <w:b/>
          <w:sz w:val="21"/>
          <w:szCs w:val="21"/>
        </w:rPr>
        <w:t xml:space="preserve">  :</w:t>
      </w:r>
      <w:proofErr w:type="gramEnd"/>
      <w:r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hAnsi="Calibri" w:cs="Calibri"/>
          <w:sz w:val="21"/>
          <w:szCs w:val="21"/>
        </w:rPr>
        <w:t>MySQL,</w:t>
      </w:r>
      <w:r w:rsidRPr="00695F1C">
        <w:rPr>
          <w:rFonts w:ascii="Calibri" w:hAnsi="Calibri" w:cs="Calibri"/>
          <w:sz w:val="21"/>
          <w:szCs w:val="21"/>
          <w:shd w:val="clear" w:color="auto" w:fill="FFFFFF"/>
        </w:rPr>
        <w:t xml:space="preserve"> </w:t>
      </w:r>
      <w:r w:rsidRPr="00695F1C">
        <w:rPr>
          <w:rFonts w:ascii="Calibri" w:hAnsi="Calibri" w:cs="Calibri"/>
          <w:sz w:val="21"/>
          <w:szCs w:val="21"/>
        </w:rPr>
        <w:t xml:space="preserve">PostgreSQL, MongoDB, MS SQL Server, </w:t>
      </w:r>
      <w:proofErr w:type="spellStart"/>
      <w:r w:rsidRPr="00695F1C">
        <w:rPr>
          <w:rFonts w:ascii="Calibri" w:hAnsi="Calibri" w:cs="Calibri"/>
          <w:sz w:val="21"/>
          <w:szCs w:val="21"/>
        </w:rPr>
        <w:t>BigQuery</w:t>
      </w:r>
      <w:proofErr w:type="spellEnd"/>
      <w:r w:rsidRPr="00695F1C">
        <w:rPr>
          <w:rFonts w:ascii="Calibri" w:hAnsi="Calibri" w:cs="Calibri"/>
          <w:sz w:val="21"/>
          <w:szCs w:val="21"/>
        </w:rPr>
        <w:t>, Oracle PL\SQL</w:t>
      </w:r>
    </w:p>
    <w:p w14:paraId="121213F6" w14:textId="4C967359" w:rsidR="00A70B9D" w:rsidRPr="00695F1C" w:rsidRDefault="00A70B9D" w:rsidP="00A70B9D">
      <w:pPr>
        <w:ind w:left="10" w:right="3"/>
        <w:jc w:val="both"/>
        <w:rPr>
          <w:rFonts w:ascii="Calibri" w:hAnsi="Calibri" w:cs="Calibri"/>
          <w:sz w:val="21"/>
          <w:szCs w:val="21"/>
        </w:rPr>
      </w:pPr>
      <w:r w:rsidRPr="00695F1C">
        <w:rPr>
          <w:rFonts w:ascii="Calibri" w:hAnsi="Calibri" w:cs="Calibri"/>
          <w:b/>
          <w:bCs/>
          <w:sz w:val="21"/>
          <w:szCs w:val="21"/>
        </w:rPr>
        <w:t xml:space="preserve">Cloud Provider &amp; </w:t>
      </w:r>
      <w:r w:rsidR="001A60D8" w:rsidRPr="00695F1C">
        <w:rPr>
          <w:rFonts w:ascii="Calibri" w:hAnsi="Calibri" w:cs="Calibri"/>
          <w:b/>
          <w:bCs/>
          <w:sz w:val="21"/>
          <w:szCs w:val="21"/>
        </w:rPr>
        <w:t>Services</w:t>
      </w:r>
      <w:r w:rsidR="001A60D8">
        <w:rPr>
          <w:rFonts w:ascii="Calibri" w:hAnsi="Calibri" w:cs="Calibri"/>
          <w:b/>
          <w:bCs/>
          <w:sz w:val="21"/>
          <w:szCs w:val="21"/>
        </w:rPr>
        <w:t>:</w:t>
      </w:r>
      <w:r w:rsidRPr="00695F1C">
        <w:rPr>
          <w:rFonts w:ascii="Calibri" w:hAnsi="Calibri" w:cs="Calibri"/>
          <w:sz w:val="21"/>
          <w:szCs w:val="21"/>
        </w:rPr>
        <w:t xml:space="preserve"> Azure Cloud Services, Databricks, Azure Data Lake, ADF, AWS, Azure Synapse, S3, </w:t>
      </w:r>
      <w:r w:rsidR="006366D7" w:rsidRPr="00695F1C">
        <w:rPr>
          <w:rFonts w:ascii="Calibri" w:hAnsi="Calibri" w:cs="Calibri"/>
          <w:sz w:val="21"/>
          <w:szCs w:val="21"/>
        </w:rPr>
        <w:t>Athena, Glue</w:t>
      </w:r>
      <w:r w:rsidRPr="00695F1C">
        <w:rPr>
          <w:rFonts w:ascii="Calibri" w:hAnsi="Calibri" w:cs="Calibri"/>
          <w:sz w:val="21"/>
          <w:szCs w:val="21"/>
        </w:rPr>
        <w:t>.</w:t>
      </w:r>
    </w:p>
    <w:p w14:paraId="5A948AE0" w14:textId="7229F08A" w:rsidR="00A70B9D" w:rsidRPr="00695F1C" w:rsidRDefault="00A70B9D" w:rsidP="00A70B9D">
      <w:pPr>
        <w:ind w:left="10" w:right="3"/>
        <w:jc w:val="both"/>
        <w:rPr>
          <w:rFonts w:ascii="Calibri" w:hAnsi="Calibri" w:cs="Calibri"/>
          <w:sz w:val="21"/>
          <w:szCs w:val="21"/>
        </w:rPr>
      </w:pPr>
      <w:r w:rsidRPr="00695F1C">
        <w:rPr>
          <w:rFonts w:ascii="Calibri" w:eastAsia="Calibri" w:hAnsi="Calibri" w:cs="Calibri"/>
          <w:b/>
          <w:sz w:val="21"/>
          <w:szCs w:val="21"/>
        </w:rPr>
        <w:t xml:space="preserve">Testing &amp; Version </w:t>
      </w:r>
      <w:r w:rsidR="001A60D8" w:rsidRPr="00695F1C">
        <w:rPr>
          <w:rFonts w:ascii="Calibri" w:eastAsia="Calibri" w:hAnsi="Calibri" w:cs="Calibri"/>
          <w:b/>
          <w:sz w:val="21"/>
          <w:szCs w:val="21"/>
        </w:rPr>
        <w:t>Control</w:t>
      </w:r>
      <w:r w:rsidR="001A60D8">
        <w:rPr>
          <w:rFonts w:ascii="Calibri" w:eastAsia="Calibri" w:hAnsi="Calibri" w:cs="Calibri"/>
          <w:b/>
          <w:sz w:val="21"/>
          <w:szCs w:val="21"/>
        </w:rPr>
        <w:t>:</w:t>
      </w:r>
      <w:r w:rsidRPr="00695F1C">
        <w:rPr>
          <w:rFonts w:ascii="Calibri" w:hAnsi="Calibri" w:cs="Calibri"/>
          <w:sz w:val="21"/>
          <w:szCs w:val="21"/>
        </w:rPr>
        <w:t xml:space="preserve"> ETL Testing, Git, GitHub, Bitbucket, Kafka, SVN</w:t>
      </w:r>
    </w:p>
    <w:p w14:paraId="0FA08A4C" w14:textId="3245BF19" w:rsidR="00A70B9D" w:rsidRPr="00695F1C" w:rsidRDefault="00A70B9D" w:rsidP="00A70B9D">
      <w:pPr>
        <w:ind w:left="10" w:right="3"/>
        <w:jc w:val="both"/>
        <w:rPr>
          <w:rFonts w:ascii="Calibri" w:hAnsi="Calibri" w:cs="Calibri"/>
          <w:sz w:val="21"/>
          <w:szCs w:val="21"/>
        </w:rPr>
      </w:pPr>
      <w:r w:rsidRPr="00695F1C">
        <w:rPr>
          <w:rFonts w:ascii="Calibri" w:eastAsia="Calibri" w:hAnsi="Calibri" w:cs="Calibri"/>
          <w:b/>
          <w:sz w:val="21"/>
          <w:szCs w:val="21"/>
        </w:rPr>
        <w:t xml:space="preserve">Data Visualization Tools   </w:t>
      </w:r>
      <w:proofErr w:type="gramStart"/>
      <w:r w:rsidR="001A704A" w:rsidRPr="00695F1C">
        <w:rPr>
          <w:rFonts w:ascii="Calibri" w:eastAsia="Calibri" w:hAnsi="Calibri" w:cs="Calibri"/>
          <w:b/>
          <w:sz w:val="21"/>
          <w:szCs w:val="21"/>
        </w:rPr>
        <w:t xml:space="preserve">  :</w:t>
      </w:r>
      <w:proofErr w:type="gramEnd"/>
      <w:r w:rsidRPr="00695F1C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Pr="00695F1C">
        <w:rPr>
          <w:rFonts w:ascii="Calibri" w:eastAsia="Calibri" w:hAnsi="Calibri" w:cs="Calibri"/>
          <w:bCs/>
          <w:sz w:val="21"/>
          <w:szCs w:val="21"/>
        </w:rPr>
        <w:t>MS Office</w:t>
      </w:r>
      <w:r w:rsidRPr="00695F1C">
        <w:rPr>
          <w:rFonts w:ascii="Calibri" w:eastAsia="Calibri" w:hAnsi="Calibri" w:cs="Calibri"/>
          <w:b/>
          <w:sz w:val="21"/>
          <w:szCs w:val="21"/>
        </w:rPr>
        <w:t xml:space="preserve">, </w:t>
      </w:r>
      <w:r w:rsidRPr="00695F1C">
        <w:rPr>
          <w:rFonts w:ascii="Calibri" w:eastAsia="Calibri" w:hAnsi="Calibri" w:cs="Calibri"/>
          <w:bCs/>
          <w:sz w:val="21"/>
          <w:szCs w:val="21"/>
        </w:rPr>
        <w:t>Power BI, Advance Excel, Tableau, Looker,</w:t>
      </w:r>
      <w:r w:rsidRPr="00695F1C">
        <w:rPr>
          <w:rFonts w:ascii="Calibri" w:hAnsi="Calibri" w:cs="Calibri"/>
          <w:sz w:val="21"/>
          <w:szCs w:val="21"/>
          <w:shd w:val="clear" w:color="auto" w:fill="FFFFFF"/>
        </w:rPr>
        <w:t xml:space="preserve"> </w:t>
      </w:r>
      <w:r w:rsidRPr="00695F1C">
        <w:rPr>
          <w:rFonts w:ascii="Calibri" w:eastAsia="Calibri" w:hAnsi="Calibri" w:cs="Calibri"/>
          <w:bCs/>
          <w:sz w:val="21"/>
          <w:szCs w:val="21"/>
        </w:rPr>
        <w:t>AWS Quick sight</w:t>
      </w:r>
      <w:bookmarkEnd w:id="0"/>
    </w:p>
    <w:p w14:paraId="16A73C98" w14:textId="4824FD18" w:rsidR="00A70B9D" w:rsidRPr="00695F1C" w:rsidRDefault="00161004" w:rsidP="00A70B9D">
      <w:p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color w:val="156082" w:themeColor="accent1"/>
          <w:sz w:val="20"/>
          <w:szCs w:val="20"/>
        </w:rPr>
      </w:pPr>
      <w:r>
        <w:rPr>
          <w:rFonts w:ascii="Calibri" w:eastAsia="Montserrat" w:hAnsi="Calibri" w:cs="Calibri"/>
          <w:b/>
          <w:smallCaps/>
          <w:color w:val="156082" w:themeColor="accent1"/>
          <w:sz w:val="20"/>
          <w:szCs w:val="20"/>
        </w:rPr>
        <w:t>CERTIFICATIONS</w:t>
      </w:r>
    </w:p>
    <w:p w14:paraId="359F84C0" w14:textId="0343475B" w:rsidR="00B330E6" w:rsidRPr="00601E50" w:rsidRDefault="00B330E6" w:rsidP="00E157C2">
      <w:pPr>
        <w:pStyle w:val="NoSpacing"/>
        <w:numPr>
          <w:ilvl w:val="0"/>
          <w:numId w:val="9"/>
        </w:numPr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601E50">
        <w:rPr>
          <w:rFonts w:ascii="Calibri" w:eastAsia="Calibri" w:hAnsi="Calibri" w:cs="Calibri"/>
          <w:bCs/>
          <w:sz w:val="21"/>
          <w:szCs w:val="21"/>
          <w:lang w:val="en-US"/>
        </w:rPr>
        <w:t>Azure Data Engineer (DP-203)</w:t>
      </w:r>
      <w:r w:rsidR="00241A04">
        <w:rPr>
          <w:rFonts w:ascii="Calibri" w:eastAsia="Calibri" w:hAnsi="Calibri" w:cs="Calibri"/>
          <w:bCs/>
          <w:sz w:val="21"/>
          <w:szCs w:val="21"/>
          <w:lang w:val="en-US"/>
        </w:rPr>
        <w:t xml:space="preserve"> </w:t>
      </w:r>
    </w:p>
    <w:p w14:paraId="4EB861FA" w14:textId="77777777" w:rsidR="00601E50" w:rsidRPr="00161004" w:rsidRDefault="00601E50" w:rsidP="00161004">
      <w:pPr>
        <w:pStyle w:val="NoSpacing"/>
        <w:numPr>
          <w:ilvl w:val="0"/>
          <w:numId w:val="9"/>
        </w:numPr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161004">
        <w:rPr>
          <w:rFonts w:ascii="Calibri" w:eastAsia="Calibri" w:hAnsi="Calibri" w:cs="Calibri"/>
          <w:bCs/>
          <w:sz w:val="21"/>
          <w:szCs w:val="21"/>
          <w:lang w:val="en-US"/>
        </w:rPr>
        <w:t>AWS Data Analytics – Specialty</w:t>
      </w:r>
    </w:p>
    <w:p w14:paraId="534E4E2A" w14:textId="77777777" w:rsidR="00161004" w:rsidRPr="00161004" w:rsidRDefault="00241A04" w:rsidP="00161004">
      <w:pPr>
        <w:pStyle w:val="NoSpacing"/>
        <w:numPr>
          <w:ilvl w:val="0"/>
          <w:numId w:val="9"/>
        </w:numPr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161004">
        <w:rPr>
          <w:rFonts w:ascii="Calibri" w:eastAsia="Calibri" w:hAnsi="Calibri" w:cs="Calibri"/>
          <w:bCs/>
          <w:sz w:val="21"/>
          <w:szCs w:val="21"/>
          <w:lang w:val="en-US"/>
        </w:rPr>
        <w:t>Databricks Data Engineer Associate</w:t>
      </w:r>
    </w:p>
    <w:p w14:paraId="7FE2C2E8" w14:textId="6CEFD756" w:rsidR="00055D2B" w:rsidRPr="00161004" w:rsidRDefault="00055D2B" w:rsidP="00161004">
      <w:pPr>
        <w:pBdr>
          <w:bottom w:val="single" w:sz="6" w:space="1" w:color="000000"/>
        </w:pBdr>
        <w:spacing w:line="276" w:lineRule="auto"/>
        <w:jc w:val="both"/>
        <w:rPr>
          <w:rFonts w:ascii="Calibri" w:eastAsia="Montserrat" w:hAnsi="Calibri" w:cs="Calibri"/>
          <w:color w:val="156082" w:themeColor="accent1"/>
          <w:sz w:val="20"/>
          <w:szCs w:val="20"/>
        </w:rPr>
      </w:pPr>
      <w:r w:rsidRPr="00161004">
        <w:rPr>
          <w:rFonts w:ascii="Calibri" w:eastAsia="Montserrat" w:hAnsi="Calibri" w:cs="Calibri"/>
          <w:b/>
          <w:smallCaps/>
          <w:color w:val="156082" w:themeColor="accent1"/>
          <w:sz w:val="20"/>
          <w:szCs w:val="20"/>
        </w:rPr>
        <w:t>EDUCATION</w:t>
      </w:r>
    </w:p>
    <w:p w14:paraId="0972CE2E" w14:textId="12550DEF" w:rsidR="00055D2B" w:rsidRPr="00F404E7" w:rsidRDefault="00F404E7" w:rsidP="00F404E7">
      <w:pPr>
        <w:pStyle w:val="NoSpacing"/>
        <w:rPr>
          <w:rFonts w:ascii="Calibri" w:eastAsia="Calibri" w:hAnsi="Calibri" w:cs="Calibri"/>
          <w:bCs/>
          <w:sz w:val="21"/>
          <w:szCs w:val="21"/>
          <w:lang w:val="en-US"/>
        </w:rPr>
      </w:pPr>
      <w:r w:rsidRPr="005718BB">
        <w:rPr>
          <w:rFonts w:ascii="Calibri" w:eastAsia="Calibri" w:hAnsi="Calibri" w:cs="Calibri"/>
          <w:bCs/>
          <w:sz w:val="21"/>
          <w:szCs w:val="21"/>
          <w:lang w:val="en-US"/>
        </w:rPr>
        <w:t xml:space="preserve">Master of Science in </w:t>
      </w:r>
      <w:r>
        <w:rPr>
          <w:rFonts w:ascii="Calibri" w:eastAsia="Calibri" w:hAnsi="Calibri" w:cs="Calibri"/>
          <w:bCs/>
          <w:sz w:val="21"/>
          <w:szCs w:val="21"/>
          <w:lang w:val="en-US"/>
        </w:rPr>
        <w:t>Information</w:t>
      </w:r>
      <w:r w:rsidRPr="005718BB">
        <w:rPr>
          <w:rFonts w:ascii="Calibri" w:eastAsia="Calibri" w:hAnsi="Calibri" w:cs="Calibri"/>
          <w:bCs/>
          <w:sz w:val="21"/>
          <w:szCs w:val="21"/>
          <w:lang w:val="en-US"/>
        </w:rPr>
        <w:t xml:space="preserve"> Science</w:t>
      </w:r>
      <w:r w:rsidRPr="005718BB">
        <w:rPr>
          <w:rFonts w:ascii="Calibri" w:eastAsia="Calibri" w:hAnsi="Calibri" w:cs="Calibri"/>
          <w:bCs/>
          <w:sz w:val="21"/>
          <w:szCs w:val="21"/>
          <w:lang w:val="en-US"/>
        </w:rPr>
        <w:tab/>
      </w:r>
      <w:r w:rsidRPr="005718BB">
        <w:rPr>
          <w:rFonts w:ascii="Calibri" w:eastAsia="Calibri" w:hAnsi="Calibri" w:cs="Calibri"/>
          <w:bCs/>
          <w:sz w:val="21"/>
          <w:szCs w:val="21"/>
          <w:lang w:val="en-US"/>
        </w:rPr>
        <w:tab/>
        <w:t xml:space="preserve">                                               </w:t>
      </w:r>
      <w:r w:rsidRPr="00342363">
        <w:rPr>
          <w:rFonts w:ascii="Calibri" w:eastAsia="Calibri" w:hAnsi="Calibri" w:cs="Calibri"/>
          <w:b/>
          <w:bCs/>
          <w:sz w:val="21"/>
          <w:szCs w:val="21"/>
          <w:lang w:val="en-US"/>
        </w:rPr>
        <w:t>Cleveland State University</w:t>
      </w:r>
      <w:r w:rsidRPr="005718BB">
        <w:rPr>
          <w:rFonts w:ascii="Calibri" w:eastAsia="Calibri" w:hAnsi="Calibri" w:cs="Calibri"/>
          <w:bCs/>
          <w:sz w:val="21"/>
          <w:szCs w:val="21"/>
          <w:lang w:val="en-US"/>
        </w:rPr>
        <w:t xml:space="preserve">, </w:t>
      </w:r>
      <w:r w:rsidRPr="00671391">
        <w:rPr>
          <w:rFonts w:ascii="Calibri" w:eastAsia="Calibri" w:hAnsi="Calibri" w:cs="Calibri"/>
          <w:b/>
          <w:sz w:val="21"/>
          <w:szCs w:val="21"/>
          <w:lang w:val="en-US"/>
        </w:rPr>
        <w:t>Ohio,</w:t>
      </w:r>
      <w:r>
        <w:rPr>
          <w:rFonts w:ascii="Calibri" w:eastAsia="Calibri" w:hAnsi="Calibri" w:cs="Calibri"/>
          <w:b/>
          <w:sz w:val="21"/>
          <w:szCs w:val="21"/>
          <w:lang w:val="en-US"/>
        </w:rPr>
        <w:t xml:space="preserve"> </w:t>
      </w:r>
      <w:r w:rsidRPr="004442CC">
        <w:rPr>
          <w:rFonts w:ascii="Calibri" w:eastAsia="Calibri" w:hAnsi="Calibri" w:cs="Calibri"/>
          <w:b/>
          <w:sz w:val="21"/>
          <w:szCs w:val="21"/>
          <w:lang w:val="en-US"/>
        </w:rPr>
        <w:t>USA</w:t>
      </w:r>
    </w:p>
    <w:sectPr w:rsidR="00055D2B" w:rsidRPr="00F404E7" w:rsidSect="00A70B9D">
      <w:pgSz w:w="12240" w:h="15840"/>
      <w:pgMar w:top="578" w:right="566" w:bottom="578" w:left="566" w:header="431" w:footer="431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614"/>
    <w:multiLevelType w:val="hybridMultilevel"/>
    <w:tmpl w:val="4C500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1F6E"/>
    <w:multiLevelType w:val="hybridMultilevel"/>
    <w:tmpl w:val="F188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74BA8"/>
    <w:multiLevelType w:val="hybridMultilevel"/>
    <w:tmpl w:val="5EC4F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567ECC">
      <w:numFmt w:val="bullet"/>
      <w:lvlText w:val="•"/>
      <w:lvlJc w:val="left"/>
      <w:pPr>
        <w:ind w:left="1440" w:hanging="360"/>
      </w:pPr>
      <w:rPr>
        <w:rFonts w:ascii="Calibri" w:eastAsia="Montserrat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B5512"/>
    <w:multiLevelType w:val="multilevel"/>
    <w:tmpl w:val="C71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1AAA"/>
    <w:multiLevelType w:val="hybridMultilevel"/>
    <w:tmpl w:val="344C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F43BD"/>
    <w:multiLevelType w:val="hybridMultilevel"/>
    <w:tmpl w:val="BC967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91785"/>
    <w:multiLevelType w:val="hybridMultilevel"/>
    <w:tmpl w:val="2B9448FC"/>
    <w:lvl w:ilvl="0" w:tplc="A1BC23C2">
      <w:numFmt w:val="bullet"/>
      <w:lvlText w:val=""/>
      <w:lvlJc w:val="left"/>
      <w:pPr>
        <w:ind w:left="720" w:hanging="360"/>
      </w:pPr>
      <w:rPr>
        <w:rFonts w:ascii="Times New Roman" w:eastAsia="Montserra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51034"/>
    <w:multiLevelType w:val="hybridMultilevel"/>
    <w:tmpl w:val="A0F41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912F3"/>
    <w:multiLevelType w:val="hybridMultilevel"/>
    <w:tmpl w:val="739226DE"/>
    <w:lvl w:ilvl="0" w:tplc="FE489ACE">
      <w:numFmt w:val="bullet"/>
      <w:lvlText w:val="•"/>
      <w:lvlJc w:val="left"/>
      <w:pPr>
        <w:ind w:left="720" w:hanging="360"/>
      </w:pPr>
      <w:rPr>
        <w:rFonts w:ascii="Calibri" w:eastAsia="Montserra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32151"/>
    <w:multiLevelType w:val="hybridMultilevel"/>
    <w:tmpl w:val="096E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12EF4"/>
    <w:multiLevelType w:val="multilevel"/>
    <w:tmpl w:val="0888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33E02"/>
    <w:multiLevelType w:val="hybridMultilevel"/>
    <w:tmpl w:val="F9EA3CD0"/>
    <w:lvl w:ilvl="0" w:tplc="D8C0B8D2">
      <w:numFmt w:val="bullet"/>
      <w:lvlText w:val="•"/>
      <w:lvlJc w:val="left"/>
      <w:pPr>
        <w:ind w:left="720" w:hanging="360"/>
      </w:pPr>
      <w:rPr>
        <w:rFonts w:ascii="Calibri" w:eastAsia="Montserra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93593"/>
    <w:multiLevelType w:val="hybridMultilevel"/>
    <w:tmpl w:val="263C0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81ED9"/>
    <w:multiLevelType w:val="hybridMultilevel"/>
    <w:tmpl w:val="68BED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806191">
    <w:abstractNumId w:val="4"/>
  </w:num>
  <w:num w:numId="2" w16cid:durableId="1489133937">
    <w:abstractNumId w:val="9"/>
  </w:num>
  <w:num w:numId="3" w16cid:durableId="299237919">
    <w:abstractNumId w:val="3"/>
  </w:num>
  <w:num w:numId="4" w16cid:durableId="167061902">
    <w:abstractNumId w:val="10"/>
  </w:num>
  <w:num w:numId="5" w16cid:durableId="1267494008">
    <w:abstractNumId w:val="0"/>
  </w:num>
  <w:num w:numId="6" w16cid:durableId="1411463330">
    <w:abstractNumId w:val="6"/>
  </w:num>
  <w:num w:numId="7" w16cid:durableId="1551306411">
    <w:abstractNumId w:val="13"/>
  </w:num>
  <w:num w:numId="8" w16cid:durableId="1934826045">
    <w:abstractNumId w:val="7"/>
  </w:num>
  <w:num w:numId="9" w16cid:durableId="1836451687">
    <w:abstractNumId w:val="5"/>
  </w:num>
  <w:num w:numId="10" w16cid:durableId="1235819641">
    <w:abstractNumId w:val="12"/>
  </w:num>
  <w:num w:numId="11" w16cid:durableId="478965013">
    <w:abstractNumId w:val="8"/>
  </w:num>
  <w:num w:numId="12" w16cid:durableId="646981737">
    <w:abstractNumId w:val="2"/>
  </w:num>
  <w:num w:numId="13" w16cid:durableId="1426074732">
    <w:abstractNumId w:val="11"/>
  </w:num>
  <w:num w:numId="14" w16cid:durableId="123237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9D"/>
    <w:rsid w:val="00010750"/>
    <w:rsid w:val="0001184C"/>
    <w:rsid w:val="000133E8"/>
    <w:rsid w:val="000170B7"/>
    <w:rsid w:val="000204B0"/>
    <w:rsid w:val="000253DE"/>
    <w:rsid w:val="00027B43"/>
    <w:rsid w:val="00030DFB"/>
    <w:rsid w:val="00037A0D"/>
    <w:rsid w:val="0005244C"/>
    <w:rsid w:val="00055D2B"/>
    <w:rsid w:val="00060EBA"/>
    <w:rsid w:val="0006412A"/>
    <w:rsid w:val="00066F8A"/>
    <w:rsid w:val="00070F1B"/>
    <w:rsid w:val="00071338"/>
    <w:rsid w:val="0007322C"/>
    <w:rsid w:val="00077E67"/>
    <w:rsid w:val="00084CC1"/>
    <w:rsid w:val="00094661"/>
    <w:rsid w:val="00095BF2"/>
    <w:rsid w:val="000A5ACE"/>
    <w:rsid w:val="000B3743"/>
    <w:rsid w:val="000B3A9E"/>
    <w:rsid w:val="000B721D"/>
    <w:rsid w:val="000B779D"/>
    <w:rsid w:val="000C06D5"/>
    <w:rsid w:val="000C0E59"/>
    <w:rsid w:val="000C0EE6"/>
    <w:rsid w:val="000C40CB"/>
    <w:rsid w:val="000D17B0"/>
    <w:rsid w:val="000D20F5"/>
    <w:rsid w:val="000D360D"/>
    <w:rsid w:val="000D499F"/>
    <w:rsid w:val="000D6964"/>
    <w:rsid w:val="000D7D90"/>
    <w:rsid w:val="000E07E2"/>
    <w:rsid w:val="000E3B2B"/>
    <w:rsid w:val="000F553A"/>
    <w:rsid w:val="000F7147"/>
    <w:rsid w:val="000F7D1B"/>
    <w:rsid w:val="00100177"/>
    <w:rsid w:val="0010127C"/>
    <w:rsid w:val="00104A7C"/>
    <w:rsid w:val="00106DCB"/>
    <w:rsid w:val="00123347"/>
    <w:rsid w:val="00131090"/>
    <w:rsid w:val="00131164"/>
    <w:rsid w:val="00131CDB"/>
    <w:rsid w:val="001321B3"/>
    <w:rsid w:val="00135196"/>
    <w:rsid w:val="00135B72"/>
    <w:rsid w:val="00141A69"/>
    <w:rsid w:val="001436B3"/>
    <w:rsid w:val="00144FB3"/>
    <w:rsid w:val="00145A33"/>
    <w:rsid w:val="001565AE"/>
    <w:rsid w:val="00161004"/>
    <w:rsid w:val="00163C97"/>
    <w:rsid w:val="001670ED"/>
    <w:rsid w:val="0017161B"/>
    <w:rsid w:val="00172C49"/>
    <w:rsid w:val="00173747"/>
    <w:rsid w:val="0017403C"/>
    <w:rsid w:val="001750F2"/>
    <w:rsid w:val="00175864"/>
    <w:rsid w:val="0017626F"/>
    <w:rsid w:val="00182824"/>
    <w:rsid w:val="00184F54"/>
    <w:rsid w:val="001A49AE"/>
    <w:rsid w:val="001A60D8"/>
    <w:rsid w:val="001A704A"/>
    <w:rsid w:val="001B5B4C"/>
    <w:rsid w:val="001B6539"/>
    <w:rsid w:val="001C23EB"/>
    <w:rsid w:val="001C3DFF"/>
    <w:rsid w:val="001C688A"/>
    <w:rsid w:val="001D345F"/>
    <w:rsid w:val="001D3E5F"/>
    <w:rsid w:val="001D528A"/>
    <w:rsid w:val="001F040C"/>
    <w:rsid w:val="001F0AC3"/>
    <w:rsid w:val="001F4A96"/>
    <w:rsid w:val="001F7471"/>
    <w:rsid w:val="001F786C"/>
    <w:rsid w:val="00200544"/>
    <w:rsid w:val="00202672"/>
    <w:rsid w:val="002031DA"/>
    <w:rsid w:val="002071AD"/>
    <w:rsid w:val="0022275B"/>
    <w:rsid w:val="00226E33"/>
    <w:rsid w:val="002304FE"/>
    <w:rsid w:val="00241A04"/>
    <w:rsid w:val="002428B9"/>
    <w:rsid w:val="00244A70"/>
    <w:rsid w:val="002456DC"/>
    <w:rsid w:val="002465FC"/>
    <w:rsid w:val="002508FF"/>
    <w:rsid w:val="002550B5"/>
    <w:rsid w:val="00256E69"/>
    <w:rsid w:val="00260C59"/>
    <w:rsid w:val="00263317"/>
    <w:rsid w:val="0026493A"/>
    <w:rsid w:val="0026558F"/>
    <w:rsid w:val="0026693E"/>
    <w:rsid w:val="0026721D"/>
    <w:rsid w:val="00267730"/>
    <w:rsid w:val="00271BD8"/>
    <w:rsid w:val="0027419B"/>
    <w:rsid w:val="002779BC"/>
    <w:rsid w:val="00281FB2"/>
    <w:rsid w:val="002863E1"/>
    <w:rsid w:val="0028719E"/>
    <w:rsid w:val="00294A13"/>
    <w:rsid w:val="0029613A"/>
    <w:rsid w:val="002A17BF"/>
    <w:rsid w:val="002B19D8"/>
    <w:rsid w:val="002B5CA0"/>
    <w:rsid w:val="002B6B9B"/>
    <w:rsid w:val="002C5A5E"/>
    <w:rsid w:val="002D15B6"/>
    <w:rsid w:val="002E6879"/>
    <w:rsid w:val="002F09FA"/>
    <w:rsid w:val="002F4B72"/>
    <w:rsid w:val="002F4FD3"/>
    <w:rsid w:val="00302A7A"/>
    <w:rsid w:val="00312AA3"/>
    <w:rsid w:val="003132E8"/>
    <w:rsid w:val="0032117E"/>
    <w:rsid w:val="00331944"/>
    <w:rsid w:val="00332A1E"/>
    <w:rsid w:val="00333A04"/>
    <w:rsid w:val="00334AA3"/>
    <w:rsid w:val="00334FCB"/>
    <w:rsid w:val="0033646B"/>
    <w:rsid w:val="00341A48"/>
    <w:rsid w:val="0034368A"/>
    <w:rsid w:val="00345B00"/>
    <w:rsid w:val="0035242D"/>
    <w:rsid w:val="00355123"/>
    <w:rsid w:val="00355FB4"/>
    <w:rsid w:val="003563E1"/>
    <w:rsid w:val="00360E6E"/>
    <w:rsid w:val="00367E8E"/>
    <w:rsid w:val="00370CF6"/>
    <w:rsid w:val="00373C82"/>
    <w:rsid w:val="00374001"/>
    <w:rsid w:val="003749CF"/>
    <w:rsid w:val="003800E7"/>
    <w:rsid w:val="00383D0E"/>
    <w:rsid w:val="0039115B"/>
    <w:rsid w:val="00393F7C"/>
    <w:rsid w:val="003B0586"/>
    <w:rsid w:val="003B1BA8"/>
    <w:rsid w:val="003C0BD6"/>
    <w:rsid w:val="003C1C70"/>
    <w:rsid w:val="003C4EDE"/>
    <w:rsid w:val="003C660C"/>
    <w:rsid w:val="003E1377"/>
    <w:rsid w:val="003F523B"/>
    <w:rsid w:val="003F5A6C"/>
    <w:rsid w:val="003F6078"/>
    <w:rsid w:val="004029CF"/>
    <w:rsid w:val="00404799"/>
    <w:rsid w:val="00411383"/>
    <w:rsid w:val="0041139E"/>
    <w:rsid w:val="00415674"/>
    <w:rsid w:val="0041673C"/>
    <w:rsid w:val="00416A1A"/>
    <w:rsid w:val="00417C14"/>
    <w:rsid w:val="00422803"/>
    <w:rsid w:val="0042421A"/>
    <w:rsid w:val="00436013"/>
    <w:rsid w:val="004426E8"/>
    <w:rsid w:val="004430D7"/>
    <w:rsid w:val="00447AD0"/>
    <w:rsid w:val="00453DFF"/>
    <w:rsid w:val="00454E0F"/>
    <w:rsid w:val="00454F30"/>
    <w:rsid w:val="00455FE5"/>
    <w:rsid w:val="00461FD8"/>
    <w:rsid w:val="00463575"/>
    <w:rsid w:val="004642F7"/>
    <w:rsid w:val="004900CE"/>
    <w:rsid w:val="00490396"/>
    <w:rsid w:val="00490A01"/>
    <w:rsid w:val="004A7336"/>
    <w:rsid w:val="004B0917"/>
    <w:rsid w:val="004B47C3"/>
    <w:rsid w:val="004B5770"/>
    <w:rsid w:val="004B74CA"/>
    <w:rsid w:val="004D0010"/>
    <w:rsid w:val="004D5910"/>
    <w:rsid w:val="004E4A37"/>
    <w:rsid w:val="004E6C5D"/>
    <w:rsid w:val="004F6819"/>
    <w:rsid w:val="00506A28"/>
    <w:rsid w:val="00506B0D"/>
    <w:rsid w:val="00524B92"/>
    <w:rsid w:val="00527154"/>
    <w:rsid w:val="0053298C"/>
    <w:rsid w:val="00534CB4"/>
    <w:rsid w:val="005363C3"/>
    <w:rsid w:val="00536751"/>
    <w:rsid w:val="00537D70"/>
    <w:rsid w:val="0054296C"/>
    <w:rsid w:val="00543B67"/>
    <w:rsid w:val="00543BFA"/>
    <w:rsid w:val="00544618"/>
    <w:rsid w:val="00554339"/>
    <w:rsid w:val="0055715B"/>
    <w:rsid w:val="00565D11"/>
    <w:rsid w:val="00586789"/>
    <w:rsid w:val="00592841"/>
    <w:rsid w:val="00593E16"/>
    <w:rsid w:val="005951CB"/>
    <w:rsid w:val="0059520A"/>
    <w:rsid w:val="00595345"/>
    <w:rsid w:val="005A2407"/>
    <w:rsid w:val="005A2A8D"/>
    <w:rsid w:val="005A2B3B"/>
    <w:rsid w:val="005A6725"/>
    <w:rsid w:val="005B14C5"/>
    <w:rsid w:val="005B2931"/>
    <w:rsid w:val="005C14CB"/>
    <w:rsid w:val="005C466D"/>
    <w:rsid w:val="005C5BDF"/>
    <w:rsid w:val="005D49AB"/>
    <w:rsid w:val="005D6BD4"/>
    <w:rsid w:val="005E02F0"/>
    <w:rsid w:val="005E16C6"/>
    <w:rsid w:val="005E333D"/>
    <w:rsid w:val="005E413E"/>
    <w:rsid w:val="005F0D68"/>
    <w:rsid w:val="005F19A7"/>
    <w:rsid w:val="005F47B8"/>
    <w:rsid w:val="005F58DF"/>
    <w:rsid w:val="005F7AC9"/>
    <w:rsid w:val="00601E50"/>
    <w:rsid w:val="00602F24"/>
    <w:rsid w:val="00605A8B"/>
    <w:rsid w:val="00605FBC"/>
    <w:rsid w:val="0060728A"/>
    <w:rsid w:val="00614D53"/>
    <w:rsid w:val="00616C3A"/>
    <w:rsid w:val="00621A6C"/>
    <w:rsid w:val="00631E2B"/>
    <w:rsid w:val="00632BC2"/>
    <w:rsid w:val="00635090"/>
    <w:rsid w:val="006366D7"/>
    <w:rsid w:val="00636B3B"/>
    <w:rsid w:val="00637D5F"/>
    <w:rsid w:val="00641886"/>
    <w:rsid w:val="00647342"/>
    <w:rsid w:val="0064768A"/>
    <w:rsid w:val="0066337F"/>
    <w:rsid w:val="006639C2"/>
    <w:rsid w:val="006647BC"/>
    <w:rsid w:val="00664C5C"/>
    <w:rsid w:val="00671C8F"/>
    <w:rsid w:val="00672483"/>
    <w:rsid w:val="00677151"/>
    <w:rsid w:val="00677CFD"/>
    <w:rsid w:val="006805E3"/>
    <w:rsid w:val="00684313"/>
    <w:rsid w:val="00684402"/>
    <w:rsid w:val="00685407"/>
    <w:rsid w:val="0068589C"/>
    <w:rsid w:val="00686953"/>
    <w:rsid w:val="00686AA0"/>
    <w:rsid w:val="00686DB3"/>
    <w:rsid w:val="006941C6"/>
    <w:rsid w:val="00695F1C"/>
    <w:rsid w:val="0069678D"/>
    <w:rsid w:val="0069685C"/>
    <w:rsid w:val="006A1BFC"/>
    <w:rsid w:val="006A44BB"/>
    <w:rsid w:val="006A6F1F"/>
    <w:rsid w:val="006A7F10"/>
    <w:rsid w:val="006B6D51"/>
    <w:rsid w:val="006C5A58"/>
    <w:rsid w:val="006C6775"/>
    <w:rsid w:val="006D4669"/>
    <w:rsid w:val="006D61E5"/>
    <w:rsid w:val="006D688C"/>
    <w:rsid w:val="006D703B"/>
    <w:rsid w:val="006D7511"/>
    <w:rsid w:val="006E47A6"/>
    <w:rsid w:val="006E4E82"/>
    <w:rsid w:val="006F19E1"/>
    <w:rsid w:val="006F40E4"/>
    <w:rsid w:val="006F4541"/>
    <w:rsid w:val="006F4604"/>
    <w:rsid w:val="006F6B08"/>
    <w:rsid w:val="00700CCC"/>
    <w:rsid w:val="00707455"/>
    <w:rsid w:val="007120C8"/>
    <w:rsid w:val="00714161"/>
    <w:rsid w:val="00724C0C"/>
    <w:rsid w:val="00734DAE"/>
    <w:rsid w:val="00737A3A"/>
    <w:rsid w:val="00747AA0"/>
    <w:rsid w:val="00751805"/>
    <w:rsid w:val="007521CB"/>
    <w:rsid w:val="00753EAF"/>
    <w:rsid w:val="007541A5"/>
    <w:rsid w:val="00754387"/>
    <w:rsid w:val="0076116F"/>
    <w:rsid w:val="007714A5"/>
    <w:rsid w:val="00772321"/>
    <w:rsid w:val="00773C15"/>
    <w:rsid w:val="007743E9"/>
    <w:rsid w:val="00782998"/>
    <w:rsid w:val="00783768"/>
    <w:rsid w:val="0079056B"/>
    <w:rsid w:val="00792E9D"/>
    <w:rsid w:val="00793111"/>
    <w:rsid w:val="007A37F2"/>
    <w:rsid w:val="007A6391"/>
    <w:rsid w:val="007B1922"/>
    <w:rsid w:val="007B6850"/>
    <w:rsid w:val="007C76D1"/>
    <w:rsid w:val="007D3717"/>
    <w:rsid w:val="007D3C79"/>
    <w:rsid w:val="007D566E"/>
    <w:rsid w:val="007E1FEA"/>
    <w:rsid w:val="007E5204"/>
    <w:rsid w:val="007E7F06"/>
    <w:rsid w:val="007F5B54"/>
    <w:rsid w:val="0080548B"/>
    <w:rsid w:val="008073EB"/>
    <w:rsid w:val="00807DE8"/>
    <w:rsid w:val="008139BB"/>
    <w:rsid w:val="008139D9"/>
    <w:rsid w:val="008143B7"/>
    <w:rsid w:val="008270EB"/>
    <w:rsid w:val="00840E9B"/>
    <w:rsid w:val="00845106"/>
    <w:rsid w:val="00852A08"/>
    <w:rsid w:val="00860041"/>
    <w:rsid w:val="008673F1"/>
    <w:rsid w:val="008713D4"/>
    <w:rsid w:val="008846E8"/>
    <w:rsid w:val="008852D5"/>
    <w:rsid w:val="0088555F"/>
    <w:rsid w:val="00885EAA"/>
    <w:rsid w:val="00895B4C"/>
    <w:rsid w:val="008A1927"/>
    <w:rsid w:val="008A5201"/>
    <w:rsid w:val="008B0073"/>
    <w:rsid w:val="008B2034"/>
    <w:rsid w:val="008B2105"/>
    <w:rsid w:val="008B4628"/>
    <w:rsid w:val="008B579D"/>
    <w:rsid w:val="008C6221"/>
    <w:rsid w:val="008C6472"/>
    <w:rsid w:val="008C68E5"/>
    <w:rsid w:val="008C7290"/>
    <w:rsid w:val="008D2C80"/>
    <w:rsid w:val="008D2FA5"/>
    <w:rsid w:val="008D396B"/>
    <w:rsid w:val="008D5FEF"/>
    <w:rsid w:val="008E244F"/>
    <w:rsid w:val="008E6794"/>
    <w:rsid w:val="008E6979"/>
    <w:rsid w:val="00900927"/>
    <w:rsid w:val="00900E53"/>
    <w:rsid w:val="00903C44"/>
    <w:rsid w:val="009041F8"/>
    <w:rsid w:val="00904213"/>
    <w:rsid w:val="00904B42"/>
    <w:rsid w:val="0091164A"/>
    <w:rsid w:val="009136C8"/>
    <w:rsid w:val="00914E39"/>
    <w:rsid w:val="00921536"/>
    <w:rsid w:val="00922020"/>
    <w:rsid w:val="009319F8"/>
    <w:rsid w:val="00931ED4"/>
    <w:rsid w:val="00932304"/>
    <w:rsid w:val="009338BF"/>
    <w:rsid w:val="00934F12"/>
    <w:rsid w:val="00936F4F"/>
    <w:rsid w:val="00947A91"/>
    <w:rsid w:val="009502AB"/>
    <w:rsid w:val="0095513C"/>
    <w:rsid w:val="00956857"/>
    <w:rsid w:val="00965B0A"/>
    <w:rsid w:val="009669DD"/>
    <w:rsid w:val="00976560"/>
    <w:rsid w:val="00976B41"/>
    <w:rsid w:val="00976D9C"/>
    <w:rsid w:val="00981280"/>
    <w:rsid w:val="00981C76"/>
    <w:rsid w:val="00986F3E"/>
    <w:rsid w:val="009870CC"/>
    <w:rsid w:val="00987D95"/>
    <w:rsid w:val="00991C01"/>
    <w:rsid w:val="00991E6B"/>
    <w:rsid w:val="009920CA"/>
    <w:rsid w:val="009A1E57"/>
    <w:rsid w:val="009B21A6"/>
    <w:rsid w:val="009B5BD5"/>
    <w:rsid w:val="009B7819"/>
    <w:rsid w:val="009C5C92"/>
    <w:rsid w:val="009C6727"/>
    <w:rsid w:val="009C72F8"/>
    <w:rsid w:val="009D0056"/>
    <w:rsid w:val="009E2192"/>
    <w:rsid w:val="009E3DA2"/>
    <w:rsid w:val="009E5C31"/>
    <w:rsid w:val="009F5444"/>
    <w:rsid w:val="00A03085"/>
    <w:rsid w:val="00A05C0F"/>
    <w:rsid w:val="00A07926"/>
    <w:rsid w:val="00A13FC8"/>
    <w:rsid w:val="00A20F03"/>
    <w:rsid w:val="00A23E45"/>
    <w:rsid w:val="00A440CB"/>
    <w:rsid w:val="00A44A04"/>
    <w:rsid w:val="00A55FF1"/>
    <w:rsid w:val="00A563B9"/>
    <w:rsid w:val="00A65017"/>
    <w:rsid w:val="00A70B9D"/>
    <w:rsid w:val="00A80329"/>
    <w:rsid w:val="00A833DD"/>
    <w:rsid w:val="00A84B36"/>
    <w:rsid w:val="00A85818"/>
    <w:rsid w:val="00A907BF"/>
    <w:rsid w:val="00AA18BE"/>
    <w:rsid w:val="00AB7C16"/>
    <w:rsid w:val="00AD2541"/>
    <w:rsid w:val="00AE1DA6"/>
    <w:rsid w:val="00AF0DAF"/>
    <w:rsid w:val="00AF7773"/>
    <w:rsid w:val="00B05A5B"/>
    <w:rsid w:val="00B10D43"/>
    <w:rsid w:val="00B11FCB"/>
    <w:rsid w:val="00B13176"/>
    <w:rsid w:val="00B15EF8"/>
    <w:rsid w:val="00B276E9"/>
    <w:rsid w:val="00B315A9"/>
    <w:rsid w:val="00B32255"/>
    <w:rsid w:val="00B32742"/>
    <w:rsid w:val="00B330E6"/>
    <w:rsid w:val="00B33BB8"/>
    <w:rsid w:val="00B43281"/>
    <w:rsid w:val="00B47C23"/>
    <w:rsid w:val="00B50868"/>
    <w:rsid w:val="00B548ED"/>
    <w:rsid w:val="00B60174"/>
    <w:rsid w:val="00B644ED"/>
    <w:rsid w:val="00B648F5"/>
    <w:rsid w:val="00B64D94"/>
    <w:rsid w:val="00B66E03"/>
    <w:rsid w:val="00B70C07"/>
    <w:rsid w:val="00B72B52"/>
    <w:rsid w:val="00B72B81"/>
    <w:rsid w:val="00B749BB"/>
    <w:rsid w:val="00B75FA7"/>
    <w:rsid w:val="00B80CFB"/>
    <w:rsid w:val="00B85A33"/>
    <w:rsid w:val="00B908F1"/>
    <w:rsid w:val="00BA1937"/>
    <w:rsid w:val="00BA1B40"/>
    <w:rsid w:val="00BA25D6"/>
    <w:rsid w:val="00BB0FB4"/>
    <w:rsid w:val="00BB47C1"/>
    <w:rsid w:val="00BC35F7"/>
    <w:rsid w:val="00BC4E6C"/>
    <w:rsid w:val="00BC5166"/>
    <w:rsid w:val="00BC5209"/>
    <w:rsid w:val="00BC6B70"/>
    <w:rsid w:val="00BD4CA0"/>
    <w:rsid w:val="00BD59A6"/>
    <w:rsid w:val="00BD6D35"/>
    <w:rsid w:val="00BE4236"/>
    <w:rsid w:val="00BE75F3"/>
    <w:rsid w:val="00BF0C92"/>
    <w:rsid w:val="00BF498B"/>
    <w:rsid w:val="00C03D9D"/>
    <w:rsid w:val="00C04812"/>
    <w:rsid w:val="00C12891"/>
    <w:rsid w:val="00C152F9"/>
    <w:rsid w:val="00C15647"/>
    <w:rsid w:val="00C162B3"/>
    <w:rsid w:val="00C169C7"/>
    <w:rsid w:val="00C22970"/>
    <w:rsid w:val="00C22B90"/>
    <w:rsid w:val="00C2453E"/>
    <w:rsid w:val="00C24E1A"/>
    <w:rsid w:val="00C3290D"/>
    <w:rsid w:val="00C35746"/>
    <w:rsid w:val="00C439F4"/>
    <w:rsid w:val="00C444ED"/>
    <w:rsid w:val="00C47DD1"/>
    <w:rsid w:val="00C50427"/>
    <w:rsid w:val="00C55CCF"/>
    <w:rsid w:val="00C5737B"/>
    <w:rsid w:val="00C62878"/>
    <w:rsid w:val="00C64712"/>
    <w:rsid w:val="00C66B6E"/>
    <w:rsid w:val="00C67404"/>
    <w:rsid w:val="00C90E56"/>
    <w:rsid w:val="00C926E7"/>
    <w:rsid w:val="00C94546"/>
    <w:rsid w:val="00CA30EB"/>
    <w:rsid w:val="00CA40E0"/>
    <w:rsid w:val="00CA628E"/>
    <w:rsid w:val="00CB3FE6"/>
    <w:rsid w:val="00CC31F3"/>
    <w:rsid w:val="00CC64A9"/>
    <w:rsid w:val="00CD5921"/>
    <w:rsid w:val="00CD6ECB"/>
    <w:rsid w:val="00CE02D3"/>
    <w:rsid w:val="00CE0DEC"/>
    <w:rsid w:val="00CE264C"/>
    <w:rsid w:val="00CE4977"/>
    <w:rsid w:val="00CE5EB3"/>
    <w:rsid w:val="00CE6E4F"/>
    <w:rsid w:val="00CF0E6F"/>
    <w:rsid w:val="00D01980"/>
    <w:rsid w:val="00D04ABB"/>
    <w:rsid w:val="00D04B53"/>
    <w:rsid w:val="00D07EF5"/>
    <w:rsid w:val="00D16B16"/>
    <w:rsid w:val="00D30FD1"/>
    <w:rsid w:val="00D32770"/>
    <w:rsid w:val="00D3682C"/>
    <w:rsid w:val="00D37E40"/>
    <w:rsid w:val="00D415F2"/>
    <w:rsid w:val="00D41C35"/>
    <w:rsid w:val="00D44206"/>
    <w:rsid w:val="00D50288"/>
    <w:rsid w:val="00D50B05"/>
    <w:rsid w:val="00D52273"/>
    <w:rsid w:val="00D57697"/>
    <w:rsid w:val="00D62A11"/>
    <w:rsid w:val="00D639D5"/>
    <w:rsid w:val="00D66A8A"/>
    <w:rsid w:val="00D66D0A"/>
    <w:rsid w:val="00D721EE"/>
    <w:rsid w:val="00D77A20"/>
    <w:rsid w:val="00D91B87"/>
    <w:rsid w:val="00D975EC"/>
    <w:rsid w:val="00DA31D3"/>
    <w:rsid w:val="00DA48A1"/>
    <w:rsid w:val="00DA5CDE"/>
    <w:rsid w:val="00DB471F"/>
    <w:rsid w:val="00DB5C49"/>
    <w:rsid w:val="00DB625D"/>
    <w:rsid w:val="00DC0B74"/>
    <w:rsid w:val="00DC17E2"/>
    <w:rsid w:val="00DC6811"/>
    <w:rsid w:val="00DC76B9"/>
    <w:rsid w:val="00DD6D55"/>
    <w:rsid w:val="00DD7488"/>
    <w:rsid w:val="00DE04B9"/>
    <w:rsid w:val="00DE24D3"/>
    <w:rsid w:val="00DE38D9"/>
    <w:rsid w:val="00DF3FFF"/>
    <w:rsid w:val="00DF608B"/>
    <w:rsid w:val="00DF6492"/>
    <w:rsid w:val="00E01E61"/>
    <w:rsid w:val="00E03D46"/>
    <w:rsid w:val="00E12909"/>
    <w:rsid w:val="00E157C2"/>
    <w:rsid w:val="00E16656"/>
    <w:rsid w:val="00E22D9E"/>
    <w:rsid w:val="00E33136"/>
    <w:rsid w:val="00E42EA8"/>
    <w:rsid w:val="00E43081"/>
    <w:rsid w:val="00E51262"/>
    <w:rsid w:val="00E5129B"/>
    <w:rsid w:val="00E51E64"/>
    <w:rsid w:val="00E5268E"/>
    <w:rsid w:val="00E613B1"/>
    <w:rsid w:val="00E64DDD"/>
    <w:rsid w:val="00E64FEB"/>
    <w:rsid w:val="00E652FD"/>
    <w:rsid w:val="00E76081"/>
    <w:rsid w:val="00E81630"/>
    <w:rsid w:val="00E81F0E"/>
    <w:rsid w:val="00E825EE"/>
    <w:rsid w:val="00E83F5B"/>
    <w:rsid w:val="00E86209"/>
    <w:rsid w:val="00E90D27"/>
    <w:rsid w:val="00E91201"/>
    <w:rsid w:val="00E96885"/>
    <w:rsid w:val="00E977D8"/>
    <w:rsid w:val="00EA0414"/>
    <w:rsid w:val="00EA0710"/>
    <w:rsid w:val="00EA3474"/>
    <w:rsid w:val="00EB2A61"/>
    <w:rsid w:val="00EC2C4A"/>
    <w:rsid w:val="00EC3B7C"/>
    <w:rsid w:val="00ED71DF"/>
    <w:rsid w:val="00EE0B3F"/>
    <w:rsid w:val="00EE1AAE"/>
    <w:rsid w:val="00EE45C2"/>
    <w:rsid w:val="00EE4946"/>
    <w:rsid w:val="00EE683C"/>
    <w:rsid w:val="00EF1441"/>
    <w:rsid w:val="00EF2FE9"/>
    <w:rsid w:val="00EF318B"/>
    <w:rsid w:val="00EF31B9"/>
    <w:rsid w:val="00EF445E"/>
    <w:rsid w:val="00F0003E"/>
    <w:rsid w:val="00F00F63"/>
    <w:rsid w:val="00F03EAD"/>
    <w:rsid w:val="00F05274"/>
    <w:rsid w:val="00F06091"/>
    <w:rsid w:val="00F11B56"/>
    <w:rsid w:val="00F12626"/>
    <w:rsid w:val="00F22898"/>
    <w:rsid w:val="00F275DE"/>
    <w:rsid w:val="00F30A74"/>
    <w:rsid w:val="00F325CF"/>
    <w:rsid w:val="00F33ECB"/>
    <w:rsid w:val="00F3509F"/>
    <w:rsid w:val="00F404E7"/>
    <w:rsid w:val="00F40572"/>
    <w:rsid w:val="00F44ADD"/>
    <w:rsid w:val="00F50739"/>
    <w:rsid w:val="00F52A9D"/>
    <w:rsid w:val="00F55869"/>
    <w:rsid w:val="00F560AB"/>
    <w:rsid w:val="00F67568"/>
    <w:rsid w:val="00F67ED7"/>
    <w:rsid w:val="00F71828"/>
    <w:rsid w:val="00F72582"/>
    <w:rsid w:val="00F72938"/>
    <w:rsid w:val="00F752FC"/>
    <w:rsid w:val="00F757C7"/>
    <w:rsid w:val="00F7617C"/>
    <w:rsid w:val="00F7696F"/>
    <w:rsid w:val="00F8248E"/>
    <w:rsid w:val="00F85416"/>
    <w:rsid w:val="00F8778E"/>
    <w:rsid w:val="00FB38D5"/>
    <w:rsid w:val="00FB6FCA"/>
    <w:rsid w:val="00FB7D14"/>
    <w:rsid w:val="00FC0B53"/>
    <w:rsid w:val="00FC146F"/>
    <w:rsid w:val="00FC303E"/>
    <w:rsid w:val="00FC3CFD"/>
    <w:rsid w:val="00FC49B6"/>
    <w:rsid w:val="00FC5A52"/>
    <w:rsid w:val="00FC5AE7"/>
    <w:rsid w:val="00FC6046"/>
    <w:rsid w:val="00FC74F0"/>
    <w:rsid w:val="00FD66A8"/>
    <w:rsid w:val="00FE167A"/>
    <w:rsid w:val="00FE31BD"/>
    <w:rsid w:val="00FE6C53"/>
    <w:rsid w:val="00FE6E12"/>
    <w:rsid w:val="00FF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2D6B"/>
  <w15:chartTrackingRefBased/>
  <w15:docId w15:val="{00A40EA1-2865-4D31-B6D5-09751562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0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7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B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B9D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A70B9D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50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41A6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41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-siga-b0a1b3367/" TargetMode="External"/><Relationship Id="rId5" Type="http://schemas.openxmlformats.org/officeDocument/2006/relationships/hyperlink" Target="mailto:Sigavijay28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2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Jyoro</dc:creator>
  <cp:keywords/>
  <dc:description/>
  <cp:lastModifiedBy>Raghavi Kammari</cp:lastModifiedBy>
  <cp:revision>621</cp:revision>
  <cp:lastPrinted>2026-03-15T11:35:00Z</cp:lastPrinted>
  <dcterms:created xsi:type="dcterms:W3CDTF">2025-07-01T03:26:00Z</dcterms:created>
  <dcterms:modified xsi:type="dcterms:W3CDTF">2026-03-18T14:05:00Z</dcterms:modified>
</cp:coreProperties>
</file>