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0764A" w14:textId="026AE011" w:rsidR="005E04FA" w:rsidRDefault="003F5EFF">
      <w:pPr>
        <w:pStyle w:val="Title"/>
      </w:pPr>
      <w:r>
        <w:t>Hetal Rao</w:t>
      </w:r>
    </w:p>
    <w:p w14:paraId="4FD6D205" w14:textId="19D56BEF" w:rsidR="005E04FA" w:rsidRDefault="00FD167C" w:rsidP="001706DA">
      <w:pPr>
        <w:spacing w:line="240" w:lineRule="auto"/>
      </w:pPr>
      <w:r>
        <w:t>Philadelphia</w:t>
      </w:r>
      <w:r w:rsidR="00965019">
        <w:t xml:space="preserve">, PA | </w:t>
      </w:r>
      <w:r w:rsidR="00A3387B">
        <w:t>mysadhnaatwork</w:t>
      </w:r>
      <w:r w:rsidR="00965019">
        <w:t>@gmail.com | [</w:t>
      </w:r>
      <w:r w:rsidR="003F5EFF">
        <w:t>267-770-3025</w:t>
      </w:r>
      <w:r w:rsidR="00965019">
        <w:t xml:space="preserve">] </w:t>
      </w:r>
    </w:p>
    <w:p w14:paraId="7F43DB2F" w14:textId="77777777" w:rsidR="005E04FA" w:rsidRDefault="00965019" w:rsidP="001706DA">
      <w:pPr>
        <w:pStyle w:val="Heading1"/>
        <w:spacing w:line="240" w:lineRule="auto"/>
      </w:pPr>
      <w:r>
        <w:t>Professional Summary</w:t>
      </w:r>
    </w:p>
    <w:p w14:paraId="4FB2A249" w14:textId="42B87A0F" w:rsidR="004846B9" w:rsidRDefault="004846B9" w:rsidP="004846B9">
      <w:pPr>
        <w:pStyle w:val="Heading1"/>
        <w:spacing w:line="240" w:lineRule="auto"/>
        <w:rPr>
          <w:rFonts w:asciiTheme="minorHAnsi" w:eastAsiaTheme="minorEastAsia" w:hAnsiTheme="minorHAnsi" w:cstheme="minorBidi"/>
          <w:b w:val="0"/>
          <w:bCs w:val="0"/>
          <w:color w:val="auto"/>
          <w:sz w:val="22"/>
          <w:szCs w:val="22"/>
        </w:rPr>
      </w:pPr>
      <w:r w:rsidRPr="004846B9">
        <w:rPr>
          <w:rFonts w:asciiTheme="minorHAnsi" w:eastAsiaTheme="minorEastAsia" w:hAnsiTheme="minorHAnsi" w:cstheme="minorBidi"/>
          <w:b w:val="0"/>
          <w:bCs w:val="0"/>
          <w:color w:val="auto"/>
          <w:sz w:val="22"/>
          <w:szCs w:val="22"/>
        </w:rPr>
        <w:t xml:space="preserve">Results-driven Data &amp; Cloud Engineering Leader with 15+ years of experience delivering enterprise-scale data, analytics, and infrastructure solutions across manufacturing, finance, healthcare, and communications industries. Proven expertise in Azure cloud, hybrid infrastructure (VMware), CI/CD pipeline governance, and production release management. Strong background in SQL Server, </w:t>
      </w:r>
      <w:proofErr w:type="spellStart"/>
      <w:r>
        <w:rPr>
          <w:rFonts w:asciiTheme="minorHAnsi" w:eastAsiaTheme="minorEastAsia" w:hAnsiTheme="minorHAnsi" w:cstheme="minorBidi"/>
          <w:b w:val="0"/>
          <w:bCs w:val="0"/>
          <w:color w:val="auto"/>
          <w:sz w:val="22"/>
          <w:szCs w:val="22"/>
        </w:rPr>
        <w:t>Oracle,Aws</w:t>
      </w:r>
      <w:proofErr w:type="spellEnd"/>
      <w:r w:rsidRPr="004846B9">
        <w:rPr>
          <w:rFonts w:asciiTheme="minorHAnsi" w:eastAsiaTheme="minorEastAsia" w:hAnsiTheme="minorHAnsi" w:cstheme="minorBidi"/>
          <w:b w:val="0"/>
          <w:bCs w:val="0"/>
          <w:color w:val="auto"/>
          <w:sz w:val="22"/>
          <w:szCs w:val="22"/>
        </w:rPr>
        <w:t xml:space="preserve"> and automated deployment frameworks.</w:t>
      </w:r>
    </w:p>
    <w:p w14:paraId="4FB576A7" w14:textId="29CEB7F1" w:rsidR="004846B9" w:rsidRDefault="004846B9" w:rsidP="004846B9">
      <w:pPr>
        <w:pStyle w:val="Heading1"/>
        <w:spacing w:line="240" w:lineRule="auto"/>
        <w:rPr>
          <w:rFonts w:asciiTheme="minorHAnsi" w:eastAsiaTheme="minorEastAsia" w:hAnsiTheme="minorHAnsi" w:cstheme="minorBidi"/>
          <w:b w:val="0"/>
          <w:bCs w:val="0"/>
          <w:color w:val="auto"/>
          <w:sz w:val="22"/>
          <w:szCs w:val="22"/>
        </w:rPr>
      </w:pPr>
      <w:r w:rsidRPr="004846B9">
        <w:rPr>
          <w:rFonts w:asciiTheme="minorHAnsi" w:eastAsiaTheme="minorEastAsia" w:hAnsiTheme="minorHAnsi" w:cstheme="minorBidi"/>
          <w:b w:val="0"/>
          <w:bCs w:val="0"/>
          <w:color w:val="auto"/>
          <w:sz w:val="22"/>
          <w:szCs w:val="22"/>
        </w:rPr>
        <w:t xml:space="preserve">Experienced </w:t>
      </w:r>
      <w:r w:rsidR="002024CC" w:rsidRPr="002024CC">
        <w:rPr>
          <w:rFonts w:asciiTheme="minorHAnsi" w:eastAsiaTheme="minorEastAsia" w:hAnsiTheme="minorHAnsi" w:cstheme="minorBidi"/>
          <w:b w:val="0"/>
          <w:bCs w:val="0"/>
          <w:color w:val="auto"/>
          <w:sz w:val="22"/>
          <w:szCs w:val="22"/>
        </w:rPr>
        <w:t>designing enterprise data platforms, developing business intelligence solutions, and leading data teams in the banking industry. Expertise in Power BI, data modeling, reporting automation, and analytics strategy to deliver actionable insights for business stakeholders. Proven ability to lead cross-functional BI teams, manage analytics roadmaps, and translate complex data into strategic business decisions. Strong experience working with large-scale enterprise data including workforce, operational, and financial datasets.</w:t>
      </w:r>
    </w:p>
    <w:p w14:paraId="56789636" w14:textId="1308B286" w:rsidR="005E04FA" w:rsidRPr="004846B9" w:rsidRDefault="00965019" w:rsidP="004846B9">
      <w:pPr>
        <w:pStyle w:val="Heading1"/>
        <w:spacing w:line="240" w:lineRule="auto"/>
        <w:rPr>
          <w:rFonts w:asciiTheme="minorHAnsi" w:eastAsiaTheme="minorEastAsia" w:hAnsiTheme="minorHAnsi" w:cstheme="minorBidi"/>
          <w:b w:val="0"/>
          <w:bCs w:val="0"/>
          <w:color w:val="auto"/>
          <w:sz w:val="22"/>
          <w:szCs w:val="22"/>
        </w:rPr>
      </w:pPr>
      <w:r>
        <w:t>Core Competencies</w:t>
      </w:r>
    </w:p>
    <w:p w14:paraId="6B2766D6" w14:textId="77777777" w:rsidR="005E04FA" w:rsidRDefault="00965019">
      <w:pPr>
        <w:pStyle w:val="ListBullet"/>
      </w:pPr>
      <w:r>
        <w:t>Data Management: Data Warehousing, ETL (SSIS), Data Modeling (Erwin), Data Governance, SQL Optimization</w:t>
      </w:r>
    </w:p>
    <w:p w14:paraId="61A11C0C" w14:textId="3C17350F" w:rsidR="005E04FA" w:rsidRDefault="00965019">
      <w:pPr>
        <w:pStyle w:val="ListBullet"/>
      </w:pPr>
      <w:r>
        <w:t>Programming &amp; Tools: SQL (T-SQL), Python, VBA, Git, Hadoop, SSAS</w:t>
      </w:r>
      <w:r w:rsidR="00B37378">
        <w:t>,</w:t>
      </w:r>
      <w:r w:rsidR="00743F3D">
        <w:t xml:space="preserve"> Oracle, DB</w:t>
      </w:r>
      <w:r w:rsidR="00882D22">
        <w:t>2</w:t>
      </w:r>
    </w:p>
    <w:p w14:paraId="7CBDDF62" w14:textId="37E9D373" w:rsidR="005E04FA" w:rsidRDefault="00965019">
      <w:pPr>
        <w:pStyle w:val="ListBullet"/>
      </w:pPr>
      <w:r>
        <w:t xml:space="preserve">BI &amp; Visualization: </w:t>
      </w:r>
      <w:r w:rsidR="00902556" w:rsidRPr="00902556">
        <w:t>Power BI, Tableau, SSRS, Cognos, Looker, SAP Analytics Cloud, Dynamics 365</w:t>
      </w:r>
    </w:p>
    <w:p w14:paraId="0E840AD4" w14:textId="0EE26CA4" w:rsidR="005E04FA" w:rsidRDefault="00965019" w:rsidP="003F6B33">
      <w:pPr>
        <w:pStyle w:val="ListBullet"/>
      </w:pPr>
      <w:r>
        <w:t xml:space="preserve">Cloud &amp; Big Data: </w:t>
      </w:r>
      <w:r w:rsidR="00902556" w:rsidRPr="00902556">
        <w:t>Azure (SQL, VM), Snowflake, AWS, Hadoop Ecosystem, MySQL, Salesforce</w:t>
      </w:r>
      <w:r w:rsidR="00902556">
        <w:t xml:space="preserve"> </w:t>
      </w:r>
      <w:r>
        <w:t>Project Leadership: Agile/Scrum, SDLC, Project Delivery, Stakeholder Communication</w:t>
      </w:r>
    </w:p>
    <w:p w14:paraId="6D999EE6" w14:textId="4807B9FA" w:rsidR="00E143F7" w:rsidRDefault="00E143F7" w:rsidP="004C48E7">
      <w:pPr>
        <w:pStyle w:val="ListBullet"/>
      </w:pPr>
      <w:r>
        <w:t>Commercial Analytics &amp; Strategy, Pricing &amp; Packaging Strategy, Sales &amp; Marketing Analytics</w:t>
      </w:r>
    </w:p>
    <w:p w14:paraId="4F8607DD" w14:textId="46276683" w:rsidR="002666D3" w:rsidRDefault="002666D3" w:rsidP="004C48E7">
      <w:pPr>
        <w:pStyle w:val="ListBullet"/>
      </w:pPr>
      <w:r w:rsidRPr="002666D3">
        <w:t>Agile/Scrum, SDLC, Project Delivery, Process Improvement, Stakeholder Communication</w:t>
      </w:r>
    </w:p>
    <w:p w14:paraId="7C34C698" w14:textId="2A5489A9" w:rsidR="00FB7858" w:rsidRDefault="00FB7858" w:rsidP="00FB7858">
      <w:pPr>
        <w:pStyle w:val="ListBullet"/>
      </w:pPr>
      <w:r w:rsidRPr="00226A3D">
        <w:rPr>
          <w:rStyle w:val="Strong"/>
          <w:b w:val="0"/>
          <w:bCs w:val="0"/>
        </w:rPr>
        <w:t>Industry Expertise</w:t>
      </w:r>
      <w:r>
        <w:rPr>
          <w:rStyle w:val="Strong"/>
        </w:rPr>
        <w:t>:</w:t>
      </w:r>
      <w:r>
        <w:t xml:space="preserve"> Commercial Analytics, Operational Processes, Regulatory Data Handling </w:t>
      </w:r>
    </w:p>
    <w:p w14:paraId="12EE0E73" w14:textId="2C39C0BE" w:rsidR="008E0118" w:rsidRDefault="008E0118" w:rsidP="008E0118">
      <w:pPr>
        <w:pStyle w:val="ListBullet"/>
      </w:pPr>
      <w:r>
        <w:rPr>
          <w:rStyle w:val="bzpyqfadein"/>
        </w:rPr>
        <w:t>Dashboard Development</w:t>
      </w:r>
      <w:r>
        <w:t>,</w:t>
      </w:r>
      <w:r>
        <w:rPr>
          <w:rStyle w:val="bzpyqfadein"/>
        </w:rPr>
        <w:t xml:space="preserve"> Business Intelligence Strategy</w:t>
      </w:r>
      <w:r>
        <w:t>,</w:t>
      </w:r>
      <w:r>
        <w:rPr>
          <w:rStyle w:val="bzpyqfadein"/>
        </w:rPr>
        <w:t xml:space="preserve"> Workforce Analytics</w:t>
      </w:r>
    </w:p>
    <w:p w14:paraId="5E828AC7" w14:textId="77777777" w:rsidR="008E0118" w:rsidRDefault="008E0118" w:rsidP="008E0118">
      <w:pPr>
        <w:pStyle w:val="ListBullet"/>
        <w:numPr>
          <w:ilvl w:val="0"/>
          <w:numId w:val="0"/>
        </w:numPr>
        <w:ind w:left="360"/>
      </w:pPr>
    </w:p>
    <w:p w14:paraId="23BD4CBA" w14:textId="77777777" w:rsidR="00FB7858" w:rsidRDefault="00FB7858" w:rsidP="00226A3D">
      <w:pPr>
        <w:pStyle w:val="ListBullet"/>
        <w:numPr>
          <w:ilvl w:val="0"/>
          <w:numId w:val="0"/>
        </w:numPr>
        <w:ind w:left="360"/>
      </w:pPr>
    </w:p>
    <w:p w14:paraId="7AA01205" w14:textId="77777777" w:rsidR="005E04FA" w:rsidRDefault="00965019" w:rsidP="001706DA">
      <w:pPr>
        <w:pStyle w:val="Heading1"/>
        <w:spacing w:before="0" w:after="120" w:line="240" w:lineRule="auto"/>
      </w:pPr>
      <w:r>
        <w:lastRenderedPageBreak/>
        <w:t>Professional Experience</w:t>
      </w:r>
    </w:p>
    <w:p w14:paraId="69E0540F" w14:textId="194C396B" w:rsidR="005E04FA" w:rsidRDefault="003F5EFF" w:rsidP="001706DA">
      <w:pPr>
        <w:pStyle w:val="Heading2"/>
        <w:spacing w:line="240" w:lineRule="auto"/>
      </w:pPr>
      <w:r>
        <w:t xml:space="preserve">Fulton Bank – </w:t>
      </w:r>
      <w:r w:rsidR="005B75BC" w:rsidRPr="005B75BC">
        <w:t xml:space="preserve">Senior </w:t>
      </w:r>
      <w:r w:rsidR="00A70706">
        <w:t xml:space="preserve">IT </w:t>
      </w:r>
      <w:r w:rsidR="003E5A4E">
        <w:t xml:space="preserve"> </w:t>
      </w:r>
      <w:r w:rsidR="005B75BC" w:rsidRPr="005B75BC">
        <w:t>Data</w:t>
      </w:r>
      <w:r w:rsidR="00A70706">
        <w:t xml:space="preserve"> Solution </w:t>
      </w:r>
      <w:r w:rsidR="005B75BC" w:rsidRPr="005B75BC">
        <w:t xml:space="preserve">Delivery Engineer </w:t>
      </w:r>
    </w:p>
    <w:p w14:paraId="5E05A23B" w14:textId="35F60363" w:rsidR="005E04FA" w:rsidRDefault="00965019">
      <w:r>
        <w:t>August 2019 – Present | PA</w:t>
      </w:r>
    </w:p>
    <w:p w14:paraId="1F1417B0" w14:textId="77777777" w:rsidR="005215AE" w:rsidRDefault="005215AE" w:rsidP="005215AE">
      <w:pPr>
        <w:pStyle w:val="ListBullet"/>
      </w:pPr>
      <w:r>
        <w:t>Performed comprehensive data cleanup, validation, and QA/QC reviews to ensure accuracy, integrity, and compliance before uploading to enterprise relational databases (SQL Server, Snowflake).</w:t>
      </w:r>
    </w:p>
    <w:p w14:paraId="61743639" w14:textId="4010A92D" w:rsidR="00377660" w:rsidRDefault="00377660" w:rsidP="007004AC">
      <w:pPr>
        <w:pStyle w:val="ListBullet"/>
      </w:pPr>
      <w:r>
        <w:t>Leveraged advanced SQL (CTEs, window functions, joins) to extract, clean, and analyze large datasets for ad-hoc and recurring analyses.</w:t>
      </w:r>
    </w:p>
    <w:p w14:paraId="479FA330" w14:textId="2594D1B9" w:rsidR="00816057" w:rsidRDefault="00816057" w:rsidP="00816057">
      <w:pPr>
        <w:pStyle w:val="ListBullet"/>
      </w:pPr>
      <w:r>
        <w:t>Built and operated production management and prescriptive analytics systems that enabled manufacturing teams to execute efficiently and scale operations</w:t>
      </w:r>
    </w:p>
    <w:p w14:paraId="629607B3" w14:textId="07A11F96" w:rsidR="009B4465" w:rsidRDefault="009B4465" w:rsidP="009B4465">
      <w:pPr>
        <w:pStyle w:val="ListBullet"/>
      </w:pPr>
      <w:r>
        <w:t>Lead a team of data engineers and BI developers to design and deliver enterprise analytics and reporting solutions supporting business operations and workforce insights.</w:t>
      </w:r>
    </w:p>
    <w:p w14:paraId="40862C47" w14:textId="42597965" w:rsidR="009B4465" w:rsidRDefault="009B4465" w:rsidP="009B4465">
      <w:pPr>
        <w:pStyle w:val="ListBullet"/>
      </w:pPr>
      <w:r>
        <w:t>Designed and deployed Power BI dashboards enabling leadership teams to monitor KPIs, workforce metrics, and operational performance across business units.</w:t>
      </w:r>
    </w:p>
    <w:p w14:paraId="79E7FAD7" w14:textId="76F33464" w:rsidR="009B4465" w:rsidRDefault="009B4465" w:rsidP="009B4465">
      <w:pPr>
        <w:pStyle w:val="ListBullet"/>
      </w:pPr>
      <w:r>
        <w:t>Developed scalable data pipelines and data models to support analytics initiatives using SQL, Python, and cloud data platforms.</w:t>
      </w:r>
    </w:p>
    <w:p w14:paraId="31DBC6D3" w14:textId="6FBA8F4D" w:rsidR="009B4465" w:rsidRDefault="009B4465" w:rsidP="009B4465">
      <w:pPr>
        <w:pStyle w:val="ListBullet"/>
      </w:pPr>
      <w:r>
        <w:t>Collaborated with HR, finance, and business stakeholders to translate reporting requirements into interactive dashboards and automated reporting solutions.</w:t>
      </w:r>
    </w:p>
    <w:p w14:paraId="35C256B6" w14:textId="2B9EE446" w:rsidR="009B4465" w:rsidRDefault="009B4465" w:rsidP="009B4465">
      <w:pPr>
        <w:pStyle w:val="ListBullet"/>
      </w:pPr>
      <w:r>
        <w:t>Implemented data governance and quality frameworks to ensure accuracy and reliability of enterprise reporting datasets.</w:t>
      </w:r>
    </w:p>
    <w:p w14:paraId="46DCACE4" w14:textId="28FFFF67" w:rsidR="009B4465" w:rsidRDefault="009B4465" w:rsidP="009B4465">
      <w:pPr>
        <w:pStyle w:val="ListBullet"/>
      </w:pPr>
      <w:r>
        <w:t>Provided technical leadership and coaching to BI and data engineering team members, including prioritization of analytics initiatives and performance feedback.</w:t>
      </w:r>
    </w:p>
    <w:p w14:paraId="5828F0C2" w14:textId="3D5BE212" w:rsidR="009B4465" w:rsidRDefault="009B4465" w:rsidP="009B4465">
      <w:pPr>
        <w:pStyle w:val="ListBullet"/>
      </w:pPr>
      <w:r>
        <w:t>Enabled data-driven decision-making by delivering insights on workforce trends, operational performance, and customer analytics.</w:t>
      </w:r>
    </w:p>
    <w:p w14:paraId="19007D00" w14:textId="35A92143" w:rsidR="00687BDE" w:rsidRDefault="009B4465" w:rsidP="009B4465">
      <w:pPr>
        <w:pStyle w:val="ListBullet"/>
      </w:pPr>
      <w:r>
        <w:t>Partnered with cross-functional teams to integrate data from multiple systems including HR, operational, and financial platforms.</w:t>
      </w:r>
    </w:p>
    <w:p w14:paraId="006D4302" w14:textId="77777777" w:rsidR="008B439E" w:rsidRPr="008B439E" w:rsidRDefault="008B439E" w:rsidP="008B439E">
      <w:pPr>
        <w:pStyle w:val="ListBullet"/>
      </w:pPr>
      <w:r w:rsidRPr="008B439E">
        <w:t>Worked with enterprise systems to enable data-driven workforce reporting and compliance tracking.</w:t>
      </w:r>
    </w:p>
    <w:p w14:paraId="7D64277E" w14:textId="77777777" w:rsidR="008B439E" w:rsidRPr="008443DA" w:rsidRDefault="008B439E" w:rsidP="008B439E">
      <w:pPr>
        <w:pStyle w:val="ListBullet"/>
        <w:numPr>
          <w:ilvl w:val="0"/>
          <w:numId w:val="0"/>
        </w:numPr>
        <w:ind w:left="360"/>
      </w:pPr>
    </w:p>
    <w:p w14:paraId="5E98C92F" w14:textId="32930B94" w:rsidR="005E04FA" w:rsidRDefault="003F5EFF" w:rsidP="008443DA">
      <w:pPr>
        <w:pStyle w:val="Heading2"/>
      </w:pPr>
      <w:r w:rsidRPr="003F5EFF">
        <w:t>Hotwire Communications</w:t>
      </w:r>
      <w:r>
        <w:t xml:space="preserve"> – Sr. Business Intelligence Developer</w:t>
      </w:r>
    </w:p>
    <w:p w14:paraId="266AFE98" w14:textId="77777777" w:rsidR="005E04FA" w:rsidRDefault="00965019">
      <w:r>
        <w:t>March 2015 – August 2019 | Philadelphia, PA</w:t>
      </w:r>
    </w:p>
    <w:p w14:paraId="71B5E3FC" w14:textId="096116B1" w:rsidR="005E04FA" w:rsidRPr="00F9369D" w:rsidRDefault="00965019">
      <w:pPr>
        <w:pStyle w:val="ListBullet"/>
      </w:pPr>
      <w:r w:rsidRPr="00F9369D">
        <w:t>Designed and optimized logical/physical database structures supporting enterprise analytics.</w:t>
      </w:r>
      <w:r w:rsidR="003F5EFF" w:rsidRPr="00F9369D">
        <w:t xml:space="preserve"> Led end-to-end SDLC phases, delivering BI and data warehouse solutions on schedule</w:t>
      </w:r>
    </w:p>
    <w:p w14:paraId="5ACB1955" w14:textId="77777777" w:rsidR="007079E6" w:rsidRDefault="007079E6">
      <w:pPr>
        <w:pStyle w:val="ListBullet"/>
      </w:pPr>
      <w:r w:rsidRPr="007079E6">
        <w:t>Partnered with cross-functional teams to evaluate vendor effectiveness, identify redundancies, and recommend optimization strategies, resulting in improved operational efficiency.</w:t>
      </w:r>
    </w:p>
    <w:p w14:paraId="49657E73" w14:textId="2078F13B" w:rsidR="005E04FA" w:rsidRDefault="00965019">
      <w:pPr>
        <w:pStyle w:val="ListBullet"/>
      </w:pPr>
      <w:r w:rsidRPr="00F9369D">
        <w:t>Built automated reporting (SSRS, Power BI, Crystal Reports) with drill-down and parameterized features.</w:t>
      </w:r>
    </w:p>
    <w:p w14:paraId="1257BCCD" w14:textId="1E3B9B5E" w:rsidR="00F403BA" w:rsidRDefault="00F403BA" w:rsidP="00F403BA">
      <w:pPr>
        <w:pStyle w:val="ListBullet"/>
      </w:pPr>
      <w:r>
        <w:lastRenderedPageBreak/>
        <w:t>Monitored and analyzed vendor performance metrics (SLAs, KPIs) using automated dashboards, enabling proactive identification of performance gaps and driving corrective actions.</w:t>
      </w:r>
    </w:p>
    <w:p w14:paraId="3CCB4B1E" w14:textId="77777777" w:rsidR="00F403BA" w:rsidRDefault="00F403BA" w:rsidP="00F403BA">
      <w:pPr>
        <w:pStyle w:val="ListBullet"/>
      </w:pPr>
      <w:r>
        <w:t>Developed data-driven vendor performance reports using Power BI/SQL, improving visibility into service quality, turnaround times, and cost efficiency.</w:t>
      </w:r>
    </w:p>
    <w:p w14:paraId="26BB27BC" w14:textId="2CC92CE0" w:rsidR="00AC550B" w:rsidRPr="00F9369D" w:rsidRDefault="00AC550B" w:rsidP="00F403BA">
      <w:pPr>
        <w:pStyle w:val="ListBullet"/>
      </w:pPr>
      <w:r w:rsidRPr="00AC550B">
        <w:t>Developed and enforced release governance standards, documentation practices, and operational playbooks to ensure compliance and audit readiness.</w:t>
      </w:r>
    </w:p>
    <w:p w14:paraId="7CA223F8" w14:textId="1B03C14B" w:rsidR="00AF55E5" w:rsidRPr="00F9369D" w:rsidRDefault="00AF55E5" w:rsidP="00AF55E5">
      <w:pPr>
        <w:pStyle w:val="ListBullet"/>
      </w:pPr>
      <w:r w:rsidRPr="00F9369D">
        <w:t>Designed and implemented data models, KPI frameworks, and reporting layers to support quote-to-cash, territory planning, and customer health analysis.</w:t>
      </w:r>
    </w:p>
    <w:p w14:paraId="734ADAD9" w14:textId="512741CF" w:rsidR="00AF55E5" w:rsidRPr="00F9369D" w:rsidRDefault="00AF55E5" w:rsidP="00AF55E5">
      <w:pPr>
        <w:pStyle w:val="ListBullet"/>
      </w:pPr>
      <w:r w:rsidRPr="00F9369D">
        <w:t>Built executive dashboards and performance reports using Power BI, SQL, and Excel to track bookings, sales performance, and operational KPIs for senior leadership.</w:t>
      </w:r>
    </w:p>
    <w:p w14:paraId="2C03DAE5" w14:textId="5874E181" w:rsidR="00AF55E5" w:rsidRPr="00F9369D" w:rsidRDefault="00AF55E5" w:rsidP="00AF55E5">
      <w:pPr>
        <w:pStyle w:val="ListBullet"/>
      </w:pPr>
      <w:r w:rsidRPr="00F9369D">
        <w:t>Partnered with GTM Functional Leads, Sales Ops, and Finance to align data definitions, improve forecasting logic, and enforce data governance across corporate systems.</w:t>
      </w:r>
    </w:p>
    <w:p w14:paraId="0826321C" w14:textId="1871EB01" w:rsidR="00AF55E5" w:rsidRPr="00F9369D" w:rsidRDefault="00AF55E5" w:rsidP="00694207">
      <w:pPr>
        <w:pStyle w:val="ListBullet"/>
      </w:pPr>
      <w:r w:rsidRPr="00F9369D">
        <w:t>Identified and implemented process improvements to enhance forecasting accuracy, streamline data validation, and standardize revenue reporting.</w:t>
      </w:r>
    </w:p>
    <w:p w14:paraId="082D2FEF" w14:textId="72F05183" w:rsidR="005D1561" w:rsidRDefault="005D1561" w:rsidP="005D1561">
      <w:pPr>
        <w:pStyle w:val="ListBullet"/>
      </w:pPr>
      <w:r>
        <w:t>Integrated predictive analytics models into BI dashboards to forecast revenue trends and customer churn with actionable insights.</w:t>
      </w:r>
    </w:p>
    <w:p w14:paraId="4894944D" w14:textId="67FD28C3" w:rsidR="005D1561" w:rsidRDefault="005D1561" w:rsidP="005D1561">
      <w:pPr>
        <w:pStyle w:val="ListBullet"/>
      </w:pPr>
      <w:r>
        <w:t>Created ad-hoc and exploratory data analyses to support executive decision-making, marketing strategy, and operational improvements.</w:t>
      </w:r>
    </w:p>
    <w:p w14:paraId="5E35A5FA" w14:textId="77777777" w:rsidR="005D1561" w:rsidRDefault="005D1561" w:rsidP="006724A1">
      <w:pPr>
        <w:pStyle w:val="ListBullet"/>
        <w:numPr>
          <w:ilvl w:val="0"/>
          <w:numId w:val="0"/>
        </w:numPr>
        <w:ind w:left="360"/>
      </w:pPr>
    </w:p>
    <w:p w14:paraId="616BD9BF" w14:textId="292DCF4B" w:rsidR="005E04FA" w:rsidRDefault="003F5EFF">
      <w:pPr>
        <w:pStyle w:val="Heading2"/>
      </w:pPr>
      <w:r w:rsidRPr="003F5EFF">
        <w:t>State Farm Insurance</w:t>
      </w:r>
      <w:r>
        <w:t xml:space="preserve"> – </w:t>
      </w:r>
      <w:r w:rsidR="00FD781F">
        <w:t>Data Scientist</w:t>
      </w:r>
    </w:p>
    <w:p w14:paraId="018D53C6" w14:textId="77777777" w:rsidR="005E04FA" w:rsidRDefault="00965019">
      <w:r>
        <w:t>May 2013 – July 2014</w:t>
      </w:r>
    </w:p>
    <w:p w14:paraId="25D38F2D" w14:textId="77777777" w:rsidR="005E04FA" w:rsidRDefault="00965019">
      <w:pPr>
        <w:pStyle w:val="ListBullet"/>
      </w:pPr>
      <w:r>
        <w:t>Designed and implemented new database schemas, ETL pipelines, and reporting solutions.</w:t>
      </w:r>
    </w:p>
    <w:p w14:paraId="763062BA" w14:textId="5B71A303" w:rsidR="00FC5710" w:rsidRDefault="00FC5710" w:rsidP="00FC5710">
      <w:pPr>
        <w:pStyle w:val="ListBullet"/>
      </w:pPr>
      <w:r>
        <w:t>Developed and maintained pricing models to evaluate profitability and competitiveness of insurance products</w:t>
      </w:r>
    </w:p>
    <w:p w14:paraId="2CA8305A" w14:textId="29F244D1" w:rsidR="00FC5710" w:rsidRDefault="00FC5710" w:rsidP="00FC5710">
      <w:pPr>
        <w:pStyle w:val="ListBullet"/>
      </w:pPr>
      <w:r>
        <w:t>Analyzed loss experience, trends, and rate adequacy to support pricing recommendations</w:t>
      </w:r>
    </w:p>
    <w:p w14:paraId="6F2386BE" w14:textId="3C422547" w:rsidR="00BB1B27" w:rsidRDefault="00BB1B27" w:rsidP="00BB1B27">
      <w:pPr>
        <w:pStyle w:val="ListBullet"/>
      </w:pPr>
      <w:r>
        <w:t>Established performance tracking frameworks to ensure vendor deliverables aligned with business expectations and contractual obligations.</w:t>
      </w:r>
    </w:p>
    <w:p w14:paraId="426837BB" w14:textId="40F5170B" w:rsidR="00BB1B27" w:rsidRDefault="00BB1B27" w:rsidP="00BB1B27">
      <w:pPr>
        <w:pStyle w:val="ListBullet"/>
      </w:pPr>
      <w:r>
        <w:t>Acted as a liaison between internal stakeholders and external vendors to ensure accountability, transparency, and continuous performance improvement.</w:t>
      </w:r>
    </w:p>
    <w:p w14:paraId="63905A02" w14:textId="5DCD9417" w:rsidR="00FC5710" w:rsidRDefault="00FC5710" w:rsidP="00FC5710">
      <w:pPr>
        <w:pStyle w:val="ListBullet"/>
      </w:pPr>
      <w:r>
        <w:t>Performed data validation, cleansing, and reconciliation to ensure pricing accuracy</w:t>
      </w:r>
    </w:p>
    <w:p w14:paraId="7FA1FF76" w14:textId="3138DEE9" w:rsidR="005E04FA" w:rsidRDefault="00FC5710" w:rsidP="00FC5710">
      <w:pPr>
        <w:pStyle w:val="ListBullet"/>
      </w:pPr>
      <w:r>
        <w:t xml:space="preserve">Partnered with underwriting, product, and finance teams to support rate changes and product </w:t>
      </w:r>
      <w:r w:rsidR="00BB1B27">
        <w:t xml:space="preserve">launches Fine </w:t>
      </w:r>
      <w:r w:rsidR="00965019">
        <w:t xml:space="preserve"> SQL queries and indexing strategies to improve reporting performance.</w:t>
      </w:r>
    </w:p>
    <w:p w14:paraId="04D25E10" w14:textId="77777777" w:rsidR="005E04FA" w:rsidRDefault="00965019" w:rsidP="001706DA">
      <w:pPr>
        <w:pStyle w:val="ListBullet"/>
        <w:spacing w:line="240" w:lineRule="auto"/>
      </w:pPr>
      <w:r>
        <w:t>Documented ETL workflows, stored procedures, and reporting logic to support knowledge transfer.</w:t>
      </w:r>
    </w:p>
    <w:p w14:paraId="57FC08AF" w14:textId="566BDB81" w:rsidR="00677FBD" w:rsidRDefault="00677FBD" w:rsidP="00677FBD">
      <w:pPr>
        <w:pStyle w:val="ListBullet"/>
      </w:pPr>
      <w:r>
        <w:t xml:space="preserve">Built Power BI dashboards to track key insurance metrics such as loss ratios, claims frequency/severity, underwriting performance, </w:t>
      </w:r>
      <w:r w:rsidR="004D4085" w:rsidRPr="004D4085">
        <w:t>statistical modeling</w:t>
      </w:r>
      <w:r w:rsidR="0083608D">
        <w:t xml:space="preserve"> </w:t>
      </w:r>
      <w:r>
        <w:t>and customer retention.</w:t>
      </w:r>
    </w:p>
    <w:p w14:paraId="01E287C3" w14:textId="10A1AA17" w:rsidR="00677FBD" w:rsidRDefault="00677FBD" w:rsidP="00677FBD">
      <w:pPr>
        <w:pStyle w:val="ListBullet"/>
      </w:pPr>
      <w:r>
        <w:lastRenderedPageBreak/>
        <w:t>Performed gap analysis on customer and claims data to identify data completeness issues affecting underwriting decision-making</w:t>
      </w:r>
      <w:r w:rsidR="00DF71D6">
        <w:t xml:space="preserve"> for Accrual Analysis</w:t>
      </w:r>
      <w:r>
        <w:t>.</w:t>
      </w:r>
    </w:p>
    <w:p w14:paraId="6A7F0121" w14:textId="13627967" w:rsidR="00677FBD" w:rsidRDefault="00677FBD" w:rsidP="00677FBD">
      <w:pPr>
        <w:pStyle w:val="ListBullet"/>
      </w:pPr>
      <w:r>
        <w:t>Integrated third-party data sources (e.g., credit scores, geographic risk indicators, reinsurance data) to enrich analytics and improve risk segmentation.</w:t>
      </w:r>
    </w:p>
    <w:p w14:paraId="3EC5AA25" w14:textId="1FA234B6" w:rsidR="00AC550B" w:rsidRDefault="00AC550B" w:rsidP="00677FBD">
      <w:pPr>
        <w:pStyle w:val="ListBullet"/>
      </w:pPr>
      <w:r w:rsidRPr="00AC550B">
        <w:t>Collaborated closely with QA, Security, Infrastructure, and Product teams to ensure seamless release execution and stakeholder alignment.</w:t>
      </w:r>
    </w:p>
    <w:p w14:paraId="23407904" w14:textId="0C3939EB" w:rsidR="000601B2" w:rsidRDefault="000601B2" w:rsidP="000601B2">
      <w:pPr>
        <w:pStyle w:val="ListBullet"/>
      </w:pPr>
      <w:r>
        <w:t>Provided commercial and competitive analysis to support payer and provider strategy.</w:t>
      </w:r>
    </w:p>
    <w:p w14:paraId="156F3999" w14:textId="35204CDA" w:rsidR="005E04FA" w:rsidRDefault="00965019" w:rsidP="001706DA">
      <w:pPr>
        <w:pStyle w:val="Heading1"/>
        <w:spacing w:line="240" w:lineRule="auto"/>
      </w:pPr>
      <w:r>
        <w:t>Education</w:t>
      </w:r>
    </w:p>
    <w:p w14:paraId="0B4740F2" w14:textId="77777777" w:rsidR="003F5EFF" w:rsidRDefault="00965019" w:rsidP="003F5EFF">
      <w:pPr>
        <w:pStyle w:val="ListBullet"/>
      </w:pPr>
      <w:r>
        <w:t>MBA, Data Science – Strayer University</w:t>
      </w:r>
    </w:p>
    <w:p w14:paraId="2D60DD14" w14:textId="3AACB48C" w:rsidR="0068103F" w:rsidRDefault="00965019" w:rsidP="001706DA">
      <w:pPr>
        <w:pStyle w:val="ListBullet"/>
        <w:spacing w:line="240" w:lineRule="auto"/>
      </w:pPr>
      <w:r>
        <w:t>Business Analytics: Data to Insights – The Wharton School, University of Pennsylvania</w:t>
      </w:r>
    </w:p>
    <w:p w14:paraId="522178A2" w14:textId="0F5E3D43" w:rsidR="005E04FA" w:rsidRDefault="00965019" w:rsidP="001706DA">
      <w:pPr>
        <w:pStyle w:val="Heading1"/>
        <w:spacing w:line="240" w:lineRule="auto"/>
      </w:pPr>
      <w:r>
        <w:t>Certifications</w:t>
      </w:r>
    </w:p>
    <w:p w14:paraId="691DD011" w14:textId="77777777" w:rsidR="005E04FA" w:rsidRDefault="00965019">
      <w:pPr>
        <w:pStyle w:val="ListBullet"/>
      </w:pPr>
      <w:r>
        <w:t>Advanced SQL for Data Analysis (Coursera)</w:t>
      </w:r>
    </w:p>
    <w:p w14:paraId="37C407A0" w14:textId="77777777" w:rsidR="005E04FA" w:rsidRDefault="00965019">
      <w:pPr>
        <w:pStyle w:val="ListBullet"/>
      </w:pPr>
      <w:r>
        <w:t>Clinical Data Specialist Certification</w:t>
      </w:r>
    </w:p>
    <w:p w14:paraId="76654ABB" w14:textId="77777777" w:rsidR="005E04FA" w:rsidRDefault="00965019" w:rsidP="001706DA">
      <w:pPr>
        <w:pStyle w:val="ListBullet"/>
        <w:spacing w:line="240" w:lineRule="auto"/>
      </w:pPr>
      <w:r>
        <w:t>Microsoft Azure Certified</w:t>
      </w:r>
    </w:p>
    <w:p w14:paraId="26F0DE52" w14:textId="6B37BAB3" w:rsidR="005E04FA" w:rsidRDefault="004A600F" w:rsidP="001706DA">
      <w:pPr>
        <w:pStyle w:val="Heading1"/>
        <w:spacing w:line="240" w:lineRule="auto"/>
      </w:pPr>
      <w:r w:rsidRPr="004A600F">
        <w:t>Technical Skills &amp; Expertise</w:t>
      </w:r>
    </w:p>
    <w:p w14:paraId="07AF15D0" w14:textId="77777777" w:rsidR="004A600F" w:rsidRPr="004A600F" w:rsidRDefault="004A600F" w:rsidP="004A600F">
      <w:pPr>
        <w:pStyle w:val="ListBullet"/>
      </w:pPr>
      <w:r w:rsidRPr="004A600F">
        <w:rPr>
          <w:b/>
          <w:bCs/>
        </w:rPr>
        <w:t>Data Management &amp; Engineering:</w:t>
      </w:r>
      <w:r w:rsidRPr="004A600F">
        <w:br/>
        <w:t>Data Warehousing, ETL (SSIS), Data Modeling (Erwin), SQL Optimization, Data Governance, Data Quality Management, Data Pipelines, Automation (Python, SQL, VBA)</w:t>
      </w:r>
    </w:p>
    <w:p w14:paraId="62E483DC" w14:textId="77777777" w:rsidR="004A600F" w:rsidRPr="004A600F" w:rsidRDefault="004A600F" w:rsidP="004A600F">
      <w:pPr>
        <w:pStyle w:val="ListBullet"/>
      </w:pPr>
      <w:r w:rsidRPr="004A600F">
        <w:rPr>
          <w:b/>
          <w:bCs/>
        </w:rPr>
        <w:t>Databases:</w:t>
      </w:r>
      <w:r w:rsidRPr="004A600F">
        <w:br/>
        <w:t>SQL Server, Oracle, DB2, MySQL, Salesforce, Azure SQL</w:t>
      </w:r>
    </w:p>
    <w:p w14:paraId="73A36AB5" w14:textId="77777777" w:rsidR="004A600F" w:rsidRPr="004A600F" w:rsidRDefault="004A600F" w:rsidP="004A600F">
      <w:pPr>
        <w:pStyle w:val="ListBullet"/>
      </w:pPr>
      <w:r w:rsidRPr="004A600F">
        <w:rPr>
          <w:b/>
          <w:bCs/>
        </w:rPr>
        <w:t>Programming &amp; Tools:</w:t>
      </w:r>
      <w:r w:rsidRPr="004A600F">
        <w:br/>
        <w:t>SQL (T-SQL), Python, C#, VBA, Git, Hadoop, SSAS, BCP, SQL Profiler, Database Tuning Advisor</w:t>
      </w:r>
    </w:p>
    <w:p w14:paraId="5F418F26" w14:textId="77777777" w:rsidR="004A600F" w:rsidRPr="004A600F" w:rsidRDefault="004A600F" w:rsidP="004A600F">
      <w:pPr>
        <w:pStyle w:val="ListBullet"/>
      </w:pPr>
      <w:r w:rsidRPr="004A600F">
        <w:rPr>
          <w:b/>
          <w:bCs/>
        </w:rPr>
        <w:t>Business Intelligence &amp; Visualization:</w:t>
      </w:r>
      <w:r w:rsidRPr="004A600F">
        <w:br/>
        <w:t>Power BI, Tableau, SSRS, Cognos, Looker, SAP Analytics Cloud</w:t>
      </w:r>
    </w:p>
    <w:p w14:paraId="711D8622" w14:textId="77777777" w:rsidR="004A600F" w:rsidRPr="004A600F" w:rsidRDefault="004A600F" w:rsidP="004A600F">
      <w:pPr>
        <w:pStyle w:val="ListBullet"/>
      </w:pPr>
      <w:r w:rsidRPr="004A600F">
        <w:rPr>
          <w:b/>
          <w:bCs/>
        </w:rPr>
        <w:t>ERP &amp; CRM Systems:</w:t>
      </w:r>
      <w:r w:rsidRPr="004A600F">
        <w:br/>
        <w:t>Microsoft Dynamics 365, Salesforce</w:t>
      </w:r>
    </w:p>
    <w:p w14:paraId="14AFC4AF" w14:textId="77777777" w:rsidR="004A600F" w:rsidRPr="004A600F" w:rsidRDefault="004A600F" w:rsidP="004A600F">
      <w:pPr>
        <w:pStyle w:val="ListBullet"/>
      </w:pPr>
      <w:r w:rsidRPr="004A600F">
        <w:rPr>
          <w:b/>
          <w:bCs/>
        </w:rPr>
        <w:t>Cloud &amp; Big Data Platforms:</w:t>
      </w:r>
      <w:r w:rsidRPr="004A600F">
        <w:br/>
        <w:t>Azure (SQL, VM), Snowflake, AWS, Hadoop Ecosystem</w:t>
      </w:r>
    </w:p>
    <w:p w14:paraId="51F9BE66" w14:textId="7090B848" w:rsidR="005E04FA" w:rsidRDefault="004A600F" w:rsidP="00440562">
      <w:pPr>
        <w:pStyle w:val="ListBullet"/>
      </w:pPr>
      <w:r w:rsidRPr="004A600F">
        <w:rPr>
          <w:b/>
          <w:bCs/>
        </w:rPr>
        <w:t>Analytics &amp; Strategy:</w:t>
      </w:r>
      <w:r w:rsidRPr="004A600F">
        <w:br/>
        <w:t>Commercial Analytics, Pricing &amp; Packaging Strategy, Sales &amp; Marketing Analytics, Revenue Forecasting, Data-Driven Decision Support</w:t>
      </w:r>
      <w:r w:rsidR="0083608D">
        <w:t xml:space="preserve"> </w:t>
      </w:r>
    </w:p>
    <w:sectPr w:rsidR="005E04F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D8F0C" w14:textId="77777777" w:rsidR="00CA6E44" w:rsidRDefault="00CA6E44" w:rsidP="003F5EFF">
      <w:pPr>
        <w:spacing w:after="0" w:line="240" w:lineRule="auto"/>
      </w:pPr>
      <w:r>
        <w:separator/>
      </w:r>
    </w:p>
  </w:endnote>
  <w:endnote w:type="continuationSeparator" w:id="0">
    <w:p w14:paraId="246A1F0C" w14:textId="77777777" w:rsidR="00CA6E44" w:rsidRDefault="00CA6E44" w:rsidP="003F5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641A" w14:textId="77777777" w:rsidR="00CA6E44" w:rsidRDefault="00CA6E44" w:rsidP="003F5EFF">
      <w:pPr>
        <w:spacing w:after="0" w:line="240" w:lineRule="auto"/>
      </w:pPr>
      <w:r>
        <w:separator/>
      </w:r>
    </w:p>
  </w:footnote>
  <w:footnote w:type="continuationSeparator" w:id="0">
    <w:p w14:paraId="0E003958" w14:textId="77777777" w:rsidR="00CA6E44" w:rsidRDefault="00CA6E44" w:rsidP="003F5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B22C2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BF75B4"/>
    <w:multiLevelType w:val="multilevel"/>
    <w:tmpl w:val="9776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555725">
    <w:abstractNumId w:val="8"/>
  </w:num>
  <w:num w:numId="2" w16cid:durableId="1723018101">
    <w:abstractNumId w:val="6"/>
  </w:num>
  <w:num w:numId="3" w16cid:durableId="805856023">
    <w:abstractNumId w:val="5"/>
  </w:num>
  <w:num w:numId="4" w16cid:durableId="2058314022">
    <w:abstractNumId w:val="4"/>
  </w:num>
  <w:num w:numId="5" w16cid:durableId="1852572201">
    <w:abstractNumId w:val="7"/>
  </w:num>
  <w:num w:numId="6" w16cid:durableId="732387061">
    <w:abstractNumId w:val="3"/>
  </w:num>
  <w:num w:numId="7" w16cid:durableId="161361780">
    <w:abstractNumId w:val="2"/>
  </w:num>
  <w:num w:numId="8" w16cid:durableId="2104181661">
    <w:abstractNumId w:val="1"/>
  </w:num>
  <w:num w:numId="9" w16cid:durableId="1216162367">
    <w:abstractNumId w:val="0"/>
  </w:num>
  <w:num w:numId="10" w16cid:durableId="109394654">
    <w:abstractNumId w:val="8"/>
  </w:num>
  <w:num w:numId="11" w16cid:durableId="833229138">
    <w:abstractNumId w:val="8"/>
  </w:num>
  <w:num w:numId="12" w16cid:durableId="47458675">
    <w:abstractNumId w:val="8"/>
  </w:num>
  <w:num w:numId="13" w16cid:durableId="40370742">
    <w:abstractNumId w:val="8"/>
  </w:num>
  <w:num w:numId="14" w16cid:durableId="1038506772">
    <w:abstractNumId w:val="8"/>
  </w:num>
  <w:num w:numId="15" w16cid:durableId="47264764">
    <w:abstractNumId w:val="8"/>
  </w:num>
  <w:num w:numId="16" w16cid:durableId="626863051">
    <w:abstractNumId w:val="8"/>
  </w:num>
  <w:num w:numId="17" w16cid:durableId="1788501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9D"/>
    <w:rsid w:val="00001C32"/>
    <w:rsid w:val="0000610F"/>
    <w:rsid w:val="00013AA6"/>
    <w:rsid w:val="00034616"/>
    <w:rsid w:val="000401FE"/>
    <w:rsid w:val="00046163"/>
    <w:rsid w:val="000601B2"/>
    <w:rsid w:val="0006063C"/>
    <w:rsid w:val="000622AC"/>
    <w:rsid w:val="0007564B"/>
    <w:rsid w:val="00077ED4"/>
    <w:rsid w:val="00095DC9"/>
    <w:rsid w:val="000A06DA"/>
    <w:rsid w:val="000E5C49"/>
    <w:rsid w:val="00114DE0"/>
    <w:rsid w:val="00120A9D"/>
    <w:rsid w:val="00131575"/>
    <w:rsid w:val="00136082"/>
    <w:rsid w:val="001400DA"/>
    <w:rsid w:val="0015074B"/>
    <w:rsid w:val="0016080F"/>
    <w:rsid w:val="001706DA"/>
    <w:rsid w:val="00173E98"/>
    <w:rsid w:val="00174E6A"/>
    <w:rsid w:val="00175085"/>
    <w:rsid w:val="00190236"/>
    <w:rsid w:val="001B0143"/>
    <w:rsid w:val="001B3A36"/>
    <w:rsid w:val="001D3AC4"/>
    <w:rsid w:val="001E71A9"/>
    <w:rsid w:val="001F1414"/>
    <w:rsid w:val="002024CC"/>
    <w:rsid w:val="0020261D"/>
    <w:rsid w:val="00226A3D"/>
    <w:rsid w:val="00233F7D"/>
    <w:rsid w:val="00245D0D"/>
    <w:rsid w:val="0025778C"/>
    <w:rsid w:val="002666D3"/>
    <w:rsid w:val="0026683D"/>
    <w:rsid w:val="00274692"/>
    <w:rsid w:val="0029639D"/>
    <w:rsid w:val="00297547"/>
    <w:rsid w:val="002A4AC7"/>
    <w:rsid w:val="002D113F"/>
    <w:rsid w:val="002D4DC1"/>
    <w:rsid w:val="002E3FC3"/>
    <w:rsid w:val="002F4ACA"/>
    <w:rsid w:val="002F73BB"/>
    <w:rsid w:val="00307383"/>
    <w:rsid w:val="00307B71"/>
    <w:rsid w:val="00326F90"/>
    <w:rsid w:val="0033407C"/>
    <w:rsid w:val="00335699"/>
    <w:rsid w:val="0034085A"/>
    <w:rsid w:val="00364E4A"/>
    <w:rsid w:val="003733EB"/>
    <w:rsid w:val="00377660"/>
    <w:rsid w:val="003A43B5"/>
    <w:rsid w:val="003E5A4E"/>
    <w:rsid w:val="003F5EFF"/>
    <w:rsid w:val="003F6B33"/>
    <w:rsid w:val="003F6E02"/>
    <w:rsid w:val="004114D8"/>
    <w:rsid w:val="00434D25"/>
    <w:rsid w:val="004379F8"/>
    <w:rsid w:val="00440562"/>
    <w:rsid w:val="004846B9"/>
    <w:rsid w:val="004900BA"/>
    <w:rsid w:val="004A600F"/>
    <w:rsid w:val="004C358B"/>
    <w:rsid w:val="004C48E7"/>
    <w:rsid w:val="004C63AA"/>
    <w:rsid w:val="004D4085"/>
    <w:rsid w:val="004E3293"/>
    <w:rsid w:val="005063CA"/>
    <w:rsid w:val="005215AE"/>
    <w:rsid w:val="00547E54"/>
    <w:rsid w:val="005B75BC"/>
    <w:rsid w:val="005C5F75"/>
    <w:rsid w:val="005D1561"/>
    <w:rsid w:val="005D2540"/>
    <w:rsid w:val="005E04FA"/>
    <w:rsid w:val="005F355F"/>
    <w:rsid w:val="00605092"/>
    <w:rsid w:val="00610098"/>
    <w:rsid w:val="00610579"/>
    <w:rsid w:val="006724A1"/>
    <w:rsid w:val="00677FBD"/>
    <w:rsid w:val="0068103F"/>
    <w:rsid w:val="00687BDE"/>
    <w:rsid w:val="00694207"/>
    <w:rsid w:val="006A679A"/>
    <w:rsid w:val="006D1930"/>
    <w:rsid w:val="006E5EAE"/>
    <w:rsid w:val="007004AC"/>
    <w:rsid w:val="007079E6"/>
    <w:rsid w:val="00730A20"/>
    <w:rsid w:val="00743F3D"/>
    <w:rsid w:val="007943BE"/>
    <w:rsid w:val="007B6E9D"/>
    <w:rsid w:val="007C27E5"/>
    <w:rsid w:val="007C77FA"/>
    <w:rsid w:val="007D74D8"/>
    <w:rsid w:val="007E0E8E"/>
    <w:rsid w:val="007E5196"/>
    <w:rsid w:val="00815D95"/>
    <w:rsid w:val="00816057"/>
    <w:rsid w:val="0083608D"/>
    <w:rsid w:val="00842158"/>
    <w:rsid w:val="008443DA"/>
    <w:rsid w:val="00853EE0"/>
    <w:rsid w:val="008673D6"/>
    <w:rsid w:val="008770CF"/>
    <w:rsid w:val="00882D22"/>
    <w:rsid w:val="008B439E"/>
    <w:rsid w:val="008B7B15"/>
    <w:rsid w:val="008D3DEC"/>
    <w:rsid w:val="008E0118"/>
    <w:rsid w:val="009024F6"/>
    <w:rsid w:val="00902556"/>
    <w:rsid w:val="009468FF"/>
    <w:rsid w:val="00965019"/>
    <w:rsid w:val="00966078"/>
    <w:rsid w:val="0098689F"/>
    <w:rsid w:val="00987CCD"/>
    <w:rsid w:val="009948D6"/>
    <w:rsid w:val="009B3212"/>
    <w:rsid w:val="009B4465"/>
    <w:rsid w:val="009D174C"/>
    <w:rsid w:val="009D228C"/>
    <w:rsid w:val="009D6BD1"/>
    <w:rsid w:val="009F30F9"/>
    <w:rsid w:val="00A05385"/>
    <w:rsid w:val="00A329B1"/>
    <w:rsid w:val="00A3387B"/>
    <w:rsid w:val="00A45E0E"/>
    <w:rsid w:val="00A47643"/>
    <w:rsid w:val="00A67C2C"/>
    <w:rsid w:val="00A70706"/>
    <w:rsid w:val="00AA1D8D"/>
    <w:rsid w:val="00AB4613"/>
    <w:rsid w:val="00AB6B61"/>
    <w:rsid w:val="00AC550B"/>
    <w:rsid w:val="00AD6A1B"/>
    <w:rsid w:val="00AE2554"/>
    <w:rsid w:val="00AF55E5"/>
    <w:rsid w:val="00B211F8"/>
    <w:rsid w:val="00B27EC7"/>
    <w:rsid w:val="00B3225F"/>
    <w:rsid w:val="00B32CE3"/>
    <w:rsid w:val="00B37378"/>
    <w:rsid w:val="00B403B1"/>
    <w:rsid w:val="00B43E85"/>
    <w:rsid w:val="00B44A29"/>
    <w:rsid w:val="00B47730"/>
    <w:rsid w:val="00B55F87"/>
    <w:rsid w:val="00B7636E"/>
    <w:rsid w:val="00B85CAB"/>
    <w:rsid w:val="00BB1B27"/>
    <w:rsid w:val="00BC5DFD"/>
    <w:rsid w:val="00C019A4"/>
    <w:rsid w:val="00C01E43"/>
    <w:rsid w:val="00C41E7A"/>
    <w:rsid w:val="00C47776"/>
    <w:rsid w:val="00C5595E"/>
    <w:rsid w:val="00C63911"/>
    <w:rsid w:val="00C74F8E"/>
    <w:rsid w:val="00C81B16"/>
    <w:rsid w:val="00CA6E44"/>
    <w:rsid w:val="00CB0664"/>
    <w:rsid w:val="00CB63B1"/>
    <w:rsid w:val="00CC15FF"/>
    <w:rsid w:val="00CD33D6"/>
    <w:rsid w:val="00CE4D73"/>
    <w:rsid w:val="00CF1826"/>
    <w:rsid w:val="00CF5990"/>
    <w:rsid w:val="00D07CB4"/>
    <w:rsid w:val="00D25ECC"/>
    <w:rsid w:val="00D3646C"/>
    <w:rsid w:val="00D439BF"/>
    <w:rsid w:val="00D44A0D"/>
    <w:rsid w:val="00D51632"/>
    <w:rsid w:val="00D62244"/>
    <w:rsid w:val="00D6446F"/>
    <w:rsid w:val="00D81BF2"/>
    <w:rsid w:val="00DC78B0"/>
    <w:rsid w:val="00DD3E53"/>
    <w:rsid w:val="00DE3139"/>
    <w:rsid w:val="00DE5578"/>
    <w:rsid w:val="00DF6499"/>
    <w:rsid w:val="00DF71D6"/>
    <w:rsid w:val="00E143F7"/>
    <w:rsid w:val="00E30F0E"/>
    <w:rsid w:val="00E410ED"/>
    <w:rsid w:val="00E651C4"/>
    <w:rsid w:val="00EB4F9F"/>
    <w:rsid w:val="00EC6DB6"/>
    <w:rsid w:val="00ED728D"/>
    <w:rsid w:val="00ED7ACC"/>
    <w:rsid w:val="00F2685C"/>
    <w:rsid w:val="00F403BA"/>
    <w:rsid w:val="00F438FF"/>
    <w:rsid w:val="00F668AA"/>
    <w:rsid w:val="00F83AE9"/>
    <w:rsid w:val="00F92692"/>
    <w:rsid w:val="00F9369D"/>
    <w:rsid w:val="00FA1158"/>
    <w:rsid w:val="00FA4AAA"/>
    <w:rsid w:val="00FA7A84"/>
    <w:rsid w:val="00FB7858"/>
    <w:rsid w:val="00FC53A9"/>
    <w:rsid w:val="00FC5710"/>
    <w:rsid w:val="00FC693F"/>
    <w:rsid w:val="00FD1002"/>
    <w:rsid w:val="00FD167C"/>
    <w:rsid w:val="00FD69C2"/>
    <w:rsid w:val="00FD781F"/>
    <w:rsid w:val="00FE5E08"/>
    <w:rsid w:val="00FF55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F4A40"/>
  <w14:defaultImageDpi w14:val="300"/>
  <w15:docId w15:val="{79804B83-B8C4-45EA-B8D3-F3769131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B6B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zpyqfadein">
    <w:name w:val="bz_pyq_fadein"/>
    <w:basedOn w:val="DefaultParagraphFont"/>
    <w:rsid w:val="008B4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1850</TotalTime>
  <Pages>4</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Hipul Rao</cp:lastModifiedBy>
  <cp:revision>114</cp:revision>
  <dcterms:created xsi:type="dcterms:W3CDTF">2025-09-11T00:33:00Z</dcterms:created>
  <dcterms:modified xsi:type="dcterms:W3CDTF">2026-03-18T02:30:00Z</dcterms:modified>
  <cp:category/>
</cp:coreProperties>
</file>