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231" w:rsidRPr="00D17231" w:rsidRDefault="00D17231" w:rsidP="00D17231">
      <w:pPr>
        <w:pStyle w:val="Heading1"/>
        <w:rPr>
          <w:rFonts w:asciiTheme="minorHAnsi" w:hAnsiTheme="minorHAnsi" w:cstheme="minorHAnsi"/>
        </w:rPr>
      </w:pPr>
      <w:bookmarkStart w:id="0" w:name="_GoBack"/>
      <w:r w:rsidRPr="00D17231">
        <w:rPr>
          <w:rFonts w:asciiTheme="minorHAnsi" w:hAnsiTheme="minorHAnsi" w:cstheme="minorHAnsi"/>
        </w:rPr>
        <w:t>Jordan Young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 xml:space="preserve">Email: </w:t>
      </w:r>
      <w:hyperlink r:id="rId5" w:history="1">
        <w:r w:rsidRPr="00D17231">
          <w:rPr>
            <w:rStyle w:val="Hyperlink"/>
            <w:rFonts w:asciiTheme="minorHAnsi" w:hAnsiTheme="minorHAnsi" w:cstheme="minorHAnsi"/>
          </w:rPr>
          <w:t>jordan.byoung92@gmail.com</w:t>
        </w:r>
      </w:hyperlink>
      <w:r w:rsidRPr="00D17231">
        <w:rPr>
          <w:rFonts w:asciiTheme="minorHAnsi" w:hAnsiTheme="minorHAnsi" w:cstheme="minorHAnsi"/>
        </w:rPr>
        <w:t xml:space="preserve"> | </w:t>
      </w:r>
      <w:proofErr w:type="gramStart"/>
      <w:r w:rsidRPr="00D17231">
        <w:rPr>
          <w:rFonts w:asciiTheme="minorHAnsi" w:hAnsiTheme="minorHAnsi" w:cstheme="minorHAnsi"/>
        </w:rPr>
        <w:t>Address</w:t>
      </w:r>
      <w:proofErr w:type="gramEnd"/>
      <w:r w:rsidRPr="00D17231">
        <w:rPr>
          <w:rFonts w:asciiTheme="minorHAnsi" w:hAnsiTheme="minorHAnsi" w:cstheme="minorHAnsi"/>
        </w:rPr>
        <w:t>: 5401 Chimney Rock Rd Apt 924 Houston, TX 77081</w:t>
      </w:r>
    </w:p>
    <w:p w:rsidR="00D17231" w:rsidRPr="00D17231" w:rsidRDefault="00D17231" w:rsidP="00D17231">
      <w:pPr>
        <w:pStyle w:val="Heading2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Summary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 xml:space="preserve">Senior Data Engineer with 10+ years of experience designing and delivering enterprise-grade data platforms within Microsoft Azure ecosystems. Expertise in Azure Data Factory, Azure </w:t>
      </w:r>
      <w:proofErr w:type="spellStart"/>
      <w:r w:rsidRPr="00D17231">
        <w:rPr>
          <w:rFonts w:asciiTheme="minorHAnsi" w:hAnsiTheme="minorHAnsi" w:cstheme="minorHAnsi"/>
        </w:rPr>
        <w:t>Databricks</w:t>
      </w:r>
      <w:proofErr w:type="spellEnd"/>
      <w:r w:rsidRPr="00D17231">
        <w:rPr>
          <w:rFonts w:asciiTheme="minorHAnsi" w:hAnsiTheme="minorHAnsi" w:cstheme="minorHAnsi"/>
        </w:rPr>
        <w:t xml:space="preserve">, ADLS, Synapse Analytics, and advanced SQL for building scalable </w:t>
      </w:r>
      <w:proofErr w:type="spellStart"/>
      <w:r w:rsidRPr="00D17231">
        <w:rPr>
          <w:rFonts w:asciiTheme="minorHAnsi" w:hAnsiTheme="minorHAnsi" w:cstheme="minorHAnsi"/>
        </w:rPr>
        <w:t>lakehouse</w:t>
      </w:r>
      <w:proofErr w:type="spellEnd"/>
      <w:r w:rsidRPr="00D17231">
        <w:rPr>
          <w:rFonts w:asciiTheme="minorHAnsi" w:hAnsiTheme="minorHAnsi" w:cstheme="minorHAnsi"/>
        </w:rPr>
        <w:t xml:space="preserve"> architectures and dimensional models. Proven track record architecting metadata-driven pipelines, integrating APIs with OAuth2, and optimizing data solutions supporting millions of records. Strong leader experienced in mentoring teams, driving client-facing data strategy, and delivering high-impact analytics solutions.</w:t>
      </w:r>
    </w:p>
    <w:p w:rsidR="00D17231" w:rsidRPr="00D17231" w:rsidRDefault="00D17231" w:rsidP="00D17231">
      <w:pPr>
        <w:pStyle w:val="Heading2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Technical Skills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Programming Languages</w:t>
      </w:r>
      <w:r w:rsidRPr="00D17231">
        <w:rPr>
          <w:rFonts w:asciiTheme="minorHAnsi" w:hAnsiTheme="minorHAnsi" w:cstheme="minorHAnsi"/>
        </w:rPr>
        <w:br/>
        <w:t xml:space="preserve">SQL, Python, JavaScript, </w:t>
      </w:r>
      <w:proofErr w:type="spellStart"/>
      <w:r w:rsidRPr="00D17231">
        <w:rPr>
          <w:rFonts w:asciiTheme="minorHAnsi" w:hAnsiTheme="minorHAnsi" w:cstheme="minorHAnsi"/>
        </w:rPr>
        <w:t>TypeScript</w:t>
      </w:r>
      <w:proofErr w:type="spellEnd"/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Backend Frameworks</w:t>
      </w:r>
      <w:r w:rsidRPr="00D17231">
        <w:rPr>
          <w:rFonts w:asciiTheme="minorHAnsi" w:hAnsiTheme="minorHAnsi" w:cstheme="minorHAnsi"/>
        </w:rPr>
        <w:br/>
        <w:t>Node.js, Express.js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Frontend Frameworks</w:t>
      </w:r>
      <w:r w:rsidRPr="00D17231">
        <w:rPr>
          <w:rFonts w:asciiTheme="minorHAnsi" w:hAnsiTheme="minorHAnsi" w:cstheme="minorHAnsi"/>
        </w:rPr>
        <w:br/>
        <w:t>React, Next.js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Databases</w:t>
      </w:r>
      <w:r w:rsidRPr="00D17231">
        <w:rPr>
          <w:rFonts w:asciiTheme="minorHAnsi" w:hAnsiTheme="minorHAnsi" w:cstheme="minorHAnsi"/>
        </w:rPr>
        <w:br/>
        <w:t xml:space="preserve">Azure SQL Database, Synapse Analytics, PostgreSQL, MySQL, </w:t>
      </w:r>
      <w:proofErr w:type="spellStart"/>
      <w:r w:rsidRPr="00D17231">
        <w:rPr>
          <w:rFonts w:asciiTheme="minorHAnsi" w:hAnsiTheme="minorHAnsi" w:cstheme="minorHAnsi"/>
        </w:rPr>
        <w:t>Redis</w:t>
      </w:r>
      <w:proofErr w:type="spellEnd"/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Cloud Platforms</w:t>
      </w:r>
      <w:r w:rsidRPr="00D17231">
        <w:rPr>
          <w:rFonts w:asciiTheme="minorHAnsi" w:hAnsiTheme="minorHAnsi" w:cstheme="minorHAnsi"/>
        </w:rPr>
        <w:br/>
        <w:t xml:space="preserve">Microsoft Azure, Azure Data Factory, Azure </w:t>
      </w:r>
      <w:proofErr w:type="spellStart"/>
      <w:r w:rsidRPr="00D17231">
        <w:rPr>
          <w:rFonts w:asciiTheme="minorHAnsi" w:hAnsiTheme="minorHAnsi" w:cstheme="minorHAnsi"/>
        </w:rPr>
        <w:t>Databricks</w:t>
      </w:r>
      <w:proofErr w:type="spellEnd"/>
      <w:r w:rsidRPr="00D17231">
        <w:rPr>
          <w:rFonts w:asciiTheme="minorHAnsi" w:hAnsiTheme="minorHAnsi" w:cstheme="minorHAnsi"/>
        </w:rPr>
        <w:t>, Azure Data Lake Storage (ADLS), Azure Synapse Analytics, Azure Fabric, AWS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DevOps and Infrastructure</w:t>
      </w:r>
      <w:r w:rsidRPr="00D17231">
        <w:rPr>
          <w:rFonts w:asciiTheme="minorHAnsi" w:hAnsiTheme="minorHAnsi" w:cstheme="minorHAnsi"/>
        </w:rPr>
        <w:br/>
        <w:t>Docker, Kubernetes, GitHub Actions, CI/CD, Terraform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Architecture Patterns</w:t>
      </w:r>
      <w:r w:rsidRPr="00D17231">
        <w:rPr>
          <w:rFonts w:asciiTheme="minorHAnsi" w:hAnsiTheme="minorHAnsi" w:cstheme="minorHAnsi"/>
        </w:rPr>
        <w:br/>
        <w:t>Data Lakehouse, Dimensional Modeling, Star Schema, ETL/ELT Pipelines, Metadata-Driven Architecture, Data Integration, API Ingestion, OAuth2 Authentication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Testing and Development Tools</w:t>
      </w:r>
      <w:r w:rsidRPr="00D17231">
        <w:rPr>
          <w:rFonts w:asciiTheme="minorHAnsi" w:hAnsiTheme="minorHAnsi" w:cstheme="minorHAnsi"/>
        </w:rPr>
        <w:br/>
      </w:r>
      <w:proofErr w:type="spellStart"/>
      <w:r w:rsidRPr="00D17231">
        <w:rPr>
          <w:rFonts w:asciiTheme="minorHAnsi" w:hAnsiTheme="minorHAnsi" w:cstheme="minorHAnsi"/>
        </w:rPr>
        <w:t>Git</w:t>
      </w:r>
      <w:proofErr w:type="spellEnd"/>
      <w:r w:rsidRPr="00D17231">
        <w:rPr>
          <w:rFonts w:asciiTheme="minorHAnsi" w:hAnsiTheme="minorHAnsi" w:cstheme="minorHAnsi"/>
        </w:rPr>
        <w:t>, Jira, Confluence, Agile Scrum, Data Validation Frameworks</w:t>
      </w:r>
    </w:p>
    <w:p w:rsidR="00D17231" w:rsidRPr="00D17231" w:rsidRDefault="00D17231" w:rsidP="00D17231">
      <w:pPr>
        <w:pStyle w:val="Heading2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lastRenderedPageBreak/>
        <w:t>Professional Experience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Style w:val="Strong"/>
          <w:rFonts w:asciiTheme="minorHAnsi" w:eastAsiaTheme="majorEastAsia" w:hAnsiTheme="minorHAnsi" w:cstheme="minorHAnsi"/>
        </w:rPr>
        <w:t>Senior Data Engineer</w:t>
      </w:r>
      <w:r w:rsidRPr="00D17231">
        <w:rPr>
          <w:rFonts w:asciiTheme="minorHAnsi" w:hAnsiTheme="minorHAnsi" w:cstheme="minorHAnsi"/>
        </w:rPr>
        <w:br/>
      </w:r>
      <w:r w:rsidRPr="00D17231">
        <w:rPr>
          <w:rStyle w:val="Strong"/>
          <w:rFonts w:asciiTheme="minorHAnsi" w:eastAsiaTheme="majorEastAsia" w:hAnsiTheme="minorHAnsi" w:cstheme="minorHAnsi"/>
        </w:rPr>
        <w:t>Encompass Health</w:t>
      </w:r>
      <w:r w:rsidRPr="00D17231">
        <w:rPr>
          <w:rFonts w:asciiTheme="minorHAnsi" w:hAnsiTheme="minorHAnsi" w:cstheme="minorHAnsi"/>
        </w:rPr>
        <w:t xml:space="preserve"> | Feb 2022 – May 2025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 xml:space="preserve">Architected end-to-end data pipelines using Azure Data Factory and Azure </w:t>
      </w:r>
      <w:proofErr w:type="spellStart"/>
      <w:r w:rsidRPr="00D17231">
        <w:rPr>
          <w:rFonts w:asciiTheme="minorHAnsi" w:hAnsiTheme="minorHAnsi" w:cstheme="minorHAnsi"/>
        </w:rPr>
        <w:t>Databricks</w:t>
      </w:r>
      <w:proofErr w:type="spellEnd"/>
      <w:r w:rsidRPr="00D17231">
        <w:rPr>
          <w:rFonts w:asciiTheme="minorHAnsi" w:hAnsiTheme="minorHAnsi" w:cstheme="minorHAnsi"/>
        </w:rPr>
        <w:t>, processing high-volume healthcare data and improving pipeline reliability by 35%.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 xml:space="preserve">Designed and implemented </w:t>
      </w:r>
      <w:proofErr w:type="spellStart"/>
      <w:r w:rsidRPr="00D17231">
        <w:rPr>
          <w:rFonts w:asciiTheme="minorHAnsi" w:hAnsiTheme="minorHAnsi" w:cstheme="minorHAnsi"/>
        </w:rPr>
        <w:t>lakehouse</w:t>
      </w:r>
      <w:proofErr w:type="spellEnd"/>
      <w:r w:rsidRPr="00D17231">
        <w:rPr>
          <w:rFonts w:asciiTheme="minorHAnsi" w:hAnsiTheme="minorHAnsi" w:cstheme="minorHAnsi"/>
        </w:rPr>
        <w:t xml:space="preserve"> architecture on ADLS and Synapse Analytics, enabling scalable analytics for millions of patient records.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Developed advanced SQL transformations and dimensional models (star schemas) that improved reporting performance by 40% across BI workloads.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Built metadata-driven ETL frameworks in Azure Data Factory, reducing development time for new pipelines by 30%.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Integrated REST APIs using OAuth2 authentication and normalized JSON data into structured SQL models for downstream analytics.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Collaborated with cross-functional teams including BI developers and cloud engineers to deliver enterprise-grade data solutions aligned with business objectives.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 xml:space="preserve">Optimized Spark workloads in Azure </w:t>
      </w:r>
      <w:proofErr w:type="spellStart"/>
      <w:r w:rsidRPr="00D17231">
        <w:rPr>
          <w:rFonts w:asciiTheme="minorHAnsi" w:hAnsiTheme="minorHAnsi" w:cstheme="minorHAnsi"/>
        </w:rPr>
        <w:t>Databricks</w:t>
      </w:r>
      <w:proofErr w:type="spellEnd"/>
      <w:r w:rsidRPr="00D17231">
        <w:rPr>
          <w:rFonts w:asciiTheme="minorHAnsi" w:hAnsiTheme="minorHAnsi" w:cstheme="minorHAnsi"/>
        </w:rPr>
        <w:t>, reducing processing time for large datasets by 25%.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Led client-facing workshops and technical sessions to define data strategy and architecture, improving stakeholder alignment and adoption.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Implemented data quality, validation, and monitoring frameworks ensuring high data reliability and reducing data incidents by 40%.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Mentored junior data engineers on Azure best practices, dimensional modeling, and pipeline design, improving team delivery velocity.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Documented architecture diagrams and data workflows to support long-term maintainability and governance standards.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Style w:val="Strong"/>
          <w:rFonts w:asciiTheme="minorHAnsi" w:eastAsiaTheme="majorEastAsia" w:hAnsiTheme="minorHAnsi" w:cstheme="minorHAnsi"/>
        </w:rPr>
        <w:t>Data Engineer</w:t>
      </w:r>
      <w:r w:rsidRPr="00D17231">
        <w:rPr>
          <w:rFonts w:asciiTheme="minorHAnsi" w:hAnsiTheme="minorHAnsi" w:cstheme="minorHAnsi"/>
        </w:rPr>
        <w:br/>
      </w:r>
      <w:r w:rsidRPr="00D17231">
        <w:rPr>
          <w:rStyle w:val="Strong"/>
          <w:rFonts w:asciiTheme="minorHAnsi" w:eastAsiaTheme="majorEastAsia" w:hAnsiTheme="minorHAnsi" w:cstheme="minorHAnsi"/>
        </w:rPr>
        <w:t>American Family Insurance Group</w:t>
      </w:r>
      <w:r w:rsidRPr="00D17231">
        <w:rPr>
          <w:rFonts w:asciiTheme="minorHAnsi" w:hAnsiTheme="minorHAnsi" w:cstheme="minorHAnsi"/>
        </w:rPr>
        <w:t xml:space="preserve"> | Jun 2020 – Dec 2021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Designed and maintained ETL pipelines using Azure Data Factory and Azure SQL Database to support insurance analytics and reporting.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lastRenderedPageBreak/>
        <w:t>Developed complex SQL queries and transformation logic to standardize and normalize large datasets from multiple systems.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Integrated third-party APIs with OAuth2 and processed JSON data into relational structures for analytics consumption.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Built dimensional models and star schemas for reporting, improving query efficiency and dashboard performance.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Collaborated with business analysts and underwriting teams to translate business requirements into scalable data solutions.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Improved data pipeline performance and reliability through optimization and monitoring, reducing failures by 30%.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Supported cloud migration initiatives to Azure, enabling centralized data storage on ADLS.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Implemented data validation checks and automated alerts to ensure data accuracy and consistency.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Style w:val="Strong"/>
          <w:rFonts w:asciiTheme="minorHAnsi" w:eastAsiaTheme="majorEastAsia" w:hAnsiTheme="minorHAnsi" w:cstheme="minorHAnsi"/>
        </w:rPr>
        <w:t>Software Engineer (Data Platforms</w:t>
      </w:r>
      <w:proofErr w:type="gramStart"/>
      <w:r w:rsidRPr="00D17231">
        <w:rPr>
          <w:rStyle w:val="Strong"/>
          <w:rFonts w:asciiTheme="minorHAnsi" w:eastAsiaTheme="majorEastAsia" w:hAnsiTheme="minorHAnsi" w:cstheme="minorHAnsi"/>
        </w:rPr>
        <w:t>)</w:t>
      </w:r>
      <w:proofErr w:type="gramEnd"/>
      <w:r w:rsidRPr="00D17231">
        <w:rPr>
          <w:rFonts w:asciiTheme="minorHAnsi" w:hAnsiTheme="minorHAnsi" w:cstheme="minorHAnsi"/>
        </w:rPr>
        <w:br/>
      </w:r>
      <w:r w:rsidRPr="00D17231">
        <w:rPr>
          <w:rStyle w:val="Strong"/>
          <w:rFonts w:asciiTheme="minorHAnsi" w:eastAsiaTheme="majorEastAsia" w:hAnsiTheme="minorHAnsi" w:cstheme="minorHAnsi"/>
        </w:rPr>
        <w:t>SS&amp;C Technologies</w:t>
      </w:r>
      <w:r w:rsidRPr="00D17231">
        <w:rPr>
          <w:rFonts w:asciiTheme="minorHAnsi" w:hAnsiTheme="minorHAnsi" w:cstheme="minorHAnsi"/>
        </w:rPr>
        <w:t xml:space="preserve"> | Jan 2014 – Apr 2020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Engineered scalable data processing solutions using SQL and Python to support financial services platforms handling large transactional datasets.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Designed ETL workflows and data integration pipelines, improving data availability and reducing processing latency.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Built and optimized relational database schemas and queries, improving performance for analytics workloads by 30%.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Collaborated with cross-functional teams to deliver data-driven solutions aligned with client requirements.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Implemented automation frameworks for data processing and reporting, reducing manual effort by 40%.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Developed API integrations to ingest external financial data and transform it into structured formats.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Ensured compliance with regulatory standards through secure data handling and governance practices.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lastRenderedPageBreak/>
        <w:t>Mentored junior engineers and contributed to internal best practices for data engineering and system design.</w:t>
      </w:r>
    </w:p>
    <w:p w:rsidR="00D17231" w:rsidRPr="00D17231" w:rsidRDefault="00D17231" w:rsidP="00D17231">
      <w:pPr>
        <w:pStyle w:val="Heading2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Education</w:t>
      </w:r>
    </w:p>
    <w:p w:rsidR="00D17231" w:rsidRPr="00D17231" w:rsidRDefault="00D17231" w:rsidP="00D17231">
      <w:pPr>
        <w:pStyle w:val="NormalWeb"/>
        <w:rPr>
          <w:rFonts w:asciiTheme="minorHAnsi" w:hAnsiTheme="minorHAnsi" w:cstheme="minorHAnsi"/>
        </w:rPr>
      </w:pPr>
      <w:r w:rsidRPr="00D17231">
        <w:rPr>
          <w:rFonts w:asciiTheme="minorHAnsi" w:hAnsiTheme="minorHAnsi" w:cstheme="minorHAnsi"/>
        </w:rPr>
        <w:t>University of Texas at Austin (UT Austin</w:t>
      </w:r>
      <w:proofErr w:type="gramStart"/>
      <w:r w:rsidRPr="00D17231">
        <w:rPr>
          <w:rFonts w:asciiTheme="minorHAnsi" w:hAnsiTheme="minorHAnsi" w:cstheme="minorHAnsi"/>
        </w:rPr>
        <w:t>)</w:t>
      </w:r>
      <w:proofErr w:type="gramEnd"/>
      <w:r w:rsidRPr="00D17231">
        <w:rPr>
          <w:rFonts w:asciiTheme="minorHAnsi" w:hAnsiTheme="minorHAnsi" w:cstheme="minorHAnsi"/>
        </w:rPr>
        <w:br/>
        <w:t>Bachelor’s Degree in Computer Science</w:t>
      </w:r>
      <w:r w:rsidRPr="00D17231">
        <w:rPr>
          <w:rFonts w:asciiTheme="minorHAnsi" w:hAnsiTheme="minorHAnsi" w:cstheme="minorHAnsi"/>
        </w:rPr>
        <w:br/>
        <w:t>Apr 2009 – May 2013</w:t>
      </w:r>
    </w:p>
    <w:bookmarkEnd w:id="0"/>
    <w:p w:rsidR="00E837CD" w:rsidRPr="00D17231" w:rsidRDefault="00E837CD" w:rsidP="00D17231">
      <w:pPr>
        <w:rPr>
          <w:rFonts w:cstheme="minorHAnsi"/>
        </w:rPr>
      </w:pPr>
    </w:p>
    <w:sectPr w:rsidR="00E837CD" w:rsidRPr="00D1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741AF"/>
    <w:multiLevelType w:val="multilevel"/>
    <w:tmpl w:val="37F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31F50"/>
    <w:multiLevelType w:val="multilevel"/>
    <w:tmpl w:val="FB5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FCA"/>
    <w:rsid w:val="00002F00"/>
    <w:rsid w:val="00012F0B"/>
    <w:rsid w:val="00024449"/>
    <w:rsid w:val="00025FA2"/>
    <w:rsid w:val="00026A4B"/>
    <w:rsid w:val="0006472F"/>
    <w:rsid w:val="00080CD3"/>
    <w:rsid w:val="000953FB"/>
    <w:rsid w:val="000A0DB8"/>
    <w:rsid w:val="000A4AE3"/>
    <w:rsid w:val="000B09A7"/>
    <w:rsid w:val="000D5A55"/>
    <w:rsid w:val="000E766F"/>
    <w:rsid w:val="000E78A0"/>
    <w:rsid w:val="000F54E8"/>
    <w:rsid w:val="00102B0D"/>
    <w:rsid w:val="001047BD"/>
    <w:rsid w:val="001137DC"/>
    <w:rsid w:val="00115FCA"/>
    <w:rsid w:val="00131882"/>
    <w:rsid w:val="00140D3E"/>
    <w:rsid w:val="00144A88"/>
    <w:rsid w:val="00145362"/>
    <w:rsid w:val="0016259D"/>
    <w:rsid w:val="00177244"/>
    <w:rsid w:val="00183976"/>
    <w:rsid w:val="00186D15"/>
    <w:rsid w:val="0018713E"/>
    <w:rsid w:val="00190BEE"/>
    <w:rsid w:val="001A5836"/>
    <w:rsid w:val="001A77F1"/>
    <w:rsid w:val="001B3A30"/>
    <w:rsid w:val="001D61F8"/>
    <w:rsid w:val="001D79D6"/>
    <w:rsid w:val="001D7D89"/>
    <w:rsid w:val="001E243C"/>
    <w:rsid w:val="001E71DA"/>
    <w:rsid w:val="001F7E53"/>
    <w:rsid w:val="00201743"/>
    <w:rsid w:val="00201E64"/>
    <w:rsid w:val="00207EC1"/>
    <w:rsid w:val="002129A8"/>
    <w:rsid w:val="00223E50"/>
    <w:rsid w:val="002315C7"/>
    <w:rsid w:val="00233886"/>
    <w:rsid w:val="0024702D"/>
    <w:rsid w:val="00263445"/>
    <w:rsid w:val="00266C37"/>
    <w:rsid w:val="00273398"/>
    <w:rsid w:val="00280367"/>
    <w:rsid w:val="0028673C"/>
    <w:rsid w:val="0029177F"/>
    <w:rsid w:val="002A2F57"/>
    <w:rsid w:val="002A79F7"/>
    <w:rsid w:val="002B07CD"/>
    <w:rsid w:val="002B35F4"/>
    <w:rsid w:val="002B4198"/>
    <w:rsid w:val="002C3925"/>
    <w:rsid w:val="002D2B07"/>
    <w:rsid w:val="002D469E"/>
    <w:rsid w:val="002D5C23"/>
    <w:rsid w:val="002E05E8"/>
    <w:rsid w:val="002E2965"/>
    <w:rsid w:val="003022C6"/>
    <w:rsid w:val="003023DA"/>
    <w:rsid w:val="00305CD1"/>
    <w:rsid w:val="003102AC"/>
    <w:rsid w:val="00330A44"/>
    <w:rsid w:val="003357A3"/>
    <w:rsid w:val="00355CC6"/>
    <w:rsid w:val="0037063F"/>
    <w:rsid w:val="003717C4"/>
    <w:rsid w:val="00377EA4"/>
    <w:rsid w:val="003916E1"/>
    <w:rsid w:val="0039679E"/>
    <w:rsid w:val="003A5D12"/>
    <w:rsid w:val="003A7991"/>
    <w:rsid w:val="003B0A72"/>
    <w:rsid w:val="003B76B4"/>
    <w:rsid w:val="003D2EC0"/>
    <w:rsid w:val="003D7383"/>
    <w:rsid w:val="003E5B62"/>
    <w:rsid w:val="003F093D"/>
    <w:rsid w:val="003F4AB9"/>
    <w:rsid w:val="004053BE"/>
    <w:rsid w:val="00426E93"/>
    <w:rsid w:val="00427084"/>
    <w:rsid w:val="00430678"/>
    <w:rsid w:val="0043409B"/>
    <w:rsid w:val="00435A60"/>
    <w:rsid w:val="00445D37"/>
    <w:rsid w:val="00457462"/>
    <w:rsid w:val="00461FD4"/>
    <w:rsid w:val="004623D0"/>
    <w:rsid w:val="00462DCC"/>
    <w:rsid w:val="004649D5"/>
    <w:rsid w:val="00472823"/>
    <w:rsid w:val="00485233"/>
    <w:rsid w:val="004B6B29"/>
    <w:rsid w:val="004C2266"/>
    <w:rsid w:val="004E4250"/>
    <w:rsid w:val="004F3751"/>
    <w:rsid w:val="004F75E9"/>
    <w:rsid w:val="004F78D7"/>
    <w:rsid w:val="00515350"/>
    <w:rsid w:val="005251B7"/>
    <w:rsid w:val="00530DC6"/>
    <w:rsid w:val="00534D2D"/>
    <w:rsid w:val="005350B7"/>
    <w:rsid w:val="00553754"/>
    <w:rsid w:val="00567F05"/>
    <w:rsid w:val="005822C6"/>
    <w:rsid w:val="005A345C"/>
    <w:rsid w:val="005A64EF"/>
    <w:rsid w:val="005B6D38"/>
    <w:rsid w:val="005C216D"/>
    <w:rsid w:val="005C2B4A"/>
    <w:rsid w:val="005C3CF4"/>
    <w:rsid w:val="005D19B9"/>
    <w:rsid w:val="005D4577"/>
    <w:rsid w:val="005F243C"/>
    <w:rsid w:val="005F3318"/>
    <w:rsid w:val="005F5325"/>
    <w:rsid w:val="00602B6B"/>
    <w:rsid w:val="00605770"/>
    <w:rsid w:val="0061239A"/>
    <w:rsid w:val="0064164B"/>
    <w:rsid w:val="006419DB"/>
    <w:rsid w:val="00642661"/>
    <w:rsid w:val="00657E19"/>
    <w:rsid w:val="0067214D"/>
    <w:rsid w:val="00677E59"/>
    <w:rsid w:val="00680C30"/>
    <w:rsid w:val="006831CF"/>
    <w:rsid w:val="00683236"/>
    <w:rsid w:val="006879EC"/>
    <w:rsid w:val="006A454E"/>
    <w:rsid w:val="006A464F"/>
    <w:rsid w:val="006B3329"/>
    <w:rsid w:val="006B3AF5"/>
    <w:rsid w:val="006E0C7B"/>
    <w:rsid w:val="006F2939"/>
    <w:rsid w:val="00700B60"/>
    <w:rsid w:val="00733060"/>
    <w:rsid w:val="00736A9F"/>
    <w:rsid w:val="00743E95"/>
    <w:rsid w:val="00747E07"/>
    <w:rsid w:val="00775429"/>
    <w:rsid w:val="007B7AA8"/>
    <w:rsid w:val="007C13A2"/>
    <w:rsid w:val="007C4BAC"/>
    <w:rsid w:val="007C6486"/>
    <w:rsid w:val="007C7617"/>
    <w:rsid w:val="007C7E0D"/>
    <w:rsid w:val="007E4062"/>
    <w:rsid w:val="007F6644"/>
    <w:rsid w:val="007F6EBE"/>
    <w:rsid w:val="007F7288"/>
    <w:rsid w:val="00802FEB"/>
    <w:rsid w:val="0081340B"/>
    <w:rsid w:val="00813C21"/>
    <w:rsid w:val="0084452E"/>
    <w:rsid w:val="00851C02"/>
    <w:rsid w:val="0086583D"/>
    <w:rsid w:val="00870AB0"/>
    <w:rsid w:val="008865FC"/>
    <w:rsid w:val="00892939"/>
    <w:rsid w:val="008B688E"/>
    <w:rsid w:val="008D312A"/>
    <w:rsid w:val="008E58BE"/>
    <w:rsid w:val="009113EC"/>
    <w:rsid w:val="00911721"/>
    <w:rsid w:val="009131EA"/>
    <w:rsid w:val="00930D9A"/>
    <w:rsid w:val="009324CC"/>
    <w:rsid w:val="00942182"/>
    <w:rsid w:val="00943D5A"/>
    <w:rsid w:val="0099286D"/>
    <w:rsid w:val="009A08B7"/>
    <w:rsid w:val="009C4C1D"/>
    <w:rsid w:val="009D2ACA"/>
    <w:rsid w:val="009E2787"/>
    <w:rsid w:val="009F2E11"/>
    <w:rsid w:val="009F533E"/>
    <w:rsid w:val="00A11E7F"/>
    <w:rsid w:val="00A20A01"/>
    <w:rsid w:val="00A23B66"/>
    <w:rsid w:val="00A27376"/>
    <w:rsid w:val="00A3477B"/>
    <w:rsid w:val="00A37BFC"/>
    <w:rsid w:val="00A65C9D"/>
    <w:rsid w:val="00A91134"/>
    <w:rsid w:val="00A91678"/>
    <w:rsid w:val="00AA4968"/>
    <w:rsid w:val="00AA7DE2"/>
    <w:rsid w:val="00AB19D6"/>
    <w:rsid w:val="00AD673A"/>
    <w:rsid w:val="00AD6F66"/>
    <w:rsid w:val="00AF3D4F"/>
    <w:rsid w:val="00B03F43"/>
    <w:rsid w:val="00B04316"/>
    <w:rsid w:val="00B1609D"/>
    <w:rsid w:val="00B16F78"/>
    <w:rsid w:val="00B32318"/>
    <w:rsid w:val="00B53553"/>
    <w:rsid w:val="00B541DA"/>
    <w:rsid w:val="00B558B3"/>
    <w:rsid w:val="00B74242"/>
    <w:rsid w:val="00B907FA"/>
    <w:rsid w:val="00B9083A"/>
    <w:rsid w:val="00BA3D46"/>
    <w:rsid w:val="00BB472E"/>
    <w:rsid w:val="00BB4E79"/>
    <w:rsid w:val="00BB7F9A"/>
    <w:rsid w:val="00BC0922"/>
    <w:rsid w:val="00BD7FF1"/>
    <w:rsid w:val="00BE2ACF"/>
    <w:rsid w:val="00BE518B"/>
    <w:rsid w:val="00BF22AA"/>
    <w:rsid w:val="00C0170B"/>
    <w:rsid w:val="00C25B8F"/>
    <w:rsid w:val="00C40E62"/>
    <w:rsid w:val="00C51363"/>
    <w:rsid w:val="00C54519"/>
    <w:rsid w:val="00C633BD"/>
    <w:rsid w:val="00C669B6"/>
    <w:rsid w:val="00C736CC"/>
    <w:rsid w:val="00C80164"/>
    <w:rsid w:val="00C91DDE"/>
    <w:rsid w:val="00C9230E"/>
    <w:rsid w:val="00CA5CCD"/>
    <w:rsid w:val="00CB3DD5"/>
    <w:rsid w:val="00CB50A3"/>
    <w:rsid w:val="00CC082B"/>
    <w:rsid w:val="00CD0838"/>
    <w:rsid w:val="00CD2DDC"/>
    <w:rsid w:val="00CE402F"/>
    <w:rsid w:val="00CF2808"/>
    <w:rsid w:val="00D015CE"/>
    <w:rsid w:val="00D044C1"/>
    <w:rsid w:val="00D05A6B"/>
    <w:rsid w:val="00D12205"/>
    <w:rsid w:val="00D17231"/>
    <w:rsid w:val="00D275C5"/>
    <w:rsid w:val="00D30223"/>
    <w:rsid w:val="00D44B15"/>
    <w:rsid w:val="00D46BC3"/>
    <w:rsid w:val="00D54AE7"/>
    <w:rsid w:val="00D55930"/>
    <w:rsid w:val="00D62770"/>
    <w:rsid w:val="00D7421A"/>
    <w:rsid w:val="00D972A5"/>
    <w:rsid w:val="00DA726D"/>
    <w:rsid w:val="00DB1501"/>
    <w:rsid w:val="00DB6B17"/>
    <w:rsid w:val="00DC1ED1"/>
    <w:rsid w:val="00DD0167"/>
    <w:rsid w:val="00DE0537"/>
    <w:rsid w:val="00DE3152"/>
    <w:rsid w:val="00E13D75"/>
    <w:rsid w:val="00E14464"/>
    <w:rsid w:val="00E41779"/>
    <w:rsid w:val="00E43AF4"/>
    <w:rsid w:val="00E53628"/>
    <w:rsid w:val="00E54442"/>
    <w:rsid w:val="00E66A06"/>
    <w:rsid w:val="00E7616D"/>
    <w:rsid w:val="00E76DEC"/>
    <w:rsid w:val="00E837CD"/>
    <w:rsid w:val="00E8483B"/>
    <w:rsid w:val="00E87B8E"/>
    <w:rsid w:val="00EA228D"/>
    <w:rsid w:val="00EA7822"/>
    <w:rsid w:val="00EB45C1"/>
    <w:rsid w:val="00EC18BE"/>
    <w:rsid w:val="00EC245D"/>
    <w:rsid w:val="00EC3600"/>
    <w:rsid w:val="00ED272D"/>
    <w:rsid w:val="00EE3667"/>
    <w:rsid w:val="00EF119F"/>
    <w:rsid w:val="00EF557A"/>
    <w:rsid w:val="00EF7D91"/>
    <w:rsid w:val="00F1107C"/>
    <w:rsid w:val="00F15167"/>
    <w:rsid w:val="00F35CFC"/>
    <w:rsid w:val="00F36466"/>
    <w:rsid w:val="00F52B0B"/>
    <w:rsid w:val="00F5590E"/>
    <w:rsid w:val="00F72117"/>
    <w:rsid w:val="00F870E7"/>
    <w:rsid w:val="00F87A4A"/>
    <w:rsid w:val="00F97C59"/>
    <w:rsid w:val="00FA4F11"/>
    <w:rsid w:val="00FA6CBC"/>
    <w:rsid w:val="00FC1C43"/>
    <w:rsid w:val="00FE4C56"/>
    <w:rsid w:val="00FE7BBF"/>
    <w:rsid w:val="00FF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9533"/>
  <w15:chartTrackingRefBased/>
  <w15:docId w15:val="{318B7610-9BB3-49C7-962E-91F75A91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2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3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23D0"/>
    <w:rPr>
      <w:b/>
      <w:bCs/>
    </w:rPr>
  </w:style>
  <w:style w:type="paragraph" w:styleId="NormalWeb">
    <w:name w:val="Normal (Web)"/>
    <w:basedOn w:val="Normal"/>
    <w:uiPriority w:val="99"/>
    <w:unhideWhenUsed/>
    <w:rsid w:val="00462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23D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A5D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E4250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211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211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7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211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2117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D01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0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8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9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94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8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0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0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2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8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2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3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5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4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0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8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0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5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8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7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dan.byoung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5319</TotalTime>
  <Pages>4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Poppy</dc:creator>
  <cp:keywords/>
  <dc:description/>
  <cp:lastModifiedBy>Poppy</cp:lastModifiedBy>
  <cp:revision>881</cp:revision>
  <cp:lastPrinted>2026-03-16T00:50:00Z</cp:lastPrinted>
  <dcterms:created xsi:type="dcterms:W3CDTF">2026-03-12T03:44:00Z</dcterms:created>
  <dcterms:modified xsi:type="dcterms:W3CDTF">2026-03-18T17:22:00Z</dcterms:modified>
</cp:coreProperties>
</file>