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REQUIRED]</w:t>
      </w:r>
    </w:p>
    <w:p>
      <w:pPr>
        <w:pStyle w:val="BodyText"/>
      </w:pPr>
      <w:r>
        <w:t xml:space="preserve">[EDITOR NAME OR</w:t>
      </w:r>
      <w:r>
        <w:t xml:space="preserve"> </w:t>
      </w:r>
      <w:r>
        <w:t xml:space="preserve">“</w:t>
      </w:r>
      <w:r>
        <w:t xml:space="preserve">Dear Editor</w:t>
      </w:r>
      <w:r>
        <w:t xml:space="preserve">”</w:t>
      </w:r>
      <w:r>
        <w:t xml:space="preserve"> </w:t>
      </w:r>
      <w:r>
        <w:t xml:space="preserve">REQUIRED]</w:t>
      </w:r>
      <w:r>
        <w:br/>
      </w:r>
      <w:r>
        <w:t xml:space="preserve">[TARGET JOURNAL REQUIRED]</w:t>
      </w:r>
    </w:p>
    <w:p>
      <w:pPr>
        <w:pStyle w:val="BodyText"/>
      </w:pPr>
      <w:r>
        <w:t xml:space="preserve">Re: submission of</w:t>
      </w:r>
      <w:r>
        <w:t xml:space="preserve"> </w:t>
      </w:r>
      <w:r>
        <w:t xml:space="preserve">“</w:t>
      </w:r>
      <w:r>
        <w:t xml:space="preserve">[APPROVED MANUSCRIPT TITLE REQUIRED]</w:t>
      </w:r>
      <w:r>
        <w:t xml:space="preserve">”</w:t>
      </w:r>
    </w:p>
    <w:p>
      <w:pPr>
        <w:pStyle w:val="BodyText"/>
      </w:pPr>
      <w:r>
        <w:t xml:space="preserve">Dear [EDITOR NAME OR</w:t>
      </w:r>
      <w:r>
        <w:t xml:space="preserve"> </w:t>
      </w:r>
      <w:r>
        <w:t xml:space="preserve">“</w:t>
      </w:r>
      <w:r>
        <w:t xml:space="preserve">Editor</w:t>
      </w:r>
      <w:r>
        <w:t xml:space="preserve">”</w:t>
      </w:r>
      <w:r>
        <w:t xml:space="preserve"> </w:t>
      </w:r>
      <w:r>
        <w:t xml:space="preserve">REQUIRED],</w:t>
      </w:r>
    </w:p>
    <w:p>
      <w:pPr>
        <w:pStyle w:val="BodyText"/>
      </w:pPr>
      <w:r>
        <w:t xml:space="preserve">Please consider our manuscript,</w:t>
      </w:r>
      <w:r>
        <w:t xml:space="preserve"> </w:t>
      </w:r>
      <w:r>
        <w:t xml:space="preserve">“</w:t>
      </w:r>
      <w:r>
        <w:t xml:space="preserve">[APPROVED MANUSCRIPT TITLE REQUIRED],</w:t>
      </w:r>
      <w:r>
        <w:t xml:space="preserve">”</w:t>
      </w:r>
      <w:r>
        <w:t xml:space="preserve"> </w:t>
      </w:r>
      <w:r>
        <w:t xml:space="preserve">for publication as a [TARGET JOURNAL ARTICLE TYPE REQUIRED] in [TARGET JOURNAL REQUIRED].</w:t>
      </w:r>
    </w:p>
    <w:p>
      <w:pPr>
        <w:pStyle w:val="BodyText"/>
      </w:pPr>
      <w:r>
        <w:t xml:space="preserve">Pacific herring spawning creates a brief coastal resource pulse. We used effort-aware complete eBird checklists and event-level spatial-temporal linkage to evaluate checklist detection and positive numeric counts in relation to recorded local spawn exposure. Frozen model families retain concurrent event links without duplicating checklists and distinguish detection, numeric counts, and unquantified</w:t>
      </w:r>
      <w:r>
        <w:t xml:space="preserve"> </w:t>
      </w:r>
      <w:r>
        <w:rPr>
          <w:rStyle w:val="VerbatimChar"/>
        </w:rPr>
        <w:t xml:space="preserve">X</w:t>
      </w:r>
      <w:r>
        <w:t xml:space="preserve"> </w:t>
      </w:r>
      <w:r>
        <w:t xml:space="preserve">records.</w:t>
      </w:r>
    </w:p>
    <w:p>
      <w:pPr>
        <w:pStyle w:val="BodyText"/>
      </w:pPr>
      <w:r>
        <w:t xml:space="preserve">Historical partial pooling was repaired using compatible family identities while preserving individual estimates. The package includes matched whole-bundle placebos, WCVI spatial and observer sensitivities, blocked validation, explicit singular-fit disclosure, and a claim-to-evidence matrix. A non-null prespecified Strait of Georgia specificity panel is prominent because it qualifies ecological specificity. We make no causal or population-abundance claim.</w:t>
      </w:r>
    </w:p>
    <w:p>
      <w:pPr>
        <w:pStyle w:val="BodyText"/>
      </w:pPr>
      <w:r>
        <w:t xml:space="preserve">The contribution is ecological and methodological: broad semistructured community-science coverage is combined with recorded event exposure, observation-process adjustment, compatible pooling, and evidence auditing. Conclusions remain checklist-conditional and foreground incomplete herring monitoring, residual selection, sparse WCVI geometry, and the specificity result.</w:t>
      </w:r>
    </w:p>
    <w:p>
      <w:pPr>
        <w:pStyle w:val="BodyText"/>
      </w:pPr>
      <w:r>
        <w:t xml:space="preserve">[EXCLUSIVITY, PRIOR-PUBLICATION, AND AUTHOR-APPROVAL STATEMENTS REQUIRED]</w:t>
      </w:r>
    </w:p>
    <w:p>
      <w:pPr>
        <w:pStyle w:val="BodyText"/>
      </w:pPr>
      <w:r>
        <w:t xml:space="preserve">[RELATED WORK AND JOURNAL-SPECIFIC DATA/CODE AVAILABILITY STATEMENTS REQUIRED]</w:t>
      </w:r>
    </w:p>
    <w:p>
      <w:pPr>
        <w:pStyle w:val="BodyText"/>
      </w:pPr>
      <w:r>
        <w:t xml:space="preserve">Relevant reviewer expertise includes coastal bird and forage-fish ecology, community-science inference, mixed models, spatial exposure linkage, falsification methods, and reproducible analysis. This journal-neutral template names no individuals.</w:t>
      </w:r>
    </w:p>
    <w:p>
      <w:pPr>
        <w:pStyle w:val="BodyText"/>
      </w:pPr>
      <w:r>
        <w:t xml:space="preserve">Thank you for considering the manuscript.</w:t>
      </w:r>
    </w:p>
    <w:p>
      <w:pPr>
        <w:pStyle w:val="BodyText"/>
      </w:pPr>
      <w:r>
        <w:t xml:space="preserve">Sincerely,</w:t>
      </w:r>
    </w:p>
    <w:p>
      <w:pPr>
        <w:pStyle w:val="BodyText"/>
      </w:pPr>
      <w:r>
        <w:t xml:space="preserve">[CORRESPONDING AUTHOR REQUIRED]</w:t>
      </w:r>
      <w:r>
        <w:br/>
      </w:r>
      <w:r>
        <w:t xml:space="preserve">[AFFILIATION REQUIRED]</w:t>
      </w:r>
      <w:r>
        <w:br/>
      </w:r>
      <w:r>
        <w:t xml:space="preserve">[EMAIL REQUIRED]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2026-07-22T05:14:34Z</dcterms:created>
  <dcterms:modified xsi:type="dcterms:W3CDTF">2026-07-22T05:14:34Z</dcterms:modified>
</cp:coreProperties>
</file>

<file path=docProps/custom.xml><?xml version="1.0" encoding="utf-8"?>
<Properties xmlns="http://schemas.openxmlformats.org/officeDocument/2006/custom-properties" xmlns:vt="http://schemas.openxmlformats.org/officeDocument/2006/docPropsVTypes"/>
</file>