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Highlights</w:t>
      </w:r>
    </w:p>
    <w:p>
      <w:pPr>
        <w:pStyle w:val="Author"/>
      </w:pPr>
      <w:r>
        <w:t xml:space="preserve">Jacob</w:t>
      </w:r>
      <w:r>
        <w:t xml:space="preserve"> </w:t>
      </w:r>
      <w:r>
        <w:t xml:space="preserve">T.</w:t>
      </w:r>
      <w:r>
        <w:t xml:space="preserve"> </w:t>
      </w:r>
      <w:r>
        <w:t xml:space="preserve">Dingwall</w:t>
      </w:r>
    </w:p>
    <w:p>
      <w:pPr>
        <w:pStyle w:val="Compact"/>
        <w:numPr>
          <w:ilvl w:val="0"/>
          <w:numId w:val="1001"/>
        </w:numPr>
      </w:pPr>
      <w:r>
        <w:t xml:space="preserve">Bird near/reference contrasts rose after recorded herring spawn onset</w:t>
      </w:r>
    </w:p>
    <w:p>
      <w:pPr>
        <w:pStyle w:val="Compact"/>
        <w:numPr>
          <w:ilvl w:val="0"/>
          <w:numId w:val="1001"/>
        </w:numPr>
      </w:pPr>
      <w:r>
        <w:t xml:space="preserve">Reported flock size responded more often than checklist detection</w:t>
      </w:r>
    </w:p>
    <w:p>
      <w:pPr>
        <w:pStyle w:val="Compact"/>
        <w:numPr>
          <w:ilvl w:val="0"/>
          <w:numId w:val="1001"/>
        </w:numPr>
      </w:pPr>
      <w:r>
        <w:t xml:space="preserve">Gulls and sea ducks rose; Ring-billed Gull fell in both components</w:t>
      </w:r>
    </w:p>
    <w:p>
      <w:pPr>
        <w:pStyle w:val="Compact"/>
        <w:numPr>
          <w:ilvl w:val="0"/>
          <w:numId w:val="1001"/>
        </w:numPr>
      </w:pPr>
      <w:r>
        <w:t xml:space="preserve">Positive effects came after onset, not in the 14 days before it</w:t>
      </w:r>
    </w:p>
    <w:p>
      <w:pPr>
        <w:pStyle w:val="Compact"/>
        <w:numPr>
          <w:ilvl w:val="0"/>
          <w:numId w:val="1001"/>
        </w:numPr>
      </w:pPr>
      <w:r>
        <w:t xml:space="preserve">A comparator taxon also rose, limiting causal interpretation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eastAsia="Times New Roman" w:hAnsi="Times New Roman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Times New Roman" w:hAnsi="Times New Roman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="Times New Roman" w:eastAsia="Times New Roman" w:hAnsi="Times New Roman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="Times New Roman" w:eastAsia="Times New Roman" w:hAnsi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cs="Times New Roman" w:eastAsia="Times New Roman" w:hAnsi="Times New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cs="Times New Roman" w:eastAsia="Times New Roman" w:hAnsi="Times New Roman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="Times New Roman" w:eastAsia="Times New Roman" w:hAnsi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="Times New Roman" w:eastAsia="Times New Roman" w:hAnsi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="Times New Roman" w:eastAsia="Times New Roman" w:hAnsi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="Times New Roman" w:eastAsia="Times New Roman" w:hAnsi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="Times New Roman" w:eastAsia="Times New Roman" w:hAnsi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="Times New Roman" w:eastAsia="Times New Roman" w:hAnsi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="Times New Roman" w:eastAsia="Times New Roman" w:hAnsi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eastAsia="Times New Roman" w:hAnsi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="Times New Roman" w:eastAsia="Times New Roman" w:hAnsi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="Times New Roman" w:eastAsia="Times New Roman" w:hAnsi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="Times New Roman" w:eastAsia="Times New Roman" w:hAnsi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="Times New Roman" w:eastAsia="Times New Roman" w:hAnsi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Times New Roman"/>
        <a:cs typeface="Times New Roman"/>
        <a:font script="Jpan" typeface="Times New Roman"/>
        <a:font script="Hang" typeface="Times New Roman"/>
        <a:font script="Hans" typeface="Times New Roman"/>
        <a:font script="Hant" typeface="Times New Roman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  <a:font script="Armn" typeface="Times New Roman"/>
        <a:font script="Bugi" typeface="Times New Roman"/>
        <a:font script="Bopo" typeface="Times New Roman"/>
        <a:font script="Java" typeface="Times New Roman"/>
        <a:font script="Lisu" typeface="Times New Roman"/>
        <a:font script="Mymr" typeface="Times New Roman"/>
        <a:font script="Nkoo" typeface="Times New Roman"/>
        <a:font script="Olck" typeface="Times New Roman"/>
        <a:font script="Osma" typeface="Times New Roman"/>
        <a:font script="Phag" typeface="Times New Roman"/>
        <a:font script="Syrn" typeface="Times New Roman"/>
        <a:font script="Syrj" typeface="Times New Roman"/>
        <a:font script="Syre" typeface="Times New Roman"/>
        <a:font script="Sora" typeface="Times New Roman"/>
        <a:font script="Tale" typeface="Times New Roman"/>
        <a:font script="Talu" typeface="Times New Roman"/>
        <a:font script="Tfng" typeface="Times New Roman"/>
      </a:majorFont>
      <a:minorFont>
        <a:latin typeface="Times New Roman" panose="02110004020202020204"/>
        <a:ea typeface="Times New Roman"/>
        <a:cs typeface="Times New Roman"/>
        <a:font script="Jpan" typeface="Times New Roman"/>
        <a:font script="Hang" typeface="Times New Roman"/>
        <a:font script="Hans" typeface="Times New Roman"/>
        <a:font script="Hant" typeface="Times New Roman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  <a:font script="Armn" typeface="Times New Roman"/>
        <a:font script="Bugi" typeface="Times New Roman"/>
        <a:font script="Bopo" typeface="Times New Roman"/>
        <a:font script="Java" typeface="Times New Roman"/>
        <a:font script="Lisu" typeface="Times New Roman"/>
        <a:font script="Mymr" typeface="Times New Roman"/>
        <a:font script="Nkoo" typeface="Times New Roman"/>
        <a:font script="Olck" typeface="Times New Roman"/>
        <a:font script="Osma" typeface="Times New Roman"/>
        <a:font script="Phag" typeface="Times New Roman"/>
        <a:font script="Syrn" typeface="Times New Roman"/>
        <a:font script="Syrj" typeface="Times New Roman"/>
        <a:font script="Syre" typeface="Times New Roman"/>
        <a:font script="Sora" typeface="Times New Roman"/>
        <a:font script="Tale" typeface="Times New Roman"/>
        <a:font script="Talu" typeface="Times New Roman"/>
        <a:font script="Tfng"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</dc:title>
  <dc:creator>Jacob T. Dingwall</dc:creator>
  <dc:language>en</dc:language>
  <cp:keywords/>
  <dcterms:created xsi:type="dcterms:W3CDTF">2026-07-23T16:34:34Z</dcterms:created>
  <dcterms:modified xsi:type="dcterms:W3CDTF">2026-07-23T16:34:34Z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