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Healthcare Data Analysis - PEP Project 2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By Jasmine (Scrum Master), Ettione, Justin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 History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Document created 2/5/24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Overview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Respiratory illness is an ever-growing threat to the lives and health of the American people. Using existing data of past infections across the country, we will create a comprehensive analysis using data science and AWS technologies to discern patterns and potential predictions for future strategies in healthcare.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working pipeline from file upload to cloud RDS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Clean data via deployed Lambda functions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Upload data to RDS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Connect locally to RDS to generate analytics and extract insight from data patterns/trends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 analytics results on website hosted on EC2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Success Metrics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Objectives met with minimal errors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Successful data cleaning performed by AWS Lambda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Successful import and export to/from cloud RDS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Working EC2-hosted website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Timeline &amp; Release Planning</w:t>
      </w:r>
    </w:p>
    <w:p w:rsidR="00000000" w:rsidDel="00000000" w:rsidP="00000000" w:rsidRDefault="00000000" w:rsidRPr="00000000" w14:paraId="00000013">
      <w:pPr>
        <w:spacing w:after="240" w:lineRule="auto"/>
        <w:rPr/>
      </w:pPr>
      <w:r w:rsidDel="00000000" w:rsidR="00000000" w:rsidRPr="00000000">
        <w:rPr>
          <w:rtl w:val="0"/>
        </w:rPr>
        <w:t xml:space="preserve">Four days for Minimum Viable Product to be available for demonstration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Personas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pipeline would be used to track and analyze respiratory illness infections to discern patterns and trends, which will be used as a basis for future healthcare strategies.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As a Data Scientist: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 want to explore the "Outpatient Respiratory Illness Activity Map" dataset to understand its structure, variables, and data quality.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 want to visualize temporal trends in respiratory illness activity over weeks and months to identify patterns.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As a Public Health Analyst: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 want to analyze regional variations in respiratory illness activity to identify hotspots and regions requiring targeted interventions.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 want to explore the correlation between severity levels and hospital admission rates to assess the impact on healthcare resources.</w:t>
      </w:r>
    </w:p>
    <w:p w:rsidR="00000000" w:rsidDel="00000000" w:rsidP="00000000" w:rsidRDefault="00000000" w:rsidRPr="00000000" w14:paraId="0000001D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360"/>
        <w:rPr/>
      </w:pPr>
      <w:r w:rsidDel="00000000" w:rsidR="00000000" w:rsidRPr="00000000">
        <w:rPr>
          <w:rtl w:val="0"/>
        </w:rPr>
        <w:t xml:space="preserve">As a Data Engineer: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 want to ensure seamless data transfer and storage by utilizing Amazon S3 to store and retrieve the "Outpatient Respiratory Illness Activity Map" dataset.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 want to implement a data processing pipeline for continuous monitoring and updating of the analysis.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Parse and clean data from .csv file to export to cloud RDS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 results of data analytics on cloud-hosted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 Diagram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54557" cy="434887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4557" cy="4348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