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494EB71C" w:rsidR="0003309E" w:rsidRPr="009B5941" w:rsidRDefault="00766399" w:rsidP="00585A13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9B594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Hasta la fecha ya tenemos el login listo con sus respectivas validaciones, el apartado de notificaciones solo mostrarlas y el inicio, pero sin el mapa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3B48483" w:rsidR="0003309E" w:rsidRPr="009B5941" w:rsidRDefault="00766399" w:rsidP="00585A13">
            <w:pPr>
              <w:jc w:val="both"/>
              <w:rPr>
                <w:rFonts w:ascii="Calibri" w:hAnsi="Calibri" w:cs="Arial"/>
                <w:b/>
                <w:iCs/>
                <w:sz w:val="20"/>
                <w:szCs w:val="20"/>
                <w:lang w:eastAsia="es-CL"/>
              </w:rPr>
            </w:pPr>
            <w:r w:rsidRPr="009B594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Poder hacer el mapa 2D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4C2379F0" w:rsidR="0003309E" w:rsidRPr="009B5941" w:rsidRDefault="00C404C6" w:rsidP="00585A13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9B594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Seguimos con la misma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581B5D9" w14:textId="77777777" w:rsidR="004E0D81" w:rsidRPr="004E0D81" w:rsidRDefault="004E0D81" w:rsidP="004E0D81">
            <w:pPr>
              <w:numPr>
                <w:ilvl w:val="0"/>
                <w:numId w:val="2"/>
              </w:numPr>
              <w:spacing w:after="0"/>
              <w:jc w:val="both"/>
              <w:rPr>
                <w:rFonts w:ascii="Calibri" w:hAnsi="Calibri" w:cs="Arial"/>
                <w:b/>
                <w:iCs/>
                <w:sz w:val="20"/>
                <w:szCs w:val="20"/>
                <w:lang w:val="es-ES" w:eastAsia="es-CL"/>
              </w:rPr>
            </w:pPr>
            <w:r w:rsidRPr="004E0D81">
              <w:rPr>
                <w:rFonts w:ascii="Calibri" w:hAnsi="Calibri" w:cs="Arial"/>
                <w:b/>
                <w:iCs/>
                <w:sz w:val="20"/>
                <w:szCs w:val="20"/>
                <w:lang w:val="es-ES" w:eastAsia="es-CL"/>
              </w:rPr>
              <w:t>Mockups funcionales de la interfaz de usuario, diseñados en Figma, que incluyen las pantallas de:</w:t>
            </w:r>
          </w:p>
          <w:p w14:paraId="7C29FCC0" w14:textId="77777777" w:rsidR="004E0D81" w:rsidRPr="004E0D81" w:rsidRDefault="004E0D81" w:rsidP="004E0D81">
            <w:pPr>
              <w:numPr>
                <w:ilvl w:val="1"/>
                <w:numId w:val="2"/>
              </w:numPr>
              <w:spacing w:after="0"/>
              <w:jc w:val="both"/>
              <w:rPr>
                <w:rFonts w:ascii="Calibri" w:hAnsi="Calibri" w:cs="Arial"/>
                <w:b/>
                <w:iCs/>
                <w:sz w:val="20"/>
                <w:szCs w:val="20"/>
                <w:lang w:val="es-ES" w:eastAsia="es-CL"/>
              </w:rPr>
            </w:pPr>
            <w:r w:rsidRPr="004E0D81">
              <w:rPr>
                <w:rFonts w:ascii="Calibri" w:hAnsi="Calibri" w:cs="Arial"/>
                <w:b/>
                <w:iCs/>
                <w:sz w:val="20"/>
                <w:szCs w:val="20"/>
                <w:lang w:val="es-ES" w:eastAsia="es-CL"/>
              </w:rPr>
              <w:t>Inicio de sesión con validación institucional (solo correos @duocuc.cl),</w:t>
            </w:r>
          </w:p>
          <w:p w14:paraId="71D2576B" w14:textId="77777777" w:rsidR="004E0D81" w:rsidRPr="004E0D81" w:rsidRDefault="004E0D81" w:rsidP="004E0D81">
            <w:pPr>
              <w:numPr>
                <w:ilvl w:val="1"/>
                <w:numId w:val="2"/>
              </w:numPr>
              <w:spacing w:after="0"/>
              <w:jc w:val="both"/>
              <w:rPr>
                <w:rFonts w:ascii="Calibri" w:hAnsi="Calibri" w:cs="Arial"/>
                <w:b/>
                <w:iCs/>
                <w:sz w:val="20"/>
                <w:szCs w:val="20"/>
                <w:lang w:val="es-ES" w:eastAsia="es-CL"/>
              </w:rPr>
            </w:pPr>
            <w:r w:rsidRPr="004E0D81">
              <w:rPr>
                <w:rFonts w:ascii="Calibri" w:hAnsi="Calibri" w:cs="Arial"/>
                <w:b/>
                <w:iCs/>
                <w:sz w:val="20"/>
                <w:szCs w:val="20"/>
                <w:lang w:val="es-ES" w:eastAsia="es-CL"/>
              </w:rPr>
              <w:t>Bienvenida con perfil del estudiante,</w:t>
            </w:r>
          </w:p>
          <w:p w14:paraId="2D70A5E0" w14:textId="77777777" w:rsidR="004E0D81" w:rsidRPr="004E0D81" w:rsidRDefault="004E0D81" w:rsidP="004E0D81">
            <w:pPr>
              <w:numPr>
                <w:ilvl w:val="1"/>
                <w:numId w:val="2"/>
              </w:numPr>
              <w:spacing w:after="0"/>
              <w:jc w:val="both"/>
              <w:rPr>
                <w:rFonts w:ascii="Calibri" w:hAnsi="Calibri" w:cs="Arial"/>
                <w:b/>
                <w:iCs/>
                <w:sz w:val="20"/>
                <w:szCs w:val="20"/>
                <w:lang w:val="es-ES" w:eastAsia="es-CL"/>
              </w:rPr>
            </w:pPr>
            <w:r w:rsidRPr="004E0D81">
              <w:rPr>
                <w:rFonts w:ascii="Calibri" w:hAnsi="Calibri" w:cs="Arial"/>
                <w:b/>
                <w:iCs/>
                <w:sz w:val="20"/>
                <w:szCs w:val="20"/>
                <w:lang w:val="es-ES" w:eastAsia="es-CL"/>
              </w:rPr>
              <w:t>Mapa principal (aunque aún en estado estático al momento del informe),</w:t>
            </w:r>
          </w:p>
          <w:p w14:paraId="55983B8B" w14:textId="77777777" w:rsidR="004E0D81" w:rsidRPr="004E0D81" w:rsidRDefault="004E0D81" w:rsidP="004E0D81">
            <w:pPr>
              <w:numPr>
                <w:ilvl w:val="1"/>
                <w:numId w:val="2"/>
              </w:numPr>
              <w:spacing w:after="0"/>
              <w:jc w:val="both"/>
              <w:rPr>
                <w:rFonts w:ascii="Calibri" w:hAnsi="Calibri" w:cs="Arial"/>
                <w:b/>
                <w:iCs/>
                <w:sz w:val="20"/>
                <w:szCs w:val="20"/>
                <w:lang w:val="es-ES" w:eastAsia="es-CL"/>
              </w:rPr>
            </w:pPr>
            <w:r w:rsidRPr="004E0D81">
              <w:rPr>
                <w:rFonts w:ascii="Calibri" w:hAnsi="Calibri" w:cs="Arial"/>
                <w:b/>
                <w:iCs/>
                <w:sz w:val="20"/>
                <w:szCs w:val="20"/>
                <w:lang w:val="es-ES" w:eastAsia="es-CL"/>
              </w:rPr>
              <w:t>Apartado de alertas (en modo de visualización),</w:t>
            </w:r>
          </w:p>
          <w:p w14:paraId="4C31340A" w14:textId="77777777" w:rsidR="004E0D81" w:rsidRPr="004E0D81" w:rsidRDefault="004E0D81" w:rsidP="004E0D81">
            <w:pPr>
              <w:numPr>
                <w:ilvl w:val="1"/>
                <w:numId w:val="2"/>
              </w:numPr>
              <w:spacing w:after="0"/>
              <w:jc w:val="both"/>
              <w:rPr>
                <w:rFonts w:ascii="Calibri" w:hAnsi="Calibri" w:cs="Arial"/>
                <w:b/>
                <w:iCs/>
                <w:sz w:val="20"/>
                <w:szCs w:val="20"/>
                <w:lang w:val="es-ES" w:eastAsia="es-CL"/>
              </w:rPr>
            </w:pPr>
            <w:r w:rsidRPr="004E0D81">
              <w:rPr>
                <w:rFonts w:ascii="Calibri" w:hAnsi="Calibri" w:cs="Arial"/>
                <w:b/>
                <w:iCs/>
                <w:sz w:val="20"/>
                <w:szCs w:val="20"/>
                <w:lang w:val="es-ES" w:eastAsia="es-CL"/>
              </w:rPr>
              <w:t>Búsqueda de salas y rutas.</w:t>
            </w:r>
          </w:p>
          <w:p w14:paraId="16A636BB" w14:textId="77777777" w:rsidR="004E0D81" w:rsidRPr="009B5941" w:rsidRDefault="004E0D81" w:rsidP="004E0D81">
            <w:pPr>
              <w:spacing w:after="0"/>
              <w:jc w:val="both"/>
              <w:rPr>
                <w:rFonts w:ascii="Calibri" w:hAnsi="Calibri" w:cs="Arial"/>
                <w:b/>
                <w:iCs/>
                <w:sz w:val="20"/>
                <w:szCs w:val="20"/>
                <w:lang w:val="es-ES" w:eastAsia="es-CL"/>
              </w:rPr>
            </w:pPr>
            <w:r w:rsidRPr="004E0D81">
              <w:rPr>
                <w:rFonts w:ascii="Calibri" w:hAnsi="Calibri" w:cs="Arial"/>
                <w:b/>
                <w:iCs/>
                <w:sz w:val="20"/>
                <w:szCs w:val="20"/>
                <w:lang w:val="es-ES" w:eastAsia="es-CL"/>
              </w:rPr>
              <w:t>Estos mockups fueron validados por el docente guía, Profesor José Villablanca, lo que asegura que la propuesta visual y funcional está alineada con los requerimientos del proyecto y con buenas prácticas de experiencia de usuario (UX).</w:t>
            </w:r>
          </w:p>
          <w:p w14:paraId="26CFC20E" w14:textId="77777777" w:rsidR="004E0D81" w:rsidRPr="004E0D81" w:rsidRDefault="004E0D81" w:rsidP="004E0D81">
            <w:pPr>
              <w:spacing w:after="0"/>
              <w:jc w:val="both"/>
              <w:rPr>
                <w:rFonts w:ascii="Calibri" w:hAnsi="Calibri" w:cs="Arial"/>
                <w:b/>
                <w:iCs/>
                <w:sz w:val="20"/>
                <w:szCs w:val="20"/>
                <w:lang w:val="es-ES" w:eastAsia="es-CL"/>
              </w:rPr>
            </w:pPr>
          </w:p>
          <w:p w14:paraId="018E6846" w14:textId="63F8CE77" w:rsidR="004E0D81" w:rsidRPr="004E0D81" w:rsidRDefault="004E0D81" w:rsidP="004E0D81">
            <w:pPr>
              <w:numPr>
                <w:ilvl w:val="0"/>
                <w:numId w:val="2"/>
              </w:numPr>
              <w:spacing w:after="0"/>
              <w:jc w:val="both"/>
              <w:rPr>
                <w:rFonts w:ascii="Calibri" w:hAnsi="Calibri" w:cs="Arial"/>
                <w:b/>
                <w:iCs/>
                <w:sz w:val="20"/>
                <w:szCs w:val="20"/>
                <w:lang w:val="es-ES" w:eastAsia="es-CL"/>
              </w:rPr>
            </w:pPr>
            <w:r w:rsidRPr="004E0D81">
              <w:rPr>
                <w:rFonts w:ascii="Calibri" w:hAnsi="Calibri" w:cs="Arial"/>
                <w:b/>
                <w:iCs/>
                <w:sz w:val="20"/>
                <w:szCs w:val="20"/>
                <w:lang w:val="es-ES" w:eastAsia="es-CL"/>
              </w:rPr>
              <w:t>Registro de reuniones técnicas, en particular:</w:t>
            </w:r>
          </w:p>
          <w:p w14:paraId="4F42EBB8" w14:textId="77777777" w:rsidR="004E0D81" w:rsidRPr="004E0D81" w:rsidRDefault="004E0D81" w:rsidP="004E0D81">
            <w:pPr>
              <w:numPr>
                <w:ilvl w:val="1"/>
                <w:numId w:val="2"/>
              </w:numPr>
              <w:spacing w:after="0"/>
              <w:jc w:val="both"/>
              <w:rPr>
                <w:rFonts w:ascii="Calibri" w:hAnsi="Calibri" w:cs="Arial"/>
                <w:b/>
                <w:iCs/>
                <w:sz w:val="20"/>
                <w:szCs w:val="20"/>
                <w:lang w:val="es-ES" w:eastAsia="es-CL"/>
              </w:rPr>
            </w:pPr>
            <w:r w:rsidRPr="004E0D81">
              <w:rPr>
                <w:rFonts w:ascii="Calibri" w:hAnsi="Calibri" w:cs="Arial"/>
                <w:b/>
                <w:iCs/>
                <w:sz w:val="20"/>
                <w:szCs w:val="20"/>
                <w:lang w:val="es-ES" w:eastAsia="es-CL"/>
              </w:rPr>
              <w:t>Primera reunión (14/10/2025): donde se confirmó la viabilidad técnica y funcional del proyecto para la sede San Bernardo.</w:t>
            </w:r>
          </w:p>
          <w:p w14:paraId="5559C4B7" w14:textId="77777777" w:rsidR="004E0D81" w:rsidRPr="009B5941" w:rsidRDefault="004E0D81" w:rsidP="004E0D81">
            <w:pPr>
              <w:numPr>
                <w:ilvl w:val="1"/>
                <w:numId w:val="2"/>
              </w:numPr>
              <w:spacing w:after="0"/>
              <w:jc w:val="both"/>
              <w:rPr>
                <w:rFonts w:ascii="Calibri" w:hAnsi="Calibri" w:cs="Arial"/>
                <w:b/>
                <w:iCs/>
                <w:sz w:val="20"/>
                <w:szCs w:val="20"/>
                <w:lang w:val="es-ES" w:eastAsia="es-CL"/>
              </w:rPr>
            </w:pPr>
            <w:r w:rsidRPr="004E0D81">
              <w:rPr>
                <w:rFonts w:ascii="Calibri" w:hAnsi="Calibri" w:cs="Arial"/>
                <w:b/>
                <w:iCs/>
                <w:sz w:val="20"/>
                <w:szCs w:val="20"/>
                <w:lang w:val="es-ES" w:eastAsia="es-CL"/>
              </w:rPr>
              <w:t xml:space="preserve">Segunda reunión (23/10/2025): en la que se presentaron avances concretos del desarrollo, como el sistema de autenticación </w:t>
            </w:r>
            <w:r w:rsidRPr="004E0D81">
              <w:rPr>
                <w:rFonts w:ascii="Calibri" w:hAnsi="Calibri" w:cs="Arial"/>
                <w:b/>
                <w:iCs/>
                <w:sz w:val="20"/>
                <w:szCs w:val="20"/>
                <w:lang w:val="es-ES" w:eastAsia="es-CL"/>
              </w:rPr>
              <w:lastRenderedPageBreak/>
              <w:t>restringido a cuentas Duoc UC, el perfil del estudiante, cierre de sesión y el módulo de alertas.</w:t>
            </w:r>
            <w:r w:rsidRPr="004E0D81">
              <w:rPr>
                <w:rFonts w:ascii="Calibri" w:hAnsi="Calibri" w:cs="Arial"/>
                <w:b/>
                <w:iCs/>
                <w:sz w:val="20"/>
                <w:szCs w:val="20"/>
                <w:lang w:val="es-ES" w:eastAsia="es-CL"/>
              </w:rPr>
              <w:br/>
              <w:t>En dicha reunión, se recibió retroalimentación directa: se solicitó implementar el mapa interactivo funcional para la próxima entrega, lo que demuestra un seguimiento continuo, orientado a hitos evaluables.</w:t>
            </w:r>
          </w:p>
          <w:p w14:paraId="49E7F967" w14:textId="6E59BA71" w:rsidR="004E0D81" w:rsidRPr="004E0D81" w:rsidRDefault="004E0D81" w:rsidP="004E0D81">
            <w:pPr>
              <w:spacing w:after="0"/>
              <w:jc w:val="both"/>
              <w:rPr>
                <w:rFonts w:ascii="Calibri" w:hAnsi="Calibri" w:cs="Arial"/>
                <w:b/>
                <w:iCs/>
                <w:sz w:val="20"/>
                <w:szCs w:val="20"/>
                <w:lang w:val="es-ES" w:eastAsia="es-CL"/>
              </w:rPr>
            </w:pPr>
            <w:r w:rsidRPr="009B5941">
              <w:rPr>
                <w:rFonts w:ascii="Calibri" w:hAnsi="Calibri" w:cs="Arial"/>
                <w:b/>
                <w:iCs/>
                <w:sz w:val="20"/>
                <w:szCs w:val="20"/>
                <w:lang w:val="es-ES" w:eastAsia="es-CL"/>
              </w:rPr>
              <w:t xml:space="preserve">Primera y segunda reunion </w:t>
            </w:r>
          </w:p>
          <w:p w14:paraId="51E5B895" w14:textId="46B4D0C3" w:rsidR="0003309E" w:rsidRPr="009B5941" w:rsidRDefault="004E0D81" w:rsidP="00585A13">
            <w:pPr>
              <w:jc w:val="both"/>
              <w:rPr>
                <w:rFonts w:ascii="Calibri" w:hAnsi="Calibri" w:cs="Arial"/>
                <w:b/>
                <w:iCs/>
                <w:sz w:val="20"/>
                <w:szCs w:val="20"/>
                <w:lang w:val="es-ES" w:eastAsia="es-CL"/>
              </w:rPr>
            </w:pPr>
            <w:r w:rsidRPr="009B5941">
              <w:rPr>
                <w:rFonts w:ascii="Calibri" w:hAnsi="Calibri" w:cs="Arial"/>
                <w:b/>
                <w:iCs/>
                <w:noProof/>
                <w:sz w:val="20"/>
                <w:szCs w:val="20"/>
                <w:lang w:val="es-ES" w:eastAsia="es-CL"/>
              </w:rPr>
              <w:drawing>
                <wp:inline distT="0" distB="0" distL="0" distR="0" wp14:anchorId="21B9A2D5" wp14:editId="65E56FD6">
                  <wp:extent cx="1230451" cy="923925"/>
                  <wp:effectExtent l="0" t="0" r="8255" b="0"/>
                  <wp:docPr id="96950281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405" cy="932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B5941">
              <w:rPr>
                <w:rFonts w:ascii="Calibri" w:hAnsi="Calibri" w:cs="Arial"/>
                <w:b/>
                <w:iCs/>
                <w:noProof/>
                <w:sz w:val="20"/>
                <w:szCs w:val="20"/>
                <w:lang w:val="es-ES" w:eastAsia="es-CL"/>
              </w:rPr>
              <w:drawing>
                <wp:inline distT="0" distB="0" distL="0" distR="0" wp14:anchorId="595A3817" wp14:editId="2EF77237">
                  <wp:extent cx="1219200" cy="915477"/>
                  <wp:effectExtent l="0" t="0" r="0" b="0"/>
                  <wp:docPr id="1125926446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006" cy="925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DAEECC" w14:textId="77777777" w:rsidR="004E0D81" w:rsidRDefault="004E0D8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41" w:rightFromText="141" w:vertAnchor="text" w:horzAnchor="margin" w:tblpXSpec="center" w:tblpY="-54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4E0D81" w14:paraId="65B91216" w14:textId="77777777" w:rsidTr="004E0D81">
        <w:trPr>
          <w:trHeight w:val="440"/>
        </w:trPr>
        <w:tc>
          <w:tcPr>
            <w:tcW w:w="9640" w:type="dxa"/>
            <w:vAlign w:val="center"/>
          </w:tcPr>
          <w:p w14:paraId="5D7B7EB7" w14:textId="77777777" w:rsidR="004E0D81" w:rsidRPr="00BF2EA6" w:rsidRDefault="004E0D81" w:rsidP="004E0D8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4E0D81" w14:paraId="48939CD6" w14:textId="77777777" w:rsidTr="004E0D8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07F7CD82" w14:textId="77777777" w:rsidR="004E0D81" w:rsidRPr="00DA1615" w:rsidRDefault="004E0D81" w:rsidP="004E0D81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1522"/>
        <w:gridCol w:w="1612"/>
        <w:gridCol w:w="1256"/>
        <w:gridCol w:w="1087"/>
        <w:gridCol w:w="1140"/>
        <w:gridCol w:w="1760"/>
        <w:gridCol w:w="1336"/>
        <w:gridCol w:w="1628"/>
      </w:tblGrid>
      <w:tr w:rsidR="00EB4176" w14:paraId="642FCCA1" w14:textId="77777777" w:rsidTr="00EB4176">
        <w:tc>
          <w:tcPr>
            <w:tcW w:w="11341" w:type="dxa"/>
            <w:gridSpan w:val="8"/>
          </w:tcPr>
          <w:p w14:paraId="51B9E916" w14:textId="2A11418A" w:rsidR="00EB4176" w:rsidRDefault="00EB4176" w:rsidP="00EB4176">
            <w:pPr>
              <w:jc w:val="center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1F64C2" w14:paraId="58D8DE65" w14:textId="77777777" w:rsidTr="00FA5DD2">
        <w:tc>
          <w:tcPr>
            <w:tcW w:w="1522" w:type="dxa"/>
            <w:vAlign w:val="center"/>
          </w:tcPr>
          <w:p w14:paraId="18CA1BF3" w14:textId="0562D6FB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612" w:type="dxa"/>
            <w:vAlign w:val="center"/>
          </w:tcPr>
          <w:p w14:paraId="1C9EFC7E" w14:textId="3BDE0DD6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56" w:type="dxa"/>
            <w:vAlign w:val="center"/>
          </w:tcPr>
          <w:p w14:paraId="1A491EA1" w14:textId="50C59C7D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087" w:type="dxa"/>
            <w:vAlign w:val="center"/>
          </w:tcPr>
          <w:p w14:paraId="0228CA74" w14:textId="481147C5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140" w:type="dxa"/>
            <w:vAlign w:val="center"/>
          </w:tcPr>
          <w:p w14:paraId="71EB6DF3" w14:textId="6A73FED3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</w:p>
        </w:tc>
        <w:tc>
          <w:tcPr>
            <w:tcW w:w="1760" w:type="dxa"/>
            <w:vAlign w:val="center"/>
          </w:tcPr>
          <w:p w14:paraId="6FE5EAC1" w14:textId="5FF7D421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336" w:type="dxa"/>
            <w:vAlign w:val="center"/>
          </w:tcPr>
          <w:p w14:paraId="626BD909" w14:textId="4191EBED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628" w:type="dxa"/>
            <w:vAlign w:val="center"/>
          </w:tcPr>
          <w:p w14:paraId="5E720FE6" w14:textId="1614B931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EB4176" w14:paraId="25D909B4" w14:textId="77777777" w:rsidTr="00FA5DD2">
        <w:tc>
          <w:tcPr>
            <w:tcW w:w="1522" w:type="dxa"/>
          </w:tcPr>
          <w:p w14:paraId="12D89B7E" w14:textId="2BC8F56B" w:rsidR="00EB4176" w:rsidRPr="001F64C2" w:rsidRDefault="00EB4176" w:rsidP="00EB4176">
            <w:pPr>
              <w:rPr>
                <w:rFonts w:cs="Calibri Light"/>
                <w:sz w:val="18"/>
                <w:szCs w:val="18"/>
                <w:lang w:val="es-ES"/>
              </w:rPr>
            </w:pPr>
            <w:r w:rsidRPr="001F64C2">
              <w:rPr>
                <w:rFonts w:cs="Calibri Light"/>
                <w:sz w:val="18"/>
                <w:szCs w:val="18"/>
                <w:lang w:val="es-ES"/>
              </w:rPr>
              <w:t>Competencia o unidades de competencias</w:t>
            </w:r>
          </w:p>
        </w:tc>
        <w:tc>
          <w:tcPr>
            <w:tcW w:w="1612" w:type="dxa"/>
          </w:tcPr>
          <w:p w14:paraId="1AD1D93D" w14:textId="59C38FD6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sz w:val="18"/>
                <w:szCs w:val="18"/>
              </w:rPr>
              <w:t>Reuniones</w:t>
            </w:r>
          </w:p>
        </w:tc>
        <w:tc>
          <w:tcPr>
            <w:tcW w:w="1256" w:type="dxa"/>
          </w:tcPr>
          <w:p w14:paraId="7F87AFEE" w14:textId="50788141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sz w:val="18"/>
                <w:szCs w:val="18"/>
              </w:rPr>
              <w:t>Planos sede, formularios, grabadora</w:t>
            </w:r>
          </w:p>
        </w:tc>
        <w:tc>
          <w:tcPr>
            <w:tcW w:w="1087" w:type="dxa"/>
          </w:tcPr>
          <w:p w14:paraId="13753533" w14:textId="074A7E93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sz w:val="18"/>
                <w:szCs w:val="18"/>
              </w:rPr>
              <w:t>2 semanas</w:t>
            </w:r>
          </w:p>
        </w:tc>
        <w:tc>
          <w:tcPr>
            <w:tcW w:w="1140" w:type="dxa"/>
          </w:tcPr>
          <w:p w14:paraId="1286A332" w14:textId="694F1DAF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sz w:val="18"/>
                <w:szCs w:val="18"/>
              </w:rPr>
              <w:t>Angiella Albornoz, Julian Tello</w:t>
            </w:r>
          </w:p>
        </w:tc>
        <w:tc>
          <w:tcPr>
            <w:tcW w:w="1760" w:type="dxa"/>
          </w:tcPr>
          <w:p w14:paraId="522F7B72" w14:textId="0967CC15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sz w:val="18"/>
                <w:szCs w:val="18"/>
              </w:rPr>
              <w:t>Depende de la disponibilidad de autoridades y acceso a planos oficiales</w:t>
            </w:r>
          </w:p>
        </w:tc>
        <w:tc>
          <w:tcPr>
            <w:tcW w:w="1336" w:type="dxa"/>
          </w:tcPr>
          <w:p w14:paraId="029FACCB" w14:textId="3FB93961" w:rsidR="00EB4176" w:rsidRPr="001F64C2" w:rsidRDefault="00EB4176" w:rsidP="00EB4176">
            <w:pPr>
              <w:rPr>
                <w:rFonts w:cs="Calibri Light"/>
                <w:sz w:val="18"/>
                <w:szCs w:val="18"/>
                <w:lang w:val="es-ES"/>
              </w:rPr>
            </w:pPr>
            <w:r w:rsidRPr="001F64C2">
              <w:rPr>
                <w:rFonts w:cs="Calibri Light"/>
                <w:sz w:val="18"/>
                <w:szCs w:val="18"/>
              </w:rPr>
              <w:t>Completado</w:t>
            </w:r>
          </w:p>
        </w:tc>
        <w:tc>
          <w:tcPr>
            <w:tcW w:w="1628" w:type="dxa"/>
          </w:tcPr>
          <w:p w14:paraId="42B49C32" w14:textId="6C70FF34" w:rsidR="00EB4176" w:rsidRPr="001F64C2" w:rsidRDefault="00EB4176" w:rsidP="00EB4176">
            <w:pPr>
              <w:rPr>
                <w:rFonts w:cs="Calibri Light"/>
                <w:sz w:val="18"/>
                <w:szCs w:val="18"/>
                <w:lang w:val="es-ES"/>
              </w:rPr>
            </w:pPr>
            <w:r w:rsidRPr="001F64C2">
              <w:rPr>
                <w:rFonts w:cs="Calibri Light"/>
                <w:sz w:val="18"/>
                <w:szCs w:val="18"/>
              </w:rPr>
              <w:t>Se ajustó el enfoque tras la primera reunión (14/10/2025), priorizando funcionalidades esenciales para MVP.</w:t>
            </w:r>
          </w:p>
        </w:tc>
      </w:tr>
      <w:tr w:rsidR="00EB4176" w14:paraId="45EC092D" w14:textId="77777777" w:rsidTr="00FA5DD2">
        <w:tc>
          <w:tcPr>
            <w:tcW w:w="1522" w:type="dxa"/>
          </w:tcPr>
          <w:p w14:paraId="1255F936" w14:textId="18484374" w:rsidR="00EB4176" w:rsidRPr="001F64C2" w:rsidRDefault="00EB4176" w:rsidP="00EB4176">
            <w:pPr>
              <w:rPr>
                <w:rFonts w:cs="Calibri Light"/>
                <w:sz w:val="18"/>
                <w:szCs w:val="18"/>
                <w:lang w:val="es-ES"/>
              </w:rPr>
            </w:pPr>
            <w:r w:rsidRPr="001F64C2">
              <w:rPr>
                <w:rFonts w:cs="Calibri Light"/>
                <w:sz w:val="18"/>
                <w:szCs w:val="18"/>
              </w:rPr>
              <w:t>Diseño UX/UI</w:t>
            </w:r>
          </w:p>
        </w:tc>
        <w:tc>
          <w:tcPr>
            <w:tcW w:w="1612" w:type="dxa"/>
          </w:tcPr>
          <w:p w14:paraId="074656A6" w14:textId="3E71F3B6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sz w:val="18"/>
                <w:szCs w:val="18"/>
              </w:rPr>
              <w:t>Diseño de mockups en Figma</w:t>
            </w:r>
          </w:p>
        </w:tc>
        <w:tc>
          <w:tcPr>
            <w:tcW w:w="1256" w:type="dxa"/>
          </w:tcPr>
          <w:p w14:paraId="3076E377" w14:textId="3A036FBC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sz w:val="18"/>
                <w:szCs w:val="18"/>
              </w:rPr>
              <w:t>Figma, Inkscape</w:t>
            </w:r>
          </w:p>
        </w:tc>
        <w:tc>
          <w:tcPr>
            <w:tcW w:w="1087" w:type="dxa"/>
          </w:tcPr>
          <w:p w14:paraId="5C0118CE" w14:textId="4FE6812D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sz w:val="18"/>
                <w:szCs w:val="18"/>
              </w:rPr>
              <w:t>2 semanas</w:t>
            </w:r>
          </w:p>
        </w:tc>
        <w:tc>
          <w:tcPr>
            <w:tcW w:w="1140" w:type="dxa"/>
          </w:tcPr>
          <w:p w14:paraId="3121891A" w14:textId="1B32C46D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sz w:val="18"/>
                <w:szCs w:val="18"/>
              </w:rPr>
              <w:t>Angiella Albornoz, Julian Tello</w:t>
            </w:r>
          </w:p>
        </w:tc>
        <w:tc>
          <w:tcPr>
            <w:tcW w:w="1760" w:type="dxa"/>
          </w:tcPr>
          <w:p w14:paraId="6E95845B" w14:textId="6E0CE7FD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sz w:val="18"/>
                <w:szCs w:val="18"/>
              </w:rPr>
              <w:t>Los diseños deben ser validados por el profesor guía y usuarios de prueba</w:t>
            </w:r>
          </w:p>
        </w:tc>
        <w:tc>
          <w:tcPr>
            <w:tcW w:w="1336" w:type="dxa"/>
          </w:tcPr>
          <w:p w14:paraId="7903960F" w14:textId="54C9516D" w:rsidR="00EB4176" w:rsidRPr="001F64C2" w:rsidRDefault="00EB4176" w:rsidP="00EB4176">
            <w:pPr>
              <w:rPr>
                <w:rFonts w:cs="Calibri Light"/>
                <w:sz w:val="18"/>
                <w:szCs w:val="18"/>
                <w:lang w:val="es-ES"/>
              </w:rPr>
            </w:pPr>
            <w:r w:rsidRPr="001F64C2">
              <w:rPr>
                <w:rFonts w:cs="Calibri Light"/>
                <w:sz w:val="18"/>
                <w:szCs w:val="18"/>
              </w:rPr>
              <w:t>Completado</w:t>
            </w:r>
          </w:p>
        </w:tc>
        <w:tc>
          <w:tcPr>
            <w:tcW w:w="1628" w:type="dxa"/>
          </w:tcPr>
          <w:p w14:paraId="19A0B929" w14:textId="7F346FBA" w:rsidR="00EB4176" w:rsidRPr="001F64C2" w:rsidRDefault="00EB4176" w:rsidP="00EB4176">
            <w:pPr>
              <w:rPr>
                <w:rFonts w:cs="Calibri Light"/>
                <w:sz w:val="18"/>
                <w:szCs w:val="18"/>
                <w:lang w:val="es-ES"/>
              </w:rPr>
            </w:pPr>
            <w:r w:rsidRPr="001F64C2">
              <w:rPr>
                <w:rFonts w:cs="Calibri Light"/>
                <w:sz w:val="18"/>
                <w:szCs w:val="18"/>
              </w:rPr>
              <w:t>Se simplificó el flujo de alertas: inicialmente se pensó en interacción, pero se dejó solo en modo visualización por priorización del mapa.</w:t>
            </w:r>
          </w:p>
        </w:tc>
      </w:tr>
      <w:tr w:rsidR="00EB4176" w14:paraId="6A2A29D8" w14:textId="77777777" w:rsidTr="00FA5DD2">
        <w:tc>
          <w:tcPr>
            <w:tcW w:w="1522" w:type="dxa"/>
          </w:tcPr>
          <w:p w14:paraId="0B28CE6E" w14:textId="0806E3FD" w:rsidR="00EB4176" w:rsidRPr="001F64C2" w:rsidRDefault="00EB4176" w:rsidP="00EB4176">
            <w:pPr>
              <w:rPr>
                <w:rFonts w:cs="Calibri Light"/>
                <w:sz w:val="18"/>
                <w:szCs w:val="18"/>
                <w:lang w:val="es-ES"/>
              </w:rPr>
            </w:pPr>
            <w:r w:rsidRPr="001F64C2">
              <w:rPr>
                <w:rFonts w:cs="Calibri Light"/>
                <w:sz w:val="18"/>
                <w:szCs w:val="18"/>
              </w:rPr>
              <w:t>Desarrollo móvil</w:t>
            </w:r>
          </w:p>
        </w:tc>
        <w:tc>
          <w:tcPr>
            <w:tcW w:w="1612" w:type="dxa"/>
          </w:tcPr>
          <w:p w14:paraId="37840596" w14:textId="349F6755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sz w:val="18"/>
                <w:szCs w:val="18"/>
              </w:rPr>
              <w:t>Construcción del prototipo</w:t>
            </w:r>
          </w:p>
        </w:tc>
        <w:tc>
          <w:tcPr>
            <w:tcW w:w="1256" w:type="dxa"/>
          </w:tcPr>
          <w:p w14:paraId="5ED72B19" w14:textId="30E23FF6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sz w:val="18"/>
                <w:szCs w:val="18"/>
              </w:rPr>
              <w:t>React Native / Ionic, Firebase</w:t>
            </w:r>
          </w:p>
        </w:tc>
        <w:tc>
          <w:tcPr>
            <w:tcW w:w="1087" w:type="dxa"/>
          </w:tcPr>
          <w:p w14:paraId="7F9D5597" w14:textId="58F688E4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sz w:val="18"/>
                <w:szCs w:val="18"/>
              </w:rPr>
              <w:t>4 semanas</w:t>
            </w:r>
          </w:p>
        </w:tc>
        <w:tc>
          <w:tcPr>
            <w:tcW w:w="1140" w:type="dxa"/>
          </w:tcPr>
          <w:p w14:paraId="51E97731" w14:textId="05A65B20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sz w:val="18"/>
                <w:szCs w:val="18"/>
              </w:rPr>
              <w:t>Angiella Albornoz, Julian Tello</w:t>
            </w:r>
          </w:p>
        </w:tc>
        <w:tc>
          <w:tcPr>
            <w:tcW w:w="1760" w:type="dxa"/>
          </w:tcPr>
          <w:p w14:paraId="048E7E07" w14:textId="002CD51E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sz w:val="18"/>
                <w:szCs w:val="18"/>
              </w:rPr>
              <w:t>Se prioriza funcionalidad básica antes de integrar notificaciones</w:t>
            </w:r>
          </w:p>
        </w:tc>
        <w:tc>
          <w:tcPr>
            <w:tcW w:w="1336" w:type="dxa"/>
          </w:tcPr>
          <w:p w14:paraId="6985833F" w14:textId="0FBE429C" w:rsidR="00EB4176" w:rsidRPr="001F64C2" w:rsidRDefault="00FA5DD2" w:rsidP="00EB4176">
            <w:pPr>
              <w:rPr>
                <w:rFonts w:cs="Calibri Light"/>
                <w:sz w:val="18"/>
                <w:szCs w:val="18"/>
                <w:lang w:val="es-ES"/>
              </w:rPr>
            </w:pPr>
            <w:r w:rsidRPr="001F64C2">
              <w:rPr>
                <w:rFonts w:cs="Calibri Light"/>
                <w:sz w:val="18"/>
                <w:szCs w:val="18"/>
              </w:rPr>
              <w:t>Completado</w:t>
            </w:r>
          </w:p>
        </w:tc>
        <w:tc>
          <w:tcPr>
            <w:tcW w:w="1628" w:type="dxa"/>
          </w:tcPr>
          <w:p w14:paraId="4208E446" w14:textId="4FCE1B53" w:rsidR="00EB4176" w:rsidRPr="001F64C2" w:rsidRDefault="001F64C2" w:rsidP="00EB4176">
            <w:pPr>
              <w:rPr>
                <w:rFonts w:cs="Calibri Light"/>
                <w:sz w:val="18"/>
                <w:szCs w:val="18"/>
                <w:lang w:val="es-ES"/>
              </w:rPr>
            </w:pPr>
            <w:r w:rsidRPr="001F64C2">
              <w:rPr>
                <w:rFonts w:cs="Calibri Light"/>
                <w:sz w:val="18"/>
                <w:szCs w:val="18"/>
              </w:rPr>
              <w:t xml:space="preserve">Se está priorizando el piso 3 primero. </w:t>
            </w:r>
          </w:p>
        </w:tc>
      </w:tr>
      <w:tr w:rsidR="00EB4176" w14:paraId="7C7AEEE4" w14:textId="77777777" w:rsidTr="00FA5DD2">
        <w:tc>
          <w:tcPr>
            <w:tcW w:w="1522" w:type="dxa"/>
          </w:tcPr>
          <w:p w14:paraId="6E942A31" w14:textId="24D7FF4E" w:rsidR="00EB4176" w:rsidRPr="001F64C2" w:rsidRDefault="00EB4176" w:rsidP="00EB4176">
            <w:pPr>
              <w:rPr>
                <w:rFonts w:cs="Calibri Light"/>
                <w:sz w:val="18"/>
                <w:szCs w:val="18"/>
                <w:lang w:val="es-ES"/>
              </w:rPr>
            </w:pPr>
            <w:r w:rsidRPr="001F64C2">
              <w:rPr>
                <w:rFonts w:cs="Calibri Light"/>
                <w:sz w:val="18"/>
                <w:szCs w:val="18"/>
              </w:rPr>
              <w:t>Integración de servicios</w:t>
            </w:r>
          </w:p>
        </w:tc>
        <w:tc>
          <w:tcPr>
            <w:tcW w:w="1612" w:type="dxa"/>
          </w:tcPr>
          <w:p w14:paraId="45239B21" w14:textId="624BF607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sz w:val="18"/>
                <w:szCs w:val="18"/>
              </w:rPr>
              <w:t>Notificaciones y registro de uso</w:t>
            </w:r>
          </w:p>
        </w:tc>
        <w:tc>
          <w:tcPr>
            <w:tcW w:w="1256" w:type="dxa"/>
          </w:tcPr>
          <w:p w14:paraId="02030840" w14:textId="72BC90D6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sz w:val="18"/>
                <w:szCs w:val="18"/>
              </w:rPr>
              <w:t>Firebase Functions, Firestore</w:t>
            </w:r>
          </w:p>
        </w:tc>
        <w:tc>
          <w:tcPr>
            <w:tcW w:w="1087" w:type="dxa"/>
          </w:tcPr>
          <w:p w14:paraId="496028C3" w14:textId="04EE821A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sz w:val="18"/>
                <w:szCs w:val="18"/>
              </w:rPr>
              <w:t>3 semanas</w:t>
            </w:r>
          </w:p>
        </w:tc>
        <w:tc>
          <w:tcPr>
            <w:tcW w:w="1140" w:type="dxa"/>
          </w:tcPr>
          <w:p w14:paraId="09088C73" w14:textId="5A027FB7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sz w:val="18"/>
                <w:szCs w:val="18"/>
              </w:rPr>
              <w:t>Angiella Albornoz, Julian Tello</w:t>
            </w:r>
          </w:p>
        </w:tc>
        <w:tc>
          <w:tcPr>
            <w:tcW w:w="1760" w:type="dxa"/>
          </w:tcPr>
          <w:p w14:paraId="2800C676" w14:textId="52F88B48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sz w:val="18"/>
                <w:szCs w:val="18"/>
              </w:rPr>
              <w:t>Requiere pruebas en distintos modelos de celular</w:t>
            </w:r>
          </w:p>
        </w:tc>
        <w:tc>
          <w:tcPr>
            <w:tcW w:w="1336" w:type="dxa"/>
          </w:tcPr>
          <w:p w14:paraId="40CA5690" w14:textId="647DCB40" w:rsidR="00EB4176" w:rsidRPr="001F64C2" w:rsidRDefault="00FA5DD2" w:rsidP="00EB4176">
            <w:pPr>
              <w:rPr>
                <w:rFonts w:cs="Calibri Light"/>
                <w:sz w:val="18"/>
                <w:szCs w:val="18"/>
                <w:lang w:val="es-ES"/>
              </w:rPr>
            </w:pPr>
            <w:r w:rsidRPr="001F64C2">
              <w:rPr>
                <w:rFonts w:cs="Calibri Light"/>
                <w:sz w:val="18"/>
                <w:szCs w:val="18"/>
              </w:rPr>
              <w:t>Completado</w:t>
            </w:r>
          </w:p>
        </w:tc>
        <w:tc>
          <w:tcPr>
            <w:tcW w:w="1628" w:type="dxa"/>
          </w:tcPr>
          <w:p w14:paraId="2D67A6E8" w14:textId="03E3FEC3" w:rsidR="00EB4176" w:rsidRPr="001F64C2" w:rsidRDefault="001F64C2" w:rsidP="00EB4176">
            <w:pPr>
              <w:rPr>
                <w:rFonts w:cs="Calibri Light"/>
                <w:sz w:val="18"/>
                <w:szCs w:val="18"/>
                <w:lang w:val="es-ES"/>
              </w:rPr>
            </w:pPr>
            <w:r w:rsidRPr="001F64C2">
              <w:rPr>
                <w:rFonts w:cs="Calibri Light"/>
                <w:sz w:val="18"/>
                <w:szCs w:val="18"/>
              </w:rPr>
              <w:t>Se retrasó su inicio hasta completar el mapa.</w:t>
            </w:r>
          </w:p>
        </w:tc>
      </w:tr>
      <w:tr w:rsidR="00EB4176" w14:paraId="2BBC8D1E" w14:textId="77777777" w:rsidTr="00FA5DD2">
        <w:tc>
          <w:tcPr>
            <w:tcW w:w="1522" w:type="dxa"/>
          </w:tcPr>
          <w:p w14:paraId="37605394" w14:textId="2B67492C" w:rsidR="00EB4176" w:rsidRPr="001F64C2" w:rsidRDefault="00EB4176" w:rsidP="00EB4176">
            <w:pPr>
              <w:rPr>
                <w:rFonts w:cs="Calibri Light"/>
                <w:sz w:val="18"/>
                <w:szCs w:val="18"/>
                <w:lang w:val="es-ES"/>
              </w:rPr>
            </w:pPr>
            <w:r w:rsidRPr="001F64C2">
              <w:rPr>
                <w:rFonts w:cs="Calibri Light"/>
                <w:sz w:val="18"/>
                <w:szCs w:val="18"/>
              </w:rPr>
              <w:lastRenderedPageBreak/>
              <w:t>Documentación técnica</w:t>
            </w:r>
          </w:p>
        </w:tc>
        <w:tc>
          <w:tcPr>
            <w:tcW w:w="1612" w:type="dxa"/>
          </w:tcPr>
          <w:p w14:paraId="05731E0D" w14:textId="4E263766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sz w:val="18"/>
                <w:szCs w:val="18"/>
              </w:rPr>
              <w:t>Manual y dashboard</w:t>
            </w:r>
          </w:p>
        </w:tc>
        <w:tc>
          <w:tcPr>
            <w:tcW w:w="1256" w:type="dxa"/>
          </w:tcPr>
          <w:p w14:paraId="2C547E90" w14:textId="7D09D56C" w:rsidR="00EB4176" w:rsidRDefault="00FA5DD2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sz w:val="18"/>
                <w:szCs w:val="18"/>
              </w:rPr>
              <w:t>Google sheets</w:t>
            </w:r>
          </w:p>
        </w:tc>
        <w:tc>
          <w:tcPr>
            <w:tcW w:w="1087" w:type="dxa"/>
          </w:tcPr>
          <w:p w14:paraId="408829BD" w14:textId="58816ADD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sz w:val="18"/>
                <w:szCs w:val="18"/>
              </w:rPr>
              <w:t>2 semanas</w:t>
            </w:r>
          </w:p>
        </w:tc>
        <w:tc>
          <w:tcPr>
            <w:tcW w:w="1140" w:type="dxa"/>
          </w:tcPr>
          <w:p w14:paraId="42B5FFD1" w14:textId="3755E648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sz w:val="18"/>
                <w:szCs w:val="18"/>
              </w:rPr>
              <w:t>Angiella Albornoz, Julian Tello</w:t>
            </w:r>
          </w:p>
        </w:tc>
        <w:tc>
          <w:tcPr>
            <w:tcW w:w="1760" w:type="dxa"/>
          </w:tcPr>
          <w:p w14:paraId="5B23CBB1" w14:textId="4EB98571" w:rsidR="00EB4176" w:rsidRDefault="00EB4176" w:rsidP="00EB4176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sz w:val="18"/>
                <w:szCs w:val="18"/>
              </w:rPr>
              <w:t>El dashboard debe ser comprensible para personal no técnico</w:t>
            </w:r>
          </w:p>
        </w:tc>
        <w:tc>
          <w:tcPr>
            <w:tcW w:w="1336" w:type="dxa"/>
          </w:tcPr>
          <w:p w14:paraId="074A2C2E" w14:textId="26D493B6" w:rsidR="00EB4176" w:rsidRPr="001F64C2" w:rsidRDefault="00FA5DD2" w:rsidP="00EB4176">
            <w:pPr>
              <w:rPr>
                <w:rFonts w:cs="Calibri Light"/>
                <w:sz w:val="18"/>
                <w:szCs w:val="18"/>
                <w:lang w:val="es-ES"/>
              </w:rPr>
            </w:pPr>
            <w:r>
              <w:rPr>
                <w:rFonts w:cs="Calibri Light"/>
                <w:sz w:val="18"/>
                <w:szCs w:val="18"/>
                <w:lang w:val="es-ES"/>
              </w:rPr>
              <w:t>En curso</w:t>
            </w:r>
          </w:p>
        </w:tc>
        <w:tc>
          <w:tcPr>
            <w:tcW w:w="1628" w:type="dxa"/>
          </w:tcPr>
          <w:p w14:paraId="438DA33F" w14:textId="4287092C" w:rsidR="00EB4176" w:rsidRPr="001F64C2" w:rsidRDefault="001F64C2" w:rsidP="00EB4176">
            <w:pPr>
              <w:rPr>
                <w:rFonts w:cs="Calibri Light"/>
                <w:sz w:val="18"/>
                <w:szCs w:val="18"/>
                <w:lang w:val="es-ES"/>
              </w:rPr>
            </w:pPr>
            <w:r w:rsidRPr="001F64C2">
              <w:rPr>
                <w:rFonts w:cs="Calibri Light"/>
                <w:sz w:val="18"/>
                <w:szCs w:val="18"/>
              </w:rPr>
              <w:t>Se iniciará paralelo a pruebas finales.</w:t>
            </w:r>
          </w:p>
        </w:tc>
      </w:tr>
    </w:tbl>
    <w:p w14:paraId="44498246" w14:textId="77777777" w:rsidR="004E0D81" w:rsidRPr="00C4399A" w:rsidRDefault="004E0D81" w:rsidP="0003309E">
      <w:pPr>
        <w:rPr>
          <w:rFonts w:cs="Calibri Light"/>
          <w:color w:val="595959" w:themeColor="text1" w:themeTint="A6"/>
          <w:sz w:val="24"/>
          <w:szCs w:val="24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0880EF0" w14:textId="77777777" w:rsidR="00C4399A" w:rsidRPr="00C4399A" w:rsidRDefault="00C4399A" w:rsidP="00C4399A">
            <w:pPr>
              <w:spacing w:after="0"/>
              <w:rPr>
                <w:rFonts w:ascii="Calibri" w:hAnsi="Calibri"/>
                <w:lang w:val="es-ES"/>
              </w:rPr>
            </w:pPr>
            <w:r w:rsidRPr="00C4399A">
              <w:rPr>
                <w:rFonts w:ascii="Calibri" w:hAnsi="Calibri"/>
                <w:lang w:val="es-ES"/>
              </w:rPr>
              <w:t>Factores facilitadores:</w:t>
            </w:r>
          </w:p>
          <w:p w14:paraId="0EB1E05C" w14:textId="77777777" w:rsidR="00C4399A" w:rsidRPr="00C4399A" w:rsidRDefault="00C4399A" w:rsidP="00C4399A">
            <w:pPr>
              <w:numPr>
                <w:ilvl w:val="0"/>
                <w:numId w:val="3"/>
              </w:numPr>
              <w:spacing w:after="0"/>
              <w:rPr>
                <w:rFonts w:ascii="Calibri" w:hAnsi="Calibri"/>
                <w:lang w:val="es-ES"/>
              </w:rPr>
            </w:pPr>
            <w:r w:rsidRPr="00C4399A">
              <w:rPr>
                <w:rFonts w:ascii="Calibri" w:hAnsi="Calibri"/>
                <w:lang w:val="es-ES"/>
              </w:rPr>
              <w:t>Buena coordinación entre los integrantes del equipo (Angiella Albornoz y Julian Tello).</w:t>
            </w:r>
          </w:p>
          <w:p w14:paraId="58F8F4B9" w14:textId="77777777" w:rsidR="00C4399A" w:rsidRPr="00C4399A" w:rsidRDefault="00C4399A" w:rsidP="00C4399A">
            <w:pPr>
              <w:numPr>
                <w:ilvl w:val="0"/>
                <w:numId w:val="3"/>
              </w:numPr>
              <w:spacing w:after="0"/>
              <w:rPr>
                <w:rFonts w:ascii="Calibri" w:hAnsi="Calibri"/>
                <w:lang w:val="es-ES"/>
              </w:rPr>
            </w:pPr>
            <w:r w:rsidRPr="00C4399A">
              <w:rPr>
                <w:rFonts w:ascii="Calibri" w:hAnsi="Calibri"/>
                <w:lang w:val="es-ES"/>
              </w:rPr>
              <w:t>Apoyo y retroalimentación clara del docente guía, José Villablanca, en las reuniones del 14 y 23 de octubre.</w:t>
            </w:r>
          </w:p>
          <w:p w14:paraId="61D14C19" w14:textId="3F6735BC" w:rsidR="00C4399A" w:rsidRPr="00C4399A" w:rsidRDefault="00C4399A" w:rsidP="00C4399A">
            <w:pPr>
              <w:numPr>
                <w:ilvl w:val="0"/>
                <w:numId w:val="3"/>
              </w:numPr>
              <w:spacing w:after="0"/>
              <w:rPr>
                <w:rFonts w:ascii="Calibri" w:hAnsi="Calibri"/>
                <w:lang w:val="es-ES"/>
              </w:rPr>
            </w:pPr>
            <w:r w:rsidRPr="00C4399A">
              <w:rPr>
                <w:rFonts w:ascii="Calibri" w:hAnsi="Calibri"/>
                <w:lang w:val="es-ES"/>
              </w:rPr>
              <w:t>Acceso a herramientas gratuitas y robustas como Ionic</w:t>
            </w:r>
          </w:p>
          <w:p w14:paraId="356154B1" w14:textId="77777777" w:rsidR="00C4399A" w:rsidRPr="00C4399A" w:rsidRDefault="00C4399A" w:rsidP="00C4399A">
            <w:pPr>
              <w:numPr>
                <w:ilvl w:val="0"/>
                <w:numId w:val="3"/>
              </w:numPr>
              <w:spacing w:after="0"/>
              <w:rPr>
                <w:rFonts w:ascii="Calibri" w:hAnsi="Calibri"/>
                <w:lang w:val="es-ES"/>
              </w:rPr>
            </w:pPr>
            <w:r w:rsidRPr="00C4399A">
              <w:rPr>
                <w:rFonts w:ascii="Calibri" w:hAnsi="Calibri"/>
                <w:lang w:val="es-ES"/>
              </w:rPr>
              <w:t>Diseño centrado en el usuario desde el inicio, lo que evitó desviaciones innecesarias.</w:t>
            </w:r>
          </w:p>
          <w:p w14:paraId="71FADC92" w14:textId="77777777" w:rsidR="00C4399A" w:rsidRPr="00C4399A" w:rsidRDefault="00C4399A" w:rsidP="00C4399A">
            <w:pPr>
              <w:spacing w:after="0"/>
              <w:rPr>
                <w:rFonts w:ascii="Calibri" w:hAnsi="Calibri"/>
                <w:lang w:val="es-ES"/>
              </w:rPr>
            </w:pPr>
            <w:r w:rsidRPr="00C4399A">
              <w:rPr>
                <w:rFonts w:ascii="Calibri" w:hAnsi="Calibri"/>
                <w:lang w:val="es-ES"/>
              </w:rPr>
              <w:t>Factores dificultadores y acciones tomadas:</w:t>
            </w:r>
          </w:p>
          <w:p w14:paraId="3FECB7D0" w14:textId="7DDC283A" w:rsidR="00C4399A" w:rsidRPr="00C4399A" w:rsidRDefault="00C4399A" w:rsidP="00C4399A">
            <w:pPr>
              <w:numPr>
                <w:ilvl w:val="0"/>
                <w:numId w:val="4"/>
              </w:numPr>
              <w:spacing w:after="0"/>
              <w:rPr>
                <w:rFonts w:ascii="Calibri" w:hAnsi="Calibri"/>
                <w:lang w:val="es-ES"/>
              </w:rPr>
            </w:pPr>
            <w:r w:rsidRPr="00C4399A">
              <w:rPr>
                <w:rFonts w:ascii="Calibri" w:hAnsi="Calibri"/>
                <w:lang w:val="es-ES"/>
              </w:rPr>
              <w:t>Implementación del mapa interactivo: resultó más compleja de lo esperado.</w:t>
            </w:r>
            <w:r w:rsidRPr="00C4399A">
              <w:rPr>
                <w:rFonts w:ascii="Calibri" w:hAnsi="Calibri"/>
                <w:lang w:val="es-ES"/>
              </w:rPr>
              <w:br/>
              <w:t xml:space="preserve">→ </w:t>
            </w:r>
            <w:r w:rsidRPr="00C4399A">
              <w:rPr>
                <w:rFonts w:ascii="Calibri" w:hAnsi="Calibri"/>
                <w:i/>
                <w:iCs/>
                <w:lang w:val="es-ES"/>
              </w:rPr>
              <w:t>Acción</w:t>
            </w:r>
            <w:r w:rsidRPr="00C4399A">
              <w:rPr>
                <w:rFonts w:ascii="Calibri" w:hAnsi="Calibri"/>
                <w:lang w:val="es-ES"/>
              </w:rPr>
              <w:t xml:space="preserve">: nos enfocamos primero en el piso </w:t>
            </w:r>
            <w:r w:rsidRPr="009B5941">
              <w:rPr>
                <w:rFonts w:ascii="Calibri" w:hAnsi="Calibri"/>
                <w:lang w:val="es-ES"/>
              </w:rPr>
              <w:t>3</w:t>
            </w:r>
          </w:p>
          <w:p w14:paraId="77547A41" w14:textId="3CC54EB4" w:rsidR="00C4399A" w:rsidRPr="00C4399A" w:rsidRDefault="00C4399A" w:rsidP="00C4399A">
            <w:pPr>
              <w:numPr>
                <w:ilvl w:val="0"/>
                <w:numId w:val="4"/>
              </w:numPr>
              <w:spacing w:after="0"/>
              <w:rPr>
                <w:rFonts w:ascii="Calibri" w:hAnsi="Calibri"/>
                <w:lang w:val="es-ES"/>
              </w:rPr>
            </w:pPr>
            <w:r w:rsidRPr="00C4399A">
              <w:rPr>
                <w:rFonts w:ascii="Calibri" w:hAnsi="Calibri"/>
                <w:lang w:val="es-ES"/>
              </w:rPr>
              <w:t>Tiempo limitado: el cronograma exigente obligó a priorizar funcionalidades.</w:t>
            </w:r>
            <w:r w:rsidRPr="00C4399A">
              <w:rPr>
                <w:rFonts w:ascii="Calibri" w:hAnsi="Calibri"/>
                <w:lang w:val="es-ES"/>
              </w:rPr>
              <w:br/>
              <w:t xml:space="preserve">→ </w:t>
            </w:r>
            <w:r w:rsidRPr="00C4399A">
              <w:rPr>
                <w:rFonts w:ascii="Calibri" w:hAnsi="Calibri"/>
                <w:i/>
                <w:iCs/>
                <w:lang w:val="es-ES"/>
              </w:rPr>
              <w:t>Acción</w:t>
            </w:r>
            <w:r w:rsidRPr="00C4399A">
              <w:rPr>
                <w:rFonts w:ascii="Calibri" w:hAnsi="Calibri"/>
                <w:lang w:val="es-ES"/>
              </w:rPr>
              <w:t>: pospusimos</w:t>
            </w:r>
            <w:r w:rsidR="005974A4">
              <w:rPr>
                <w:rFonts w:ascii="Calibri" w:hAnsi="Calibri"/>
                <w:lang w:val="es-ES"/>
              </w:rPr>
              <w:t xml:space="preserve"> apartado de alertas</w:t>
            </w:r>
            <w:r w:rsidRPr="00C4399A">
              <w:rPr>
                <w:rFonts w:ascii="Calibri" w:hAnsi="Calibri"/>
                <w:lang w:val="es-ES"/>
              </w:rPr>
              <w:t xml:space="preserve"> y el dashboard para concentrarnos en el núcleo del proyecto (login + mapa).</w:t>
            </w:r>
          </w:p>
          <w:p w14:paraId="7EE30BB1" w14:textId="283C14AD" w:rsidR="00C4399A" w:rsidRPr="00C4399A" w:rsidRDefault="00C4399A" w:rsidP="00C4399A">
            <w:pPr>
              <w:numPr>
                <w:ilvl w:val="0"/>
                <w:numId w:val="4"/>
              </w:numPr>
              <w:spacing w:after="0"/>
              <w:rPr>
                <w:rFonts w:ascii="Calibri" w:hAnsi="Calibri"/>
                <w:lang w:val="es-ES"/>
              </w:rPr>
            </w:pPr>
            <w:r w:rsidRPr="00C4399A">
              <w:rPr>
                <w:rFonts w:ascii="Calibri" w:hAnsi="Calibri"/>
                <w:lang w:val="es-ES"/>
              </w:rPr>
              <w:t>Validación de planos: al inicio hubo incertidumbre sobre la disponibilidad de planos oficiales.</w:t>
            </w:r>
            <w:r w:rsidRPr="00C4399A">
              <w:rPr>
                <w:rFonts w:ascii="Calibri" w:hAnsi="Calibri"/>
                <w:lang w:val="es-ES"/>
              </w:rPr>
              <w:br/>
              <w:t xml:space="preserve">→ </w:t>
            </w:r>
            <w:r w:rsidRPr="00C4399A">
              <w:rPr>
                <w:rFonts w:ascii="Calibri" w:hAnsi="Calibri"/>
                <w:i/>
                <w:iCs/>
                <w:lang w:val="es-ES"/>
              </w:rPr>
              <w:t>Acción</w:t>
            </w:r>
            <w:r w:rsidRPr="00C4399A">
              <w:rPr>
                <w:rFonts w:ascii="Calibri" w:hAnsi="Calibri"/>
                <w:lang w:val="es-ES"/>
              </w:rPr>
              <w:t xml:space="preserve">: </w:t>
            </w:r>
            <w:r w:rsidRPr="009B5941">
              <w:rPr>
                <w:rFonts w:ascii="Calibri" w:hAnsi="Calibri"/>
                <w:lang w:val="es-ES"/>
              </w:rPr>
              <w:t>sacamos fotos a los planos que hay en cada piso</w:t>
            </w:r>
          </w:p>
          <w:p w14:paraId="67447DB5" w14:textId="77777777" w:rsidR="00C4399A" w:rsidRPr="00C4399A" w:rsidRDefault="00C4399A" w:rsidP="00C4399A">
            <w:pPr>
              <w:numPr>
                <w:ilvl w:val="0"/>
                <w:numId w:val="4"/>
              </w:numPr>
              <w:spacing w:after="0"/>
              <w:rPr>
                <w:rFonts w:ascii="Calibri" w:hAnsi="Calibri"/>
                <w:lang w:val="es-ES"/>
              </w:rPr>
            </w:pPr>
            <w:r w:rsidRPr="00C4399A">
              <w:rPr>
                <w:rFonts w:ascii="Calibri" w:hAnsi="Calibri"/>
                <w:lang w:val="es-ES"/>
              </w:rPr>
              <w:t>Autenticación institucional: restringir el login solo a correos @duocuc.cl requirió ajustes técnicos.</w:t>
            </w:r>
            <w:r w:rsidRPr="00C4399A">
              <w:rPr>
                <w:rFonts w:ascii="Calibri" w:hAnsi="Calibri"/>
                <w:lang w:val="es-ES"/>
              </w:rPr>
              <w:br/>
              <w:t xml:space="preserve">→ </w:t>
            </w:r>
            <w:r w:rsidRPr="00C4399A">
              <w:rPr>
                <w:rFonts w:ascii="Calibri" w:hAnsi="Calibri"/>
                <w:i/>
                <w:iCs/>
                <w:lang w:val="es-ES"/>
              </w:rPr>
              <w:t>Acción</w:t>
            </w:r>
            <w:r w:rsidRPr="00C4399A">
              <w:rPr>
                <w:rFonts w:ascii="Calibri" w:hAnsi="Calibri"/>
                <w:lang w:val="es-ES"/>
              </w:rPr>
              <w:t>: implementamos validación en frontend y backend, y ya está funcionando correctamente.</w:t>
            </w:r>
          </w:p>
          <w:p w14:paraId="0BD71444" w14:textId="1A7B4D80" w:rsidR="0003309E" w:rsidRPr="009B5941" w:rsidRDefault="00C4399A" w:rsidP="00C4399A">
            <w:pPr>
              <w:spacing w:after="0"/>
              <w:rPr>
                <w:rFonts w:ascii="Calibri" w:hAnsi="Calibri"/>
                <w:lang w:val="es-ES"/>
              </w:rPr>
            </w:pPr>
            <w:r w:rsidRPr="00C4399A">
              <w:rPr>
                <w:rFonts w:ascii="Calibri" w:hAnsi="Calibri"/>
                <w:lang w:val="es-ES"/>
              </w:rPr>
              <w:t>A pesar de los desafíos, el proyecto avanza con foco en entregar un prototipo funcional del mapa interactivo, tal como solicitó el docente guía para la próxima reunión.</w:t>
            </w: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5E1FA8B4" w14:textId="77777777" w:rsidR="000B03BD" w:rsidRDefault="000B03BD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227ECB6" w14:textId="77777777" w:rsidR="000B03BD" w:rsidRPr="000B03BD" w:rsidRDefault="000B03BD" w:rsidP="000B03BD">
            <w:pPr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</w:pPr>
            <w:r w:rsidRPr="000B03BD"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  <w:t>Sí realizamos ajustes en nuestro plan de trabajo, principalmente por retroalimentación del docente guía y por la complejidad técnica del mapa interactivo.</w:t>
            </w:r>
          </w:p>
          <w:p w14:paraId="00B0E5ED" w14:textId="0719BE8E" w:rsidR="000B03BD" w:rsidRPr="000B03BD" w:rsidRDefault="000B03BD" w:rsidP="000B03BD">
            <w:pPr>
              <w:numPr>
                <w:ilvl w:val="0"/>
                <w:numId w:val="5"/>
              </w:numPr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</w:pPr>
            <w:r w:rsidRPr="000B03BD"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  <w:lastRenderedPageBreak/>
              <w:t>Priorización del mapa sobre otras funcionalidades:</w:t>
            </w:r>
            <w:r w:rsidRPr="000B03BD"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  <w:br/>
              <w:t xml:space="preserve">Originalmente, </w:t>
            </w:r>
            <w:r w:rsidR="005974A4"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  <w:t xml:space="preserve">alertas </w:t>
            </w:r>
            <w:r w:rsidRPr="000B03BD"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  <w:t>y el dashboard se desarrollaban en paralelo. Sin embargo, tras la segunda reunión (23/10/2025), el profesor José Villablanca nos pidió enfocarnos primero en tener el mapa 2D interactivo funcionando, por ser el núcleo del proyecto.</w:t>
            </w:r>
            <w:r w:rsidRPr="000B03BD"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  <w:br/>
              <w:t>→ Acción: pospusimos notificaciones activas y el dashboard para dedicar todos los recursos al mapa.</w:t>
            </w:r>
          </w:p>
          <w:p w14:paraId="1D71667A" w14:textId="77777777" w:rsidR="000B03BD" w:rsidRPr="000B03BD" w:rsidRDefault="000B03BD" w:rsidP="000B03BD">
            <w:pPr>
              <w:numPr>
                <w:ilvl w:val="0"/>
                <w:numId w:val="5"/>
              </w:numPr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</w:pPr>
            <w:r w:rsidRPr="000B03BD"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  <w:t>Simplificación del módulo de alertas:</w:t>
            </w:r>
            <w:r w:rsidRPr="000B03BD"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  <w:br/>
              <w:t>En vez de implementar notificaciones en tiempo real, solo mostramos un historial de simulacros (modo visualización).</w:t>
            </w:r>
            <w:r w:rsidRPr="000B03BD"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  <w:br/>
              <w:t>→ Justificación: evitar sobrecargar el desarrollo mientras no esté listo el mapa.</w:t>
            </w:r>
          </w:p>
          <w:p w14:paraId="227524B3" w14:textId="38F6C6D6" w:rsidR="000B03BD" w:rsidRPr="000B03BD" w:rsidRDefault="000B03BD" w:rsidP="000B03BD">
            <w:pPr>
              <w:numPr>
                <w:ilvl w:val="0"/>
                <w:numId w:val="5"/>
              </w:numPr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</w:pPr>
            <w:r w:rsidRPr="000B03BD"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  <w:t>Enfoque progresivo en el mapa:</w:t>
            </w:r>
            <w:r w:rsidRPr="000B03BD"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  <w:br/>
              <w:t xml:space="preserve">En lugar de desarrollar todos los pisos al mismo tiempo, decidimos comenzar con el piso </w:t>
            </w:r>
            <w:r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  <w:t>3</w:t>
            </w:r>
            <w:r w:rsidRPr="000B03BD"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  <w:t xml:space="preserve"> como MVP, para asegurar una entrega funcional a tiempo.</w:t>
            </w:r>
          </w:p>
          <w:p w14:paraId="030DA5DC" w14:textId="77777777" w:rsidR="000B03BD" w:rsidRPr="000B03BD" w:rsidRDefault="000B03BD" w:rsidP="000B03BD">
            <w:pPr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</w:pPr>
            <w:r w:rsidRPr="000B03BD"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  <w:t>Estos ajustes nos han permitido mantener el proyecto viable dentro del cronograma académico y responder de forma ágil a los requerimientos reales del prototipo.</w:t>
            </w: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FD7AAD1" w14:textId="202D0B31" w:rsidR="000B03BD" w:rsidRPr="000B03BD" w:rsidRDefault="000B03BD" w:rsidP="000B03BD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</w:pPr>
            <w:r w:rsidRPr="000B03BD"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  <w:t>Algunas actividades están con retraso porque decidimos enfocarnos primero en el piso 3. Esto ha postergado:</w:t>
            </w:r>
          </w:p>
          <w:p w14:paraId="1FC0E9DF" w14:textId="77777777" w:rsidR="000B03BD" w:rsidRPr="000B03BD" w:rsidRDefault="000B03BD" w:rsidP="000B03BD">
            <w:pPr>
              <w:numPr>
                <w:ilvl w:val="0"/>
                <w:numId w:val="6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</w:pPr>
            <w:r w:rsidRPr="000B03BD"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  <w:t>La implementación del mapa en los demás pisos.</w:t>
            </w:r>
          </w:p>
          <w:p w14:paraId="46D8D09A" w14:textId="7F059D38" w:rsidR="000B03BD" w:rsidRPr="000B03BD" w:rsidRDefault="000B03BD" w:rsidP="000B03BD">
            <w:pPr>
              <w:numPr>
                <w:ilvl w:val="0"/>
                <w:numId w:val="6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</w:pPr>
            <w:r w:rsidRPr="000B03BD"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  <w:t xml:space="preserve">El desarrollo de </w:t>
            </w:r>
            <w:r w:rsidR="005974A4"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  <w:t xml:space="preserve">alertas </w:t>
            </w:r>
            <w:r w:rsidRPr="000B03BD"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  <w:t>y el dashboard, que dependen del mapa funcional.</w:t>
            </w:r>
          </w:p>
          <w:p w14:paraId="06C76D74" w14:textId="77777777" w:rsidR="000B03BD" w:rsidRPr="000B03BD" w:rsidRDefault="000B03BD" w:rsidP="000B03BD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</w:pPr>
            <w:r w:rsidRPr="000B03BD"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  <w:t>Motivo: La integración del mapa interactivo resultó más compleja de lo esperado, y en la reunión del 23/10/2025 el profesor José Villablanca nos pidió priorizar un mapa funcional del piso 3 para la próxima entrega.</w:t>
            </w:r>
          </w:p>
          <w:p w14:paraId="2BBEB5E3" w14:textId="77777777" w:rsidR="000B03BD" w:rsidRPr="000B03BD" w:rsidRDefault="000B03BD" w:rsidP="000B03BD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</w:pPr>
            <w:r w:rsidRPr="000B03BD"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  <w:t>Estrategia:</w:t>
            </w:r>
          </w:p>
          <w:p w14:paraId="4E548886" w14:textId="77777777" w:rsidR="000B03BD" w:rsidRPr="000B03BD" w:rsidRDefault="000B03BD" w:rsidP="000B03BD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</w:pPr>
            <w:r w:rsidRPr="000B03BD"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  <w:t>Terminar primero el piso 3 con todas sus funcionalidades (búsqueda, rutas, salidas de emergencia).</w:t>
            </w:r>
          </w:p>
          <w:p w14:paraId="1C066C53" w14:textId="77777777" w:rsidR="000B03BD" w:rsidRPr="000B03BD" w:rsidRDefault="000B03BD" w:rsidP="000B03BD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</w:pPr>
            <w:r w:rsidRPr="000B03BD"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  <w:t>Luego replicar la lógica en los otros pisos.</w:t>
            </w:r>
          </w:p>
          <w:p w14:paraId="3D76785B" w14:textId="7DF723D1" w:rsidR="000B03BD" w:rsidRPr="000B03BD" w:rsidRDefault="000B03BD" w:rsidP="000B03BD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</w:pPr>
            <w:r w:rsidRPr="000B03BD"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  <w:t xml:space="preserve">Mientras tanto, preparar la estructura técnica de </w:t>
            </w:r>
            <w:r w:rsidR="005974A4"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  <w:t>alertas</w:t>
            </w:r>
            <w:r w:rsidRPr="000B03BD"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  <w:t xml:space="preserve"> para acelerar su integración después.</w:t>
            </w:r>
          </w:p>
          <w:p w14:paraId="47ABBD27" w14:textId="17EDFDC4" w:rsidR="0003309E" w:rsidRPr="000B03BD" w:rsidRDefault="000B03BD" w:rsidP="00585A13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</w:pPr>
            <w:r w:rsidRPr="000B03BD">
              <w:rPr>
                <w:rFonts w:ascii="Calibri" w:hAnsi="Calibri" w:cs="Arial"/>
                <w:iCs/>
                <w:sz w:val="20"/>
                <w:szCs w:val="20"/>
                <w:lang w:val="es-ES" w:eastAsia="es-CL"/>
              </w:rPr>
              <w:t>Esto nos permite cumplir con el plazo clave sin comprometer la calidad del prototipo.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2C547" w14:textId="77777777" w:rsidR="00AD5DB1" w:rsidRDefault="00AD5DB1" w:rsidP="0003309E">
      <w:pPr>
        <w:spacing w:after="0" w:line="240" w:lineRule="auto"/>
      </w:pPr>
      <w:r>
        <w:separator/>
      </w:r>
    </w:p>
  </w:endnote>
  <w:endnote w:type="continuationSeparator" w:id="0">
    <w:p w14:paraId="017989CD" w14:textId="77777777" w:rsidR="00AD5DB1" w:rsidRDefault="00AD5DB1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31034" w14:textId="77777777" w:rsidR="00AD5DB1" w:rsidRDefault="00AD5DB1" w:rsidP="0003309E">
      <w:pPr>
        <w:spacing w:after="0" w:line="240" w:lineRule="auto"/>
      </w:pPr>
      <w:r>
        <w:separator/>
      </w:r>
    </w:p>
  </w:footnote>
  <w:footnote w:type="continuationSeparator" w:id="0">
    <w:p w14:paraId="55753270" w14:textId="77777777" w:rsidR="00AD5DB1" w:rsidRDefault="00AD5DB1" w:rsidP="0003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A0094"/>
    <w:multiLevelType w:val="multilevel"/>
    <w:tmpl w:val="BED45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E6E8B"/>
    <w:multiLevelType w:val="multilevel"/>
    <w:tmpl w:val="52E4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B9F11ED"/>
    <w:multiLevelType w:val="multilevel"/>
    <w:tmpl w:val="E21C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C84E3A"/>
    <w:multiLevelType w:val="multilevel"/>
    <w:tmpl w:val="B708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A91F81"/>
    <w:multiLevelType w:val="multilevel"/>
    <w:tmpl w:val="7F4E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4D3C52"/>
    <w:multiLevelType w:val="multilevel"/>
    <w:tmpl w:val="AC54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1012043">
    <w:abstractNumId w:val="2"/>
  </w:num>
  <w:num w:numId="2" w16cid:durableId="533856914">
    <w:abstractNumId w:val="0"/>
  </w:num>
  <w:num w:numId="3" w16cid:durableId="1581863783">
    <w:abstractNumId w:val="1"/>
  </w:num>
  <w:num w:numId="4" w16cid:durableId="370109273">
    <w:abstractNumId w:val="4"/>
  </w:num>
  <w:num w:numId="5" w16cid:durableId="1820918608">
    <w:abstractNumId w:val="3"/>
  </w:num>
  <w:num w:numId="6" w16cid:durableId="1812555218">
    <w:abstractNumId w:val="5"/>
  </w:num>
  <w:num w:numId="7" w16cid:durableId="255260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0B03BD"/>
    <w:rsid w:val="00106D28"/>
    <w:rsid w:val="00145B36"/>
    <w:rsid w:val="00147283"/>
    <w:rsid w:val="001F64C2"/>
    <w:rsid w:val="003608EA"/>
    <w:rsid w:val="0039053F"/>
    <w:rsid w:val="003E3CAF"/>
    <w:rsid w:val="00470CE4"/>
    <w:rsid w:val="004B75F6"/>
    <w:rsid w:val="004E0D81"/>
    <w:rsid w:val="00521026"/>
    <w:rsid w:val="00545F23"/>
    <w:rsid w:val="00563B43"/>
    <w:rsid w:val="00586C9C"/>
    <w:rsid w:val="005974A4"/>
    <w:rsid w:val="005A0A7C"/>
    <w:rsid w:val="005B4D4A"/>
    <w:rsid w:val="00603474"/>
    <w:rsid w:val="00675035"/>
    <w:rsid w:val="00675A73"/>
    <w:rsid w:val="006858A7"/>
    <w:rsid w:val="00695E7C"/>
    <w:rsid w:val="006B242E"/>
    <w:rsid w:val="00766399"/>
    <w:rsid w:val="00806DE0"/>
    <w:rsid w:val="0081536B"/>
    <w:rsid w:val="008479F5"/>
    <w:rsid w:val="0085275A"/>
    <w:rsid w:val="008F621F"/>
    <w:rsid w:val="009378F7"/>
    <w:rsid w:val="009552E5"/>
    <w:rsid w:val="00976ABB"/>
    <w:rsid w:val="009B5941"/>
    <w:rsid w:val="009E52DF"/>
    <w:rsid w:val="00AD5DB1"/>
    <w:rsid w:val="00B31361"/>
    <w:rsid w:val="00B4258F"/>
    <w:rsid w:val="00B8164D"/>
    <w:rsid w:val="00BE1024"/>
    <w:rsid w:val="00C20F3D"/>
    <w:rsid w:val="00C21C97"/>
    <w:rsid w:val="00C404C6"/>
    <w:rsid w:val="00C4399A"/>
    <w:rsid w:val="00C44557"/>
    <w:rsid w:val="00C5122E"/>
    <w:rsid w:val="00CB2CAA"/>
    <w:rsid w:val="00CE0AA8"/>
    <w:rsid w:val="00D67975"/>
    <w:rsid w:val="00D714E2"/>
    <w:rsid w:val="00DF3386"/>
    <w:rsid w:val="00E50368"/>
    <w:rsid w:val="00E841F1"/>
    <w:rsid w:val="00EA0C09"/>
    <w:rsid w:val="00EB4176"/>
    <w:rsid w:val="00FA5DD2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4</Pages>
  <Words>1149</Words>
  <Characters>6562</Characters>
  <Application>Microsoft Office Word</Application>
  <DocSecurity>0</DocSecurity>
  <Lines>252</Lines>
  <Paragraphs>122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JULIAN DARIO ARIAS TELLO</cp:lastModifiedBy>
  <cp:revision>10</cp:revision>
  <dcterms:created xsi:type="dcterms:W3CDTF">2022-08-24T18:14:00Z</dcterms:created>
  <dcterms:modified xsi:type="dcterms:W3CDTF">2025-11-17T00:45:00Z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