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39F3158" w:rsidR="00050706" w:rsidRPr="00B4008E" w:rsidRDefault="00305983" w:rsidP="00E42375">
            <w:pPr>
              <w:rPr>
                <w:b/>
              </w:rPr>
            </w:pPr>
            <w:r w:rsidRPr="00305983">
              <w:rPr>
                <w:rFonts w:ascii="Calibri" w:hAnsi="Calibri" w:cs="Arial"/>
                <w:i/>
                <w:color w:val="548DD4"/>
                <w:sz w:val="20"/>
                <w:szCs w:val="20"/>
                <w:lang w:eastAsia="es-CL"/>
              </w:rPr>
              <w:t xml:space="preserve">San Bernardo </w:t>
            </w:r>
            <w:proofErr w:type="spellStart"/>
            <w:r w:rsidRPr="00305983">
              <w:rPr>
                <w:rFonts w:ascii="Calibri" w:hAnsi="Calibri" w:cs="Arial"/>
                <w:i/>
                <w:color w:val="548DD4"/>
                <w:sz w:val="20"/>
                <w:szCs w:val="20"/>
                <w:lang w:eastAsia="es-CL"/>
              </w:rPr>
              <w:t>Maps</w:t>
            </w:r>
            <w:proofErr w:type="spellEnd"/>
            <w:r w:rsidRPr="00305983">
              <w:rPr>
                <w:rFonts w:ascii="Calibri" w:hAnsi="Calibri" w:cs="Arial"/>
                <w:i/>
                <w:color w:val="548DD4"/>
                <w:sz w:val="20"/>
                <w:szCs w:val="20"/>
                <w:lang w:eastAsia="es-CL"/>
              </w:rPr>
              <w:t xml:space="preserve"> 2D: Aplicación móvil para orientación y seguridad en la sede Duoc UC San Bernardo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868FA75" w14:textId="77777777" w:rsidR="00305983" w:rsidRPr="00305983" w:rsidRDefault="00305983" w:rsidP="00305983">
            <w:pPr>
              <w:numPr>
                <w:ilvl w:val="0"/>
                <w:numId w:val="7"/>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Desarrollo de aplicaciones móviles multiplataforma</w:t>
            </w:r>
          </w:p>
          <w:p w14:paraId="7E5D359D" w14:textId="77777777" w:rsidR="00305983" w:rsidRPr="00305983" w:rsidRDefault="00305983" w:rsidP="00305983">
            <w:pPr>
              <w:numPr>
                <w:ilvl w:val="0"/>
                <w:numId w:val="7"/>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Diseño de interfaces y experiencia de usuario (UX/UI)</w:t>
            </w:r>
          </w:p>
          <w:p w14:paraId="58DEC371" w14:textId="77777777" w:rsidR="00305983" w:rsidRPr="00305983" w:rsidRDefault="00305983" w:rsidP="00305983">
            <w:pPr>
              <w:numPr>
                <w:ilvl w:val="0"/>
                <w:numId w:val="7"/>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Gestión de bases de datos y servicios en la nube</w:t>
            </w:r>
          </w:p>
          <w:p w14:paraId="74FCA62E" w14:textId="77777777" w:rsidR="00305983" w:rsidRPr="00305983" w:rsidRDefault="00305983" w:rsidP="00305983">
            <w:pPr>
              <w:numPr>
                <w:ilvl w:val="0"/>
                <w:numId w:val="7"/>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 xml:space="preserve">Análisis de datos y visualización mediante </w:t>
            </w:r>
            <w:proofErr w:type="spellStart"/>
            <w:r w:rsidRPr="00305983">
              <w:rPr>
                <w:rFonts w:ascii="Calibri" w:hAnsi="Calibri" w:cs="Arial"/>
                <w:i/>
                <w:color w:val="548DD4"/>
                <w:sz w:val="20"/>
                <w:szCs w:val="20"/>
                <w:lang w:val="es-ES" w:eastAsia="es-CL"/>
              </w:rPr>
              <w:t>dashboards</w:t>
            </w:r>
            <w:proofErr w:type="spellEnd"/>
          </w:p>
          <w:p w14:paraId="2466888A" w14:textId="32DF5ECA" w:rsidR="00050706" w:rsidRPr="00305983" w:rsidRDefault="00305983" w:rsidP="00050706">
            <w:pPr>
              <w:numPr>
                <w:ilvl w:val="0"/>
                <w:numId w:val="7"/>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Gestión de proyectos tecnológicos en entornos educativos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A6B76A8" w14:textId="77777777" w:rsidR="00305983" w:rsidRPr="00305983" w:rsidRDefault="00305983" w:rsidP="00305983">
            <w:pPr>
              <w:numPr>
                <w:ilvl w:val="0"/>
                <w:numId w:val="8"/>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 xml:space="preserve">Desarrollar soluciones tecnológicas móviles centradas en el usuario, aplicando </w:t>
            </w:r>
            <w:proofErr w:type="spellStart"/>
            <w:r w:rsidRPr="00305983">
              <w:rPr>
                <w:rFonts w:ascii="Calibri" w:hAnsi="Calibri" w:cs="Arial"/>
                <w:i/>
                <w:color w:val="548DD4"/>
                <w:sz w:val="20"/>
                <w:szCs w:val="20"/>
                <w:lang w:val="es-ES" w:eastAsia="es-CL"/>
              </w:rPr>
              <w:t>frameworks</w:t>
            </w:r>
            <w:proofErr w:type="spellEnd"/>
            <w:r w:rsidRPr="00305983">
              <w:rPr>
                <w:rFonts w:ascii="Calibri" w:hAnsi="Calibri" w:cs="Arial"/>
                <w:i/>
                <w:color w:val="548DD4"/>
                <w:sz w:val="20"/>
                <w:szCs w:val="20"/>
                <w:lang w:val="es-ES" w:eastAsia="es-CL"/>
              </w:rPr>
              <w:t xml:space="preserve"> modernos y buenas prácticas de programación.</w:t>
            </w:r>
          </w:p>
          <w:p w14:paraId="17B3EA6B" w14:textId="77777777" w:rsidR="00305983" w:rsidRPr="00305983" w:rsidRDefault="00305983" w:rsidP="00305983">
            <w:pPr>
              <w:numPr>
                <w:ilvl w:val="0"/>
                <w:numId w:val="8"/>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Diseñar interfaces intuitivas y accesibles, validadas con usuarios reales.</w:t>
            </w:r>
          </w:p>
          <w:p w14:paraId="6C34C71C" w14:textId="77777777" w:rsidR="00305983" w:rsidRPr="00305983" w:rsidRDefault="00305983" w:rsidP="00305983">
            <w:pPr>
              <w:numPr>
                <w:ilvl w:val="0"/>
                <w:numId w:val="8"/>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 xml:space="preserve">Integrar servicios </w:t>
            </w:r>
            <w:proofErr w:type="spellStart"/>
            <w:r w:rsidRPr="00305983">
              <w:rPr>
                <w:rFonts w:ascii="Calibri" w:hAnsi="Calibri" w:cs="Arial"/>
                <w:i/>
                <w:color w:val="548DD4"/>
                <w:sz w:val="20"/>
                <w:szCs w:val="20"/>
                <w:lang w:val="es-ES" w:eastAsia="es-CL"/>
              </w:rPr>
              <w:t>backend</w:t>
            </w:r>
            <w:proofErr w:type="spellEnd"/>
            <w:r w:rsidRPr="00305983">
              <w:rPr>
                <w:rFonts w:ascii="Calibri" w:hAnsi="Calibri" w:cs="Arial"/>
                <w:i/>
                <w:color w:val="548DD4"/>
                <w:sz w:val="20"/>
                <w:szCs w:val="20"/>
                <w:lang w:val="es-ES" w:eastAsia="es-CL"/>
              </w:rPr>
              <w:t xml:space="preserve"> (notificaciones, autenticación, almacenamiento) para aplicaciones móviles.</w:t>
            </w:r>
          </w:p>
          <w:p w14:paraId="3FC77EE0" w14:textId="77777777" w:rsidR="00305983" w:rsidRPr="00305983" w:rsidRDefault="00305983" w:rsidP="00305983">
            <w:pPr>
              <w:numPr>
                <w:ilvl w:val="0"/>
                <w:numId w:val="8"/>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Recolectar, analizar y visualizar datos de uso para apoyar la toma de decisiones institucionales.</w:t>
            </w:r>
          </w:p>
          <w:p w14:paraId="2366AA78" w14:textId="33E136A6" w:rsidR="00050706" w:rsidRPr="00305983" w:rsidRDefault="00305983" w:rsidP="00050706">
            <w:pPr>
              <w:numPr>
                <w:ilvl w:val="0"/>
                <w:numId w:val="8"/>
              </w:numPr>
              <w:rPr>
                <w:rFonts w:ascii="Calibri" w:hAnsi="Calibri" w:cs="Arial"/>
                <w:i/>
                <w:color w:val="548DD4"/>
                <w:sz w:val="20"/>
                <w:szCs w:val="20"/>
                <w:lang w:val="es-ES" w:eastAsia="es-CL"/>
              </w:rPr>
            </w:pPr>
            <w:r w:rsidRPr="00305983">
              <w:rPr>
                <w:rFonts w:ascii="Calibri" w:hAnsi="Calibri" w:cs="Arial"/>
                <w:i/>
                <w:color w:val="548DD4"/>
                <w:sz w:val="20"/>
                <w:szCs w:val="20"/>
                <w:lang w:val="es-ES" w:eastAsia="es-CL"/>
              </w:rPr>
              <w:t>Gestionar un proyecto tecnológico con metodologías ágiles, cumpliendo plazos y entregables.</w:t>
            </w:r>
          </w:p>
        </w:tc>
      </w:tr>
    </w:tbl>
    <w:p w14:paraId="00010BC5" w14:textId="77777777" w:rsidR="00050706" w:rsidRDefault="00050706" w:rsidP="001202BF">
      <w:pPr>
        <w:rPr>
          <w:b/>
        </w:rPr>
      </w:pPr>
    </w:p>
    <w:p w14:paraId="5BBE18FE" w14:textId="77777777" w:rsidR="00305983" w:rsidRDefault="00305983"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9A05C0F" w14:textId="77777777" w:rsidR="00305983" w:rsidRDefault="00305983" w:rsidP="00305983">
            <w:pPr>
              <w:pStyle w:val="paragraph"/>
              <w:spacing w:before="0" w:beforeAutospacing="0" w:after="0" w:afterAutospacing="0"/>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El proyecto aborda un problema real en la sede Duoc UC San Bernardo: la desorientación de estudiantes nuevos (más de 1.200 anuales) al buscar salas, laboratorios y servicios institucionales. Esta situación genera pérdida de tiempo (10–15 minutos diarios), frustración, retrasos y sobrecarga en docentes y administrativos, quienes deben responder consultas repetitivas.</w:t>
            </w:r>
          </w:p>
          <w:p w14:paraId="4A7E3DA4" w14:textId="525ECB0C" w:rsidR="00305983" w:rsidRPr="00305983" w:rsidRDefault="00305983" w:rsidP="00305983">
            <w:pPr>
              <w:pStyle w:val="paragraph"/>
              <w:spacing w:before="0" w:beforeAutospacing="0" w:after="0" w:afterAutospacing="0"/>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Además, no existe un sistema dinámico de orientación ni de seguridad: los planos actuales son estáticos, no incluyen rutas ni salidas de emergencia, y carecen de notificaciones en simulacros.</w:t>
            </w:r>
          </w:p>
          <w:p w14:paraId="5F91A193" w14:textId="77777777" w:rsidR="00305983" w:rsidRDefault="00305983" w:rsidP="00305983">
            <w:pPr>
              <w:pStyle w:val="paragraph"/>
              <w:spacing w:before="0" w:beforeAutospacing="0" w:after="0" w:afterAutospacing="0"/>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Este tema es altamente relevante para la profesión informática, ya que combina desarrollo</w:t>
            </w:r>
          </w:p>
          <w:p w14:paraId="680F9BCF" w14:textId="42EB7FC6" w:rsidR="00305983" w:rsidRPr="00305983" w:rsidRDefault="00305983" w:rsidP="00305983">
            <w:pPr>
              <w:pStyle w:val="paragraph"/>
              <w:spacing w:before="0" w:beforeAutospacing="0" w:after="0" w:afterAutospacing="0"/>
              <w:ind w:left="18"/>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 xml:space="preserve">móvil, experiencia de usuario, análisis de datos y arquitectura de software en un caso real con impacto social. En Chile, solo un 28% de las universidades cuenta con soluciones digitales de orientación (OECD, 2020), lo que posiciona a este proyecto como una oportunidad de innovación alineada con tendencias globales (como las de MIT, Universidad de Toronto o </w:t>
            </w:r>
            <w:proofErr w:type="spellStart"/>
            <w:r w:rsidRPr="00305983">
              <w:rPr>
                <w:rFonts w:ascii="Calibri" w:hAnsi="Calibri" w:cs="Calibri"/>
                <w:i/>
                <w:iCs/>
                <w:color w:val="0070C0"/>
                <w:sz w:val="18"/>
                <w:szCs w:val="18"/>
                <w:lang w:val="es-ES"/>
              </w:rPr>
              <w:t>MazeMap</w:t>
            </w:r>
            <w:proofErr w:type="spellEnd"/>
            <w:r w:rsidRPr="00305983">
              <w:rPr>
                <w:rFonts w:ascii="Calibri" w:hAnsi="Calibri" w:cs="Calibri"/>
                <w:i/>
                <w:iCs/>
                <w:color w:val="0070C0"/>
                <w:sz w:val="18"/>
                <w:szCs w:val="18"/>
                <w:lang w:val="es-ES"/>
              </w:rPr>
              <w:t>).</w:t>
            </w:r>
          </w:p>
          <w:p w14:paraId="39D94F3B" w14:textId="77777777" w:rsidR="00305983" w:rsidRPr="00305983" w:rsidRDefault="00305983" w:rsidP="00305983">
            <w:pPr>
              <w:pStyle w:val="paragraph"/>
              <w:spacing w:before="0" w:beforeAutospacing="0" w:after="0" w:afterAutospacing="0"/>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El aporte de valor es triple:</w:t>
            </w:r>
          </w:p>
          <w:p w14:paraId="60C16E03" w14:textId="77777777" w:rsidR="00305983" w:rsidRPr="00305983" w:rsidRDefault="00305983" w:rsidP="00305983">
            <w:pPr>
              <w:pStyle w:val="paragraph"/>
              <w:numPr>
                <w:ilvl w:val="0"/>
                <w:numId w:val="6"/>
              </w:numPr>
              <w:spacing w:before="0" w:beforeAutospacing="0"/>
              <w:ind w:left="301" w:hanging="283"/>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Para estudiantes: mejora su experiencia, reduce ansiedad y fortalece su seguridad.</w:t>
            </w:r>
          </w:p>
          <w:p w14:paraId="77A65249" w14:textId="77777777" w:rsidR="00305983" w:rsidRPr="00305983" w:rsidRDefault="00305983" w:rsidP="00305983">
            <w:pPr>
              <w:pStyle w:val="paragraph"/>
              <w:numPr>
                <w:ilvl w:val="0"/>
                <w:numId w:val="6"/>
              </w:numPr>
              <w:ind w:left="301" w:hanging="283"/>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Para la institución: proyecta una imagen innovadora, optimiza recursos y genera datos útiles para la gestión.</w:t>
            </w:r>
          </w:p>
          <w:p w14:paraId="543D7C6B" w14:textId="402566D2" w:rsidR="001202BF" w:rsidRPr="00305983" w:rsidRDefault="00305983" w:rsidP="00305983">
            <w:pPr>
              <w:pStyle w:val="paragraph"/>
              <w:numPr>
                <w:ilvl w:val="0"/>
                <w:numId w:val="6"/>
              </w:numPr>
              <w:ind w:left="301" w:hanging="283"/>
              <w:jc w:val="both"/>
              <w:textAlignment w:val="baseline"/>
              <w:rPr>
                <w:rFonts w:ascii="Calibri" w:hAnsi="Calibri" w:cs="Calibri"/>
                <w:i/>
                <w:iCs/>
                <w:color w:val="0070C0"/>
                <w:sz w:val="18"/>
                <w:szCs w:val="18"/>
                <w:lang w:val="es-ES"/>
              </w:rPr>
            </w:pPr>
            <w:r w:rsidRPr="00305983">
              <w:rPr>
                <w:rFonts w:ascii="Calibri" w:hAnsi="Calibri" w:cs="Calibri"/>
                <w:i/>
                <w:iCs/>
                <w:color w:val="0070C0"/>
                <w:sz w:val="18"/>
                <w:szCs w:val="18"/>
                <w:lang w:val="es-ES"/>
              </w:rPr>
              <w:t>Para el entorno: sirve como modelo replicable en otras sedes o instituciones educativas.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D6271E4" w14:textId="77777777" w:rsidR="00305983" w:rsidRPr="00305983" w:rsidRDefault="00305983" w:rsidP="00305983">
            <w:p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Objetivo general:</w:t>
            </w:r>
          </w:p>
          <w:p w14:paraId="1137C514" w14:textId="5337DA15" w:rsidR="00305983" w:rsidRPr="00305983" w:rsidRDefault="00305983" w:rsidP="00305983">
            <w:p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Desarrollar una aplicación móvil con un mapa 2D interactivo de la sede Duoc UC San Bernardo, que permita ubicar salas, servicios y salidas de emergencia, integrando además un sistema de notificaciones en simulacros, con el fin de mejorar la orientación de los estudiantes y reforzar la seguridad institucional.</w:t>
            </w:r>
          </w:p>
          <w:p w14:paraId="6F476FEB" w14:textId="714DDD83" w:rsidR="00305983" w:rsidRPr="00305983" w:rsidRDefault="00305983" w:rsidP="00305983">
            <w:p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Objetivos específicos:</w:t>
            </w:r>
          </w:p>
          <w:p w14:paraId="229D8315" w14:textId="2E05A853" w:rsidR="00305983"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 xml:space="preserve">Diseñar un mapa 2D detallado de </w:t>
            </w:r>
            <w:r w:rsidR="00FC115A">
              <w:rPr>
                <w:rFonts w:ascii="Calibri" w:hAnsi="Calibri" w:cs="Arial"/>
                <w:i/>
                <w:color w:val="0070C0"/>
                <w:sz w:val="18"/>
                <w:szCs w:val="20"/>
                <w:lang w:eastAsia="es-CL"/>
              </w:rPr>
              <w:t>los tres primeros pisos</w:t>
            </w:r>
            <w:r w:rsidRPr="00305983">
              <w:rPr>
                <w:rFonts w:ascii="Calibri" w:hAnsi="Calibri" w:cs="Arial"/>
                <w:i/>
                <w:color w:val="0070C0"/>
                <w:sz w:val="18"/>
                <w:szCs w:val="20"/>
                <w:lang w:eastAsia="es-CL"/>
              </w:rPr>
              <w:t>, incluyendo aulas, oficinas y puntos clave (Punto Estudiantil, Centro Académico, CITT, Biblioteca, CETECOM).</w:t>
            </w:r>
          </w:p>
          <w:p w14:paraId="0FBA8816" w14:textId="77777777" w:rsidR="00305983"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 xml:space="preserve">Analizar la frecuencia de uso de las salas mediante la app y desarrollar un </w:t>
            </w:r>
            <w:proofErr w:type="spellStart"/>
            <w:r w:rsidRPr="00305983">
              <w:rPr>
                <w:rFonts w:ascii="Calibri" w:hAnsi="Calibri" w:cs="Arial"/>
                <w:i/>
                <w:color w:val="0070C0"/>
                <w:sz w:val="18"/>
                <w:szCs w:val="20"/>
                <w:lang w:eastAsia="es-CL"/>
              </w:rPr>
              <w:t>dashboard</w:t>
            </w:r>
            <w:proofErr w:type="spellEnd"/>
            <w:r w:rsidRPr="00305983">
              <w:rPr>
                <w:rFonts w:ascii="Calibri" w:hAnsi="Calibri" w:cs="Arial"/>
                <w:i/>
                <w:color w:val="0070C0"/>
                <w:sz w:val="18"/>
                <w:szCs w:val="20"/>
                <w:lang w:eastAsia="es-CL"/>
              </w:rPr>
              <w:t xml:space="preserve"> con métricas de ocupación.</w:t>
            </w:r>
          </w:p>
          <w:p w14:paraId="0203641A" w14:textId="77777777" w:rsidR="00305983"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Implementar rutas interactivas que guíen al usuario de forma clara e intuitiva.</w:t>
            </w:r>
          </w:p>
          <w:p w14:paraId="5723DE16" w14:textId="77777777" w:rsidR="00305983"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Integrar visualmente las salidas de emergencia en el prototipo.</w:t>
            </w:r>
          </w:p>
          <w:p w14:paraId="160BC505" w14:textId="61D61436" w:rsidR="00305983"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 xml:space="preserve">Desarrollar un </w:t>
            </w:r>
            <w:r w:rsidR="00FC115A">
              <w:rPr>
                <w:rFonts w:ascii="Calibri" w:hAnsi="Calibri" w:cs="Arial"/>
                <w:i/>
                <w:color w:val="0070C0"/>
                <w:sz w:val="18"/>
                <w:szCs w:val="20"/>
                <w:lang w:eastAsia="es-CL"/>
              </w:rPr>
              <w:t xml:space="preserve">apartado de alertas </w:t>
            </w:r>
            <w:r w:rsidRPr="00305983">
              <w:rPr>
                <w:rFonts w:ascii="Calibri" w:hAnsi="Calibri" w:cs="Arial"/>
                <w:i/>
                <w:color w:val="0070C0"/>
                <w:sz w:val="18"/>
                <w:szCs w:val="20"/>
                <w:lang w:eastAsia="es-CL"/>
              </w:rPr>
              <w:t>para simulacros o emergencias.</w:t>
            </w:r>
          </w:p>
          <w:p w14:paraId="3F52E2FB" w14:textId="67E9AC5B" w:rsidR="001202BF" w:rsidRPr="00305983" w:rsidRDefault="00305983" w:rsidP="00305983">
            <w:pPr>
              <w:pStyle w:val="Prrafodelista"/>
              <w:numPr>
                <w:ilvl w:val="0"/>
                <w:numId w:val="10"/>
              </w:numPr>
              <w:jc w:val="both"/>
              <w:rPr>
                <w:rFonts w:ascii="Calibri" w:hAnsi="Calibri" w:cs="Arial"/>
                <w:i/>
                <w:color w:val="0070C0"/>
                <w:sz w:val="18"/>
                <w:szCs w:val="20"/>
                <w:lang w:eastAsia="es-CL"/>
              </w:rPr>
            </w:pPr>
            <w:r w:rsidRPr="00305983">
              <w:rPr>
                <w:rFonts w:ascii="Calibri" w:hAnsi="Calibri" w:cs="Arial"/>
                <w:i/>
                <w:color w:val="0070C0"/>
                <w:sz w:val="18"/>
                <w:szCs w:val="20"/>
                <w:lang w:eastAsia="es-CL"/>
              </w:rPr>
              <w:t>Documentar el proceso para facilitar futuras expansiones a otras sedes.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B31B1E1" w14:textId="77777777" w:rsidR="00305983" w:rsidRPr="00305983" w:rsidRDefault="00305983" w:rsidP="00305983">
            <w:p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utilizó una metodología mixta (cualitativa y cuantitativa), con enfoque aplicado, exploratorio y centrado en el usuario, dividida en cinco etapas:</w:t>
            </w:r>
          </w:p>
          <w:p w14:paraId="6C81E578" w14:textId="77777777" w:rsidR="00305983" w:rsidRPr="00305983" w:rsidRDefault="00305983" w:rsidP="00305983">
            <w:pPr>
              <w:numPr>
                <w:ilvl w:val="0"/>
                <w:numId w:val="11"/>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 xml:space="preserve">Levantamiento de requerimientos (entrevistas con autoridades, </w:t>
            </w:r>
            <w:proofErr w:type="spellStart"/>
            <w:r w:rsidRPr="00305983">
              <w:rPr>
                <w:rFonts w:ascii="Calibri" w:hAnsi="Calibri" w:cs="Arial"/>
                <w:i/>
                <w:color w:val="0070C0"/>
                <w:sz w:val="18"/>
                <w:szCs w:val="20"/>
                <w:lang w:val="es-ES" w:eastAsia="es-CL"/>
              </w:rPr>
              <w:t>focus</w:t>
            </w:r>
            <w:proofErr w:type="spellEnd"/>
            <w:r w:rsidRPr="00305983">
              <w:rPr>
                <w:rFonts w:ascii="Calibri" w:hAnsi="Calibri" w:cs="Arial"/>
                <w:i/>
                <w:color w:val="0070C0"/>
                <w:sz w:val="18"/>
                <w:szCs w:val="20"/>
                <w:lang w:val="es-ES" w:eastAsia="es-CL"/>
              </w:rPr>
              <w:t xml:space="preserve"> </w:t>
            </w:r>
            <w:proofErr w:type="spellStart"/>
            <w:r w:rsidRPr="00305983">
              <w:rPr>
                <w:rFonts w:ascii="Calibri" w:hAnsi="Calibri" w:cs="Arial"/>
                <w:i/>
                <w:color w:val="0070C0"/>
                <w:sz w:val="18"/>
                <w:szCs w:val="20"/>
                <w:lang w:val="es-ES" w:eastAsia="es-CL"/>
              </w:rPr>
              <w:t>groups</w:t>
            </w:r>
            <w:proofErr w:type="spellEnd"/>
            <w:r w:rsidRPr="00305983">
              <w:rPr>
                <w:rFonts w:ascii="Calibri" w:hAnsi="Calibri" w:cs="Arial"/>
                <w:i/>
                <w:color w:val="0070C0"/>
                <w:sz w:val="18"/>
                <w:szCs w:val="20"/>
                <w:lang w:val="es-ES" w:eastAsia="es-CL"/>
              </w:rPr>
              <w:t xml:space="preserve"> con estudiantes, observación directa).</w:t>
            </w:r>
          </w:p>
          <w:p w14:paraId="4E4D199D" w14:textId="77777777" w:rsidR="00305983" w:rsidRPr="00305983" w:rsidRDefault="00305983" w:rsidP="00305983">
            <w:pPr>
              <w:numPr>
                <w:ilvl w:val="0"/>
                <w:numId w:val="11"/>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 xml:space="preserve">Diseño y planificación (bocetos en </w:t>
            </w:r>
            <w:proofErr w:type="spellStart"/>
            <w:r w:rsidRPr="00305983">
              <w:rPr>
                <w:rFonts w:ascii="Calibri" w:hAnsi="Calibri" w:cs="Arial"/>
                <w:i/>
                <w:color w:val="0070C0"/>
                <w:sz w:val="18"/>
                <w:szCs w:val="20"/>
                <w:lang w:val="es-ES" w:eastAsia="es-CL"/>
              </w:rPr>
              <w:t>Figma</w:t>
            </w:r>
            <w:proofErr w:type="spellEnd"/>
            <w:r w:rsidRPr="00305983">
              <w:rPr>
                <w:rFonts w:ascii="Calibri" w:hAnsi="Calibri" w:cs="Arial"/>
                <w:i/>
                <w:color w:val="0070C0"/>
                <w:sz w:val="18"/>
                <w:szCs w:val="20"/>
                <w:lang w:val="es-ES" w:eastAsia="es-CL"/>
              </w:rPr>
              <w:t>, arquitectura de microservicios, selección de tecnologías).</w:t>
            </w:r>
          </w:p>
          <w:p w14:paraId="7EDC80F6" w14:textId="77777777" w:rsidR="00305983" w:rsidRPr="00305983" w:rsidRDefault="00305983" w:rsidP="00305983">
            <w:pPr>
              <w:numPr>
                <w:ilvl w:val="0"/>
                <w:numId w:val="11"/>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Desarrollo del prototipo (mapa 2D interactivo, búsqueda, rutas).</w:t>
            </w:r>
          </w:p>
          <w:p w14:paraId="6C4C50E7" w14:textId="17D82610" w:rsidR="00305983" w:rsidRPr="00305983" w:rsidRDefault="00305983" w:rsidP="00305983">
            <w:pPr>
              <w:numPr>
                <w:ilvl w:val="0"/>
                <w:numId w:val="11"/>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Integración de notificaciones y registro de uso (</w:t>
            </w:r>
            <w:proofErr w:type="spellStart"/>
            <w:r w:rsidRPr="00305983">
              <w:rPr>
                <w:rFonts w:ascii="Calibri" w:hAnsi="Calibri" w:cs="Arial"/>
                <w:i/>
                <w:color w:val="0070C0"/>
                <w:sz w:val="18"/>
                <w:szCs w:val="20"/>
                <w:lang w:val="es-ES" w:eastAsia="es-CL"/>
              </w:rPr>
              <w:t>Firebase</w:t>
            </w:r>
            <w:proofErr w:type="spellEnd"/>
            <w:r w:rsidRPr="00305983">
              <w:rPr>
                <w:rFonts w:ascii="Calibri" w:hAnsi="Calibri" w:cs="Arial"/>
                <w:i/>
                <w:color w:val="0070C0"/>
                <w:sz w:val="18"/>
                <w:szCs w:val="20"/>
                <w:lang w:val="es-ES" w:eastAsia="es-CL"/>
              </w:rPr>
              <w:t xml:space="preserve"> Cloud </w:t>
            </w:r>
            <w:proofErr w:type="spellStart"/>
            <w:r w:rsidRPr="00305983">
              <w:rPr>
                <w:rFonts w:ascii="Calibri" w:hAnsi="Calibri" w:cs="Arial"/>
                <w:i/>
                <w:color w:val="0070C0"/>
                <w:sz w:val="18"/>
                <w:szCs w:val="20"/>
                <w:lang w:val="es-ES" w:eastAsia="es-CL"/>
              </w:rPr>
              <w:t>Messaging</w:t>
            </w:r>
            <w:proofErr w:type="spellEnd"/>
            <w:r w:rsidRPr="00305983">
              <w:rPr>
                <w:rFonts w:ascii="Calibri" w:hAnsi="Calibri" w:cs="Arial"/>
                <w:i/>
                <w:color w:val="0070C0"/>
                <w:sz w:val="18"/>
                <w:szCs w:val="20"/>
                <w:lang w:val="es-ES" w:eastAsia="es-CL"/>
              </w:rPr>
              <w:t xml:space="preserve">, </w:t>
            </w:r>
            <w:proofErr w:type="spellStart"/>
            <w:r w:rsidRPr="00305983">
              <w:rPr>
                <w:rFonts w:ascii="Calibri" w:hAnsi="Calibri" w:cs="Arial"/>
                <w:i/>
                <w:color w:val="0070C0"/>
                <w:sz w:val="18"/>
                <w:szCs w:val="20"/>
                <w:lang w:val="es-ES" w:eastAsia="es-CL"/>
              </w:rPr>
              <w:t>Firestore</w:t>
            </w:r>
            <w:proofErr w:type="spellEnd"/>
            <w:r w:rsidRPr="00305983">
              <w:rPr>
                <w:rFonts w:ascii="Calibri" w:hAnsi="Calibri" w:cs="Arial"/>
                <w:i/>
                <w:color w:val="0070C0"/>
                <w:sz w:val="18"/>
                <w:szCs w:val="20"/>
                <w:lang w:val="es-ES" w:eastAsia="es-CL"/>
              </w:rPr>
              <w:t xml:space="preserve">, </w:t>
            </w:r>
            <w:proofErr w:type="spellStart"/>
            <w:r w:rsidRPr="00305983">
              <w:rPr>
                <w:rFonts w:ascii="Calibri" w:hAnsi="Calibri" w:cs="Arial"/>
                <w:i/>
                <w:color w:val="0070C0"/>
                <w:sz w:val="18"/>
                <w:szCs w:val="20"/>
                <w:lang w:val="es-ES" w:eastAsia="es-CL"/>
              </w:rPr>
              <w:t>dashboard</w:t>
            </w:r>
            <w:proofErr w:type="spellEnd"/>
            <w:r w:rsidRPr="00305983">
              <w:rPr>
                <w:rFonts w:ascii="Calibri" w:hAnsi="Calibri" w:cs="Arial"/>
                <w:i/>
                <w:color w:val="0070C0"/>
                <w:sz w:val="18"/>
                <w:szCs w:val="20"/>
                <w:lang w:val="es-ES" w:eastAsia="es-CL"/>
              </w:rPr>
              <w:t xml:space="preserve"> en</w:t>
            </w:r>
            <w:r w:rsidR="00FC115A">
              <w:rPr>
                <w:rFonts w:ascii="Calibri" w:hAnsi="Calibri" w:cs="Arial"/>
                <w:i/>
                <w:color w:val="0070C0"/>
                <w:sz w:val="18"/>
                <w:szCs w:val="20"/>
                <w:lang w:val="es-ES" w:eastAsia="es-CL"/>
              </w:rPr>
              <w:t xml:space="preserve"> Google </w:t>
            </w:r>
            <w:proofErr w:type="spellStart"/>
            <w:r w:rsidR="00FC115A">
              <w:rPr>
                <w:rFonts w:ascii="Calibri" w:hAnsi="Calibri" w:cs="Arial"/>
                <w:i/>
                <w:color w:val="0070C0"/>
                <w:sz w:val="18"/>
                <w:szCs w:val="20"/>
                <w:lang w:val="es-ES" w:eastAsia="es-CL"/>
              </w:rPr>
              <w:t>Sheets</w:t>
            </w:r>
            <w:proofErr w:type="spellEnd"/>
            <w:r w:rsidRPr="00305983">
              <w:rPr>
                <w:rFonts w:ascii="Calibri" w:hAnsi="Calibri" w:cs="Arial"/>
                <w:i/>
                <w:color w:val="0070C0"/>
                <w:sz w:val="18"/>
                <w:szCs w:val="20"/>
                <w:lang w:val="es-ES" w:eastAsia="es-CL"/>
              </w:rPr>
              <w:t>).</w:t>
            </w:r>
          </w:p>
          <w:p w14:paraId="46C8B1B7" w14:textId="4A09E93A" w:rsidR="00305983" w:rsidRPr="00305983" w:rsidRDefault="00305983" w:rsidP="00305983">
            <w:pPr>
              <w:numPr>
                <w:ilvl w:val="0"/>
                <w:numId w:val="11"/>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Pruebas y validación.</w:t>
            </w:r>
          </w:p>
          <w:p w14:paraId="1C56A6CE" w14:textId="77777777" w:rsidR="00305983" w:rsidRPr="00305983" w:rsidRDefault="00305983" w:rsidP="00305983">
            <w:p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Esta metodología fue pertinente porque:</w:t>
            </w:r>
          </w:p>
          <w:p w14:paraId="4349E0D6" w14:textId="77777777" w:rsidR="00305983" w:rsidRPr="00305983" w:rsidRDefault="00305983" w:rsidP="00305983">
            <w:pPr>
              <w:numPr>
                <w:ilvl w:val="0"/>
                <w:numId w:val="12"/>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Es flexible y adaptable al tiempo del semestre.</w:t>
            </w:r>
          </w:p>
          <w:p w14:paraId="04434DD5" w14:textId="77777777" w:rsidR="00305983" w:rsidRPr="00305983" w:rsidRDefault="00305983" w:rsidP="00305983">
            <w:pPr>
              <w:numPr>
                <w:ilvl w:val="0"/>
                <w:numId w:val="12"/>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Combina necesidades reales (entrevistas) con datos objetivos (uso de la app).</w:t>
            </w:r>
          </w:p>
          <w:p w14:paraId="250DA0EC" w14:textId="77777777" w:rsidR="00305983" w:rsidRPr="00305983" w:rsidRDefault="00305983" w:rsidP="00305983">
            <w:pPr>
              <w:numPr>
                <w:ilvl w:val="0"/>
                <w:numId w:val="12"/>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Entrega resultados incrementales, facilitando la validación temprana.</w:t>
            </w:r>
          </w:p>
          <w:p w14:paraId="396694F6" w14:textId="11E15D60" w:rsidR="001202BF" w:rsidRPr="00305983" w:rsidRDefault="00305983" w:rsidP="00305983">
            <w:pPr>
              <w:numPr>
                <w:ilvl w:val="0"/>
                <w:numId w:val="12"/>
              </w:numPr>
              <w:spacing w:after="0"/>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Asegura sustentabilidad mediante documentación y arquitectura modular.</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D9B07E5" w14:textId="77777777" w:rsidR="00305983" w:rsidRPr="00305983" w:rsidRDefault="00305983" w:rsidP="00305983">
            <w:p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Etapas realizadas:</w:t>
            </w:r>
          </w:p>
          <w:p w14:paraId="2F8AB189" w14:textId="043459FD" w:rsidR="00305983" w:rsidRPr="00305983" w:rsidRDefault="00305983" w:rsidP="00305983">
            <w:pPr>
              <w:numPr>
                <w:ilvl w:val="0"/>
                <w:numId w:val="13"/>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completó el levantamiento de requerimientos con autoridades</w:t>
            </w:r>
          </w:p>
          <w:p w14:paraId="76C9AA56" w14:textId="4EA08CEE" w:rsidR="00305983" w:rsidRPr="00305983" w:rsidRDefault="00305983" w:rsidP="00305983">
            <w:pPr>
              <w:numPr>
                <w:ilvl w:val="0"/>
                <w:numId w:val="13"/>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diseñaron mockups funcionales, validados por el docente guía.</w:t>
            </w:r>
          </w:p>
          <w:p w14:paraId="31988FB7" w14:textId="68CB23D9" w:rsidR="00305983" w:rsidRPr="00305983" w:rsidRDefault="00305983" w:rsidP="00305983">
            <w:pPr>
              <w:numPr>
                <w:ilvl w:val="0"/>
                <w:numId w:val="13"/>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 xml:space="preserve">Se desarrolló un prototipo funcional con </w:t>
            </w:r>
            <w:proofErr w:type="spellStart"/>
            <w:r w:rsidRPr="00305983">
              <w:rPr>
                <w:rFonts w:ascii="Calibri" w:hAnsi="Calibri" w:cs="Arial"/>
                <w:i/>
                <w:color w:val="0070C0"/>
                <w:sz w:val="18"/>
                <w:szCs w:val="20"/>
                <w:lang w:val="es-ES" w:eastAsia="es-CL"/>
              </w:rPr>
              <w:t>Ionic</w:t>
            </w:r>
            <w:proofErr w:type="spellEnd"/>
            <w:r w:rsidRPr="00305983">
              <w:rPr>
                <w:rFonts w:ascii="Calibri" w:hAnsi="Calibri" w:cs="Arial"/>
                <w:i/>
                <w:color w:val="0070C0"/>
                <w:sz w:val="18"/>
                <w:szCs w:val="20"/>
                <w:lang w:val="es-ES" w:eastAsia="es-CL"/>
              </w:rPr>
              <w:t xml:space="preserve"> + </w:t>
            </w:r>
            <w:proofErr w:type="spellStart"/>
            <w:r w:rsidRPr="00305983">
              <w:rPr>
                <w:rFonts w:ascii="Calibri" w:hAnsi="Calibri" w:cs="Arial"/>
                <w:i/>
                <w:color w:val="0070C0"/>
                <w:sz w:val="18"/>
                <w:szCs w:val="20"/>
                <w:lang w:val="es-ES" w:eastAsia="es-CL"/>
              </w:rPr>
              <w:t>React</w:t>
            </w:r>
            <w:proofErr w:type="spellEnd"/>
            <w:r w:rsidRPr="00305983">
              <w:rPr>
                <w:rFonts w:ascii="Calibri" w:hAnsi="Calibri" w:cs="Arial"/>
                <w:i/>
                <w:color w:val="0070C0"/>
                <w:sz w:val="18"/>
                <w:szCs w:val="20"/>
                <w:lang w:val="es-ES" w:eastAsia="es-CL"/>
              </w:rPr>
              <w:t>,</w:t>
            </w:r>
          </w:p>
          <w:p w14:paraId="763315EA" w14:textId="77777777" w:rsidR="00305983" w:rsidRPr="00305983" w:rsidRDefault="00305983" w:rsidP="00305983">
            <w:pPr>
              <w:numPr>
                <w:ilvl w:val="0"/>
                <w:numId w:val="13"/>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documentó la arquitectura de microservicios y el proceso técnico.</w:t>
            </w:r>
          </w:p>
          <w:p w14:paraId="20DC95F7" w14:textId="77777777" w:rsidR="00305983" w:rsidRPr="00305983" w:rsidRDefault="00305983" w:rsidP="00305983">
            <w:p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Facilitadores:</w:t>
            </w:r>
          </w:p>
          <w:p w14:paraId="4971E432" w14:textId="16FE70B2" w:rsidR="00305983" w:rsidRPr="00305983" w:rsidRDefault="00305983" w:rsidP="00305983">
            <w:pPr>
              <w:numPr>
                <w:ilvl w:val="0"/>
                <w:numId w:val="14"/>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Alto apoyo d</w:t>
            </w:r>
            <w:r w:rsidR="00FC115A">
              <w:rPr>
                <w:rFonts w:ascii="Calibri" w:hAnsi="Calibri" w:cs="Arial"/>
                <w:i/>
                <w:color w:val="0070C0"/>
                <w:sz w:val="18"/>
                <w:szCs w:val="20"/>
                <w:lang w:val="es-ES" w:eastAsia="es-CL"/>
              </w:rPr>
              <w:t>e docentes guías</w:t>
            </w:r>
            <w:r w:rsidRPr="00305983">
              <w:rPr>
                <w:rFonts w:ascii="Calibri" w:hAnsi="Calibri" w:cs="Arial"/>
                <w:i/>
                <w:color w:val="0070C0"/>
                <w:sz w:val="18"/>
                <w:szCs w:val="20"/>
                <w:lang w:val="es-ES" w:eastAsia="es-CL"/>
              </w:rPr>
              <w:t>.</w:t>
            </w:r>
          </w:p>
          <w:p w14:paraId="51639DFE" w14:textId="77777777" w:rsidR="00305983" w:rsidRPr="00305983" w:rsidRDefault="00305983" w:rsidP="00305983">
            <w:pPr>
              <w:numPr>
                <w:ilvl w:val="0"/>
                <w:numId w:val="14"/>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Más del 95% de los estudiantes posee smartphone (</w:t>
            </w:r>
            <w:proofErr w:type="spellStart"/>
            <w:r w:rsidRPr="00305983">
              <w:rPr>
                <w:rFonts w:ascii="Calibri" w:hAnsi="Calibri" w:cs="Arial"/>
                <w:i/>
                <w:color w:val="0070C0"/>
                <w:sz w:val="18"/>
                <w:szCs w:val="20"/>
                <w:lang w:val="es-ES" w:eastAsia="es-CL"/>
              </w:rPr>
              <w:t>Subtel</w:t>
            </w:r>
            <w:proofErr w:type="spellEnd"/>
            <w:r w:rsidRPr="00305983">
              <w:rPr>
                <w:rFonts w:ascii="Calibri" w:hAnsi="Calibri" w:cs="Arial"/>
                <w:i/>
                <w:color w:val="0070C0"/>
                <w:sz w:val="18"/>
                <w:szCs w:val="20"/>
                <w:lang w:val="es-ES" w:eastAsia="es-CL"/>
              </w:rPr>
              <w:t>, 2022), lo que garantiza viabilidad.</w:t>
            </w:r>
          </w:p>
          <w:p w14:paraId="75B0FD13" w14:textId="77777777" w:rsidR="00305983" w:rsidRPr="00305983" w:rsidRDefault="00305983" w:rsidP="00305983">
            <w:pPr>
              <w:numPr>
                <w:ilvl w:val="0"/>
                <w:numId w:val="14"/>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Uso de herramientas gratuitas y estándares industriales (</w:t>
            </w:r>
            <w:proofErr w:type="spellStart"/>
            <w:r w:rsidRPr="00305983">
              <w:rPr>
                <w:rFonts w:ascii="Calibri" w:hAnsi="Calibri" w:cs="Arial"/>
                <w:i/>
                <w:color w:val="0070C0"/>
                <w:sz w:val="18"/>
                <w:szCs w:val="20"/>
                <w:lang w:val="es-ES" w:eastAsia="es-CL"/>
              </w:rPr>
              <w:t>Figma</w:t>
            </w:r>
            <w:proofErr w:type="spellEnd"/>
            <w:r w:rsidRPr="00305983">
              <w:rPr>
                <w:rFonts w:ascii="Calibri" w:hAnsi="Calibri" w:cs="Arial"/>
                <w:i/>
                <w:color w:val="0070C0"/>
                <w:sz w:val="18"/>
                <w:szCs w:val="20"/>
                <w:lang w:val="es-ES" w:eastAsia="es-CL"/>
              </w:rPr>
              <w:t xml:space="preserve">, </w:t>
            </w:r>
            <w:proofErr w:type="spellStart"/>
            <w:r w:rsidRPr="00305983">
              <w:rPr>
                <w:rFonts w:ascii="Calibri" w:hAnsi="Calibri" w:cs="Arial"/>
                <w:i/>
                <w:color w:val="0070C0"/>
                <w:sz w:val="18"/>
                <w:szCs w:val="20"/>
                <w:lang w:val="es-ES" w:eastAsia="es-CL"/>
              </w:rPr>
              <w:t>Firebase</w:t>
            </w:r>
            <w:proofErr w:type="spellEnd"/>
            <w:r w:rsidRPr="00305983">
              <w:rPr>
                <w:rFonts w:ascii="Calibri" w:hAnsi="Calibri" w:cs="Arial"/>
                <w:i/>
                <w:color w:val="0070C0"/>
                <w:sz w:val="18"/>
                <w:szCs w:val="20"/>
                <w:lang w:val="es-ES" w:eastAsia="es-CL"/>
              </w:rPr>
              <w:t xml:space="preserve">, </w:t>
            </w:r>
            <w:proofErr w:type="spellStart"/>
            <w:r w:rsidRPr="00305983">
              <w:rPr>
                <w:rFonts w:ascii="Calibri" w:hAnsi="Calibri" w:cs="Arial"/>
                <w:i/>
                <w:color w:val="0070C0"/>
                <w:sz w:val="18"/>
                <w:szCs w:val="20"/>
                <w:lang w:val="es-ES" w:eastAsia="es-CL"/>
              </w:rPr>
              <w:t>Ionic</w:t>
            </w:r>
            <w:proofErr w:type="spellEnd"/>
            <w:r w:rsidRPr="00305983">
              <w:rPr>
                <w:rFonts w:ascii="Calibri" w:hAnsi="Calibri" w:cs="Arial"/>
                <w:i/>
                <w:color w:val="0070C0"/>
                <w:sz w:val="18"/>
                <w:szCs w:val="20"/>
                <w:lang w:val="es-ES" w:eastAsia="es-CL"/>
              </w:rPr>
              <w:t>).</w:t>
            </w:r>
          </w:p>
          <w:p w14:paraId="21E9C002" w14:textId="77777777" w:rsidR="00305983" w:rsidRPr="00305983" w:rsidRDefault="00305983" w:rsidP="00305983">
            <w:p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Dificultades:</w:t>
            </w:r>
          </w:p>
          <w:p w14:paraId="1F77DB2E" w14:textId="77777777" w:rsidR="00305983" w:rsidRPr="00305983" w:rsidRDefault="00305983" w:rsidP="00305983">
            <w:pPr>
              <w:numPr>
                <w:ilvl w:val="0"/>
                <w:numId w:val="15"/>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 xml:space="preserve">Curva de aprendizaje en </w:t>
            </w:r>
            <w:proofErr w:type="spellStart"/>
            <w:r w:rsidRPr="00305983">
              <w:rPr>
                <w:rFonts w:ascii="Calibri" w:hAnsi="Calibri" w:cs="Arial"/>
                <w:i/>
                <w:color w:val="0070C0"/>
                <w:sz w:val="18"/>
                <w:szCs w:val="20"/>
                <w:lang w:val="es-ES" w:eastAsia="es-CL"/>
              </w:rPr>
              <w:t>Ionic</w:t>
            </w:r>
            <w:proofErr w:type="spellEnd"/>
            <w:r w:rsidRPr="00305983">
              <w:rPr>
                <w:rFonts w:ascii="Calibri" w:hAnsi="Calibri" w:cs="Arial"/>
                <w:i/>
                <w:color w:val="0070C0"/>
                <w:sz w:val="18"/>
                <w:szCs w:val="20"/>
                <w:lang w:val="es-ES" w:eastAsia="es-CL"/>
              </w:rPr>
              <w:t xml:space="preserve"> + </w:t>
            </w:r>
            <w:proofErr w:type="spellStart"/>
            <w:r w:rsidRPr="00305983">
              <w:rPr>
                <w:rFonts w:ascii="Calibri" w:hAnsi="Calibri" w:cs="Arial"/>
                <w:i/>
                <w:color w:val="0070C0"/>
                <w:sz w:val="18"/>
                <w:szCs w:val="20"/>
                <w:lang w:val="es-ES" w:eastAsia="es-CL"/>
              </w:rPr>
              <w:t>React</w:t>
            </w:r>
            <w:proofErr w:type="spellEnd"/>
            <w:r w:rsidRPr="00305983">
              <w:rPr>
                <w:rFonts w:ascii="Calibri" w:hAnsi="Calibri" w:cs="Arial"/>
                <w:i/>
                <w:color w:val="0070C0"/>
                <w:sz w:val="18"/>
                <w:szCs w:val="20"/>
                <w:lang w:val="es-ES" w:eastAsia="es-CL"/>
              </w:rPr>
              <w:t xml:space="preserve"> (nuevo para el equipo).</w:t>
            </w:r>
          </w:p>
          <w:p w14:paraId="54202E01" w14:textId="77777777" w:rsidR="00305983" w:rsidRPr="00305983" w:rsidRDefault="00305983" w:rsidP="00305983">
            <w:pPr>
              <w:numPr>
                <w:ilvl w:val="0"/>
                <w:numId w:val="15"/>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Limitación de tiempo para validar en un simulacro real.</w:t>
            </w:r>
          </w:p>
          <w:p w14:paraId="7191C257" w14:textId="77777777" w:rsidR="00305983" w:rsidRPr="00305983" w:rsidRDefault="00305983" w:rsidP="00305983">
            <w:pPr>
              <w:numPr>
                <w:ilvl w:val="0"/>
                <w:numId w:val="15"/>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Necesidad de replantear el enfoque inicial (realidad virtual → 2D móvil) para ajustarse a recursos.</w:t>
            </w:r>
          </w:p>
          <w:p w14:paraId="7FD9659C" w14:textId="77777777" w:rsidR="00305983" w:rsidRPr="00305983" w:rsidRDefault="00305983" w:rsidP="00305983">
            <w:p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Ajustes realizados:</w:t>
            </w:r>
          </w:p>
          <w:p w14:paraId="521C01FD" w14:textId="77777777" w:rsidR="00305983" w:rsidRPr="00305983" w:rsidRDefault="00305983" w:rsidP="00305983">
            <w:pPr>
              <w:numPr>
                <w:ilvl w:val="0"/>
                <w:numId w:val="16"/>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descartó la realidad virtual por complejidad y se priorizó una solución 2D móvil-</w:t>
            </w:r>
            <w:proofErr w:type="spellStart"/>
            <w:r w:rsidRPr="00305983">
              <w:rPr>
                <w:rFonts w:ascii="Calibri" w:hAnsi="Calibri" w:cs="Arial"/>
                <w:i/>
                <w:color w:val="0070C0"/>
                <w:sz w:val="18"/>
                <w:szCs w:val="20"/>
                <w:lang w:val="es-ES" w:eastAsia="es-CL"/>
              </w:rPr>
              <w:t>first</w:t>
            </w:r>
            <w:proofErr w:type="spellEnd"/>
            <w:r w:rsidRPr="00305983">
              <w:rPr>
                <w:rFonts w:ascii="Calibri" w:hAnsi="Calibri" w:cs="Arial"/>
                <w:i/>
                <w:color w:val="0070C0"/>
                <w:sz w:val="18"/>
                <w:szCs w:val="20"/>
                <w:lang w:val="es-ES" w:eastAsia="es-CL"/>
              </w:rPr>
              <w:t>, más accesible y alineada con el TRL 4–5 alcanzable en el semestre.</w:t>
            </w:r>
          </w:p>
          <w:p w14:paraId="17852B8B" w14:textId="77777777" w:rsidR="00305983" w:rsidRPr="00305983" w:rsidRDefault="00305983" w:rsidP="00305983">
            <w:pPr>
              <w:numPr>
                <w:ilvl w:val="0"/>
                <w:numId w:val="16"/>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Se adoptó una arquitectura de microservicios para facilitar mantenimiento futuro.</w:t>
            </w:r>
          </w:p>
          <w:p w14:paraId="6AE424CC" w14:textId="77777777" w:rsidR="00305983" w:rsidRPr="00305983" w:rsidRDefault="00305983" w:rsidP="00305983">
            <w:pPr>
              <w:numPr>
                <w:ilvl w:val="0"/>
                <w:numId w:val="16"/>
              </w:numPr>
              <w:rPr>
                <w:rFonts w:ascii="Calibri" w:hAnsi="Calibri" w:cs="Arial"/>
                <w:i/>
                <w:color w:val="0070C0"/>
                <w:sz w:val="18"/>
                <w:szCs w:val="20"/>
                <w:lang w:val="es-ES" w:eastAsia="es-CL"/>
              </w:rPr>
            </w:pPr>
            <w:r w:rsidRPr="00305983">
              <w:rPr>
                <w:rFonts w:ascii="Calibri" w:hAnsi="Calibri" w:cs="Arial"/>
                <w:i/>
                <w:color w:val="0070C0"/>
                <w:sz w:val="18"/>
                <w:szCs w:val="20"/>
                <w:lang w:val="es-ES" w:eastAsia="es-CL"/>
              </w:rPr>
              <w:t xml:space="preserve">Se limitó el MVP a funcionalidades críticas: mapa, búsqueda, rutas, notificaciones básicas y </w:t>
            </w:r>
            <w:proofErr w:type="spellStart"/>
            <w:r w:rsidRPr="00305983">
              <w:rPr>
                <w:rFonts w:ascii="Calibri" w:hAnsi="Calibri" w:cs="Arial"/>
                <w:i/>
                <w:color w:val="0070C0"/>
                <w:sz w:val="18"/>
                <w:szCs w:val="20"/>
                <w:lang w:val="es-ES" w:eastAsia="es-CL"/>
              </w:rPr>
              <w:t>dashboard</w:t>
            </w:r>
            <w:proofErr w:type="spellEnd"/>
            <w:r w:rsidRPr="00305983">
              <w:rPr>
                <w:rFonts w:ascii="Calibri" w:hAnsi="Calibri" w:cs="Arial"/>
                <w:i/>
                <w:color w:val="0070C0"/>
                <w:sz w:val="18"/>
                <w:szCs w:val="20"/>
                <w:lang w:val="es-ES" w:eastAsia="es-CL"/>
              </w:rPr>
              <w:t xml:space="preserve"> inicial.</w:t>
            </w:r>
          </w:p>
          <w:p w14:paraId="59784A1A" w14:textId="0BCA1D03" w:rsidR="001202BF" w:rsidRPr="00B340E1" w:rsidRDefault="001202BF" w:rsidP="00305983">
            <w:pPr>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8F2AB91" w14:textId="77777777" w:rsidR="003A2392" w:rsidRPr="003A2392" w:rsidRDefault="003A2392" w:rsidP="003A2392">
            <w:p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Se adjuntan las siguientes evidencias:</w:t>
            </w:r>
          </w:p>
          <w:p w14:paraId="40ACD682" w14:textId="77777777" w:rsidR="003A2392" w:rsidRPr="003A2392" w:rsidRDefault="003A2392" w:rsidP="003A2392">
            <w:pPr>
              <w:numPr>
                <w:ilvl w:val="0"/>
                <w:numId w:val="17"/>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 xml:space="preserve">Mockups (pantallas de </w:t>
            </w:r>
            <w:proofErr w:type="spellStart"/>
            <w:r w:rsidRPr="003A2392">
              <w:rPr>
                <w:rFonts w:ascii="Calibri" w:hAnsi="Calibri" w:cs="Arial"/>
                <w:i/>
                <w:color w:val="0070C0"/>
                <w:sz w:val="18"/>
                <w:szCs w:val="20"/>
                <w:lang w:val="es-ES" w:eastAsia="es-CL"/>
              </w:rPr>
              <w:t>login</w:t>
            </w:r>
            <w:proofErr w:type="spellEnd"/>
            <w:r w:rsidRPr="003A2392">
              <w:rPr>
                <w:rFonts w:ascii="Calibri" w:hAnsi="Calibri" w:cs="Arial"/>
                <w:i/>
                <w:color w:val="0070C0"/>
                <w:sz w:val="18"/>
                <w:szCs w:val="20"/>
                <w:lang w:val="es-ES" w:eastAsia="es-CL"/>
              </w:rPr>
              <w:t>, mapa, búsqueda y notificaciones).</w:t>
            </w:r>
          </w:p>
          <w:p w14:paraId="41AE043B" w14:textId="77777777" w:rsidR="003A2392" w:rsidRPr="003A2392" w:rsidRDefault="003A2392" w:rsidP="003A2392">
            <w:pPr>
              <w:numPr>
                <w:ilvl w:val="0"/>
                <w:numId w:val="17"/>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Prototipo funcional (aplicación móvil en Android/iOS con mapa interactivo).</w:t>
            </w:r>
          </w:p>
          <w:p w14:paraId="4BE51E74" w14:textId="77777777" w:rsidR="003A2392" w:rsidRPr="003A2392" w:rsidRDefault="003A2392" w:rsidP="003A2392">
            <w:pPr>
              <w:numPr>
                <w:ilvl w:val="0"/>
                <w:numId w:val="17"/>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Bitácora de desarrollo y actas de reuniones con autoridades.</w:t>
            </w:r>
          </w:p>
          <w:p w14:paraId="2FCE2BDF" w14:textId="77777777" w:rsidR="003A2392" w:rsidRPr="003A2392" w:rsidRDefault="003A2392" w:rsidP="003A2392">
            <w:pPr>
              <w:numPr>
                <w:ilvl w:val="0"/>
                <w:numId w:val="17"/>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Documentación técnica (arquitectura, diagramas, guía de instalación).</w:t>
            </w:r>
          </w:p>
          <w:p w14:paraId="6743CCDD" w14:textId="1375DACA" w:rsidR="001202BF" w:rsidRPr="00B340E1" w:rsidRDefault="003A2392" w:rsidP="003A2392">
            <w:pPr>
              <w:rPr>
                <w:b/>
                <w:i/>
                <w:color w:val="0070C0"/>
                <w:sz w:val="18"/>
              </w:rPr>
            </w:pPr>
            <w:r w:rsidRPr="003A2392">
              <w:rPr>
                <w:rFonts w:ascii="Calibri" w:hAnsi="Calibri" w:cs="Arial"/>
                <w:i/>
                <w:color w:val="0070C0"/>
                <w:sz w:val="18"/>
                <w:szCs w:val="20"/>
                <w:lang w:val="es-ES" w:eastAsia="es-CL"/>
              </w:rPr>
              <w:t>Estas evidencias demuestran el cumplimiento de los objetivos y la aplicación rigurosa de competencias técnicas y metodológicas propias de la informática.</w:t>
            </w:r>
            <w:r w:rsidRPr="003A2392">
              <w:rPr>
                <w:rFonts w:ascii="Calibri" w:hAnsi="Calibri" w:cs="Arial"/>
                <w:i/>
                <w:color w:val="0070C0"/>
                <w:sz w:val="18"/>
                <w:szCs w:val="20"/>
                <w:lang w:eastAsia="es-CL"/>
              </w:rPr>
              <w:t xml:space="preserve"> </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61461E0" w14:textId="77777777" w:rsidR="003A2392" w:rsidRPr="003A2392" w:rsidRDefault="001202BF" w:rsidP="003A2392">
            <w:pPr>
              <w:jc w:val="both"/>
              <w:rPr>
                <w:rFonts w:ascii="Calibri" w:hAnsi="Calibri" w:cs="Arial"/>
                <w:i/>
                <w:color w:val="0070C0"/>
                <w:sz w:val="18"/>
                <w:szCs w:val="20"/>
                <w:lang w:val="es-ES" w:eastAsia="es-CL"/>
              </w:rPr>
            </w:pPr>
            <w:r w:rsidRPr="003A2392">
              <w:rPr>
                <w:rFonts w:ascii="Calibri" w:hAnsi="Calibri" w:cs="Arial"/>
                <w:i/>
                <w:color w:val="0070C0"/>
                <w:sz w:val="18"/>
                <w:szCs w:val="20"/>
                <w:lang w:eastAsia="es-CL"/>
              </w:rPr>
              <w:t xml:space="preserve"> </w:t>
            </w:r>
            <w:r w:rsidR="003A2392" w:rsidRPr="003A2392">
              <w:rPr>
                <w:rFonts w:ascii="Calibri" w:hAnsi="Calibri" w:cs="Arial"/>
                <w:i/>
                <w:color w:val="0070C0"/>
                <w:sz w:val="18"/>
                <w:szCs w:val="20"/>
                <w:lang w:val="es-ES" w:eastAsia="es-CL"/>
              </w:rPr>
              <w:t>Este proyecto reforzó nuestro interés en el desarrollo de soluciones tecnológicas con impacto social real, especialmente en entornos educativos. Al principio, explorábamos opciones más complejas (realidad virtual), pero el proceso nos enseñó el valor de la simplicidad, usabilidad y sostenibilidad en el diseño de software.</w:t>
            </w:r>
          </w:p>
          <w:p w14:paraId="76FBA597" w14:textId="77777777" w:rsidR="003A2392" w:rsidRPr="003A2392" w:rsidRDefault="003A2392" w:rsidP="003A2392">
            <w:p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Nuestros intereses profesionales evolucionaron hacia:</w:t>
            </w:r>
          </w:p>
          <w:p w14:paraId="2F0C7C2E" w14:textId="77777777" w:rsidR="003A2392" w:rsidRPr="003A2392" w:rsidRDefault="003A2392" w:rsidP="003A2392">
            <w:pPr>
              <w:numPr>
                <w:ilvl w:val="0"/>
                <w:numId w:val="18"/>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Desarrollo móvil centrado en el usuario.</w:t>
            </w:r>
          </w:p>
          <w:p w14:paraId="0D04C0F6" w14:textId="77777777" w:rsidR="003A2392" w:rsidRPr="003A2392" w:rsidRDefault="003A2392" w:rsidP="003A2392">
            <w:pPr>
              <w:numPr>
                <w:ilvl w:val="0"/>
                <w:numId w:val="18"/>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Integración de datos y visualización para la toma de decisiones.</w:t>
            </w:r>
          </w:p>
          <w:p w14:paraId="0A6B6574" w14:textId="77777777" w:rsidR="003A2392" w:rsidRPr="003A2392" w:rsidRDefault="003A2392" w:rsidP="003A2392">
            <w:pPr>
              <w:numPr>
                <w:ilvl w:val="0"/>
                <w:numId w:val="18"/>
              </w:num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Gestión de proyectos tecnológicos con enfoque ágil y colaborativo.</w:t>
            </w:r>
          </w:p>
          <w:p w14:paraId="29E8CF0E" w14:textId="37C2A09E" w:rsidR="001202BF" w:rsidRPr="003A2392" w:rsidRDefault="003A2392" w:rsidP="003A2392">
            <w:pPr>
              <w:jc w:val="both"/>
              <w:rPr>
                <w:rFonts w:ascii="Calibri" w:hAnsi="Calibri" w:cs="Arial"/>
                <w:i/>
                <w:color w:val="0070C0"/>
                <w:sz w:val="18"/>
                <w:szCs w:val="20"/>
                <w:lang w:val="es-ES" w:eastAsia="es-CL"/>
              </w:rPr>
            </w:pPr>
            <w:r w:rsidRPr="003A2392">
              <w:rPr>
                <w:rFonts w:ascii="Calibri" w:hAnsi="Calibri" w:cs="Arial"/>
                <w:i/>
                <w:color w:val="0070C0"/>
                <w:sz w:val="18"/>
                <w:szCs w:val="20"/>
                <w:lang w:val="es-ES" w:eastAsia="es-CL"/>
              </w:rPr>
              <w:t>Nos proyectamos laboralmente en empresas o instituciones que valoren la innovación aplicada, la transformación digital y el diseño inclusivo. Además, consideramos la posibilidad de continuar este proyecto como práctica profesional o emprendimiento, escalándolo a otras sedes de Duoc UC.</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7960" w14:textId="77777777" w:rsidR="00311FBE" w:rsidRDefault="00311FBE" w:rsidP="00EE1135">
      <w:pPr>
        <w:spacing w:after="0" w:line="240" w:lineRule="auto"/>
      </w:pPr>
      <w:r>
        <w:separator/>
      </w:r>
    </w:p>
  </w:endnote>
  <w:endnote w:type="continuationSeparator" w:id="0">
    <w:p w14:paraId="08800D3A" w14:textId="77777777" w:rsidR="00311FBE" w:rsidRDefault="00311FBE"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0DC3" w14:textId="77777777" w:rsidR="00311FBE" w:rsidRDefault="00311FBE" w:rsidP="00EE1135">
      <w:pPr>
        <w:spacing w:after="0" w:line="240" w:lineRule="auto"/>
      </w:pPr>
      <w:r>
        <w:separator/>
      </w:r>
    </w:p>
  </w:footnote>
  <w:footnote w:type="continuationSeparator" w:id="0">
    <w:p w14:paraId="2E047CC7" w14:textId="77777777" w:rsidR="00311FBE" w:rsidRDefault="00311FBE"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9AF"/>
    <w:multiLevelType w:val="multilevel"/>
    <w:tmpl w:val="205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5C3744"/>
    <w:multiLevelType w:val="multilevel"/>
    <w:tmpl w:val="E274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769C7"/>
    <w:multiLevelType w:val="multilevel"/>
    <w:tmpl w:val="88B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332D80"/>
    <w:multiLevelType w:val="multilevel"/>
    <w:tmpl w:val="9A3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B239BC"/>
    <w:multiLevelType w:val="multilevel"/>
    <w:tmpl w:val="1BE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6155AF"/>
    <w:multiLevelType w:val="hybridMultilevel"/>
    <w:tmpl w:val="A3825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575175"/>
    <w:multiLevelType w:val="multilevel"/>
    <w:tmpl w:val="6214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63C7E1C"/>
    <w:multiLevelType w:val="multilevel"/>
    <w:tmpl w:val="848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B45F3E"/>
    <w:multiLevelType w:val="multilevel"/>
    <w:tmpl w:val="2D0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59123B"/>
    <w:multiLevelType w:val="multilevel"/>
    <w:tmpl w:val="478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4932BD"/>
    <w:multiLevelType w:val="multilevel"/>
    <w:tmpl w:val="957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15B7C74"/>
    <w:multiLevelType w:val="multilevel"/>
    <w:tmpl w:val="657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29753625">
    <w:abstractNumId w:val="1"/>
  </w:num>
  <w:num w:numId="2" w16cid:durableId="49421430">
    <w:abstractNumId w:val="7"/>
  </w:num>
  <w:num w:numId="3" w16cid:durableId="1058168429">
    <w:abstractNumId w:val="17"/>
  </w:num>
  <w:num w:numId="4" w16cid:durableId="800726627">
    <w:abstractNumId w:val="5"/>
  </w:num>
  <w:num w:numId="5" w16cid:durableId="468863651">
    <w:abstractNumId w:val="10"/>
  </w:num>
  <w:num w:numId="6" w16cid:durableId="633802683">
    <w:abstractNumId w:val="15"/>
  </w:num>
  <w:num w:numId="7" w16cid:durableId="1628780011">
    <w:abstractNumId w:val="11"/>
  </w:num>
  <w:num w:numId="8" w16cid:durableId="375355814">
    <w:abstractNumId w:val="0"/>
  </w:num>
  <w:num w:numId="9" w16cid:durableId="2072657897">
    <w:abstractNumId w:val="14"/>
  </w:num>
  <w:num w:numId="10" w16cid:durableId="609124181">
    <w:abstractNumId w:val="8"/>
  </w:num>
  <w:num w:numId="11" w16cid:durableId="26175198">
    <w:abstractNumId w:val="9"/>
  </w:num>
  <w:num w:numId="12" w16cid:durableId="620504021">
    <w:abstractNumId w:val="3"/>
  </w:num>
  <w:num w:numId="13" w16cid:durableId="801112721">
    <w:abstractNumId w:val="12"/>
  </w:num>
  <w:num w:numId="14" w16cid:durableId="2105571096">
    <w:abstractNumId w:val="4"/>
  </w:num>
  <w:num w:numId="15" w16cid:durableId="157111980">
    <w:abstractNumId w:val="6"/>
  </w:num>
  <w:num w:numId="16" w16cid:durableId="675153154">
    <w:abstractNumId w:val="13"/>
  </w:num>
  <w:num w:numId="17" w16cid:durableId="1562597332">
    <w:abstractNumId w:val="2"/>
  </w:num>
  <w:num w:numId="18" w16cid:durableId="1284115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C76FF"/>
    <w:rsid w:val="001202BF"/>
    <w:rsid w:val="001B12D8"/>
    <w:rsid w:val="002541D2"/>
    <w:rsid w:val="00296D71"/>
    <w:rsid w:val="002F71A6"/>
    <w:rsid w:val="00305983"/>
    <w:rsid w:val="00311FBE"/>
    <w:rsid w:val="00385BEA"/>
    <w:rsid w:val="003A0263"/>
    <w:rsid w:val="003A2392"/>
    <w:rsid w:val="003B7101"/>
    <w:rsid w:val="003E474B"/>
    <w:rsid w:val="0041433E"/>
    <w:rsid w:val="00434472"/>
    <w:rsid w:val="00434DA2"/>
    <w:rsid w:val="00463DB6"/>
    <w:rsid w:val="004B72CB"/>
    <w:rsid w:val="005139F1"/>
    <w:rsid w:val="0055712B"/>
    <w:rsid w:val="005B0610"/>
    <w:rsid w:val="005B4D4A"/>
    <w:rsid w:val="005E5F03"/>
    <w:rsid w:val="00612A14"/>
    <w:rsid w:val="006672AA"/>
    <w:rsid w:val="00675035"/>
    <w:rsid w:val="006911E8"/>
    <w:rsid w:val="006B2894"/>
    <w:rsid w:val="006B7645"/>
    <w:rsid w:val="006D77DC"/>
    <w:rsid w:val="006F07F4"/>
    <w:rsid w:val="00750DF5"/>
    <w:rsid w:val="00771AB3"/>
    <w:rsid w:val="008539F6"/>
    <w:rsid w:val="009378F7"/>
    <w:rsid w:val="00946E78"/>
    <w:rsid w:val="00960A7F"/>
    <w:rsid w:val="009A3C06"/>
    <w:rsid w:val="00A076F3"/>
    <w:rsid w:val="00B0399B"/>
    <w:rsid w:val="00B340E1"/>
    <w:rsid w:val="00B4008E"/>
    <w:rsid w:val="00B9116F"/>
    <w:rsid w:val="00C62521"/>
    <w:rsid w:val="00CE49C4"/>
    <w:rsid w:val="00D22182"/>
    <w:rsid w:val="00D608E0"/>
    <w:rsid w:val="00D67975"/>
    <w:rsid w:val="00D77DEF"/>
    <w:rsid w:val="00E80685"/>
    <w:rsid w:val="00EA634D"/>
    <w:rsid w:val="00EC0499"/>
    <w:rsid w:val="00ED1FE6"/>
    <w:rsid w:val="00ED6772"/>
    <w:rsid w:val="00EE1135"/>
    <w:rsid w:val="00EE252E"/>
    <w:rsid w:val="00F00EC8"/>
    <w:rsid w:val="00F4618C"/>
    <w:rsid w:val="00F80B40"/>
    <w:rsid w:val="00FC115A"/>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3A23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980</Words>
  <Characters>6049</Characters>
  <Application>Microsoft Office Word</Application>
  <DocSecurity>0</DocSecurity>
  <Lines>140</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JULIAN DARIO ARIAS TELLO</cp:lastModifiedBy>
  <cp:revision>15</cp:revision>
  <dcterms:created xsi:type="dcterms:W3CDTF">2022-08-24T18:22:00Z</dcterms:created>
  <dcterms:modified xsi:type="dcterms:W3CDTF">2025-11-17T00:59:00Z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