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3BF" w:rsidRDefault="008379E6" w:rsidP="00F55E7F">
      <w:pPr>
        <w:pStyle w:val="ListParagraph"/>
        <w:numPr>
          <w:ilvl w:val="0"/>
          <w:numId w:val="1"/>
        </w:numPr>
      </w:pPr>
      <w:r>
        <w:t>Trees</w:t>
      </w:r>
    </w:p>
    <w:p w:rsidR="003B0CCF" w:rsidRDefault="003B0CCF" w:rsidP="008379E6">
      <w:pPr>
        <w:rPr>
          <w:noProof/>
        </w:rPr>
      </w:pPr>
    </w:p>
    <w:p w:rsidR="003B0CCF" w:rsidRDefault="003B0CCF" w:rsidP="008379E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9B104B" wp14:editId="14CCEE82">
            <wp:simplePos x="0" y="0"/>
            <wp:positionH relativeFrom="column">
              <wp:posOffset>631825</wp:posOffset>
            </wp:positionH>
            <wp:positionV relativeFrom="paragraph">
              <wp:posOffset>259715</wp:posOffset>
            </wp:positionV>
            <wp:extent cx="4282440" cy="2712720"/>
            <wp:effectExtent l="381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6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83" r="16410" b="3419"/>
                    <a:stretch/>
                  </pic:blipFill>
                  <pic:spPr bwMode="auto">
                    <a:xfrm rot="5400000">
                      <a:off x="0" y="0"/>
                      <a:ext cx="428244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0CCF" w:rsidRDefault="003B0CCF" w:rsidP="008379E6">
      <w:pPr>
        <w:rPr>
          <w:noProof/>
        </w:rPr>
      </w:pPr>
    </w:p>
    <w:p w:rsidR="003B0CCF" w:rsidRDefault="003B0CCF" w:rsidP="008379E6">
      <w:pPr>
        <w:rPr>
          <w:noProof/>
        </w:rPr>
      </w:pPr>
    </w:p>
    <w:p w:rsidR="003B0CCF" w:rsidRDefault="003B0CCF" w:rsidP="008379E6">
      <w:pPr>
        <w:rPr>
          <w:noProof/>
        </w:rPr>
      </w:pPr>
    </w:p>
    <w:p w:rsidR="003B0CCF" w:rsidRDefault="003B0CCF" w:rsidP="008379E6">
      <w:pPr>
        <w:rPr>
          <w:noProof/>
        </w:rPr>
      </w:pPr>
    </w:p>
    <w:p w:rsidR="003B0CCF" w:rsidRDefault="003B0CCF" w:rsidP="008379E6">
      <w:pPr>
        <w:rPr>
          <w:noProof/>
        </w:rPr>
      </w:pPr>
    </w:p>
    <w:p w:rsidR="003B0CCF" w:rsidRDefault="003B0CCF" w:rsidP="008379E6">
      <w:pPr>
        <w:rPr>
          <w:noProof/>
        </w:rPr>
      </w:pPr>
    </w:p>
    <w:p w:rsidR="003B0CCF" w:rsidRDefault="003B0CCF" w:rsidP="008379E6">
      <w:pPr>
        <w:rPr>
          <w:noProof/>
        </w:rPr>
      </w:pPr>
    </w:p>
    <w:p w:rsidR="003B0CCF" w:rsidRDefault="003B0CCF" w:rsidP="008379E6">
      <w:pPr>
        <w:rPr>
          <w:noProof/>
        </w:rPr>
      </w:pPr>
    </w:p>
    <w:p w:rsidR="003B0CCF" w:rsidRDefault="003B0CCF" w:rsidP="008379E6">
      <w:pPr>
        <w:rPr>
          <w:noProof/>
        </w:rPr>
      </w:pPr>
    </w:p>
    <w:p w:rsidR="003B0CCF" w:rsidRDefault="003B0CCF" w:rsidP="008379E6">
      <w:pPr>
        <w:rPr>
          <w:noProof/>
        </w:rPr>
      </w:pPr>
    </w:p>
    <w:p w:rsidR="008379E6" w:rsidRDefault="008379E6" w:rsidP="008379E6"/>
    <w:p w:rsidR="00F55E7F" w:rsidRDefault="00F55E7F" w:rsidP="00F55E7F">
      <w:pPr>
        <w:pStyle w:val="ListParagraph"/>
        <w:numPr>
          <w:ilvl w:val="0"/>
          <w:numId w:val="1"/>
        </w:numPr>
      </w:pPr>
      <w:r>
        <w:t xml:space="preserve">In a boosted tree model with the number of splits </w:t>
      </w:r>
      <w:r>
        <w:rPr>
          <w:i/>
        </w:rPr>
        <w:t>d</w:t>
      </w:r>
      <w:r>
        <w:t>=1,</w:t>
      </w:r>
      <w:r w:rsidR="00A54AE1">
        <w:t xml:space="preserve"> or using only stumps,</w:t>
      </w:r>
      <w:r>
        <w:t xml:space="preserve"> then the resulting </w:t>
      </w:r>
      <w:proofErr w:type="gramStart"/>
      <w:r>
        <w:t>fit</w:t>
      </w:r>
      <w:proofErr w:type="gramEnd"/>
      <w:r>
        <w:t xml:space="preserve"> is an additive model due to the fact that, in decision trees, every split consists only of a single variable. </w:t>
      </w:r>
      <w:r w:rsidR="00A54AE1">
        <w:t>In this case, every constituent boosted tree in the boosted forest is a function of a single predictor in the dataset, leading to a model of the form y=f1(x1</w:t>
      </w:r>
      <w:proofErr w:type="gramStart"/>
      <w:r w:rsidR="00A54AE1">
        <w:t>)+</w:t>
      </w:r>
      <w:proofErr w:type="gramEnd"/>
      <w:r w:rsidR="00A54AE1">
        <w:t>f2(x2)+…+</w:t>
      </w:r>
      <w:proofErr w:type="spellStart"/>
      <w:r w:rsidR="00A54AE1">
        <w:t>fn</w:t>
      </w:r>
      <w:proofErr w:type="spellEnd"/>
      <w:r w:rsidR="00A54AE1">
        <w:t>(</w:t>
      </w:r>
      <w:proofErr w:type="spellStart"/>
      <w:r w:rsidR="00A54AE1">
        <w:t>xn</w:t>
      </w:r>
      <w:proofErr w:type="spellEnd"/>
      <w:r w:rsidR="00A54AE1">
        <w:t>), identical to the form of a standard additive model.</w:t>
      </w:r>
    </w:p>
    <w:p w:rsidR="00A54AE1" w:rsidRDefault="00A54AE1" w:rsidP="00F55E7F">
      <w:pPr>
        <w:pStyle w:val="ListParagraph"/>
        <w:numPr>
          <w:ilvl w:val="0"/>
          <w:numId w:val="1"/>
        </w:numPr>
      </w:pPr>
      <w:r>
        <w:t>In R script</w:t>
      </w:r>
    </w:p>
    <w:p w:rsidR="007718D5" w:rsidRDefault="00154A37" w:rsidP="007718D5">
      <w:pPr>
        <w:pStyle w:val="ListParagraph"/>
        <w:numPr>
          <w:ilvl w:val="0"/>
          <w:numId w:val="1"/>
        </w:numPr>
      </w:pPr>
      <w:r>
        <w:t>Decision Tree Sketching</w:t>
      </w:r>
    </w:p>
    <w:p w:rsidR="00154A37" w:rsidRDefault="00154A37" w:rsidP="00154A37">
      <w:pPr>
        <w:pStyle w:val="ListParagraph"/>
        <w:numPr>
          <w:ilvl w:val="1"/>
          <w:numId w:val="1"/>
        </w:numPr>
      </w:pPr>
      <w:r>
        <w:t xml:space="preserve">Left-hand side of </w:t>
      </w:r>
      <m:oMath>
        <m:r>
          <w:rPr>
            <w:rFonts w:ascii="Cambria Math" w:hAnsi="Cambria Math"/>
          </w:rPr>
          <m:t>8.12</m:t>
        </m:r>
      </m:oMath>
    </w:p>
    <w:p w:rsidR="00154A37" w:rsidRDefault="00154A37" w:rsidP="00154A37">
      <w:r>
        <w:rPr>
          <w:noProof/>
        </w:rPr>
        <w:drawing>
          <wp:inline distT="0" distB="0" distL="0" distR="0" wp14:anchorId="6E78C31C" wp14:editId="29E1FEA9">
            <wp:extent cx="1870185" cy="4450080"/>
            <wp:effectExtent l="5398" t="0" r="2222" b="222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6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6" r="53865"/>
                    <a:stretch/>
                  </pic:blipFill>
                  <pic:spPr bwMode="auto">
                    <a:xfrm rot="5400000">
                      <a:off x="0" y="0"/>
                      <a:ext cx="1873387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A37" w:rsidRDefault="00154A37" w:rsidP="00154A37">
      <w:pPr>
        <w:pStyle w:val="ListParagraph"/>
        <w:numPr>
          <w:ilvl w:val="1"/>
          <w:numId w:val="1"/>
        </w:numPr>
      </w:pPr>
      <w:r>
        <w:lastRenderedPageBreak/>
        <w:t xml:space="preserve">Right-hand side of </w:t>
      </w:r>
      <m:oMath>
        <m:r>
          <w:rPr>
            <w:rFonts w:ascii="Cambria Math" w:hAnsi="Cambria Math"/>
          </w:rPr>
          <m:t>8.12</m:t>
        </m:r>
      </m:oMath>
    </w:p>
    <w:p w:rsidR="00154A37" w:rsidRDefault="006C1299" w:rsidP="00154A37">
      <w:r>
        <w:rPr>
          <w:noProof/>
        </w:rPr>
        <w:drawing>
          <wp:inline distT="0" distB="0" distL="0" distR="0" wp14:anchorId="5AD9D39C" wp14:editId="719800C1">
            <wp:extent cx="1828800" cy="3550920"/>
            <wp:effectExtent l="0" t="381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6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2" t="8547" r="21539" b="11795"/>
                    <a:stretch/>
                  </pic:blipFill>
                  <pic:spPr bwMode="auto">
                    <a:xfrm rot="5400000">
                      <a:off x="0" y="0"/>
                      <a:ext cx="182880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8D5" w:rsidRDefault="007718D5" w:rsidP="007718D5">
      <w:pPr>
        <w:pStyle w:val="ListParagraph"/>
        <w:numPr>
          <w:ilvl w:val="0"/>
          <w:numId w:val="1"/>
        </w:numPr>
      </w:pPr>
      <w:r>
        <w:t>In the context given by this problem, then the two different tree classification calculations would return as follows:</w:t>
      </w:r>
    </w:p>
    <w:p w:rsidR="007718D5" w:rsidRDefault="007718D5" w:rsidP="007718D5">
      <w:pPr>
        <w:pStyle w:val="ListParagraph"/>
        <w:numPr>
          <w:ilvl w:val="1"/>
          <w:numId w:val="1"/>
        </w:numPr>
      </w:pPr>
      <w:r>
        <w:t xml:space="preserve">If we take a majority vote, 6 of the 10 bootstrapping estimates have values for </w:t>
      </w:r>
      <w:proofErr w:type="gramStart"/>
      <w:r>
        <w:t>P(</w:t>
      </w:r>
      <w:proofErr w:type="gramEnd"/>
      <w:r>
        <w:t xml:space="preserve">Class is </w:t>
      </w:r>
      <w:proofErr w:type="spellStart"/>
      <w:r>
        <w:t>Red|X</w:t>
      </w:r>
      <w:proofErr w:type="spellEnd"/>
      <w:r>
        <w:t xml:space="preserve">) which are greater than 0.5 or 50%. Therefore, the majority vote would return that this observation is indeed </w:t>
      </w:r>
      <w:r>
        <w:rPr>
          <w:b/>
        </w:rPr>
        <w:t>red</w:t>
      </w:r>
      <w:r>
        <w:t>.</w:t>
      </w:r>
    </w:p>
    <w:p w:rsidR="007718D5" w:rsidRDefault="007718D5" w:rsidP="007718D5">
      <w:pPr>
        <w:pStyle w:val="ListParagraph"/>
        <w:numPr>
          <w:ilvl w:val="1"/>
          <w:numId w:val="1"/>
        </w:numPr>
      </w:pPr>
      <w:r>
        <w:t xml:space="preserve">If we take the mean average of the 10 bootstrapping estimates, we would get (0.1+0.15+0.2+0.2+0.55+0.6+0.6+0.65+0.7+0.75)/10=4.5/10=0.45, which is lower than 0.5 or 50%. Therefore, the average probability method would return that this observation is not red, and is in fact </w:t>
      </w:r>
      <w:r>
        <w:rPr>
          <w:b/>
        </w:rPr>
        <w:t>green</w:t>
      </w:r>
      <w:r>
        <w:t xml:space="preserve">. </w:t>
      </w:r>
    </w:p>
    <w:p w:rsidR="007F155E" w:rsidRDefault="007F155E" w:rsidP="007F155E">
      <w:pPr>
        <w:pStyle w:val="ListParagraph"/>
        <w:numPr>
          <w:ilvl w:val="0"/>
          <w:numId w:val="1"/>
        </w:numPr>
      </w:pPr>
      <w:r>
        <w:t xml:space="preserve">The algorithm for building a regression tree begins with the use of recursive binary splitting to grow a very large tree using the training data. This entails going through all of the predictors and all possible values to implement a partition of the predictor space into two distinct regions, or </w:t>
      </w:r>
      <w:proofErr w:type="spellStart"/>
      <w:r>
        <w:t>cutpoints</w:t>
      </w:r>
      <w:proofErr w:type="spellEnd"/>
      <w:r>
        <w:t xml:space="preserve">, and select the predictor and </w:t>
      </w:r>
      <w:proofErr w:type="spellStart"/>
      <w:r>
        <w:t>cutpoint</w:t>
      </w:r>
      <w:proofErr w:type="spellEnd"/>
      <w:r>
        <w:t xml:space="preserve"> which lead to the greatest reduction in RSS. This step continues until each of the terminal nodes, or leaf nodes, has </w:t>
      </w:r>
      <w:proofErr w:type="gramStart"/>
      <w:r>
        <w:t>fewer</w:t>
      </w:r>
      <w:proofErr w:type="gramEnd"/>
      <w:r>
        <w:t xml:space="preserve"> than a </w:t>
      </w:r>
      <w:proofErr w:type="spellStart"/>
      <w:r>
        <w:t>preset</w:t>
      </w:r>
      <w:proofErr w:type="spellEnd"/>
      <w:r>
        <w:t xml:space="preserve"> minimum number of observations. </w:t>
      </w:r>
      <w:r w:rsidR="004551C3">
        <w:t xml:space="preserve">Cost complexity pruning to the resulting tree is then performed, which involves using a non-negative tuning parameter </w:t>
      </w:r>
      <w:proofErr w:type="gramStart"/>
      <w:r w:rsidR="004551C3">
        <w:rPr>
          <w:i/>
        </w:rPr>
        <w:t>a</w:t>
      </w:r>
      <w:r w:rsidR="004551C3">
        <w:t xml:space="preserve"> to</w:t>
      </w:r>
      <w:proofErr w:type="gramEnd"/>
      <w:r w:rsidR="004551C3">
        <w:t xml:space="preserve"> index and consider only a specific sequence of trees. The tuning parameter </w:t>
      </w:r>
      <w:r w:rsidR="004551C3">
        <w:rPr>
          <w:i/>
        </w:rPr>
        <w:t>a</w:t>
      </w:r>
      <w:r w:rsidR="004551C3">
        <w:t xml:space="preserve"> acts similarly to how lambda acts in the lasso equation, which penalizes the </w:t>
      </w:r>
      <w:r w:rsidR="00DD5BB4">
        <w:t>model and increases its lasso</w:t>
      </w:r>
      <w:r w:rsidR="004551C3">
        <w:t xml:space="preserve"> error for more complex models, or models which contain more variables. A similar concept is applied here, where the tree’s cost complexity value penalizes it for having more terminal nodes</w:t>
      </w:r>
      <w:r w:rsidR="004C72B5">
        <w:t>, thus making</w:t>
      </w:r>
      <w:r w:rsidR="004551C3">
        <w:t xml:space="preserve"> </w:t>
      </w:r>
      <w:r w:rsidR="004C72B5">
        <w:t>its error also increase</w:t>
      </w:r>
      <w:r w:rsidR="004551C3">
        <w:t xml:space="preserve"> with the number o</w:t>
      </w:r>
      <w:r w:rsidR="004C72B5">
        <w:t>f terminal nodes it possesses. This</w:t>
      </w:r>
      <w:r w:rsidR="004551C3">
        <w:t xml:space="preserve"> </w:t>
      </w:r>
      <w:r w:rsidR="004C72B5">
        <w:t xml:space="preserve">means </w:t>
      </w:r>
      <w:r w:rsidR="004551C3">
        <w:t xml:space="preserve">that the number of terminal nodes </w:t>
      </w:r>
      <w:r w:rsidR="004551C3">
        <w:rPr>
          <w:i/>
        </w:rPr>
        <w:t>T</w:t>
      </w:r>
      <w:r w:rsidR="004551C3">
        <w:t xml:space="preserve"> that minimizes it</w:t>
      </w:r>
      <w:r w:rsidR="004C72B5">
        <w:t xml:space="preserve">s error </w:t>
      </w:r>
      <w:r w:rsidR="0008604A">
        <w:t xml:space="preserve">is often less than the number of terminal nodes in the original large tree. </w:t>
      </w:r>
      <w:r w:rsidR="004551C3">
        <w:t xml:space="preserve">In turn, </w:t>
      </w:r>
      <w:r w:rsidR="004C72B5">
        <w:t xml:space="preserve">it can be deduced </w:t>
      </w:r>
      <w:r w:rsidR="004551C3">
        <w:t>that a smaller subtree will</w:t>
      </w:r>
      <w:r w:rsidR="00A201B0">
        <w:t xml:space="preserve"> minimize this quantity rather </w:t>
      </w:r>
      <w:r w:rsidR="004551C3">
        <w:t>than a larger one,</w:t>
      </w:r>
      <w:r w:rsidR="0008604A">
        <w:t xml:space="preserve"> allowing the algorithm to cut off</w:t>
      </w:r>
      <w:r w:rsidR="004551C3">
        <w:t xml:space="preserve"> the branches </w:t>
      </w:r>
      <w:r w:rsidR="0008604A">
        <w:t>from the original tree that do not exist</w:t>
      </w:r>
      <w:r w:rsidR="004551C3">
        <w:t xml:space="preserve"> in the optimized subtree. Then, k-fold cross-validation is used to select the optimal value of </w:t>
      </w:r>
      <w:proofErr w:type="gramStart"/>
      <w:r w:rsidR="004551C3">
        <w:rPr>
          <w:i/>
        </w:rPr>
        <w:t>a</w:t>
      </w:r>
      <w:proofErr w:type="gramEnd"/>
      <w:r w:rsidR="004551C3">
        <w:t xml:space="preserve"> in order to make the tree creation algorithm</w:t>
      </w:r>
      <w:r w:rsidR="00A201B0">
        <w:t xml:space="preserve"> as effective as possible. F</w:t>
      </w:r>
      <w:r w:rsidR="004551C3">
        <w:t>irst</w:t>
      </w:r>
      <w:r w:rsidR="00A201B0">
        <w:t>, we</w:t>
      </w:r>
      <w:r w:rsidR="004551C3">
        <w:t xml:space="preserve"> divide the training data into </w:t>
      </w:r>
      <w:r w:rsidR="00A201B0">
        <w:rPr>
          <w:i/>
        </w:rPr>
        <w:t>K</w:t>
      </w:r>
      <w:r w:rsidR="004551C3">
        <w:t xml:space="preserve"> distin</w:t>
      </w:r>
      <w:r w:rsidR="00A201B0">
        <w:t>ct folds; then</w:t>
      </w:r>
      <w:r w:rsidR="004551C3">
        <w:t xml:space="preserve"> we repeat the first two steps of growing the tree and then pruning it on all but the </w:t>
      </w:r>
      <w:r w:rsidR="004551C3">
        <w:rPr>
          <w:i/>
        </w:rPr>
        <w:t>k</w:t>
      </w:r>
      <w:r w:rsidR="004551C3">
        <w:t xml:space="preserve">th fold of the data. </w:t>
      </w:r>
      <w:r w:rsidR="00A201B0">
        <w:t xml:space="preserve">This allows us to evaluate the MSE (with cost complexity) of the trained model’s predictions on the observations in the </w:t>
      </w:r>
      <w:r w:rsidR="00A201B0">
        <w:rPr>
          <w:i/>
        </w:rPr>
        <w:t>k</w:t>
      </w:r>
      <w:r w:rsidR="00A201B0">
        <w:t xml:space="preserve">th fold, which is a function of </w:t>
      </w:r>
      <w:r w:rsidR="00A201B0">
        <w:rPr>
          <w:i/>
        </w:rPr>
        <w:t>a</w:t>
      </w:r>
      <w:r w:rsidR="00A201B0">
        <w:t xml:space="preserve">. We repeat this sub-algorithm for all </w:t>
      </w:r>
      <w:r w:rsidR="00A201B0">
        <w:rPr>
          <w:i/>
        </w:rPr>
        <w:t>k</w:t>
      </w:r>
      <w:r w:rsidR="00A201B0">
        <w:t xml:space="preserve"> from 1 to </w:t>
      </w:r>
      <w:r w:rsidR="00A201B0">
        <w:rPr>
          <w:i/>
        </w:rPr>
        <w:t>K</w:t>
      </w:r>
      <w:r w:rsidR="00A201B0">
        <w:t xml:space="preserve">. Finally, we average the prediction results for each </w:t>
      </w:r>
      <w:r w:rsidR="00A201B0">
        <w:lastRenderedPageBreak/>
        <w:t xml:space="preserve">value of </w:t>
      </w:r>
      <w:r w:rsidR="00A201B0">
        <w:rPr>
          <w:i/>
        </w:rPr>
        <w:t>a</w:t>
      </w:r>
      <w:r w:rsidR="00A201B0">
        <w:t xml:space="preserve">, and select the value of </w:t>
      </w:r>
      <w:proofErr w:type="gramStart"/>
      <w:r w:rsidR="00A201B0">
        <w:rPr>
          <w:i/>
        </w:rPr>
        <w:t>a</w:t>
      </w:r>
      <w:r w:rsidR="00A201B0">
        <w:t xml:space="preserve"> that</w:t>
      </w:r>
      <w:proofErr w:type="gramEnd"/>
      <w:r w:rsidR="00A201B0">
        <w:t xml:space="preserve"> minimizes the </w:t>
      </w:r>
      <w:r w:rsidR="00D77B22">
        <w:t xml:space="preserve">average error. The best subtree, specifically the one that minimizes the cost complexity function with the optimal, aforementioned value of </w:t>
      </w:r>
      <w:r w:rsidR="00D77B22">
        <w:rPr>
          <w:i/>
        </w:rPr>
        <w:t>a</w:t>
      </w:r>
      <w:r w:rsidR="00D77B22">
        <w:t>, is selected and returned as our final r</w:t>
      </w:r>
      <w:bookmarkStart w:id="0" w:name="_GoBack"/>
      <w:bookmarkEnd w:id="0"/>
      <w:r w:rsidR="00D77B22">
        <w:t xml:space="preserve">egression tree. </w:t>
      </w:r>
    </w:p>
    <w:sectPr w:rsidR="007F15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477FDA"/>
    <w:multiLevelType w:val="hybridMultilevel"/>
    <w:tmpl w:val="3616368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DC5"/>
    <w:rsid w:val="0008604A"/>
    <w:rsid w:val="00154A37"/>
    <w:rsid w:val="003056A5"/>
    <w:rsid w:val="003B0CCF"/>
    <w:rsid w:val="004551C3"/>
    <w:rsid w:val="004846AF"/>
    <w:rsid w:val="004A4DC5"/>
    <w:rsid w:val="004C72B5"/>
    <w:rsid w:val="005737B8"/>
    <w:rsid w:val="006C1299"/>
    <w:rsid w:val="007718D5"/>
    <w:rsid w:val="007F155E"/>
    <w:rsid w:val="008379E6"/>
    <w:rsid w:val="009E134C"/>
    <w:rsid w:val="00A201B0"/>
    <w:rsid w:val="00A54AE1"/>
    <w:rsid w:val="00B12C88"/>
    <w:rsid w:val="00D77B22"/>
    <w:rsid w:val="00DD5BB4"/>
    <w:rsid w:val="00F5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E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0C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CC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54A3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E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0C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CC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54A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3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Tian</dc:creator>
  <cp:lastModifiedBy>Jason Tian</cp:lastModifiedBy>
  <cp:revision>11</cp:revision>
  <dcterms:created xsi:type="dcterms:W3CDTF">2020-07-02T16:32:00Z</dcterms:created>
  <dcterms:modified xsi:type="dcterms:W3CDTF">2021-01-10T22:26:00Z</dcterms:modified>
</cp:coreProperties>
</file>