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sdt>
        <w:sdtPr>
          <w:tag w:val="goog_rdk_0"/>
        </w:sdtPr>
        <w:sdtContent>
          <w:r w:rsidDel="00000000" w:rsidR="00000000" w:rsidRPr="00000000">
            <w:rPr>
              <w:rFonts w:ascii="Gungsuh" w:cs="Gungsuh" w:eastAsia="Gungsuh" w:hAnsi="Gungsuh"/>
              <w:rtl w:val="0"/>
            </w:rPr>
            <w:t xml:space="preserve">学习进度</w:t>
          </w:r>
        </w:sdtContent>
      </w:sdt>
    </w:p>
    <w:p w:rsidR="00000000" w:rsidDel="00000000" w:rsidP="00000000" w:rsidRDefault="00000000" w:rsidRPr="00000000" w14:paraId="00000002">
      <w:pPr>
        <w:spacing w:line="276" w:lineRule="auto"/>
        <w:rPr/>
      </w:pPr>
      <w:r w:rsidDel="00000000" w:rsidR="00000000" w:rsidRPr="00000000">
        <w:rPr/>
        <w:drawing>
          <wp:inline distB="114300" distT="114300" distL="114300" distR="114300">
            <wp:extent cx="5274000" cy="14732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Style w:val="Heading1"/>
        <w:spacing w:line="276" w:lineRule="auto"/>
        <w:rPr/>
      </w:pPr>
      <w:sdt>
        <w:sdtPr>
          <w:tag w:val="goog_rdk_1"/>
        </w:sdtPr>
        <w:sdtContent>
          <w:r w:rsidDel="00000000" w:rsidR="00000000" w:rsidRPr="00000000">
            <w:rPr>
              <w:rFonts w:ascii="Gungsuh" w:cs="Gungsuh" w:eastAsia="Gungsuh" w:hAnsi="Gungsuh"/>
              <w:rtl w:val="0"/>
            </w:rPr>
            <w:t xml:space="preserve">一、统计学习方法</w:t>
          </w:r>
        </w:sdtContent>
      </w:sdt>
    </w:p>
    <w:p w:rsidR="00000000" w:rsidDel="00000000" w:rsidP="00000000" w:rsidRDefault="00000000" w:rsidRPr="00000000" w14:paraId="00000005">
      <w:pPr>
        <w:spacing w:line="276" w:lineRule="auto"/>
        <w:rPr/>
      </w:pPr>
      <w:sdt>
        <w:sdtPr>
          <w:tag w:val="goog_rdk_2"/>
        </w:sdtPr>
        <w:sdtContent>
          <w:r w:rsidDel="00000000" w:rsidR="00000000" w:rsidRPr="00000000">
            <w:rPr>
              <w:rFonts w:ascii="Gungsuh" w:cs="Gungsuh" w:eastAsia="Gungsuh" w:hAnsi="Gungsuh"/>
              <w:rtl w:val="0"/>
            </w:rPr>
            <w:t xml:space="preserve">研一上学期，我对李航老师的《统计学习方法》进行了完整的学习，并且每周和研一的同学们交流讨论。在这次预训练模型的学习任务中，我回顾了前两章和附录A、B的内容。</w:t>
          </w:r>
        </w:sdtContent>
      </w:sdt>
    </w:p>
    <w:p w:rsidR="00000000" w:rsidDel="00000000" w:rsidP="00000000" w:rsidRDefault="00000000" w:rsidRPr="00000000" w14:paraId="00000006">
      <w:pPr>
        <w:spacing w:line="276" w:lineRule="auto"/>
        <w:ind w:left="0" w:firstLine="0"/>
        <w:rPr/>
      </w:pPr>
      <w:sdt>
        <w:sdtPr>
          <w:tag w:val="goog_rdk_3"/>
        </w:sdtPr>
        <w:sdtContent>
          <w:r w:rsidDel="00000000" w:rsidR="00000000" w:rsidRPr="00000000">
            <w:rPr>
              <w:rFonts w:ascii="Gungsuh" w:cs="Gungsuh" w:eastAsia="Gungsuh" w:hAnsi="Gungsuh"/>
              <w:rtl w:val="0"/>
            </w:rPr>
            <w:t xml:space="preserve">针对</w:t>
          </w:r>
        </w:sdtContent>
      </w:sdt>
      <w:sdt>
        <w:sdtPr>
          <w:tag w:val="goog_rdk_4"/>
        </w:sdtPr>
        <w:sdtContent>
          <w:r w:rsidDel="00000000" w:rsidR="00000000" w:rsidRPr="00000000">
            <w:rPr>
              <w:rFonts w:ascii="Gungsuh" w:cs="Gungsuh" w:eastAsia="Gungsuh" w:hAnsi="Gungsuh"/>
              <w:b w:val="1"/>
              <w:rtl w:val="0"/>
            </w:rPr>
            <w:t xml:space="preserve">第1章-统计学习及监督学习概论</w:t>
          </w:r>
        </w:sdtContent>
      </w:sdt>
      <w:sdt>
        <w:sdtPr>
          <w:tag w:val="goog_rdk_5"/>
        </w:sdtPr>
        <w:sdtContent>
          <w:r w:rsidDel="00000000" w:rsidR="00000000" w:rsidRPr="00000000">
            <w:rPr>
              <w:rFonts w:ascii="Gungsuh" w:cs="Gungsuh" w:eastAsia="Gungsuh" w:hAnsi="Gungsuh"/>
              <w:rtl w:val="0"/>
            </w:rPr>
            <w:t xml:space="preserve">，我主要对统计学习方法的分类，生成模型和判别模型这两个问题进行一下总结。</w:t>
          </w:r>
        </w:sdtContent>
      </w:sdt>
    </w:p>
    <w:p w:rsidR="00000000" w:rsidDel="00000000" w:rsidP="00000000" w:rsidRDefault="00000000" w:rsidRPr="00000000" w14:paraId="00000007">
      <w:pPr>
        <w:numPr>
          <w:ilvl w:val="0"/>
          <w:numId w:val="3"/>
        </w:numPr>
        <w:spacing w:after="0" w:afterAutospacing="0" w:before="100" w:line="276" w:lineRule="auto"/>
        <w:ind w:left="720" w:hanging="360"/>
        <w:rPr>
          <w:u w:val="none"/>
        </w:rPr>
      </w:pPr>
      <w:sdt>
        <w:sdtPr>
          <w:tag w:val="goog_rdk_6"/>
        </w:sdtPr>
        <w:sdtContent>
          <w:r w:rsidDel="00000000" w:rsidR="00000000" w:rsidRPr="00000000">
            <w:rPr>
              <w:rFonts w:ascii="Gungsuh" w:cs="Gungsuh" w:eastAsia="Gungsuh" w:hAnsi="Gungsuh"/>
              <w:rtl w:val="0"/>
            </w:rPr>
            <w:t xml:space="preserve">统计学习方法可以大致分为：监督学习、无监督学习、半监督学习、强化学习这四类。</w:t>
          </w:r>
        </w:sdtContent>
      </w:sdt>
    </w:p>
    <w:p w:rsidR="00000000" w:rsidDel="00000000" w:rsidP="00000000" w:rsidRDefault="00000000" w:rsidRPr="00000000" w14:paraId="00000008">
      <w:pPr>
        <w:numPr>
          <w:ilvl w:val="0"/>
          <w:numId w:val="1"/>
        </w:numPr>
        <w:spacing w:after="0" w:afterAutospacing="0" w:before="0" w:beforeAutospacing="0" w:line="276" w:lineRule="auto"/>
        <w:ind w:left="720" w:hanging="360"/>
        <w:rPr>
          <w:u w:val="none"/>
        </w:rPr>
      </w:pPr>
      <w:sdt>
        <w:sdtPr>
          <w:tag w:val="goog_rdk_7"/>
        </w:sdtPr>
        <w:sdtContent>
          <w:r w:rsidDel="00000000" w:rsidR="00000000" w:rsidRPr="00000000">
            <w:rPr>
              <w:rFonts w:ascii="Gungsuh" w:cs="Gungsuh" w:eastAsia="Gungsuh" w:hAnsi="Gungsuh"/>
              <w:rtl w:val="0"/>
            </w:rPr>
            <w:t xml:space="preserve">监督学习目的是学习一个由输入到输出的映射，称为模型。模式的集合就是假设空间。假设输入与输出的随机变量X和Y遵循联合概率分布P(X,Y)，对于学习系统来说，联合概率分布是未知的，训练数据和测试数据被看作是依联合概率分布P(X,Y)独立同分布产生的。</w:t>
          </w:r>
        </w:sdtContent>
      </w:sdt>
    </w:p>
    <w:p w:rsidR="00000000" w:rsidDel="00000000" w:rsidP="00000000" w:rsidRDefault="00000000" w:rsidRPr="00000000" w14:paraId="00000009">
      <w:pPr>
        <w:numPr>
          <w:ilvl w:val="0"/>
          <w:numId w:val="1"/>
        </w:numPr>
        <w:spacing w:after="0" w:afterAutospacing="0" w:before="0" w:beforeAutospacing="0" w:line="276" w:lineRule="auto"/>
        <w:ind w:left="720" w:hanging="360"/>
        <w:rPr>
          <w:u w:val="none"/>
        </w:rPr>
      </w:pPr>
      <w:sdt>
        <w:sdtPr>
          <w:tag w:val="goog_rdk_8"/>
        </w:sdtPr>
        <w:sdtContent>
          <w:r w:rsidDel="00000000" w:rsidR="00000000" w:rsidRPr="00000000">
            <w:rPr>
              <w:rFonts w:ascii="Gungsuh" w:cs="Gungsuh" w:eastAsia="Gungsuh" w:hAnsi="Gungsuh"/>
              <w:rtl w:val="0"/>
            </w:rPr>
            <w:t xml:space="preserve">半监督学习的训练集是少量标注数据，大量未标注数据，利用未标注数据的信息，辅助标注数据，进行监督学习。</w:t>
          </w:r>
        </w:sdtContent>
      </w:sdt>
    </w:p>
    <w:p w:rsidR="00000000" w:rsidDel="00000000" w:rsidP="00000000" w:rsidRDefault="00000000" w:rsidRPr="00000000" w14:paraId="0000000A">
      <w:pPr>
        <w:numPr>
          <w:ilvl w:val="0"/>
          <w:numId w:val="1"/>
        </w:numPr>
        <w:spacing w:after="0" w:afterAutospacing="0" w:before="0" w:beforeAutospacing="0" w:line="276" w:lineRule="auto"/>
        <w:ind w:left="720" w:hanging="360"/>
        <w:rPr>
          <w:u w:val="none"/>
        </w:rPr>
      </w:pPr>
      <w:sdt>
        <w:sdtPr>
          <w:tag w:val="goog_rdk_9"/>
        </w:sdtPr>
        <w:sdtContent>
          <w:r w:rsidDel="00000000" w:rsidR="00000000" w:rsidRPr="00000000">
            <w:rPr>
              <w:rFonts w:ascii="Gungsuh" w:cs="Gungsuh" w:eastAsia="Gungsuh" w:hAnsi="Gungsuh"/>
              <w:rtl w:val="0"/>
            </w:rPr>
            <w:t xml:space="preserve">无监督学习的训练集是未标注数据，模型的目标是学习到一个条件概率分布函数。</w:t>
          </w:r>
        </w:sdtContent>
      </w:sdt>
    </w:p>
    <w:p w:rsidR="00000000" w:rsidDel="00000000" w:rsidP="00000000" w:rsidRDefault="00000000" w:rsidRPr="00000000" w14:paraId="0000000B">
      <w:pPr>
        <w:numPr>
          <w:ilvl w:val="0"/>
          <w:numId w:val="1"/>
        </w:numPr>
        <w:spacing w:before="0" w:beforeAutospacing="0" w:line="276" w:lineRule="auto"/>
        <w:ind w:left="720" w:hanging="360"/>
        <w:rPr>
          <w:u w:val="none"/>
        </w:rPr>
      </w:pPr>
      <w:sdt>
        <w:sdtPr>
          <w:tag w:val="goog_rdk_10"/>
        </w:sdtPr>
        <w:sdtContent>
          <w:r w:rsidDel="00000000" w:rsidR="00000000" w:rsidRPr="00000000">
            <w:rPr>
              <w:rFonts w:ascii="Gungsuh" w:cs="Gungsuh" w:eastAsia="Gungsuh" w:hAnsi="Gungsuh"/>
              <w:rtl w:val="0"/>
            </w:rPr>
            <w:t xml:space="preserve">强化学习问题可以描述为一个智能体从与环境的交互中不断学习以完成特定目标（比如取得最大奖励值)。强化学习就是智能体不断与环境进行交互，并根据经验调整其策略来最大化其长远的所有奖励的累积值。</w:t>
          </w:r>
        </w:sdtContent>
      </w:sdt>
    </w:p>
    <w:p w:rsidR="00000000" w:rsidDel="00000000" w:rsidP="00000000" w:rsidRDefault="00000000" w:rsidRPr="00000000" w14:paraId="0000000C">
      <w:pPr>
        <w:numPr>
          <w:ilvl w:val="0"/>
          <w:numId w:val="3"/>
        </w:numPr>
        <w:spacing w:line="276" w:lineRule="auto"/>
        <w:ind w:left="720" w:hanging="360"/>
        <w:rPr>
          <w:u w:val="none"/>
        </w:rPr>
      </w:pPr>
      <w:sdt>
        <w:sdtPr>
          <w:tag w:val="goog_rdk_11"/>
        </w:sdtPr>
        <w:sdtContent>
          <w:r w:rsidDel="00000000" w:rsidR="00000000" w:rsidRPr="00000000">
            <w:rPr>
              <w:rFonts w:ascii="Gungsuh" w:cs="Gungsuh" w:eastAsia="Gungsuh" w:hAnsi="Gungsuh"/>
              <w:rtl w:val="0"/>
            </w:rPr>
            <w:t xml:space="preserve">生成方法对应生成模型：</w:t>
          </w:r>
        </w:sdtContent>
      </w:sdt>
      <w:r w:rsidDel="00000000" w:rsidR="00000000" w:rsidRPr="00000000">
        <w:rPr/>
        <w:drawing>
          <wp:inline distB="114300" distT="114300" distL="114300" distR="114300">
            <wp:extent cx="661988" cy="213976"/>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1988" cy="213976"/>
                    </a:xfrm>
                    <a:prstGeom prst="rect"/>
                    <a:ln/>
                  </pic:spPr>
                </pic:pic>
              </a:graphicData>
            </a:graphic>
          </wp:inline>
        </w:drawing>
      </w:r>
      <w:sdt>
        <w:sdtPr>
          <w:tag w:val="goog_rdk_12"/>
        </w:sdtPr>
        <w:sdtContent>
          <w:r w:rsidDel="00000000" w:rsidR="00000000" w:rsidRPr="00000000">
            <w:rPr>
              <w:rFonts w:ascii="Gungsuh" w:cs="Gungsuh" w:eastAsia="Gungsuh" w:hAnsi="Gungsuh"/>
              <w:rtl w:val="0"/>
            </w:rPr>
            <w:t xml:space="preserve">如：朴素贝叶斯法和隐马尔科夫模型。判别方法由数据直接学习决策函数f(X)或条件概率分布P(Y|X)作为预测的模型，即判别模型。如：K近邻法、感知机、决策树、logistic回归模型、最大熵模型、支持向量机、提升方法和条件随机场。</w:t>
          </w:r>
        </w:sdtContent>
      </w:sdt>
    </w:p>
    <w:p w:rsidR="00000000" w:rsidDel="00000000" w:rsidP="00000000" w:rsidRDefault="00000000" w:rsidRPr="00000000" w14:paraId="0000000D">
      <w:pPr>
        <w:numPr>
          <w:ilvl w:val="0"/>
          <w:numId w:val="5"/>
        </w:numPr>
        <w:spacing w:line="276" w:lineRule="auto"/>
        <w:ind w:left="720" w:hanging="360"/>
        <w:rPr>
          <w:u w:val="none"/>
        </w:rPr>
      </w:pPr>
      <w:sdt>
        <w:sdtPr>
          <w:tag w:val="goog_rdk_13"/>
        </w:sdtPr>
        <w:sdtContent>
          <w:r w:rsidDel="00000000" w:rsidR="00000000" w:rsidRPr="00000000">
            <w:rPr>
              <w:rFonts w:ascii="Gungsuh" w:cs="Gungsuh" w:eastAsia="Gungsuh" w:hAnsi="Gungsuh"/>
              <w:rtl w:val="0"/>
            </w:rPr>
            <w:t xml:space="preserve">生成方法可还原出联合概率分布P(X,Y)，而判别方法不能。生成方法的收敛速度更快，当样本容量增加的时候，学到的模型可以更快地收敛于真实模型；当存在隐变量时，仍可以使用生成方法，而判别方法则不能用。</w:t>
          </w:r>
        </w:sdtContent>
      </w:sdt>
    </w:p>
    <w:p w:rsidR="00000000" w:rsidDel="00000000" w:rsidP="00000000" w:rsidRDefault="00000000" w:rsidRPr="00000000" w14:paraId="0000000E">
      <w:pPr>
        <w:numPr>
          <w:ilvl w:val="0"/>
          <w:numId w:val="5"/>
        </w:numPr>
        <w:spacing w:line="276" w:lineRule="auto"/>
        <w:ind w:left="720" w:hanging="360"/>
        <w:rPr>
          <w:u w:val="none"/>
        </w:rPr>
      </w:pPr>
      <w:sdt>
        <w:sdtPr>
          <w:tag w:val="goog_rdk_14"/>
        </w:sdtPr>
        <w:sdtContent>
          <w:r w:rsidDel="00000000" w:rsidR="00000000" w:rsidRPr="00000000">
            <w:rPr>
              <w:rFonts w:ascii="Gungsuh" w:cs="Gungsuh" w:eastAsia="Gungsuh" w:hAnsi="Gungsuh"/>
              <w:rtl w:val="0"/>
            </w:rPr>
            <w:t xml:space="preserve">判别方法直接学习到条件概率或决策函数，直接进行预测，往往学习的准确率更高；由于直接学习Y=f(X)或P(Y|X)，可对数据进行各种程度上的抽象、定义特征并使用特征，因此可以简化学习过程。</w:t>
          </w:r>
        </w:sdtContent>
      </w:sdt>
    </w:p>
    <w:p w:rsidR="00000000" w:rsidDel="00000000" w:rsidP="00000000" w:rsidRDefault="00000000" w:rsidRPr="00000000" w14:paraId="0000000F">
      <w:pPr>
        <w:spacing w:line="276" w:lineRule="auto"/>
        <w:rPr/>
      </w:pPr>
      <w:sdt>
        <w:sdtPr>
          <w:tag w:val="goog_rdk_15"/>
        </w:sdtPr>
        <w:sdtContent>
          <w:r w:rsidDel="00000000" w:rsidR="00000000" w:rsidRPr="00000000">
            <w:rPr>
              <w:rFonts w:ascii="Gungsuh" w:cs="Gungsuh" w:eastAsia="Gungsuh" w:hAnsi="Gungsuh"/>
              <w:rtl w:val="0"/>
            </w:rPr>
            <w:t xml:space="preserve">针对</w:t>
          </w:r>
        </w:sdtContent>
      </w:sdt>
      <w:sdt>
        <w:sdtPr>
          <w:tag w:val="goog_rdk_16"/>
        </w:sdtPr>
        <w:sdtContent>
          <w:r w:rsidDel="00000000" w:rsidR="00000000" w:rsidRPr="00000000">
            <w:rPr>
              <w:rFonts w:ascii="Gungsuh" w:cs="Gungsuh" w:eastAsia="Gungsuh" w:hAnsi="Gungsuh"/>
              <w:b w:val="1"/>
              <w:rtl w:val="0"/>
            </w:rPr>
            <w:t xml:space="preserve">第2章-感知机</w:t>
          </w:r>
        </w:sdtContent>
      </w:sdt>
      <w:sdt>
        <w:sdtPr>
          <w:tag w:val="goog_rdk_17"/>
        </w:sdtPr>
        <w:sdtContent>
          <w:r w:rsidDel="00000000" w:rsidR="00000000" w:rsidRPr="00000000">
            <w:rPr>
              <w:rFonts w:ascii="Gungsuh" w:cs="Gungsuh" w:eastAsia="Gungsuh" w:hAnsi="Gungsuh"/>
              <w:rtl w:val="0"/>
            </w:rPr>
            <w:t xml:space="preserve">，我对感知机模型的定义和方法概括如下：感知机模型是神经网络与支持向量机的基础。感知机对应于输入空间中将实例划分为正负两类的分离超平面，属于判别模型。输入为实例的特征向量，输出为实例的类别，取+1和-1。通常利用梯度下降法对损失函数进行极小化，感知机学习算法具有简单而易于实现的优点，分为原始形式和对偶形式。</w:t>
          </w:r>
        </w:sdtContent>
      </w:sdt>
    </w:p>
    <w:p w:rsidR="00000000" w:rsidDel="00000000" w:rsidP="00000000" w:rsidRDefault="00000000" w:rsidRPr="00000000" w14:paraId="00000010">
      <w:pPr>
        <w:spacing w:line="276" w:lineRule="auto"/>
        <w:rPr/>
      </w:pPr>
      <w:sdt>
        <w:sdtPr>
          <w:tag w:val="goog_rdk_18"/>
        </w:sdtPr>
        <w:sdtContent>
          <w:r w:rsidDel="00000000" w:rsidR="00000000" w:rsidRPr="00000000">
            <w:rPr>
              <w:rFonts w:ascii="Gungsuh" w:cs="Gungsuh" w:eastAsia="Gungsuh" w:hAnsi="Gungsuh"/>
              <w:rtl w:val="0"/>
            </w:rPr>
            <w:t xml:space="preserve">针对</w:t>
          </w:r>
        </w:sdtContent>
      </w:sdt>
      <w:sdt>
        <w:sdtPr>
          <w:tag w:val="goog_rdk_19"/>
        </w:sdtPr>
        <w:sdtContent>
          <w:r w:rsidDel="00000000" w:rsidR="00000000" w:rsidRPr="00000000">
            <w:rPr>
              <w:rFonts w:ascii="Gungsuh" w:cs="Gungsuh" w:eastAsia="Gungsuh" w:hAnsi="Gungsuh"/>
              <w:b w:val="1"/>
              <w:rtl w:val="0"/>
            </w:rPr>
            <w:t xml:space="preserve">附录A和B</w:t>
          </w:r>
        </w:sdtContent>
      </w:sdt>
      <w:sdt>
        <w:sdtPr>
          <w:tag w:val="goog_rdk_20"/>
        </w:sdtPr>
        <w:sdtContent>
          <w:r w:rsidDel="00000000" w:rsidR="00000000" w:rsidRPr="00000000">
            <w:rPr>
              <w:rFonts w:ascii="Gungsuh" w:cs="Gungsuh" w:eastAsia="Gungsuh" w:hAnsi="Gungsuh"/>
              <w:rtl w:val="0"/>
            </w:rPr>
            <w:t xml:space="preserve">，梯度下降法，牛顿法和拟牛顿法这三个算法都是求解无约束最优化问题的常用方法。</w:t>
          </w:r>
        </w:sdtContent>
      </w:sdt>
    </w:p>
    <w:p w:rsidR="00000000" w:rsidDel="00000000" w:rsidP="00000000" w:rsidRDefault="00000000" w:rsidRPr="00000000" w14:paraId="00000011">
      <w:pPr>
        <w:numPr>
          <w:ilvl w:val="0"/>
          <w:numId w:val="4"/>
        </w:numPr>
        <w:spacing w:line="276" w:lineRule="auto"/>
        <w:ind w:left="720" w:hanging="360"/>
        <w:rPr>
          <w:u w:val="none"/>
        </w:rPr>
      </w:pPr>
      <w:sdt>
        <w:sdtPr>
          <w:tag w:val="goog_rdk_21"/>
        </w:sdtPr>
        <w:sdtContent>
          <w:r w:rsidDel="00000000" w:rsidR="00000000" w:rsidRPr="00000000">
            <w:rPr>
              <w:rFonts w:ascii="Gungsuh" w:cs="Gungsuh" w:eastAsia="Gungsuh" w:hAnsi="Gungsuh"/>
              <w:rtl w:val="0"/>
            </w:rPr>
            <w:t xml:space="preserve">梯度下降法是一种迭代算法。选取适当的初值x</w:t>
          </w:r>
        </w:sdtContent>
      </w:sdt>
      <w:r w:rsidDel="00000000" w:rsidR="00000000" w:rsidRPr="00000000">
        <w:rPr>
          <w:vertAlign w:val="superscript"/>
          <w:rtl w:val="0"/>
        </w:rPr>
        <w:t xml:space="preserve">(0)</w:t>
      </w:r>
      <w:sdt>
        <w:sdtPr>
          <w:tag w:val="goog_rdk_22"/>
        </w:sdtPr>
        <w:sdtContent>
          <w:r w:rsidDel="00000000" w:rsidR="00000000" w:rsidRPr="00000000">
            <w:rPr>
              <w:rFonts w:ascii="Gungsuh" w:cs="Gungsuh" w:eastAsia="Gungsuh" w:hAnsi="Gungsuh"/>
              <w:rtl w:val="0"/>
            </w:rPr>
            <w:t xml:space="preserve">，不断迭代，更新x的值，进行目标函数的极小化，直到收敛。由于负梯度方向是使函数值下降最快的方向，在迭代的每一步，以负梯度方向更新α 的值，从而达到减少函数值的目的。当目标函数是凸函数时，梯度下降法的解是全局最优解。一般情况下，其解不保证是全局最优解。梯度下降法的收敛速度也未必是很快的。</w:t>
          </w:r>
        </w:sdtContent>
      </w:sdt>
    </w:p>
    <w:p w:rsidR="00000000" w:rsidDel="00000000" w:rsidP="00000000" w:rsidRDefault="00000000" w:rsidRPr="00000000" w14:paraId="00000012">
      <w:pPr>
        <w:numPr>
          <w:ilvl w:val="0"/>
          <w:numId w:val="4"/>
        </w:numPr>
        <w:spacing w:line="276" w:lineRule="auto"/>
        <w:ind w:left="720" w:hanging="360"/>
      </w:pPr>
      <w:sdt>
        <w:sdtPr>
          <w:tag w:val="goog_rdk_23"/>
        </w:sdtPr>
        <w:sdtContent>
          <w:r w:rsidDel="00000000" w:rsidR="00000000" w:rsidRPr="00000000">
            <w:rPr>
              <w:rFonts w:ascii="Gungsuh" w:cs="Gungsuh" w:eastAsia="Gungsuh" w:hAnsi="Gungsuh"/>
              <w:rtl w:val="0"/>
            </w:rPr>
            <w:t xml:space="preserve">牛顿法是迭代算法，每一步需要求解目标函数的黑塞矩阵的逆矩阵，计算比较复杂。牛顿法比梯度下降法的收敛速度快。</w:t>
          </w:r>
        </w:sdtContent>
      </w:sdt>
    </w:p>
    <w:p w:rsidR="00000000" w:rsidDel="00000000" w:rsidP="00000000" w:rsidRDefault="00000000" w:rsidRPr="00000000" w14:paraId="00000013">
      <w:pPr>
        <w:numPr>
          <w:ilvl w:val="0"/>
          <w:numId w:val="4"/>
        </w:numPr>
        <w:spacing w:line="276" w:lineRule="auto"/>
        <w:ind w:left="720" w:hanging="360"/>
      </w:pPr>
      <w:sdt>
        <w:sdtPr>
          <w:tag w:val="goog_rdk_24"/>
        </w:sdtPr>
        <w:sdtContent>
          <w:r w:rsidDel="00000000" w:rsidR="00000000" w:rsidRPr="00000000">
            <w:rPr>
              <w:rFonts w:ascii="Gungsuh" w:cs="Gungsuh" w:eastAsia="Gungsuh" w:hAnsi="Gungsuh"/>
              <w:rtl w:val="0"/>
            </w:rPr>
            <w:t xml:space="preserve">拟牛顿法通过正定矩阵近似黑塞矩阵的逆矩阵或黑塞矩阵，简化了这一计算过程。</w:t>
          </w:r>
        </w:sdtContent>
      </w:sdt>
    </w:p>
    <w:p w:rsidR="00000000" w:rsidDel="00000000" w:rsidP="00000000" w:rsidRDefault="00000000" w:rsidRPr="00000000" w14:paraId="00000014">
      <w:pPr>
        <w:pStyle w:val="Heading1"/>
        <w:spacing w:before="200" w:line="276" w:lineRule="auto"/>
        <w:rPr/>
      </w:pPr>
      <w:bookmarkStart w:colFirst="0" w:colLast="0" w:name="_heading=h.ou9eytx80vfh" w:id="0"/>
      <w:bookmarkEnd w:id="0"/>
      <w:sdt>
        <w:sdtPr>
          <w:tag w:val="goog_rdk_25"/>
        </w:sdtPr>
        <w:sdtContent>
          <w:r w:rsidDel="00000000" w:rsidR="00000000" w:rsidRPr="00000000">
            <w:rPr>
              <w:rFonts w:ascii="Gungsuh" w:cs="Gungsuh" w:eastAsia="Gungsuh" w:hAnsi="Gungsuh"/>
              <w:rtl w:val="0"/>
            </w:rPr>
            <w:t xml:space="preserve">二、神经网络与深度学习</w:t>
          </w:r>
        </w:sdtContent>
      </w:sdt>
      <w:r w:rsidDel="00000000" w:rsidR="00000000" w:rsidRPr="00000000">
        <w:rPr>
          <w:rtl w:val="0"/>
        </w:rPr>
      </w:r>
    </w:p>
    <w:p w:rsidR="00000000" w:rsidDel="00000000" w:rsidP="00000000" w:rsidRDefault="00000000" w:rsidRPr="00000000" w14:paraId="00000015">
      <w:pPr>
        <w:keepNext w:val="1"/>
        <w:keepLines w:val="1"/>
        <w:spacing w:after="260" w:before="200" w:line="276" w:lineRule="auto"/>
        <w:rPr/>
      </w:pPr>
      <w:bookmarkStart w:colFirst="0" w:colLast="0" w:name="_heading=h.fcoz8pfq2y32" w:id="1"/>
      <w:bookmarkEnd w:id="1"/>
      <w:sdt>
        <w:sdtPr>
          <w:tag w:val="goog_rdk_26"/>
        </w:sdtPr>
        <w:sdtContent>
          <w:r w:rsidDel="00000000" w:rsidR="00000000" w:rsidRPr="00000000">
            <w:rPr>
              <w:rFonts w:ascii="Gungsuh" w:cs="Gungsuh" w:eastAsia="Gungsuh" w:hAnsi="Gungsuh"/>
              <w:rtl w:val="0"/>
            </w:rPr>
            <w:t xml:space="preserve">本周认真阅读了邱锡鹏老师的《神经网络与深度学习》3小时课程概要PPT，我复习了</w:t>
          </w:r>
        </w:sdtContent>
      </w:sdt>
      <w:sdt>
        <w:sdtPr>
          <w:tag w:val="goog_rdk_27"/>
        </w:sdtPr>
        <w:sdtContent>
          <w:r w:rsidDel="00000000" w:rsidR="00000000" w:rsidRPr="00000000">
            <w:rPr>
              <w:rFonts w:ascii="Gungsuh" w:cs="Gungsuh" w:eastAsia="Gungsuh" w:hAnsi="Gungsuh"/>
              <w:rtl w:val="0"/>
            </w:rPr>
            <w:t xml:space="preserve">神经网络基础，</w:t>
          </w:r>
        </w:sdtContent>
      </w:sdt>
      <w:sdt>
        <w:sdtPr>
          <w:tag w:val="goog_rdk_28"/>
        </w:sdtPr>
        <w:sdtContent>
          <w:r w:rsidDel="00000000" w:rsidR="00000000" w:rsidRPr="00000000">
            <w:rPr>
              <w:rFonts w:ascii="Gungsuh" w:cs="Gungsuh" w:eastAsia="Gungsuh" w:hAnsi="Gungsuh"/>
              <w:rtl w:val="0"/>
            </w:rPr>
            <w:t xml:space="preserve">前馈神经网络，卷积神经网络，循环神经网络，图网络等知识。</w:t>
          </w:r>
        </w:sdtContent>
      </w:sdt>
    </w:p>
    <w:p w:rsidR="00000000" w:rsidDel="00000000" w:rsidP="00000000" w:rsidRDefault="00000000" w:rsidRPr="00000000" w14:paraId="00000016">
      <w:pPr>
        <w:keepNext w:val="1"/>
        <w:keepLines w:val="1"/>
        <w:spacing w:after="260" w:before="200" w:line="276" w:lineRule="auto"/>
        <w:rPr/>
      </w:pPr>
      <w:bookmarkStart w:colFirst="0" w:colLast="0" w:name="_heading=h.ywjx2vb18ab" w:id="2"/>
      <w:bookmarkEnd w:id="2"/>
      <w:sdt>
        <w:sdtPr>
          <w:tag w:val="goog_rdk_29"/>
        </w:sdtPr>
        <w:sdtContent>
          <w:r w:rsidDel="00000000" w:rsidR="00000000" w:rsidRPr="00000000">
            <w:rPr>
              <w:rFonts w:ascii="Gungsuh" w:cs="Gungsuh" w:eastAsia="Gungsuh" w:hAnsi="Gungsuh"/>
              <w:rtl w:val="0"/>
            </w:rPr>
            <w:t xml:space="preserve">前馈网络存在一些不足，比如连接存在层与层之间，每层的节点之间是无连接的。（无循环）输入和输出的维数都是固定的，不能任意改变。无法处理变长的序列数据。假设每次输入都是独立的，也就是说每次网络的输出只依赖于当前的输入。循环神经网络通过一些策略解决了这些不足，循环神经网络通过使用带自反馈的神经元，能够处理任意长度的序列。循环神经网络比前馈神经网络更加符合生物神经网络的结构。循环神经网络已经被广泛应用在语音识别、语言模型以及自然语言生成等任务上。</w:t>
          </w:r>
        </w:sdtContent>
      </w:sdt>
    </w:p>
    <w:p w:rsidR="00000000" w:rsidDel="00000000" w:rsidP="00000000" w:rsidRDefault="00000000" w:rsidRPr="00000000" w14:paraId="00000017">
      <w:pPr>
        <w:keepNext w:val="1"/>
        <w:keepLines w:val="1"/>
        <w:spacing w:after="260" w:before="200" w:line="276" w:lineRule="auto"/>
        <w:rPr/>
      </w:pPr>
      <w:bookmarkStart w:colFirst="0" w:colLast="0" w:name="_heading=h.8isv2usboug0" w:id="3"/>
      <w:bookmarkEnd w:id="3"/>
      <w:sdt>
        <w:sdtPr>
          <w:tag w:val="goog_rdk_30"/>
        </w:sdtPr>
        <w:sdtContent>
          <w:r w:rsidDel="00000000" w:rsidR="00000000" w:rsidRPr="00000000">
            <w:rPr>
              <w:rFonts w:ascii="Gungsuh" w:cs="Gungsuh" w:eastAsia="Gungsuh" w:hAnsi="Gungsuh"/>
              <w:rtl w:val="0"/>
            </w:rPr>
            <w:t xml:space="preserve">循环神经网络可以很容易地扩展到两种更广义的记忆网络模型：递归神经网络和图网络</w:t>
          </w:r>
        </w:sdtContent>
      </w:sdt>
      <w:sdt>
        <w:sdtPr>
          <w:tag w:val="goog_rdk_31"/>
        </w:sdtPr>
        <w:sdtContent>
          <w:r w:rsidDel="00000000" w:rsidR="00000000" w:rsidRPr="00000000">
            <w:rPr>
              <w:rFonts w:ascii="Gungsuh" w:cs="Gungsuh" w:eastAsia="Gungsuh" w:hAnsi="Gungsuh"/>
              <w:rtl w:val="0"/>
            </w:rPr>
            <w:t xml:space="preserve">。递归神经网络是是在一个有向图无循环图上共享一个组合函数。如果将循环神经网络按时间展开，每个时刻的隐状态 ht 看做一个节点，那么这些节点构成一个链式结构，而链式结构是一种特殊的图结构。</w:t>
          </w:r>
        </w:sdtContent>
      </w:sdt>
    </w:p>
    <w:p w:rsidR="00000000" w:rsidDel="00000000" w:rsidP="00000000" w:rsidRDefault="00000000" w:rsidRPr="00000000" w14:paraId="00000018">
      <w:pPr>
        <w:rPr/>
      </w:pPr>
      <w:sdt>
        <w:sdtPr>
          <w:tag w:val="goog_rdk_32"/>
        </w:sdtPr>
        <w:sdtContent>
          <w:r w:rsidDel="00000000" w:rsidR="00000000" w:rsidRPr="00000000">
            <w:rPr>
              <w:rFonts w:ascii="Gungsuh" w:cs="Gungsuh" w:eastAsia="Gungsuh" w:hAnsi="Gungsuh"/>
              <w:rtl w:val="0"/>
            </w:rPr>
            <w:t xml:space="preserve">下面这幅图可以帮助我们梳理神经网络、机器学习、强化学习等学习任务及其常用算法。</w:t>
          </w:r>
        </w:sdtContent>
      </w:sdt>
    </w:p>
    <w:p w:rsidR="00000000" w:rsidDel="00000000" w:rsidP="00000000" w:rsidRDefault="00000000" w:rsidRPr="00000000" w14:paraId="00000019">
      <w:pPr>
        <w:spacing w:before="200" w:line="276" w:lineRule="auto"/>
        <w:rPr/>
      </w:pPr>
      <w:r w:rsidDel="00000000" w:rsidR="00000000" w:rsidRPr="00000000">
        <w:rPr/>
        <w:drawing>
          <wp:inline distB="114300" distT="114300" distL="114300" distR="114300">
            <wp:extent cx="4471988" cy="2957282"/>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71988" cy="295728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spacing w:before="200" w:line="276" w:lineRule="auto"/>
        <w:rPr/>
      </w:pPr>
      <w:bookmarkStart w:colFirst="0" w:colLast="0" w:name="_heading=h.on49jpdsutb6" w:id="4"/>
      <w:bookmarkEnd w:id="4"/>
      <w:sdt>
        <w:sdtPr>
          <w:tag w:val="goog_rdk_33"/>
        </w:sdtPr>
        <w:sdtContent>
          <w:r w:rsidDel="00000000" w:rsidR="00000000" w:rsidRPr="00000000">
            <w:rPr>
              <w:rFonts w:ascii="Gungsuh" w:cs="Gungsuh" w:eastAsia="Gungsuh" w:hAnsi="Gungsuh"/>
              <w:rtl w:val="0"/>
            </w:rPr>
            <w:t xml:space="preserve">三、面向自然语言处理的深度学习基础</w:t>
          </w:r>
        </w:sdtContent>
      </w:sdt>
    </w:p>
    <w:p w:rsidR="00000000" w:rsidDel="00000000" w:rsidP="00000000" w:rsidRDefault="00000000" w:rsidRPr="00000000" w14:paraId="0000001B">
      <w:pPr>
        <w:spacing w:line="276" w:lineRule="auto"/>
        <w:rPr/>
      </w:pPr>
      <w:sdt>
        <w:sdtPr>
          <w:tag w:val="goog_rdk_34"/>
        </w:sdtPr>
        <w:sdtContent>
          <w:r w:rsidDel="00000000" w:rsidR="00000000" w:rsidRPr="00000000">
            <w:rPr>
              <w:rFonts w:ascii="Gungsuh" w:cs="Gungsuh" w:eastAsia="Gungsuh" w:hAnsi="Gungsuh"/>
              <w:rtl w:val="0"/>
            </w:rPr>
            <w:t xml:space="preserve">和第二个任务相比，该任务重点关注将神经网络与深度学习的知识应用在自然语言处理任务中。自然语言处理中的典型任务可以分为：分类，序列标注和生成。我的研究方向是多媒体事件抽取，属于序列标注任务。</w:t>
          </w:r>
        </w:sdtContent>
      </w:sdt>
    </w:p>
    <w:p w:rsidR="00000000" w:rsidDel="00000000" w:rsidP="00000000" w:rsidRDefault="00000000" w:rsidRPr="00000000" w14:paraId="0000001C">
      <w:pPr>
        <w:ind w:left="0" w:firstLine="0"/>
        <w:rPr/>
      </w:pPr>
      <w:sdt>
        <w:sdtPr>
          <w:tag w:val="goog_rdk_35"/>
        </w:sdtPr>
        <w:sdtContent>
          <w:r w:rsidDel="00000000" w:rsidR="00000000" w:rsidRPr="00000000">
            <w:rPr>
              <w:rFonts w:ascii="Gungsuh" w:cs="Gungsuh" w:eastAsia="Gungsuh" w:hAnsi="Gungsuh"/>
              <w:rtl w:val="0"/>
            </w:rPr>
            <w:t xml:space="preserve">其中令我印象深刻的是理想中的NLP技术路线和实际的NLP技术路线这两者的对比。结合华为项目的实际经历，我认识到在深度学习模型落地到实际应用的过程中，数据预处理阶段发挥着重要的作用。</w:t>
          </w:r>
        </w:sdtContent>
      </w:sdt>
    </w:p>
    <w:p w:rsidR="00000000" w:rsidDel="00000000" w:rsidP="00000000" w:rsidRDefault="00000000" w:rsidRPr="00000000" w14:paraId="0000001D">
      <w:pPr>
        <w:numPr>
          <w:ilvl w:val="0"/>
          <w:numId w:val="2"/>
        </w:numPr>
        <w:ind w:left="720" w:hanging="360"/>
        <w:rPr>
          <w:u w:val="none"/>
        </w:rPr>
      </w:pPr>
      <w:sdt>
        <w:sdtPr>
          <w:tag w:val="goog_rdk_36"/>
        </w:sdtPr>
        <w:sdtContent>
          <w:r w:rsidDel="00000000" w:rsidR="00000000" w:rsidRPr="00000000">
            <w:rPr>
              <w:rFonts w:ascii="Gungsuh" w:cs="Gungsuh" w:eastAsia="Gungsuh" w:hAnsi="Gungsuh"/>
              <w:rtl w:val="0"/>
            </w:rPr>
            <w:t xml:space="preserve">理想中的NLP技术路线</w:t>
          </w:r>
        </w:sdtContent>
      </w:sdt>
    </w:p>
    <w:p w:rsidR="00000000" w:rsidDel="00000000" w:rsidP="00000000" w:rsidRDefault="00000000" w:rsidRPr="00000000" w14:paraId="0000001E">
      <w:pPr>
        <w:rPr/>
      </w:pPr>
      <w:r w:rsidDel="00000000" w:rsidR="00000000" w:rsidRPr="00000000">
        <w:rPr/>
        <w:drawing>
          <wp:inline distB="114300" distT="114300" distL="114300" distR="114300">
            <wp:extent cx="4271963" cy="2683471"/>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71963" cy="268347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sdt>
        <w:sdtPr>
          <w:tag w:val="goog_rdk_37"/>
        </w:sdtPr>
        <w:sdtContent>
          <w:r w:rsidDel="00000000" w:rsidR="00000000" w:rsidRPr="00000000">
            <w:rPr>
              <w:rFonts w:ascii="Gungsuh" w:cs="Gungsuh" w:eastAsia="Gungsuh" w:hAnsi="Gungsuh"/>
              <w:rtl w:val="0"/>
            </w:rPr>
            <w:t xml:space="preserve">实际的NLP技术路线</w:t>
          </w:r>
        </w:sdtContent>
      </w:sdt>
    </w:p>
    <w:p w:rsidR="00000000" w:rsidDel="00000000" w:rsidP="00000000" w:rsidRDefault="00000000" w:rsidRPr="00000000" w14:paraId="00000020">
      <w:pPr>
        <w:rPr/>
      </w:pPr>
      <w:r w:rsidDel="00000000" w:rsidR="00000000" w:rsidRPr="00000000">
        <w:rPr/>
        <w:drawing>
          <wp:inline distB="114300" distT="114300" distL="114300" distR="114300">
            <wp:extent cx="4176713" cy="2593482"/>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76713" cy="2593482"/>
                    </a:xfrm>
                    <a:prstGeom prst="rect"/>
                    <a:ln/>
                  </pic:spPr>
                </pic:pic>
              </a:graphicData>
            </a:graphic>
          </wp:inline>
        </w:drawing>
      </w:r>
      <w:r w:rsidDel="00000000" w:rsidR="00000000" w:rsidRPr="00000000">
        <w:rPr>
          <w:rtl w:val="0"/>
        </w:rPr>
      </w:r>
    </w:p>
    <w:sectPr>
      <w:footerReference r:id="rId12" w:type="default"/>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54DCC"/>
    <w:pPr>
      <w:widowControl w:val="0"/>
      <w:jc w:val="both"/>
    </w:pPr>
    <w:rPr>
      <w:rFonts w:ascii="Times New Roman" w:hAnsi="Times New Roman"/>
    </w:rPr>
  </w:style>
  <w:style w:type="paragraph" w:styleId="1">
    <w:name w:val="heading 1"/>
    <w:basedOn w:val="a"/>
    <w:next w:val="a"/>
    <w:link w:val="10"/>
    <w:autoRedefine w:val="1"/>
    <w:uiPriority w:val="9"/>
    <w:qFormat w:val="1"/>
    <w:rsid w:val="00A54DCC"/>
    <w:pPr>
      <w:keepNext w:val="1"/>
      <w:keepLines w:val="1"/>
      <w:spacing w:after="330" w:before="340" w:line="578" w:lineRule="auto"/>
      <w:outlineLvl w:val="0"/>
    </w:pPr>
    <w:rPr>
      <w:b w:val="1"/>
      <w:bCs w:val="1"/>
      <w:kern w:val="44"/>
      <w:sz w:val="44"/>
      <w:szCs w:val="44"/>
    </w:rPr>
  </w:style>
  <w:style w:type="paragraph" w:styleId="2">
    <w:name w:val="heading 2"/>
    <w:basedOn w:val="a"/>
    <w:next w:val="a"/>
    <w:link w:val="20"/>
    <w:autoRedefine w:val="1"/>
    <w:uiPriority w:val="9"/>
    <w:unhideWhenUsed w:val="1"/>
    <w:qFormat w:val="1"/>
    <w:rsid w:val="00A54DCC"/>
    <w:pPr>
      <w:keepNext w:val="1"/>
      <w:keepLines w:val="1"/>
      <w:spacing w:after="260" w:before="260" w:line="416" w:lineRule="auto"/>
      <w:outlineLvl w:val="1"/>
    </w:pPr>
    <w:rPr>
      <w:rFonts w:cstheme="majorBidi" w:eastAsiaTheme="majorEastAsia"/>
      <w:b w:val="1"/>
      <w:bCs w:val="1"/>
      <w:sz w:val="32"/>
      <w:szCs w:val="32"/>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A54DCC"/>
    <w:rPr>
      <w:rFonts w:ascii="Times New Roman" w:hAnsi="Times New Roman"/>
      <w:b w:val="1"/>
      <w:bCs w:val="1"/>
      <w:kern w:val="44"/>
      <w:sz w:val="44"/>
      <w:szCs w:val="44"/>
    </w:rPr>
  </w:style>
  <w:style w:type="character" w:styleId="20" w:customStyle="1">
    <w:name w:val="标题 2 字符"/>
    <w:basedOn w:val="a0"/>
    <w:link w:val="2"/>
    <w:uiPriority w:val="9"/>
    <w:rsid w:val="00A54DCC"/>
    <w:rPr>
      <w:rFonts w:ascii="Times New Roman" w:hAnsi="Times New Roman" w:cstheme="majorBidi" w:eastAsiaTheme="majorEastAsia"/>
      <w:b w:val="1"/>
      <w:bCs w:val="1"/>
      <w:sz w:val="32"/>
      <w:szCs w:val="32"/>
    </w:rPr>
  </w:style>
  <w:style w:type="paragraph" w:styleId="a3">
    <w:name w:val="List Paragraph"/>
    <w:basedOn w:val="a"/>
    <w:uiPriority w:val="34"/>
    <w:qFormat w:val="1"/>
    <w:rsid w:val="00E51EF9"/>
    <w:pPr>
      <w:ind w:firstLine="420" w:firstLineChars="200"/>
    </w:pPr>
  </w:style>
  <w:style w:type="paragraph" w:styleId="a4">
    <w:name w:val="header"/>
    <w:basedOn w:val="a"/>
    <w:link w:val="a5"/>
    <w:uiPriority w:val="99"/>
    <w:unhideWhenUsed w:val="1"/>
    <w:rsid w:val="006C4B34"/>
    <w:pPr>
      <w:pBdr>
        <w:bottom w:color="auto" w:space="1" w:sz="6" w:val="single"/>
      </w:pBdr>
      <w:tabs>
        <w:tab w:val="center" w:pos="4153"/>
        <w:tab w:val="right" w:pos="8306"/>
      </w:tabs>
      <w:snapToGrid w:val="0"/>
      <w:jc w:val="center"/>
    </w:pPr>
    <w:rPr>
      <w:sz w:val="18"/>
      <w:szCs w:val="18"/>
    </w:rPr>
  </w:style>
  <w:style w:type="character" w:styleId="a5" w:customStyle="1">
    <w:name w:val="页眉 字符"/>
    <w:basedOn w:val="a0"/>
    <w:link w:val="a4"/>
    <w:uiPriority w:val="99"/>
    <w:rsid w:val="006C4B34"/>
    <w:rPr>
      <w:rFonts w:ascii="Times New Roman" w:hAnsi="Times New Roman"/>
      <w:sz w:val="18"/>
      <w:szCs w:val="18"/>
    </w:rPr>
  </w:style>
  <w:style w:type="paragraph" w:styleId="a6">
    <w:name w:val="footer"/>
    <w:basedOn w:val="a"/>
    <w:link w:val="a7"/>
    <w:uiPriority w:val="99"/>
    <w:unhideWhenUsed w:val="1"/>
    <w:rsid w:val="006C4B34"/>
    <w:pPr>
      <w:tabs>
        <w:tab w:val="center" w:pos="4153"/>
        <w:tab w:val="right" w:pos="8306"/>
      </w:tabs>
      <w:snapToGrid w:val="0"/>
      <w:jc w:val="left"/>
    </w:pPr>
    <w:rPr>
      <w:sz w:val="18"/>
      <w:szCs w:val="18"/>
    </w:rPr>
  </w:style>
  <w:style w:type="character" w:styleId="a7" w:customStyle="1">
    <w:name w:val="页脚 字符"/>
    <w:basedOn w:val="a0"/>
    <w:link w:val="a6"/>
    <w:uiPriority w:val="99"/>
    <w:rsid w:val="006C4B34"/>
    <w:rPr>
      <w:rFonts w:ascii="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GpPbxdfQw8smiHwldU0JAEjInw==">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2022-04-19T06:52:00Z</dcterms:created>
  <dc:creator>康 婧淇</dc:creator>
</cp:coreProperties>
</file>