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学习进度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1498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heading=h.fkkxz5eesdxv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本周学习内容</w:t>
          </w:r>
        </w:sdtContent>
      </w:sdt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PyTorch教程：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Text部分</w:t>
          </w:r>
        </w:sdtContent>
      </w:sdt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1"/>
              <w:szCs w:val="21"/>
              <w:rtl w:val="0"/>
            </w:rPr>
            <w:t xml:space="preserve">使用</w:t>
          </w:r>
        </w:sdtContent>
      </w:sdt>
      <w:hyperlink r:id="rId8">
        <w:r w:rsidDel="00000000" w:rsidR="00000000" w:rsidRPr="00000000">
          <w:rPr>
            <w:b w:val="0"/>
            <w:sz w:val="21"/>
            <w:szCs w:val="21"/>
            <w:rtl w:val="0"/>
          </w:rPr>
          <w:t xml:space="preserve"> nn.Transformer 和 TorchText</w:t>
        </w:r>
      </w:hyperlink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两个常用工具库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使用RNN完成名字分类任务</w:t>
          </w:r>
        </w:sdtContent>
      </w:sdt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使用RNN完成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从语言中生成名字任务。</w:t>
          </w:r>
        </w:sdtContent>
      </w:sdt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</w:t>
          </w:r>
        </w:sdtContent>
      </w:sdt>
      <w:hyperlink r:id="rId9">
        <w:r w:rsidDel="00000000" w:rsidR="00000000" w:rsidRPr="00000000">
          <w:rPr>
            <w:rtl w:val="0"/>
          </w:rPr>
          <w:t xml:space="preserve">Sequence to Sequence 网络和Attention</w:t>
        </w:r>
      </w:hyperlink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完成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将法语翻译成英语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任务。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</w:t>
          </w:r>
        </w:sdtContent>
      </w:sdt>
      <w:hyperlink r:id="rId10">
        <w:r w:rsidDel="00000000" w:rsidR="00000000" w:rsidRPr="00000000">
          <w:rPr>
            <w:rtl w:val="0"/>
          </w:rPr>
          <w:t xml:space="preserve">torchtext</w:t>
        </w:r>
      </w:hyperlink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工具库完成文本分类任务。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Transformer教程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b w:val="0"/>
            <w:sz w:val="21"/>
            <w:szCs w:val="21"/>
            <w:rtl w:val="0"/>
          </w:rPr>
          <w:t xml:space="preserve">使用AutoClass</w:t>
        </w:r>
      </w:hyperlink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类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1"/>
              <w:szCs w:val="21"/>
              <w:rtl w:val="0"/>
            </w:rPr>
            <w:t xml:space="preserve">加载预训练模型实例。</w:t>
          </w:r>
        </w:sdtContent>
      </w:sdt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预处理：使用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tokenizer预处理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Text数据，使用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feature extractor预处理Image或者Audio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数据，使用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processor预处理多模态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数据。</w:t>
          </w:r>
        </w:sdtContent>
      </w:sdt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精调预训练模型。</w:t>
          </w:r>
        </w:sdtContent>
      </w:sdt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sz w:val="21"/>
              <w:szCs w:val="21"/>
              <w:rtl w:val="0"/>
            </w:rPr>
            <w:t xml:space="preserve">使用</w:t>
          </w:r>
        </w:sdtContent>
      </w:sdt>
      <w:hyperlink r:id="rId12">
        <w:r w:rsidDel="00000000" w:rsidR="00000000" w:rsidRPr="00000000">
          <w:rPr>
            <w:b w:val="0"/>
            <w:sz w:val="21"/>
            <w:szCs w:val="21"/>
            <w:rtl w:val="0"/>
          </w:rPr>
          <w:t xml:space="preserve">Tokenizers</w:t>
        </w:r>
      </w:hyperlink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工具库。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【NLP最佳实践】Huggingface Transformers实战教程</w:t>
          </w:r>
        </w:sdtContent>
      </w:sdt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第一关练习作业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8zz2cd54k07l" w:id="1"/>
      <w:bookmarkEnd w:id="1"/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下周学习计划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继续学习Transformer教程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继续学习【NLP最佳实践】Huggingface Transformers实战教程</w:t>
          </w:r>
        </w:sdtContent>
      </w:sdt>
    </w:p>
    <w:sectPr>
      <w:footerReference r:id="rId13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A54DCC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A54DCC"/>
    <w:pPr>
      <w:keepNext w:val="1"/>
      <w:keepLines w:val="1"/>
      <w:spacing w:after="260" w:before="260" w:line="416" w:lineRule="auto"/>
      <w:outlineLvl w:val="1"/>
    </w:pPr>
    <w:rPr>
      <w:rFonts w:cstheme="majorBidi" w:eastAsiaTheme="majorEastAsia"/>
      <w:b w:val="1"/>
      <w:bCs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54DCC"/>
    <w:rPr>
      <w:rFonts w:ascii="Times New Roman" w:hAnsi="Times New Roman"/>
      <w:b w:val="1"/>
      <w:bCs w:val="1"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A54DCC"/>
    <w:rPr>
      <w:rFonts w:ascii="Times New Roman" w:hAnsi="Times New Roman" w:cstheme="majorBidi" w:eastAsiaTheme="majorEastAsia"/>
      <w:b w:val="1"/>
      <w:bCs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E51EF9"/>
    <w:pPr>
      <w:ind w:firstLine="420" w:firstLineChars="200"/>
    </w:pPr>
  </w:style>
  <w:style w:type="paragraph" w:styleId="a4">
    <w:name w:val="header"/>
    <w:basedOn w:val="a"/>
    <w:link w:val="a5"/>
    <w:uiPriority w:val="99"/>
    <w:unhideWhenUsed w:val="1"/>
    <w:rsid w:val="006C4B3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6C4B3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6C4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6C4B34"/>
    <w:rPr>
      <w:rFonts w:ascii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docs/transformers/autoclass_tutorial#load-pretrained-instances-with-an-autoclass" TargetMode="External"/><Relationship Id="rId10" Type="http://schemas.openxmlformats.org/officeDocument/2006/relationships/hyperlink" Target="https://pytorch.org/tutorials/beginner/text_sentiment_ngrams_tutorial.html#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huggingface.co/docs/transformers/fast_tokenizers#use-tokenizers-from-tokeniz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tutorials/intermediate/seq2seq_translation_tutorial.html#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ytorch.org/tutorials/beginner/transformer_tutorial.html#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o+ksI7p84q6/T2GqpD7EK5bqQ==">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2022-04-19T06:52:00Z</dcterms:created>
  <dc:creator>康 婧淇</dc:creator>
</cp:coreProperties>
</file>