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CMD 31 自动化内容协议</w:t>
      </w:r>
    </w:p>
    <w:p>
      <w:pPr>
        <w:ind w:left="284"/>
        <w:jc w:val="both"/>
        <w:spacing w:lineRule="auto"/>
      </w:pPr>
      <w:r>
        <w:rPr/>
        <w:t xml:space="preserve">地面站 → 机端（Extracustom）自定义消息协议说明。   </w:t>
      </w:r>
    </w:p>
    <w:p>
      <w:pPr>
        <w:pStyle w:val="Heading2"/>
        <w:spacing w:lineRule="auto"/>
      </w:pPr>
      <w:r>
        <w:rPr/>
        <w:t xml:space="preserve">1. 传输与外层帧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WebSocket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ws://{deviceIp}:27015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MSP Cmd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31</w:t>
            </w:r>
          </w:p>
          <w:p>
            <w:pPr>
              <w:spacing w:lineRule="auto"/>
            </w:pPr>
            <w:r>
              <w:rPr/>
              <w:t xml:space="preserve">（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0x1F</w:t>
            </w:r>
          </w:p>
          <w:p>
            <w:pPr>
              <w:spacing w:lineRule="auto"/>
            </w:pPr>
            <w:r>
              <w:rPr/>
              <w:t xml:space="preserve">，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MSP_RU_CUSTOM_MESSAGE</w:t>
            </w:r>
          </w:p>
          <w:p>
            <w:pPr>
              <w:spacing w:lineRule="auto"/>
            </w:pPr>
            <w:r>
              <w:rPr/>
              <w:t xml:space="preserve">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地面站 → 机端：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$M&lt;</w:t>
            </w:r>
          </w:p>
          <w:p>
            <w:pPr>
              <w:spacing w:lineRule="auto"/>
            </w:pPr>
            <w:r>
              <w:rPr/>
              <w:t xml:space="preserve"> 请求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1.1 MSP 帧布局</w:t>
      </w:r>
    </w:p>
    <w:p>
      <w:pPr>
        <w:spacing w:lineRule="auto"/>
      </w:pPr>
      <w:r>
        <w:rPr>
          <w:rFonts w:ascii="Courier" w:hAnsi="Courier"/>
        </w:rPr>
        <w:t xml:space="preserve">偏移  字段        长度   值/说明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     Header     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x24  </w:t>
      </w:r>
      <w:r>
        <w:rPr>
          <w:rFonts w:ascii="Courier" w:hAnsi="Courier"/>
        </w:rPr>
        <w:t xml:space="preserve">'$'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     Version    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x4D  </w:t>
      </w:r>
      <w:r>
        <w:rPr>
          <w:rFonts w:ascii="Courier" w:hAnsi="Courier"/>
        </w:rPr>
        <w:t xml:space="preserve">'M'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Type</w:t>
      </w:r>
      <w:r>
        <w:rPr>
          <w:rFonts w:ascii="Courier" w:hAnsi="Courier"/>
        </w:rPr>
        <w:t xml:space="preserve">1     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x3C  </w:t>
      </w:r>
      <w:r>
        <w:rPr>
          <w:rFonts w:ascii="Courier" w:hAnsi="Courier"/>
        </w:rPr>
        <w:t xml:space="preserve">'&lt;'</w:t>
      </w:r>
      <w:r>
        <w:rPr>
          <w:rFonts w:ascii="Courier" w:hAnsi="Courier"/>
        </w:rPr>
        <w:t xml:space="preserve"> （请求） 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     Size       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      payload 字节数 N </w:t>
      </w:r>
      <w:r>
        <w:rPr>
          <w:rFonts w:ascii="Courier" w:hAnsi="Courier"/>
        </w:rPr>
        <w:t xml:space="preserve">4</w:t>
      </w:r>
      <w:r>
        <w:rPr>
          <w:rFonts w:ascii="Courier" w:hAnsi="Courier"/>
        </w:rPr>
        <w:t xml:space="preserve">     Command    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x1F  （CMD </w:t>
      </w:r>
      <w:r>
        <w:rPr>
          <w:rFonts w:ascii="Courier" w:hAnsi="Courier"/>
        </w:rPr>
        <w:t xml:space="preserve">31</w:t>
      </w:r>
      <w:r>
        <w:rPr>
          <w:rFonts w:ascii="Courier" w:hAnsi="Courier"/>
        </w:rPr>
        <w:t xml:space="preserve">） 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     Payload     N      见第 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 节「内容协议」 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+N   Checksum   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      Size </w:t>
      </w:r>
      <w:r>
        <w:rPr>
          <w:rFonts w:ascii="Courier" w:hAnsi="Courier"/>
        </w:rPr>
        <w:t xml:space="preserve">XOR</w:t>
      </w:r>
      <w:r>
        <w:rPr>
          <w:rFonts w:ascii="Courier" w:hAnsi="Courier"/>
        </w:rPr>
        <w:t xml:space="preserve"> Command </w:t>
      </w:r>
      <w:r>
        <w:rPr>
          <w:rFonts w:ascii="Courier" w:hAnsi="Courier"/>
        </w:rPr>
        <w:t xml:space="preserve">XOR</w:t>
      </w:r>
      <w:r>
        <w:rPr>
          <w:rFonts w:ascii="Courier" w:hAnsi="Courier"/>
        </w:rPr>
        <w:t xml:space="preserve"> Payload[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]…Payload[N-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]</w:t>
      </w:r>
    </w:p>
    <w:p>
      <w:pPr>
        <w:spacing w:lineRule="auto"/>
      </w:pPr>
      <w:r>
        <w:rPr>
          <w:b/>
        </w:rPr>
        <w:t xml:space="preserve">内容协议</w:t>
      </w:r>
      <w:r>
        <w:rPr/>
        <w:t xml:space="preserve">指 Payload 段；下文除非特别说明，均只写 Payload hex。</w:t>
      </w:r>
    </w:p>
    <w:p>
      <w:pPr>
        <w:pStyle w:val="Heading2"/>
        <w:spacing w:lineRule="auto"/>
      </w:pPr>
      <w:r>
        <w:rPr/>
        <w:t xml:space="preserve">2. 内容协议总表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CmdID（首字节）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Payload 结构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0xCC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ARM / DISARM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CC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action</w:t>
            </w:r>
          </w:p>
          <w:p>
            <w:pPr>
              <w:spacing w:lineRule="auto"/>
            </w:pPr>
            <w:r>
              <w:rPr/>
              <w:t xml:space="preserve">（1B）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01</w:t>
            </w:r>
          </w:p>
          <w:p>
            <w:pPr>
              <w:spacing w:lineRule="auto"/>
            </w:pPr>
            <w:r>
              <w:rPr/>
              <w:t xml:space="preserve"> 解锁，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00</w:t>
            </w:r>
          </w:p>
          <w:p>
            <w:pPr>
              <w:spacing w:lineRule="auto"/>
            </w:pPr>
            <w:r>
              <w:rPr/>
              <w:t xml:space="preserve"> 上锁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0xB0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B0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action</w:t>
            </w:r>
          </w:p>
          <w:p>
            <w:pPr>
              <w:spacing w:lineRule="auto"/>
            </w:pPr>
            <w:r>
              <w:rPr/>
              <w:t xml:space="preserve">（1B）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01</w:t>
            </w:r>
          </w:p>
          <w:p>
            <w:pPr>
              <w:spacing w:lineRule="auto"/>
            </w:pPr>
            <w:r>
              <w:rPr/>
              <w:t xml:space="preserve"> 开始降落，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00</w:t>
            </w:r>
          </w:p>
          <w:p>
            <w:pPr>
              <w:spacing w:lineRule="auto"/>
            </w:pPr>
            <w:r>
              <w:rPr/>
              <w:t xml:space="preserve"> 取消降落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0xD1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POS_REL_HORIZ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D1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x_cm</w:t>
            </w:r>
          </w:p>
          <w:p>
            <w:pPr>
              <w:spacing w:lineRule="auto"/>
            </w:pPr>
            <w:r>
              <w:rPr/>
              <w:t xml:space="preserve">(i16 LE)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y_cm</w:t>
            </w:r>
          </w:p>
          <w:p>
            <w:pPr>
              <w:spacing w:lineRule="auto"/>
            </w:pPr>
            <w:r>
              <w:rPr/>
              <w:t xml:space="preserve">(i16 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机体系相对水平位移，cm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0xD2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POS_VERT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D2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alt_cm</w:t>
            </w:r>
          </w:p>
          <w:p>
            <w:pPr>
              <w:spacing w:lineRule="auto"/>
            </w:pPr>
            <w:r>
              <w:rPr/>
              <w:t xml:space="preserve">(i16 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目标垂直高度，cm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0x00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0xFB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云台 + 激光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00 FB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servo</w:t>
            </w:r>
          </w:p>
          <w:p>
            <w:pPr>
              <w:spacing w:lineRule="auto"/>
            </w:pPr>
            <w:r>
              <w:rPr/>
              <w:t xml:space="preserve">(u16 LE)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laser</w:t>
            </w:r>
          </w:p>
          <w:p>
            <w:pPr>
              <w:spacing w:lineRule="auto"/>
            </w:pPr>
            <w:r>
              <w:rPr/>
              <w:t xml:space="preserve">(u16 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PWM μs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整数约定：</w:t>
      </w:r>
    </w:p>
    <w:p>
      <w:pPr>
        <w:numPr>
          <w:ilvl w:val="0"/>
          <w:numId w:val="1"/>
        </w:numPr>
        <w:spacing w:lineRule="auto"/>
      </w:pPr>
      <w:r>
        <w:rPr/>
        <w:t xml:space="preserve">i16 LE</w:t>
      </w:r>
      <w:r>
        <w:rPr/>
        <w:t xml:space="preserve">：有符号 int16，小端（低字节在前）</w:t>
      </w:r>
    </w:p>
    <w:p>
      <w:pPr>
        <w:numPr>
          <w:ilvl w:val="0"/>
          <w:numId w:val="1"/>
        </w:numPr>
        <w:spacing w:lineRule="auto"/>
      </w:pPr>
      <w:r>
        <w:rPr/>
        <w:t xml:space="preserve">u16 LE</w:t>
      </w:r>
      <w:r>
        <w:rPr/>
        <w:t xml:space="preserve">：无符号 uint16，小端</w:t>
      </w:r>
    </w:p>
    <w:p>
      <w:pPr>
        <w:numPr>
          <w:ilvl w:val="0"/>
          <w:numId w:val="1"/>
        </w:numPr>
        <w:spacing w:lineRule="auto"/>
      </w:pPr>
      <w:r>
        <w:rPr/>
        <w:t xml:space="preserve">范围（地面站钳制）：i16 ∈ [-32768, 32767]；云台舵机 PWM ∈ [800, 2200]</w:t>
      </w:r>
    </w:p>
    <w:p>
      <w:pPr>
        <w:pStyle w:val="Heading2"/>
        <w:spacing w:lineRule="auto"/>
      </w:pPr>
      <w:r>
        <w:rPr/>
        <w:t xml:space="preserve">3. 飞控</w:t>
      </w:r>
    </w:p>
    <w:p>
      <w:pPr>
        <w:pStyle w:val="Heading3"/>
        <w:spacing w:lineRule="auto"/>
      </w:pPr>
      <w:r>
        <w:rPr/>
        <w:t xml:space="preserve">3.1 解锁 / 上锁（</w:t>
      </w:r>
      <w:r>
        <w:rPr/>
        <w:t xml:space="preserve">0xCC</w:t>
      </w:r>
      <w:r>
        <w:rPr/>
        <w:t xml:space="preserve">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整帧示例（含 MSP）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解锁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CC 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24 4D 3C 02 1F CC 01 D0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上锁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CC 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24 4D 3C 02 1F CC 00 D1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Byte0  0xCC Byte1  action  </w:t>
      </w:r>
      <w:r>
        <w:rPr>
          <w:rFonts w:ascii="Courier" w:hAnsi="Courier"/>
        </w:rPr>
        <w:t xml:space="preserve">0x01</w:t>
      </w:r>
      <w:r>
        <w:rPr>
          <w:rFonts w:ascii="Courier" w:hAnsi="Courier"/>
        </w:rPr>
        <w:t xml:space="preserve">=ARM(解锁)  </w:t>
      </w:r>
      <w:r>
        <w:rPr>
          <w:rFonts w:ascii="Courier" w:hAnsi="Courier"/>
        </w:rPr>
        <w:t xml:space="preserve">0x00</w:t>
      </w:r>
      <w:r>
        <w:rPr>
          <w:rFonts w:ascii="Courier" w:hAnsi="Courier"/>
        </w:rPr>
        <w:t xml:space="preserve">=DISARM(上锁)</w:t>
      </w:r>
    </w:p>
    <w:p>
      <w:pPr>
        <w:pStyle w:val="Heading3"/>
        <w:spacing w:lineRule="auto"/>
      </w:pPr>
      <w:r>
        <w:rPr/>
        <w:t xml:space="preserve">3.2 降落 / 取消降落（</w:t>
      </w:r>
      <w:r>
        <w:rPr/>
        <w:t xml:space="preserve">0xB0</w:t>
      </w:r>
      <w:r>
        <w:rPr/>
        <w:t xml:space="preserve">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整帧示例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降落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B0 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24 4D 3C 02 1F B0 01 AC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取消降落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B0 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24 4D 3C 02 1F B0 00 AD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Byte0  0xB0 Byte1  action  </w:t>
      </w:r>
      <w:r>
        <w:rPr>
          <w:rFonts w:ascii="Courier" w:hAnsi="Courier"/>
        </w:rPr>
        <w:t xml:space="preserve">0x01</w:t>
      </w:r>
      <w:r>
        <w:rPr>
          <w:rFonts w:ascii="Courier" w:hAnsi="Courier"/>
        </w:rPr>
        <w:t xml:space="preserve">=开始降落  </w:t>
      </w:r>
      <w:r>
        <w:rPr>
          <w:rFonts w:ascii="Courier" w:hAnsi="Courier"/>
        </w:rPr>
        <w:t xml:space="preserve">0x00</w:t>
      </w:r>
      <w:r>
        <w:rPr>
          <w:rFonts w:ascii="Courier" w:hAnsi="Courier"/>
        </w:rPr>
        <w:t xml:space="preserve">=取消降落</w:t>
      </w:r>
    </w:p>
    <w:p>
      <w:pPr>
        <w:pStyle w:val="Heading2"/>
        <w:spacing w:lineRule="auto"/>
      </w:pPr>
      <w:r>
        <w:rPr/>
        <w:t xml:space="preserve">4. 水平位移（</w:t>
      </w:r>
      <w:r>
        <w:rPr/>
        <w:t xml:space="preserve">0xD1</w:t>
      </w:r>
      <w:r>
        <w:rPr/>
        <w:t xml:space="preserve"> · 机体系 XY）</w:t>
      </w:r>
    </w:p>
    <w:p>
      <w:pPr>
        <w:spacing w:lineRule="auto"/>
      </w:pPr>
      <w:r>
        <w:rPr>
          <w:rFonts w:ascii="Courier" w:hAnsi="Courier"/>
        </w:rPr>
        <w:t xml:space="preserve">Byte0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xD1 </w:t>
      </w:r>
      <w:r>
        <w:rPr>
          <w:rFonts w:ascii="Courier" w:hAnsi="Courier"/>
        </w:rPr>
        <w:t xml:space="preserve">Byte1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   x_cm   int16 LE </w:t>
      </w:r>
      <w:r>
        <w:rPr>
          <w:rFonts w:ascii="Courier" w:hAnsi="Courier"/>
        </w:rPr>
        <w:t xml:space="preserve">Byte3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4</w:t>
      </w:r>
      <w:r>
        <w:rPr>
          <w:rFonts w:ascii="Courier" w:hAnsi="Courier"/>
        </w:rPr>
        <w:t xml:space="preserve">   y_cm   int16 LE</w:t>
      </w:r>
    </w:p>
    <w:p>
      <w:pPr>
        <w:spacing w:lineRule="auto"/>
      </w:pPr>
      <w:r>
        <w:rPr/>
        <w:t xml:space="preserve">当前 UI 约定（待飞测确认）：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(x, y) cm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Payload（步长=100）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整帧示例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↑ 前进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(+step, 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D1 64 00 00 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24 4D 3C 05 1F D1 64 00 00 00 AF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↓ 后退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(−step, 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D1 9C FF 00 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24 4D 3C 05 1F D1 9C FF 00 00 A8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← 左移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(0, +step)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D1 00 00 64 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24 4D 3C 05 1F D1 00 00 64 00 AF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右移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(0, −step)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D1 00 00 9C 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24 4D 3C 05 1F D1 00 00 9C FF A8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保持 XY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(0, 0)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D1 00 00 00 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24 4D 3C 05 1F D1 00 00 00 00 CB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100 = 0x0064 → LE 64 00</w:t>
      </w:r>
      <w:r>
        <w:rPr/>
        <w:t xml:space="preserve">；</w:t>
      </w:r>
      <w:r>
        <w:rPr/>
        <w:t xml:space="preserve">-100 = 0xFF9C → LE 9C FF</w:t>
      </w:r>
      <w:r>
        <w:rPr/>
        <w:t xml:space="preserve">。</w:t>
      </w:r>
    </w:p>
    <w:p>
      <w:pPr>
        <w:pStyle w:val="Heading2"/>
        <w:spacing w:lineRule="auto"/>
      </w:pPr>
      <w:r>
        <w:rPr/>
        <w:t xml:space="preserve">5. 垂直高度（</w:t>
      </w:r>
      <w:r>
        <w:rPr/>
        <w:t xml:space="preserve">0xD2</w:t>
      </w:r>
      <w:r>
        <w:rPr/>
        <w:t xml:space="preserve">）</w:t>
      </w:r>
    </w:p>
    <w:p>
      <w:pPr>
        <w:spacing w:lineRule="auto"/>
      </w:pPr>
      <w:r>
        <w:rPr>
          <w:rFonts w:ascii="Courier" w:hAnsi="Courier"/>
        </w:rPr>
        <w:t xml:space="preserve">Byte0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xD2 </w:t>
      </w:r>
      <w:r>
        <w:rPr>
          <w:rFonts w:ascii="Courier" w:hAnsi="Courier"/>
        </w:rPr>
        <w:t xml:space="preserve">Byte1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   alt_cm   int16 LE（目标高度，cm）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alt_cm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整帧示例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去 200 cm / 2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D2 C8 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24 4D 3C 03 1F D2 C8 00 06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D2 64 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D2 2C 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D2 F4 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200 = 0x00C8 → LE C8 00</w:t>
      </w:r>
      <w:r>
        <w:rPr/>
        <w:t xml:space="preserve">；</w:t>
      </w:r>
      <w:r>
        <w:rPr/>
        <w:t xml:space="preserve">300 = 0x012C → LE 2C 01</w:t>
      </w:r>
      <w:r>
        <w:rPr/>
        <w:t xml:space="preserve">。</w:t>
      </w:r>
    </w:p>
    <w:p>
      <w:pPr>
        <w:pStyle w:val="Heading2"/>
        <w:spacing w:lineRule="auto"/>
      </w:pPr>
      <w:r>
        <w:rPr/>
        <w:t xml:space="preserve">6. 云台 + 激光（</w:t>
      </w:r>
      <w:r>
        <w:rPr/>
        <w:t xml:space="preserve">0x00 0xFB</w:t>
      </w:r>
      <w:r>
        <w:rPr/>
        <w:t xml:space="preserve">）</w:t>
      </w:r>
    </w:p>
    <w:p>
      <w:pPr>
        <w:spacing w:lineRule="auto"/>
      </w:pPr>
      <w:r>
        <w:rPr>
          <w:rFonts w:ascii="Courier" w:hAnsi="Courier"/>
        </w:rPr>
        <w:t xml:space="preserve">Byte0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x00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xFB          固定头 </w:t>
      </w:r>
      <w:r>
        <w:rPr>
          <w:rFonts w:ascii="Courier" w:hAnsi="Courier"/>
        </w:rPr>
        <w:t xml:space="preserve">Byte2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   servo_pwm  u16 LE  舵机 PWM（μs），常用预设 </w:t>
      </w:r>
      <w:r>
        <w:rPr>
          <w:rFonts w:ascii="Courier" w:hAnsi="Courier"/>
        </w:rPr>
        <w:t xml:space="preserve">1000</w:t>
      </w:r>
      <w:r>
        <w:rPr>
          <w:rFonts w:ascii="Courier" w:hAnsi="Courier"/>
        </w:rPr>
        <w:t xml:space="preserve">/</w:t>
      </w:r>
      <w:r>
        <w:rPr>
          <w:rFonts w:ascii="Courier" w:hAnsi="Courier"/>
        </w:rPr>
        <w:t xml:space="preserve">1250</w:t>
      </w:r>
      <w:r>
        <w:rPr>
          <w:rFonts w:ascii="Courier" w:hAnsi="Courier"/>
        </w:rPr>
        <w:t xml:space="preserve">/</w:t>
      </w:r>
      <w:r>
        <w:rPr>
          <w:rFonts w:ascii="Courier" w:hAnsi="Courier"/>
        </w:rPr>
        <w:t xml:space="preserve">1500</w:t>
      </w:r>
      <w:r>
        <w:rPr>
          <w:rFonts w:ascii="Courier" w:hAnsi="Courier"/>
        </w:rPr>
        <w:t xml:space="preserve">/</w:t>
      </w:r>
      <w:r>
        <w:rPr>
          <w:rFonts w:ascii="Courier" w:hAnsi="Courier"/>
        </w:rPr>
        <w:t xml:space="preserve">1750</w:t>
      </w:r>
      <w:r>
        <w:rPr>
          <w:rFonts w:ascii="Courier" w:hAnsi="Courier"/>
        </w:rPr>
        <w:t xml:space="preserve">/</w:t>
      </w:r>
      <w:r>
        <w:rPr>
          <w:rFonts w:ascii="Courier" w:hAnsi="Courier"/>
        </w:rPr>
        <w:t xml:space="preserve">2000</w:t>
      </w:r>
      <w:r>
        <w:rPr>
          <w:rFonts w:ascii="Courier" w:hAnsi="Courier"/>
        </w:rPr>
        <w:t xml:space="preserve">Byte4</w:t>
      </w:r>
      <w:r>
        <w:rPr>
          <w:rFonts w:ascii="Courier" w:hAnsi="Courier"/>
        </w:rPr>
        <w:t xml:space="preserve">-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   laser_pwm  u16 LE  激光：关=</w:t>
      </w:r>
      <w:r>
        <w:rPr>
          <w:rFonts w:ascii="Courier" w:hAnsi="Courier"/>
        </w:rPr>
        <w:t xml:space="preserve">1000</w:t>
      </w:r>
      <w:r>
        <w:rPr>
          <w:rFonts w:ascii="Courier" w:hAnsi="Courier"/>
        </w:rPr>
        <w:t xml:space="preserve">，开=</w:t>
      </w:r>
      <w:r>
        <w:rPr>
          <w:rFonts w:ascii="Courier" w:hAnsi="Courier"/>
        </w:rPr>
        <w:t xml:space="preserve">2000</w:t>
      </w:r>
      <w:r>
        <w:rPr>
          <w:rFonts w:ascii="Courier" w:hAnsi="Courier"/>
        </w:rPr>
        <w:t xml:space="preserve">（阈值约 </w:t>
      </w:r>
      <w:r>
        <w:rPr>
          <w:rFonts w:ascii="Courier" w:hAnsi="Courier"/>
        </w:rPr>
        <w:t xml:space="preserve">1500</w:t>
      </w:r>
      <w:r>
        <w:rPr>
          <w:rFonts w:ascii="Courier" w:hAnsi="Courier"/>
        </w:rPr>
        <w:t xml:space="preserve"> 二分）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整帧示例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中位 1500 / 激光关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00 FB DC 05 E8 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24 4D 3C 06 1F 00 FB DC 05 E8 03 D0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中位 1500 / 激光开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00 FB DC 05 D0 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24 4D 3C 06 1F 00 FB DC 05 D0 07 EC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换算：</w:t>
      </w:r>
    </w:p>
    <w:p>
      <w:pPr>
        <w:numPr>
          <w:ilvl w:val="0"/>
          <w:numId w:val="2"/>
        </w:numPr>
        <w:spacing w:lineRule="auto"/>
      </w:pPr>
      <w:r>
        <w:rPr/>
        <w:t xml:space="preserve">1500 = 0x05DC → LE DC 05</w:t>
      </w:r>
    </w:p>
    <w:p>
      <w:pPr>
        <w:numPr>
          <w:ilvl w:val="0"/>
          <w:numId w:val="2"/>
        </w:numPr>
        <w:spacing w:lineRule="auto"/>
      </w:pPr>
      <w:r>
        <w:rPr/>
        <w:t xml:space="preserve">1000 = 0x03E8 → LE E8 03</w:t>
      </w:r>
    </w:p>
    <w:p>
      <w:pPr>
        <w:numPr>
          <w:ilvl w:val="0"/>
          <w:numId w:val="2"/>
        </w:numPr>
        <w:spacing w:lineRule="auto"/>
      </w:pPr>
      <w:r>
        <w:rPr/>
        <w:t xml:space="preserve">2000 = 0x07D0 → LE D0 07</w:t>
      </w:r>
    </w:p>
    <w:p>
      <w:pPr>
        <w:spacing w:lineRule="auto"/>
      </w:pPr>
      <w:r>
        <w:rPr/>
        <w:t xml:space="preserve">机端需已部署含 </w:t>
      </w:r>
      <w:r>
        <w:rPr/>
        <w:t xml:space="preserve">0xFB</w:t>
      </w:r>
      <w:r>
        <w:rPr/>
        <w:t xml:space="preserve"> 处理的 Extracustom，否则云台/激光无动作。</w:t>
      </w:r>
    </w:p>
    <w:p>
      <w:pPr>
        <w:pStyle w:val="Heading2"/>
        <w:spacing w:lineRule="auto"/>
      </w:pPr>
      <w:r>
        <w:rPr/>
        <w:t xml:space="preserve">7. 手动自定义（同一 CMD 31）</w:t>
      </w:r>
    </w:p>
    <w:p>
      <w:pPr>
        <w:spacing w:lineRule="auto"/>
      </w:pPr>
      <w:r>
        <w:rPr/>
        <w:t xml:space="preserve">UI「手动自定义消息」直接把用户输入的空格分隔 hex 作为 Payload，经 </w:t>
      </w:r>
      <w:r>
        <w:rPr/>
        <w:t xml:space="preserve">createMSPFrame(31, payload)</w:t>
      </w:r>
      <w:r>
        <w:rPr/>
        <w:t xml:space="preserve"> 发送，无额外封装。</w:t>
      </w:r>
    </w:p>
    <w:p>
      <w:pPr>
        <w:spacing w:lineRule="auto"/>
      </w:pPr>
      <w:r>
        <w:rPr/>
        <w:t xml:space="preserve">默认快捷指令与第 3 节飞控相同：</w:t>
      </w:r>
      <w:r>
        <w:rPr/>
        <w:t xml:space="preserve">CC 01</w:t>
      </w:r>
      <w:r>
        <w:rPr/>
        <w:t xml:space="preserve"> / </w:t>
      </w:r>
      <w:r>
        <w:rPr/>
        <w:t xml:space="preserve">CC 00</w:t>
      </w:r>
      <w:r>
        <w:rPr/>
        <w:t xml:space="preserve"> / </w:t>
      </w:r>
      <w:r>
        <w:rPr/>
        <w:t xml:space="preserve">B0 01</w:t>
      </w:r>
      <w:r>
        <w:rPr/>
        <w:t xml:space="preserve"> / </w:t>
      </w:r>
      <w:r>
        <w:rPr/>
        <w:t xml:space="preserve">B0 00</w:t>
      </w:r>
      <w:r>
        <w:rPr/>
        <w:t xml:space="preserve">。</w:t>
      </w:r>
    </w:p>
    <w:p>
      <w:pPr>
        <w:pStyle w:val="Heading2"/>
        <w:spacing w:lineRule="auto"/>
      </w:pPr>
      <w:r>
        <w:rPr/>
        <w:t xml:space="preserve">8. Checksum 计算示例</w:t>
      </w:r>
    </w:p>
    <w:p>
      <w:pPr>
        <w:spacing w:lineRule="auto"/>
      </w:pPr>
      <w:r>
        <w:rPr/>
        <w:t xml:space="preserve">解锁 Payload = </w:t>
      </w:r>
      <w:r>
        <w:rPr/>
        <w:t xml:space="preserve">[CC, 01]</w:t>
      </w:r>
      <w:r>
        <w:rPr/>
        <w:t xml:space="preserve">，Size=2，Cmd=</w:t>
      </w:r>
      <w:r>
        <w:rPr/>
        <w:t xml:space="preserve">1F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checksum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x02 ⊕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x1F ⊕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xCC ⊕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x01 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xD0 整帧     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24</w:t>
      </w:r>
      <w:r>
        <w:rPr>
          <w:rFonts w:ascii="Courier" w:hAnsi="Courier"/>
        </w:rPr>
        <w:t xml:space="preserve">4</w:t>
      </w:r>
      <w:r>
        <w:rPr>
          <w:rFonts w:ascii="Courier" w:hAnsi="Courier"/>
        </w:rPr>
        <w:t xml:space="preserve">D 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C </w:t>
      </w:r>
      <w:r>
        <w:rPr>
          <w:rFonts w:ascii="Courier" w:hAnsi="Courier"/>
        </w:rPr>
        <w:t xml:space="preserve">02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F CC </w:t>
      </w:r>
      <w:r>
        <w:rPr>
          <w:rFonts w:ascii="Courier" w:hAnsi="Courier"/>
        </w:rPr>
        <w:t xml:space="preserve">01</w:t>
      </w:r>
      <w:r>
        <w:rPr>
          <w:rFonts w:ascii="Courier" w:hAnsi="Courier"/>
        </w:rPr>
        <w:t xml:space="preserve"> D0</w:t>
      </w:r>
    </w:p>
    <w:p>
      <w:pPr>
        <w:pStyle w:val="Heading2"/>
        <w:spacing w:lineRule="auto"/>
      </w:pPr>
      <w:r>
        <w:rPr/>
        <w:t xml:space="preserve">9. 发送链路（代码）</w:t>
      </w:r>
    </w:p>
    <w:p>
      <w:pPr>
        <w:spacing w:lineRule="auto"/>
      </w:pPr>
      <w:r>
        <w:rPr>
          <w:rFonts w:ascii="Courier" w:hAnsi="Courier"/>
        </w:rPr>
        <w:t xml:space="preserve">MspDashboard</w:t>
      </w:r>
      <w:r>
        <w:rPr>
          <w:rFonts w:ascii="Courier" w:hAnsi="Courier"/>
        </w:rPr>
        <w:t xml:space="preserve">.jsx</w:t>
      </w:r>
      <w:r>
        <w:rPr>
          <w:rFonts w:ascii="Courier" w:hAnsi="Courier"/>
        </w:rPr>
        <w:t xml:space="preserve"> 按钮   → buildArmPayload / buildLandPayload / buildPosHorizPayload      / buildPosVertPayload / buildGimbalPayload   → </w:t>
      </w:r>
      <w:r>
        <w:rPr>
          <w:rFonts w:ascii="Courier" w:hAnsi="Courier"/>
        </w:rPr>
        <w:t xml:space="preserve">sendCmd31Payload</w:t>
      </w:r>
      <w:r>
        <w:rPr>
          <w:rFonts w:ascii="Courier" w:hAnsi="Courier"/>
        </w:rPr>
        <w:t xml:space="preserve">(payload, label)   → </w:t>
      </w:r>
      <w:r>
        <w:rPr>
          <w:rFonts w:ascii="Courier" w:hAnsi="Courier"/>
        </w:rPr>
        <w:t xml:space="preserve">sendCommand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31</w:t>
      </w:r>
      <w:r>
        <w:rPr>
          <w:rFonts w:ascii="Courier" w:hAnsi="Courier"/>
        </w:rPr>
        <w:t xml:space="preserve">, payload)   → </w:t>
      </w:r>
      <w:r>
        <w:rPr>
          <w:rFonts w:ascii="Courier" w:hAnsi="Courier"/>
        </w:rPr>
        <w:t xml:space="preserve">createMSPFrame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31</w:t>
      </w:r>
      <w:r>
        <w:rPr>
          <w:rFonts w:ascii="Courier" w:hAnsi="Courier"/>
        </w:rPr>
        <w:t xml:space="preserve">, payload)     </w:t>
      </w:r>
      <w:r>
        <w:rPr>
          <w:rFonts w:ascii="Courier" w:hAnsi="Courier"/>
        </w:rPr>
        <w:t xml:space="preserve">// mspProtocol.js</w:t>
      </w:r>
      <w:r>
        <w:rPr>
          <w:rFonts w:ascii="Courier" w:hAnsi="Courier"/>
        </w:rPr>
        <w:t xml:space="preserve">   → WebSocket</w:t>
      </w:r>
      <w:r>
        <w:rPr>
          <w:rFonts w:ascii="Courier" w:hAnsi="Courier"/>
        </w:rPr>
        <w:t xml:space="preserve">.send</w:t>
      </w:r>
      <w:r>
        <w:rPr>
          <w:rFonts w:ascii="Courier" w:hAnsi="Courier"/>
        </w:rPr>
        <w:t xml:space="preserve">(frame)</w:t>
      </w:r>
    </w:p>
    <w:p>
      <w:pPr>
        <w:spacing w:lineRule="auto"/>
      </w:pPr>
      <w:r>
        <w:rPr/>
        <w:t xml:space="preserve">诊断落盘：</w:t>
      </w:r>
      <w:r>
        <w:rPr/>
        <w:t xml:space="preserve">linshi/button-actions.log</w:t>
      </w:r>
      <w:r>
        <w:rPr/>
        <w:t xml:space="preserve">、</w:t>
      </w:r>
      <w:r>
        <w:rPr/>
        <w:t xml:space="preserve">linshi/button-actions.ndjson</w:t>
      </w:r>
      <w:r>
        <w:rPr/>
        <w:t xml:space="preserve">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2026-10-11T07:43:32.503Z</dcterms:created>
  <dcterms:modified xsi:type="dcterms:W3CDTF">2026-10-11T07:43:32.503Z</dcterms:modified>
</cp:coreProperties>
</file>