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 xml:space="preserve">To: Heli Lehtinen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22-09-2022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VSSHP Logistiikkakeskus Biolinja 25 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220922JT01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20750 Turku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 xml:space="preserve">30-OT22024480</w:t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VAT: FI08282559 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QTRACE Assays</w:t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!!! ALL ITEMS NEED TO BE STORED AT -20°C UPON ARRIVAL !!!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0"/>
        <w:gridCol w:w="97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67FB6" w14:paraId="7AFD1F3F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Item code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07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148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5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961013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326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8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961016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359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Q10590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9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961017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361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9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961025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7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961032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0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961034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768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19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961035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784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2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961036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803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01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961043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916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9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961096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710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R10150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7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8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2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H045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5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R10800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45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811148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d252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65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811155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d482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Q10680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76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d597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8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d663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210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d971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d962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711294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Universal Positive Control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220919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3962" w14:textId="77777777" w:rsidR="00EA6874" w:rsidRDefault="00EA6874" w:rsidP="0059657D">
      <w:pPr>
        <w:spacing w:after="0" w:line="240" w:lineRule="auto"/>
      </w:pPr>
      <w:r>
        <w:separator/>
      </w:r>
    </w:p>
  </w:endnote>
  <w:endnote w:type="continuationSeparator" w:id="0">
    <w:p w14:paraId="4B370ECC" w14:textId="77777777" w:rsidR="00EA6874" w:rsidRDefault="00EA6874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CE4D" w14:textId="77777777" w:rsidR="00EA6874" w:rsidRDefault="00EA6874" w:rsidP="0059657D">
      <w:pPr>
        <w:spacing w:after="0" w:line="240" w:lineRule="auto"/>
      </w:pPr>
      <w:r>
        <w:separator/>
      </w:r>
    </w:p>
  </w:footnote>
  <w:footnote w:type="continuationSeparator" w:id="0">
    <w:p w14:paraId="37F5427A" w14:textId="77777777" w:rsidR="00EA6874" w:rsidRDefault="00EA6874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E7D8D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A6874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104</cp:revision>
  <cp:lastPrinted>2016-11-30T14:13:00Z</cp:lastPrinted>
  <dcterms:created xsi:type="dcterms:W3CDTF">2020-07-27T12:06:00Z</dcterms:created>
  <dcterms:modified xsi:type="dcterms:W3CDTF">2022-07-19T09:30:00Z</dcterms:modified>
</cp:coreProperties>
</file>