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413A" w14:textId="5FAEFE09" w:rsidR="00D13569" w:rsidRDefault="00D13569" w:rsidP="00D6702B">
      <w:pPr>
        <w:jc w:val="center"/>
        <w:rPr>
          <w:b/>
          <w:bCs/>
          <w:sz w:val="34"/>
          <w:szCs w:val="34"/>
          <w:u w:val="single"/>
        </w:rPr>
      </w:pPr>
      <w:r w:rsidRPr="00D6702B">
        <w:rPr>
          <w:b/>
          <w:bCs/>
          <w:sz w:val="34"/>
          <w:szCs w:val="34"/>
          <w:u w:val="single"/>
        </w:rPr>
        <w:t>282893 Acquired Intelligence and Adaptive Behaviour Coursework</w:t>
      </w:r>
    </w:p>
    <w:p w14:paraId="53DC5E2A" w14:textId="59749645" w:rsidR="00195012" w:rsidRDefault="00BD3888" w:rsidP="00D670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Abstract</w:t>
      </w:r>
    </w:p>
    <w:p w14:paraId="7E0C9B50" w14:textId="48E02C4F" w:rsidR="006F5F7F" w:rsidRDefault="00B36E07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While testing a CNN, </w:t>
      </w:r>
      <w:r w:rsidR="001A679D">
        <w:rPr>
          <w:sz w:val="22"/>
          <w:szCs w:val="22"/>
        </w:rPr>
        <w:t>I needed to decide whether to test on the same labelled data that it had been trained on. There is a logical argument to be made that it would be fair – that it mathematically shouldn’t make a significant difference, or that it would be unfair since it has already directly learned the result already.</w:t>
      </w:r>
      <w:r w:rsidR="006F5F7F">
        <w:rPr>
          <w:sz w:val="22"/>
          <w:szCs w:val="22"/>
        </w:rPr>
        <w:t xml:space="preserve"> The goal of this report is to evaluate whether testing a CNN on the same data it was trained on gives it a disproportionate advantage, more than that of just increasing quantity of training data. </w:t>
      </w:r>
    </w:p>
    <w:p w14:paraId="2A9805A9" w14:textId="4813FDFC" w:rsidR="00BD3888" w:rsidRPr="00BD3888" w:rsidRDefault="00BD3888" w:rsidP="00D670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 w14:paraId="51088D0A" w14:textId="39318149" w:rsidR="00EF2CEF" w:rsidRDefault="00754B21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Each agent controls a ‘robot’, </w:t>
      </w:r>
      <w:r w:rsidR="00E64A2F">
        <w:rPr>
          <w:sz w:val="22"/>
          <w:szCs w:val="22"/>
        </w:rPr>
        <w:t xml:space="preserve">consisting of two </w:t>
      </w:r>
      <w:r w:rsidR="003D2D09">
        <w:rPr>
          <w:sz w:val="22"/>
          <w:szCs w:val="22"/>
        </w:rPr>
        <w:t xml:space="preserve">connected </w:t>
      </w:r>
      <w:r w:rsidR="00E64A2F">
        <w:rPr>
          <w:sz w:val="22"/>
          <w:szCs w:val="22"/>
        </w:rPr>
        <w:t xml:space="preserve">wheels that they can accelerate </w:t>
      </w:r>
      <w:r w:rsidR="00687415">
        <w:rPr>
          <w:sz w:val="22"/>
          <w:szCs w:val="22"/>
        </w:rPr>
        <w:t xml:space="preserve">independently </w:t>
      </w:r>
      <w:r w:rsidR="00E64A2F">
        <w:rPr>
          <w:sz w:val="22"/>
          <w:szCs w:val="22"/>
        </w:rPr>
        <w:t xml:space="preserve">at will. </w:t>
      </w:r>
      <w:r w:rsidR="000023DC">
        <w:rPr>
          <w:sz w:val="22"/>
          <w:szCs w:val="22"/>
        </w:rPr>
        <w:t>Each agent will be in an environment,</w:t>
      </w:r>
      <w:r w:rsidR="00D32D8C">
        <w:rPr>
          <w:sz w:val="22"/>
          <w:szCs w:val="22"/>
        </w:rPr>
        <w:t xml:space="preserve"> with a traversable floor and collidable obstacles. Each agent has</w:t>
      </w:r>
      <w:r w:rsidR="000023DC">
        <w:rPr>
          <w:sz w:val="22"/>
          <w:szCs w:val="22"/>
        </w:rPr>
        <w:t xml:space="preserve"> </w:t>
      </w:r>
      <w:r w:rsidR="00BB3E29">
        <w:rPr>
          <w:sz w:val="22"/>
          <w:szCs w:val="22"/>
        </w:rPr>
        <w:t xml:space="preserve">16 </w:t>
      </w:r>
      <w:r w:rsidR="000023DC">
        <w:rPr>
          <w:sz w:val="22"/>
          <w:szCs w:val="22"/>
        </w:rPr>
        <w:t>equall</w:t>
      </w:r>
      <w:r w:rsidR="00D32D8C">
        <w:rPr>
          <w:sz w:val="22"/>
          <w:szCs w:val="22"/>
        </w:rPr>
        <w:t>y</w:t>
      </w:r>
      <w:r w:rsidR="000023DC">
        <w:rPr>
          <w:sz w:val="22"/>
          <w:szCs w:val="22"/>
        </w:rPr>
        <w:t>-spaced distance sensors</w:t>
      </w:r>
      <w:r w:rsidR="002C372B">
        <w:rPr>
          <w:sz w:val="22"/>
          <w:szCs w:val="22"/>
        </w:rPr>
        <w:t>,</w:t>
      </w:r>
      <w:r w:rsidR="00DC1C30">
        <w:rPr>
          <w:sz w:val="22"/>
          <w:szCs w:val="22"/>
        </w:rPr>
        <w:t xml:space="preserve"> to cover each direction</w:t>
      </w:r>
      <w:r w:rsidR="000023DC">
        <w:rPr>
          <w:sz w:val="22"/>
          <w:szCs w:val="22"/>
        </w:rPr>
        <w:t xml:space="preserve">. </w:t>
      </w:r>
    </w:p>
    <w:p w14:paraId="11571861" w14:textId="0FA969EF" w:rsidR="00754B21" w:rsidRDefault="00754B21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There will be two groups of identical agents; the control group, who will be trained on </w:t>
      </w:r>
      <w:r w:rsidR="00492D29">
        <w:rPr>
          <w:sz w:val="22"/>
          <w:szCs w:val="22"/>
        </w:rPr>
        <w:t xml:space="preserve">obstacles with randomised positions and sizes, and the </w:t>
      </w:r>
      <w:r w:rsidR="000A41F3">
        <w:rPr>
          <w:sz w:val="22"/>
          <w:szCs w:val="22"/>
        </w:rPr>
        <w:t>experimental group who will be trained on</w:t>
      </w:r>
      <w:r w:rsidR="004D47C0">
        <w:rPr>
          <w:sz w:val="22"/>
          <w:szCs w:val="22"/>
        </w:rPr>
        <w:t xml:space="preserve"> the same data every time.</w:t>
      </w:r>
      <w:r w:rsidR="00CA6D39">
        <w:rPr>
          <w:sz w:val="22"/>
          <w:szCs w:val="22"/>
        </w:rPr>
        <w:t xml:space="preserve"> The goal of </w:t>
      </w:r>
      <w:r w:rsidR="006015BB">
        <w:rPr>
          <w:sz w:val="22"/>
          <w:szCs w:val="22"/>
        </w:rPr>
        <w:t xml:space="preserve">all agents </w:t>
      </w:r>
      <w:r w:rsidR="00CA6D39">
        <w:rPr>
          <w:sz w:val="22"/>
          <w:szCs w:val="22"/>
        </w:rPr>
        <w:t>is to travel as far to the right as possible</w:t>
      </w:r>
      <w:r w:rsidR="00CD7282">
        <w:rPr>
          <w:sz w:val="22"/>
          <w:szCs w:val="22"/>
        </w:rPr>
        <w:t xml:space="preserve"> in a given timeframe. The timeframe I have chosen is 20 seconds, as this is long enough to travel a comparable distance while still being short enough to train to a high degree in a reasonable timeframe.</w:t>
      </w:r>
      <w:r w:rsidR="00C325A8">
        <w:rPr>
          <w:sz w:val="22"/>
          <w:szCs w:val="22"/>
        </w:rPr>
        <w:t xml:space="preserve"> The fitness function will be correlated to the robot’s X-coordinate.</w:t>
      </w:r>
    </w:p>
    <w:p w14:paraId="2E52645E" w14:textId="6314FB7A" w:rsidR="001D4D44" w:rsidRPr="002C2725" w:rsidRDefault="001D4D44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My hypothesis is that </w:t>
      </w:r>
      <w:r w:rsidR="00692B8E">
        <w:rPr>
          <w:sz w:val="22"/>
          <w:szCs w:val="22"/>
        </w:rPr>
        <w:t xml:space="preserve">agents </w:t>
      </w:r>
      <w:r w:rsidR="006E1F7D">
        <w:rPr>
          <w:sz w:val="22"/>
          <w:szCs w:val="22"/>
        </w:rPr>
        <w:t xml:space="preserve">trained </w:t>
      </w:r>
      <w:r w:rsidR="00B91E78">
        <w:rPr>
          <w:sz w:val="22"/>
          <w:szCs w:val="22"/>
        </w:rPr>
        <w:t xml:space="preserve">and tested on the same </w:t>
      </w:r>
      <w:r w:rsidR="006E1F7D">
        <w:rPr>
          <w:sz w:val="22"/>
          <w:szCs w:val="22"/>
        </w:rPr>
        <w:t xml:space="preserve">data will outperform </w:t>
      </w:r>
      <w:r w:rsidR="00A66144">
        <w:rPr>
          <w:sz w:val="22"/>
          <w:szCs w:val="22"/>
        </w:rPr>
        <w:t>others when tested with the same data</w:t>
      </w:r>
      <w:r w:rsidR="009C099A">
        <w:rPr>
          <w:sz w:val="22"/>
          <w:szCs w:val="22"/>
        </w:rPr>
        <w:t xml:space="preserve">, </w:t>
      </w:r>
      <w:r w:rsidR="009A3C7C">
        <w:rPr>
          <w:sz w:val="22"/>
          <w:szCs w:val="22"/>
        </w:rPr>
        <w:t xml:space="preserve">and that agents trained on randomised data will </w:t>
      </w:r>
      <w:r w:rsidR="00D76144">
        <w:rPr>
          <w:sz w:val="22"/>
          <w:szCs w:val="22"/>
        </w:rPr>
        <w:t>outperform the others when tested on randomised data. That is to say, that adaptability can be learned</w:t>
      </w:r>
      <w:r w:rsidR="004A2CF4">
        <w:rPr>
          <w:sz w:val="22"/>
          <w:szCs w:val="22"/>
        </w:rPr>
        <w:t xml:space="preserve"> just from variable training data</w:t>
      </w:r>
      <w:r w:rsidR="00D76144">
        <w:rPr>
          <w:sz w:val="22"/>
          <w:szCs w:val="22"/>
        </w:rPr>
        <w:t>, and that an increase in adaptability leads to a decrease in maximum potential score.</w:t>
      </w:r>
    </w:p>
    <w:sectPr w:rsidR="001D4D44" w:rsidRPr="002C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6C"/>
    <w:rsid w:val="000023DC"/>
    <w:rsid w:val="00092B00"/>
    <w:rsid w:val="000A41F3"/>
    <w:rsid w:val="000C7CD3"/>
    <w:rsid w:val="00101509"/>
    <w:rsid w:val="00195012"/>
    <w:rsid w:val="001A223D"/>
    <w:rsid w:val="001A679D"/>
    <w:rsid w:val="001D4D44"/>
    <w:rsid w:val="001F16C6"/>
    <w:rsid w:val="002376ED"/>
    <w:rsid w:val="00237876"/>
    <w:rsid w:val="002C2725"/>
    <w:rsid w:val="002C372B"/>
    <w:rsid w:val="003511C4"/>
    <w:rsid w:val="003B6B2A"/>
    <w:rsid w:val="003D2D09"/>
    <w:rsid w:val="00424276"/>
    <w:rsid w:val="00457389"/>
    <w:rsid w:val="00476AC5"/>
    <w:rsid w:val="00492D29"/>
    <w:rsid w:val="004A2CF4"/>
    <w:rsid w:val="004D47C0"/>
    <w:rsid w:val="00512E6D"/>
    <w:rsid w:val="00533253"/>
    <w:rsid w:val="005F4818"/>
    <w:rsid w:val="006015BB"/>
    <w:rsid w:val="00687415"/>
    <w:rsid w:val="00692B8E"/>
    <w:rsid w:val="006C135E"/>
    <w:rsid w:val="006D79A6"/>
    <w:rsid w:val="006E1F7D"/>
    <w:rsid w:val="006F5F7F"/>
    <w:rsid w:val="00754B21"/>
    <w:rsid w:val="0078366C"/>
    <w:rsid w:val="007F44E7"/>
    <w:rsid w:val="009A3C7C"/>
    <w:rsid w:val="009C099A"/>
    <w:rsid w:val="009E68BC"/>
    <w:rsid w:val="00A6197C"/>
    <w:rsid w:val="00A66144"/>
    <w:rsid w:val="00A92640"/>
    <w:rsid w:val="00AF4208"/>
    <w:rsid w:val="00B1771A"/>
    <w:rsid w:val="00B36E07"/>
    <w:rsid w:val="00B91E78"/>
    <w:rsid w:val="00BB3574"/>
    <w:rsid w:val="00BB3E29"/>
    <w:rsid w:val="00BC39D5"/>
    <w:rsid w:val="00BD3888"/>
    <w:rsid w:val="00C325A8"/>
    <w:rsid w:val="00C407F6"/>
    <w:rsid w:val="00CA6D39"/>
    <w:rsid w:val="00CD7282"/>
    <w:rsid w:val="00D13569"/>
    <w:rsid w:val="00D31253"/>
    <w:rsid w:val="00D32D8C"/>
    <w:rsid w:val="00D6702B"/>
    <w:rsid w:val="00D76144"/>
    <w:rsid w:val="00DC1C30"/>
    <w:rsid w:val="00E40B42"/>
    <w:rsid w:val="00E64A2F"/>
    <w:rsid w:val="00EF2140"/>
    <w:rsid w:val="00EF2CEF"/>
    <w:rsid w:val="00F972F2"/>
    <w:rsid w:val="00FB39D1"/>
    <w:rsid w:val="00F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ED3"/>
  <w15:chartTrackingRefBased/>
  <w15:docId w15:val="{908288BD-E33A-4341-BC43-9F08497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88"/>
  </w:style>
  <w:style w:type="paragraph" w:styleId="Heading1">
    <w:name w:val="heading 1"/>
    <w:basedOn w:val="Normal"/>
    <w:next w:val="Normal"/>
    <w:link w:val="Heading1Char"/>
    <w:uiPriority w:val="9"/>
    <w:qFormat/>
    <w:rsid w:val="0078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Teague</dc:creator>
  <cp:keywords/>
  <dc:description/>
  <cp:lastModifiedBy>Jack Teague</cp:lastModifiedBy>
  <cp:revision>66</cp:revision>
  <dcterms:created xsi:type="dcterms:W3CDTF">2025-05-05T11:17:00Z</dcterms:created>
  <dcterms:modified xsi:type="dcterms:W3CDTF">2025-05-05T12:04:00Z</dcterms:modified>
</cp:coreProperties>
</file>