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A0E" w:rsidRPr="00181A05" w:rsidRDefault="00243A0E" w:rsidP="00D237F2">
      <w:pPr>
        <w:numPr>
          <w:ilvl w:val="0"/>
          <w:numId w:val="1"/>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 xml:space="preserve">What is </w:t>
      </w:r>
      <w:proofErr w:type="spellStart"/>
      <w:r w:rsidRPr="00181A05">
        <w:rPr>
          <w:rFonts w:eastAsia="Times New Roman" w:cstheme="minorHAnsi"/>
          <w:color w:val="333333"/>
          <w:sz w:val="20"/>
          <w:szCs w:val="20"/>
          <w:lang w:eastAsia="en-IN"/>
        </w:rPr>
        <w:t>OAuth</w:t>
      </w:r>
      <w:proofErr w:type="spellEnd"/>
      <w:r w:rsidRPr="00181A05">
        <w:rPr>
          <w:rFonts w:eastAsia="Times New Roman" w:cstheme="minorHAnsi"/>
          <w:color w:val="333333"/>
          <w:sz w:val="20"/>
          <w:szCs w:val="20"/>
          <w:lang w:eastAsia="en-IN"/>
        </w:rPr>
        <w:t xml:space="preserve"> 2?</w:t>
      </w:r>
    </w:p>
    <w:p w:rsidR="00AB6A10" w:rsidRPr="00181A05" w:rsidRDefault="00AB6A10" w:rsidP="00D237F2">
      <w:pPr>
        <w:shd w:val="clear" w:color="auto" w:fill="FFFFFF"/>
        <w:spacing w:after="0" w:line="240" w:lineRule="auto"/>
        <w:rPr>
          <w:rFonts w:cstheme="minorHAnsi"/>
          <w:color w:val="333333"/>
          <w:sz w:val="20"/>
          <w:szCs w:val="20"/>
          <w:shd w:val="clear" w:color="auto" w:fill="FFFFFF"/>
        </w:rPr>
      </w:pPr>
      <w:r w:rsidRPr="00181A05">
        <w:rPr>
          <w:rFonts w:cstheme="minorHAnsi"/>
          <w:color w:val="333333"/>
          <w:sz w:val="20"/>
          <w:szCs w:val="20"/>
          <w:shd w:val="clear" w:color="auto" w:fill="FFFFFF"/>
        </w:rPr>
        <w:t xml:space="preserve">It is an open standard for token-based authentication and authorization </w:t>
      </w:r>
      <w:r w:rsidR="00507223" w:rsidRPr="00181A05">
        <w:rPr>
          <w:rFonts w:cstheme="minorHAnsi"/>
          <w:color w:val="333333"/>
          <w:sz w:val="20"/>
          <w:szCs w:val="20"/>
          <w:shd w:val="clear" w:color="auto" w:fill="FFFFFF"/>
        </w:rPr>
        <w:t xml:space="preserve">and </w:t>
      </w:r>
      <w:r w:rsidR="00C60CE6" w:rsidRPr="00181A05">
        <w:rPr>
          <w:rFonts w:cstheme="minorHAnsi"/>
          <w:color w:val="333333"/>
          <w:sz w:val="20"/>
          <w:szCs w:val="20"/>
          <w:shd w:val="clear" w:color="auto" w:fill="FFFFFF"/>
        </w:rPr>
        <w:t>it</w:t>
      </w:r>
      <w:r w:rsidRPr="00181A05">
        <w:rPr>
          <w:rFonts w:cstheme="minorHAnsi"/>
          <w:color w:val="333333"/>
          <w:sz w:val="20"/>
          <w:szCs w:val="20"/>
          <w:shd w:val="clear" w:color="auto" w:fill="FFFFFF"/>
        </w:rPr>
        <w:t xml:space="preserve"> allows an end user's account information to be used by third-party services, such as Facebook, without exposing the user's password</w:t>
      </w:r>
    </w:p>
    <w:p w:rsidR="00C42414" w:rsidRPr="00181A05" w:rsidRDefault="00C42414" w:rsidP="00D237F2">
      <w:pPr>
        <w:shd w:val="clear" w:color="auto" w:fill="FFFFFF"/>
        <w:spacing w:after="0" w:line="240" w:lineRule="auto"/>
        <w:rPr>
          <w:rFonts w:cstheme="minorHAnsi"/>
          <w:color w:val="333333"/>
          <w:sz w:val="20"/>
          <w:szCs w:val="20"/>
          <w:shd w:val="clear" w:color="auto" w:fill="FFFFFF"/>
        </w:rPr>
      </w:pPr>
    </w:p>
    <w:p w:rsidR="006165A1" w:rsidRPr="00181A05" w:rsidRDefault="007E3A88" w:rsidP="00D237F2">
      <w:pPr>
        <w:shd w:val="clear" w:color="auto" w:fill="FFFFFF"/>
        <w:spacing w:after="0" w:line="240" w:lineRule="auto"/>
        <w:rPr>
          <w:rFonts w:cstheme="minorHAnsi"/>
          <w:color w:val="202124"/>
          <w:sz w:val="20"/>
          <w:szCs w:val="20"/>
          <w:shd w:val="clear" w:color="auto" w:fill="FFFFFF"/>
        </w:rPr>
      </w:pPr>
      <w:r>
        <w:rPr>
          <w:rFonts w:cstheme="minorHAnsi"/>
          <w:color w:val="202124"/>
          <w:sz w:val="20"/>
          <w:szCs w:val="20"/>
          <w:shd w:val="clear" w:color="auto" w:fill="FFFFFF"/>
        </w:rPr>
        <w:t>What is OAuth2 scope?</w:t>
      </w:r>
    </w:p>
    <w:p w:rsidR="00C42414" w:rsidRDefault="00C42414" w:rsidP="00D237F2">
      <w:pPr>
        <w:shd w:val="clear" w:color="auto" w:fill="FFFFFF"/>
        <w:spacing w:after="0" w:line="240" w:lineRule="auto"/>
        <w:rPr>
          <w:rFonts w:cstheme="minorHAnsi"/>
          <w:color w:val="202124"/>
          <w:sz w:val="20"/>
          <w:szCs w:val="20"/>
          <w:shd w:val="clear" w:color="auto" w:fill="FFFFFF"/>
        </w:rPr>
      </w:pPr>
      <w:proofErr w:type="spellStart"/>
      <w:r w:rsidRPr="00181A05">
        <w:rPr>
          <w:rFonts w:cstheme="minorHAnsi"/>
          <w:color w:val="202124"/>
          <w:sz w:val="20"/>
          <w:szCs w:val="20"/>
          <w:shd w:val="clear" w:color="auto" w:fill="FFFFFF"/>
        </w:rPr>
        <w:t>OAuth</w:t>
      </w:r>
      <w:proofErr w:type="spellEnd"/>
      <w:r w:rsidRPr="00181A05">
        <w:rPr>
          <w:rFonts w:cstheme="minorHAnsi"/>
          <w:color w:val="202124"/>
          <w:sz w:val="20"/>
          <w:szCs w:val="20"/>
          <w:shd w:val="clear" w:color="auto" w:fill="FFFFFF"/>
        </w:rPr>
        <w:t xml:space="preserve"> 2.0 scopes </w:t>
      </w:r>
      <w:r w:rsidRPr="00181A05">
        <w:rPr>
          <w:rFonts w:cstheme="minorHAnsi"/>
          <w:b/>
          <w:bCs/>
          <w:color w:val="202124"/>
          <w:sz w:val="20"/>
          <w:szCs w:val="20"/>
          <w:shd w:val="clear" w:color="auto" w:fill="FFFFFF"/>
        </w:rPr>
        <w:t>provide a way to limit the amount of access that is granted to an access token</w:t>
      </w:r>
      <w:r w:rsidRPr="00181A05">
        <w:rPr>
          <w:rFonts w:cstheme="minorHAnsi"/>
          <w:color w:val="202124"/>
          <w:sz w:val="20"/>
          <w:szCs w:val="20"/>
          <w:shd w:val="clear" w:color="auto" w:fill="FFFFFF"/>
        </w:rPr>
        <w:t>. For example, an access token issued to a client app may be granted READ and WRITE access to protected resources, or just READ access.</w:t>
      </w:r>
    </w:p>
    <w:p w:rsidR="00D237F2" w:rsidRPr="00181A05" w:rsidRDefault="00D237F2" w:rsidP="00D237F2">
      <w:pPr>
        <w:shd w:val="clear" w:color="auto" w:fill="FFFFFF"/>
        <w:spacing w:after="0" w:line="240" w:lineRule="auto"/>
        <w:rPr>
          <w:rFonts w:cstheme="minorHAnsi"/>
          <w:color w:val="333333"/>
          <w:sz w:val="20"/>
          <w:szCs w:val="20"/>
          <w:shd w:val="clear" w:color="auto" w:fill="FFFFFF"/>
        </w:rPr>
      </w:pPr>
    </w:p>
    <w:p w:rsidR="00243A0E" w:rsidRPr="00181A05" w:rsidRDefault="00243A0E" w:rsidP="00D237F2">
      <w:pPr>
        <w:numPr>
          <w:ilvl w:val="0"/>
          <w:numId w:val="1"/>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 xml:space="preserve">What is Grant Type in </w:t>
      </w:r>
      <w:proofErr w:type="spellStart"/>
      <w:r w:rsidRPr="00181A05">
        <w:rPr>
          <w:rFonts w:eastAsia="Times New Roman" w:cstheme="minorHAnsi"/>
          <w:color w:val="333333"/>
          <w:sz w:val="20"/>
          <w:szCs w:val="20"/>
          <w:lang w:eastAsia="en-IN"/>
        </w:rPr>
        <w:t>OAuth</w:t>
      </w:r>
      <w:proofErr w:type="spellEnd"/>
      <w:r w:rsidRPr="00181A05">
        <w:rPr>
          <w:rFonts w:eastAsia="Times New Roman" w:cstheme="minorHAnsi"/>
          <w:color w:val="333333"/>
          <w:sz w:val="20"/>
          <w:szCs w:val="20"/>
          <w:lang w:eastAsia="en-IN"/>
        </w:rPr>
        <w:t xml:space="preserve"> 2?</w:t>
      </w:r>
    </w:p>
    <w:p w:rsidR="009D1D8D" w:rsidRDefault="00197F6B" w:rsidP="00D237F2">
      <w:pPr>
        <w:shd w:val="clear" w:color="auto" w:fill="FFFFFF"/>
        <w:spacing w:after="0" w:line="240" w:lineRule="auto"/>
        <w:rPr>
          <w:rFonts w:cstheme="minorHAnsi"/>
          <w:color w:val="333333"/>
          <w:sz w:val="20"/>
          <w:szCs w:val="20"/>
          <w:shd w:val="clear" w:color="auto" w:fill="FFFFFF"/>
        </w:rPr>
      </w:pPr>
      <w:r w:rsidRPr="00181A05">
        <w:rPr>
          <w:rFonts w:cstheme="minorHAnsi"/>
          <w:color w:val="333333"/>
          <w:sz w:val="20"/>
          <w:szCs w:val="20"/>
          <w:shd w:val="clear" w:color="auto" w:fill="FFFFFF"/>
        </w:rPr>
        <w:t>"</w:t>
      </w:r>
      <w:proofErr w:type="gramStart"/>
      <w:r w:rsidRPr="00181A05">
        <w:rPr>
          <w:rFonts w:cstheme="minorHAnsi"/>
          <w:color w:val="333333"/>
          <w:sz w:val="20"/>
          <w:szCs w:val="20"/>
          <w:shd w:val="clear" w:color="auto" w:fill="FFFFFF"/>
        </w:rPr>
        <w:t>grant</w:t>
      </w:r>
      <w:proofErr w:type="gramEnd"/>
      <w:r w:rsidRPr="00181A05">
        <w:rPr>
          <w:rFonts w:cstheme="minorHAnsi"/>
          <w:color w:val="333333"/>
          <w:sz w:val="20"/>
          <w:szCs w:val="20"/>
          <w:shd w:val="clear" w:color="auto" w:fill="FFFFFF"/>
        </w:rPr>
        <w:t xml:space="preserve"> type" refers to the way an application gets an access token. </w:t>
      </w:r>
    </w:p>
    <w:p w:rsidR="00D237F2" w:rsidRPr="00181A05" w:rsidRDefault="00D237F2" w:rsidP="00D237F2">
      <w:pPr>
        <w:shd w:val="clear" w:color="auto" w:fill="FFFFFF"/>
        <w:spacing w:after="0" w:line="240" w:lineRule="auto"/>
        <w:rPr>
          <w:rFonts w:cstheme="minorHAnsi"/>
          <w:color w:val="333333"/>
          <w:sz w:val="20"/>
          <w:szCs w:val="20"/>
          <w:shd w:val="clear" w:color="auto" w:fill="FFFFFF"/>
        </w:rPr>
      </w:pPr>
    </w:p>
    <w:p w:rsidR="00474647" w:rsidRPr="00181A05" w:rsidRDefault="00243A0E" w:rsidP="00D237F2">
      <w:pPr>
        <w:numPr>
          <w:ilvl w:val="0"/>
          <w:numId w:val="1"/>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 xml:space="preserve">What are the </w:t>
      </w:r>
      <w:r w:rsidRPr="00D90955">
        <w:rPr>
          <w:rFonts w:cstheme="minorHAnsi"/>
          <w:color w:val="333333"/>
          <w:sz w:val="20"/>
          <w:szCs w:val="20"/>
          <w:shd w:val="clear" w:color="auto" w:fill="FFFFFF"/>
        </w:rPr>
        <w:t>different</w:t>
      </w:r>
      <w:r w:rsidRPr="00181A05">
        <w:rPr>
          <w:rFonts w:eastAsia="Times New Roman" w:cstheme="minorHAnsi"/>
          <w:color w:val="333333"/>
          <w:sz w:val="20"/>
          <w:szCs w:val="20"/>
          <w:lang w:eastAsia="en-IN"/>
        </w:rPr>
        <w:t xml:space="preserve"> types of </w:t>
      </w:r>
      <w:proofErr w:type="spellStart"/>
      <w:r w:rsidRPr="00181A05">
        <w:rPr>
          <w:rFonts w:eastAsia="Times New Roman" w:cstheme="minorHAnsi"/>
          <w:color w:val="333333"/>
          <w:sz w:val="20"/>
          <w:szCs w:val="20"/>
          <w:lang w:eastAsia="en-IN"/>
        </w:rPr>
        <w:t>OAuth</w:t>
      </w:r>
      <w:proofErr w:type="spellEnd"/>
      <w:r w:rsidRPr="00181A05">
        <w:rPr>
          <w:rFonts w:eastAsia="Times New Roman" w:cstheme="minorHAnsi"/>
          <w:color w:val="333333"/>
          <w:sz w:val="20"/>
          <w:szCs w:val="20"/>
          <w:lang w:eastAsia="en-IN"/>
        </w:rPr>
        <w:t xml:space="preserve"> 2 Grants?</w:t>
      </w:r>
    </w:p>
    <w:p w:rsidR="00A27E99" w:rsidRPr="00FF4B77" w:rsidRDefault="00A27E99" w:rsidP="00D237F2">
      <w:pPr>
        <w:numPr>
          <w:ilvl w:val="1"/>
          <w:numId w:val="1"/>
        </w:numPr>
        <w:shd w:val="clear" w:color="auto" w:fill="FFFFFF"/>
        <w:spacing w:after="0" w:line="240" w:lineRule="auto"/>
        <w:rPr>
          <w:rFonts w:eastAsia="Times New Roman" w:cstheme="minorHAnsi"/>
          <w:b/>
          <w:color w:val="333333"/>
          <w:sz w:val="20"/>
          <w:szCs w:val="20"/>
          <w:lang w:eastAsia="en-IN"/>
        </w:rPr>
      </w:pPr>
      <w:r w:rsidRPr="00FF4B77">
        <w:rPr>
          <w:rFonts w:eastAsia="Times New Roman" w:cstheme="minorHAnsi"/>
          <w:b/>
          <w:color w:val="333333"/>
          <w:sz w:val="20"/>
          <w:szCs w:val="20"/>
          <w:lang w:eastAsia="en-IN"/>
        </w:rPr>
        <w:t>Authorization code grant</w:t>
      </w:r>
    </w:p>
    <w:p w:rsidR="00A27E99" w:rsidRPr="00181A05" w:rsidRDefault="00A27E99" w:rsidP="00D237F2">
      <w:pPr>
        <w:numPr>
          <w:ilvl w:val="1"/>
          <w:numId w:val="1"/>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Implicit grant</w:t>
      </w:r>
    </w:p>
    <w:p w:rsidR="00A27E99" w:rsidRPr="00181A05" w:rsidRDefault="00A27E99" w:rsidP="00D237F2">
      <w:pPr>
        <w:numPr>
          <w:ilvl w:val="1"/>
          <w:numId w:val="1"/>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Resource owner credentials grant</w:t>
      </w:r>
    </w:p>
    <w:p w:rsidR="00A27E99" w:rsidRPr="00FF4B77" w:rsidRDefault="00A27E99" w:rsidP="00D237F2">
      <w:pPr>
        <w:numPr>
          <w:ilvl w:val="1"/>
          <w:numId w:val="1"/>
        </w:numPr>
        <w:shd w:val="clear" w:color="auto" w:fill="FFFFFF"/>
        <w:spacing w:after="0" w:line="240" w:lineRule="auto"/>
        <w:rPr>
          <w:rFonts w:eastAsia="Times New Roman" w:cstheme="minorHAnsi"/>
          <w:b/>
          <w:color w:val="333333"/>
          <w:sz w:val="20"/>
          <w:szCs w:val="20"/>
          <w:lang w:eastAsia="en-IN"/>
        </w:rPr>
      </w:pPr>
      <w:r w:rsidRPr="00FF4B77">
        <w:rPr>
          <w:rFonts w:eastAsia="Times New Roman" w:cstheme="minorHAnsi"/>
          <w:b/>
          <w:color w:val="333333"/>
          <w:sz w:val="20"/>
          <w:szCs w:val="20"/>
          <w:lang w:eastAsia="en-IN"/>
        </w:rPr>
        <w:t>Client credentials grant</w:t>
      </w:r>
    </w:p>
    <w:p w:rsidR="00116A48" w:rsidRPr="00FF4B77" w:rsidRDefault="00116A48" w:rsidP="00D237F2">
      <w:pPr>
        <w:numPr>
          <w:ilvl w:val="1"/>
          <w:numId w:val="1"/>
        </w:numPr>
        <w:shd w:val="clear" w:color="auto" w:fill="FFFFFF"/>
        <w:spacing w:after="0" w:line="240" w:lineRule="auto"/>
        <w:rPr>
          <w:rFonts w:eastAsia="Times New Roman" w:cstheme="minorHAnsi"/>
          <w:b/>
          <w:color w:val="333333"/>
          <w:sz w:val="20"/>
          <w:szCs w:val="20"/>
          <w:lang w:eastAsia="en-IN"/>
        </w:rPr>
      </w:pPr>
      <w:r w:rsidRPr="00FF4B77">
        <w:rPr>
          <w:rFonts w:eastAsia="Times New Roman" w:cstheme="minorHAnsi"/>
          <w:b/>
          <w:color w:val="333333"/>
          <w:sz w:val="20"/>
          <w:szCs w:val="20"/>
          <w:lang w:eastAsia="en-IN"/>
        </w:rPr>
        <w:t>The Password Credentials Grant</w:t>
      </w:r>
    </w:p>
    <w:p w:rsidR="00A27E99" w:rsidRPr="00FF4B77" w:rsidRDefault="00A27E99" w:rsidP="00D237F2">
      <w:pPr>
        <w:numPr>
          <w:ilvl w:val="1"/>
          <w:numId w:val="1"/>
        </w:numPr>
        <w:shd w:val="clear" w:color="auto" w:fill="FFFFFF"/>
        <w:spacing w:after="0" w:line="240" w:lineRule="auto"/>
        <w:rPr>
          <w:rFonts w:eastAsia="Times New Roman" w:cstheme="minorHAnsi"/>
          <w:b/>
          <w:color w:val="333333"/>
          <w:sz w:val="20"/>
          <w:szCs w:val="20"/>
          <w:lang w:eastAsia="en-IN"/>
        </w:rPr>
      </w:pPr>
      <w:r w:rsidRPr="00FF4B77">
        <w:rPr>
          <w:rFonts w:eastAsia="Times New Roman" w:cstheme="minorHAnsi"/>
          <w:b/>
          <w:color w:val="333333"/>
          <w:sz w:val="20"/>
          <w:szCs w:val="20"/>
          <w:lang w:eastAsia="en-IN"/>
        </w:rPr>
        <w:t>Refresh token grant</w:t>
      </w:r>
    </w:p>
    <w:p w:rsidR="001F09E1" w:rsidRPr="00181A05" w:rsidRDefault="001F09E1" w:rsidP="00D237F2">
      <w:pPr>
        <w:shd w:val="clear" w:color="auto" w:fill="FFFFFF"/>
        <w:spacing w:after="0" w:line="240" w:lineRule="auto"/>
        <w:ind w:left="1440"/>
        <w:rPr>
          <w:rFonts w:eastAsia="Times New Roman" w:cstheme="minorHAnsi"/>
          <w:color w:val="333333"/>
          <w:sz w:val="20"/>
          <w:szCs w:val="20"/>
          <w:lang w:eastAsia="en-IN"/>
        </w:rPr>
      </w:pPr>
    </w:p>
    <w:p w:rsidR="00D25129" w:rsidRPr="00181A05" w:rsidRDefault="00D25129" w:rsidP="00D237F2">
      <w:pPr>
        <w:shd w:val="clear" w:color="auto" w:fill="FFFFFF"/>
        <w:spacing w:after="0" w:line="240" w:lineRule="auto"/>
        <w:ind w:left="1440"/>
        <w:rPr>
          <w:rFonts w:eastAsia="Times New Roman" w:cstheme="minorHAnsi"/>
          <w:color w:val="333333"/>
          <w:sz w:val="20"/>
          <w:szCs w:val="20"/>
          <w:lang w:eastAsia="en-IN"/>
        </w:rPr>
      </w:pPr>
    </w:p>
    <w:p w:rsidR="00D25129" w:rsidRPr="00181A05" w:rsidRDefault="00D25129" w:rsidP="00D237F2">
      <w:pPr>
        <w:shd w:val="clear" w:color="auto" w:fill="FFFFFF"/>
        <w:spacing w:after="0" w:line="240" w:lineRule="auto"/>
        <w:ind w:left="1440"/>
        <w:rPr>
          <w:rFonts w:eastAsia="Times New Roman" w:cstheme="minorHAnsi"/>
          <w:color w:val="333333"/>
          <w:sz w:val="20"/>
          <w:szCs w:val="20"/>
          <w:lang w:eastAsia="en-IN"/>
        </w:rPr>
      </w:pPr>
    </w:p>
    <w:p w:rsidR="00D25129" w:rsidRPr="00181A05" w:rsidRDefault="00D25129" w:rsidP="00D237F2">
      <w:pPr>
        <w:shd w:val="clear" w:color="auto" w:fill="FFFFFF"/>
        <w:spacing w:after="0" w:line="240" w:lineRule="auto"/>
        <w:ind w:left="1440"/>
        <w:rPr>
          <w:rFonts w:eastAsia="Times New Roman" w:cstheme="minorHAnsi"/>
          <w:color w:val="333333"/>
          <w:sz w:val="20"/>
          <w:szCs w:val="20"/>
          <w:lang w:eastAsia="en-IN"/>
        </w:rPr>
      </w:pPr>
    </w:p>
    <w:p w:rsidR="00243A0E" w:rsidRPr="00181A05" w:rsidRDefault="00243A0E" w:rsidP="00D237F2">
      <w:pPr>
        <w:numPr>
          <w:ilvl w:val="0"/>
          <w:numId w:val="1"/>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 xml:space="preserve">Explain </w:t>
      </w:r>
      <w:proofErr w:type="spellStart"/>
      <w:r w:rsidRPr="00181A05">
        <w:rPr>
          <w:rFonts w:eastAsia="Times New Roman" w:cstheme="minorHAnsi"/>
          <w:color w:val="333333"/>
          <w:sz w:val="20"/>
          <w:szCs w:val="20"/>
          <w:lang w:eastAsia="en-IN"/>
        </w:rPr>
        <w:t>OAuth</w:t>
      </w:r>
      <w:proofErr w:type="spellEnd"/>
      <w:r w:rsidRPr="00181A05">
        <w:rPr>
          <w:rFonts w:eastAsia="Times New Roman" w:cstheme="minorHAnsi"/>
          <w:color w:val="333333"/>
          <w:sz w:val="20"/>
          <w:szCs w:val="20"/>
          <w:lang w:eastAsia="en-IN"/>
        </w:rPr>
        <w:t xml:space="preserve"> 2 - The Authorization Code Grant.</w:t>
      </w:r>
    </w:p>
    <w:p w:rsidR="00A44347" w:rsidRPr="00181A05" w:rsidRDefault="00D25129" w:rsidP="00D237F2">
      <w:pPr>
        <w:shd w:val="clear" w:color="auto" w:fill="FFFFFF"/>
        <w:spacing w:after="0" w:line="240" w:lineRule="auto"/>
        <w:rPr>
          <w:rFonts w:eastAsia="Times New Roman" w:cstheme="minorHAnsi"/>
          <w:color w:val="333333"/>
          <w:sz w:val="20"/>
          <w:szCs w:val="20"/>
          <w:lang w:eastAsia="en-IN"/>
        </w:rPr>
      </w:pPr>
      <w:r w:rsidRPr="00181A05">
        <w:rPr>
          <w:rFonts w:cstheme="minorHAnsi"/>
          <w:noProof/>
          <w:sz w:val="20"/>
          <w:szCs w:val="20"/>
          <w:lang w:eastAsia="en-IN"/>
        </w:rPr>
        <w:drawing>
          <wp:inline distT="0" distB="0" distL="0" distR="0" wp14:anchorId="60C7357E" wp14:editId="555C1809">
            <wp:extent cx="5731510" cy="3582797"/>
            <wp:effectExtent l="0" t="0" r="2540" b="0"/>
            <wp:docPr id="1" name="Picture 1" descr="boot-3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39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2797"/>
                    </a:xfrm>
                    <a:prstGeom prst="rect">
                      <a:avLst/>
                    </a:prstGeom>
                    <a:noFill/>
                    <a:ln>
                      <a:noFill/>
                    </a:ln>
                  </pic:spPr>
                </pic:pic>
              </a:graphicData>
            </a:graphic>
          </wp:inline>
        </w:drawing>
      </w:r>
    </w:p>
    <w:p w:rsidR="00243A0E" w:rsidRPr="00181A05" w:rsidRDefault="00243A0E" w:rsidP="00D237F2">
      <w:pPr>
        <w:numPr>
          <w:ilvl w:val="0"/>
          <w:numId w:val="1"/>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 xml:space="preserve">Explain </w:t>
      </w:r>
      <w:proofErr w:type="spellStart"/>
      <w:r w:rsidRPr="00181A05">
        <w:rPr>
          <w:rFonts w:eastAsia="Times New Roman" w:cstheme="minorHAnsi"/>
          <w:color w:val="333333"/>
          <w:sz w:val="20"/>
          <w:szCs w:val="20"/>
          <w:lang w:eastAsia="en-IN"/>
        </w:rPr>
        <w:t>OAuth</w:t>
      </w:r>
      <w:proofErr w:type="spellEnd"/>
      <w:r w:rsidRPr="00181A05">
        <w:rPr>
          <w:rFonts w:eastAsia="Times New Roman" w:cstheme="minorHAnsi"/>
          <w:color w:val="333333"/>
          <w:sz w:val="20"/>
          <w:szCs w:val="20"/>
          <w:lang w:eastAsia="en-IN"/>
        </w:rPr>
        <w:t xml:space="preserve"> 2 - The Client Credentials Grant.</w:t>
      </w:r>
    </w:p>
    <w:p w:rsidR="005566B6" w:rsidRPr="00181A05" w:rsidRDefault="005566B6" w:rsidP="00D237F2">
      <w:pPr>
        <w:spacing w:after="0" w:line="240" w:lineRule="auto"/>
        <w:rPr>
          <w:rFonts w:eastAsia="Times New Roman" w:cstheme="minorHAnsi"/>
          <w:sz w:val="20"/>
          <w:szCs w:val="20"/>
          <w:lang w:eastAsia="en-IN"/>
        </w:rPr>
      </w:pPr>
      <w:r w:rsidRPr="00181A05">
        <w:rPr>
          <w:rFonts w:eastAsia="Times New Roman" w:cstheme="minorHAnsi"/>
          <w:color w:val="333333"/>
          <w:sz w:val="20"/>
          <w:szCs w:val="20"/>
          <w:shd w:val="clear" w:color="auto" w:fill="FFFFFF"/>
          <w:lang w:eastAsia="en-IN"/>
        </w:rPr>
        <w:t xml:space="preserve">The Client Credentials Grant involves machine to machine authentication. </w:t>
      </w:r>
      <w:proofErr w:type="spellStart"/>
      <w:r w:rsidRPr="00181A05">
        <w:rPr>
          <w:rFonts w:eastAsia="Times New Roman" w:cstheme="minorHAnsi"/>
          <w:color w:val="333333"/>
          <w:sz w:val="20"/>
          <w:szCs w:val="20"/>
          <w:shd w:val="clear" w:color="auto" w:fill="FFFFFF"/>
          <w:lang w:eastAsia="en-IN"/>
        </w:rPr>
        <w:t>Oauth</w:t>
      </w:r>
      <w:proofErr w:type="spellEnd"/>
      <w:r w:rsidRPr="00181A05">
        <w:rPr>
          <w:rFonts w:eastAsia="Times New Roman" w:cstheme="minorHAnsi"/>
          <w:color w:val="333333"/>
          <w:sz w:val="20"/>
          <w:szCs w:val="20"/>
          <w:shd w:val="clear" w:color="auto" w:fill="FFFFFF"/>
          <w:lang w:eastAsia="en-IN"/>
        </w:rPr>
        <w:t xml:space="preserve"> usually consists of following actors -</w:t>
      </w:r>
    </w:p>
    <w:p w:rsidR="005566B6" w:rsidRPr="00181A05" w:rsidRDefault="005566B6" w:rsidP="00D237F2">
      <w:pPr>
        <w:numPr>
          <w:ilvl w:val="0"/>
          <w:numId w:val="3"/>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b/>
          <w:bCs/>
          <w:color w:val="333333"/>
          <w:sz w:val="20"/>
          <w:szCs w:val="20"/>
          <w:lang w:eastAsia="en-IN"/>
        </w:rPr>
        <w:t xml:space="preserve">Resource </w:t>
      </w:r>
      <w:proofErr w:type="gramStart"/>
      <w:r w:rsidRPr="00181A05">
        <w:rPr>
          <w:rFonts w:eastAsia="Times New Roman" w:cstheme="minorHAnsi"/>
          <w:b/>
          <w:bCs/>
          <w:color w:val="333333"/>
          <w:sz w:val="20"/>
          <w:szCs w:val="20"/>
          <w:lang w:eastAsia="en-IN"/>
        </w:rPr>
        <w:t>Owner(</w:t>
      </w:r>
      <w:proofErr w:type="gramEnd"/>
      <w:r w:rsidRPr="00181A05">
        <w:rPr>
          <w:rFonts w:eastAsia="Times New Roman" w:cstheme="minorHAnsi"/>
          <w:b/>
          <w:bCs/>
          <w:color w:val="333333"/>
          <w:sz w:val="20"/>
          <w:szCs w:val="20"/>
          <w:lang w:eastAsia="en-IN"/>
        </w:rPr>
        <w:t>User) -</w:t>
      </w:r>
      <w:r w:rsidRPr="00181A05">
        <w:rPr>
          <w:rFonts w:eastAsia="Times New Roman" w:cstheme="minorHAnsi"/>
          <w:color w:val="333333"/>
          <w:sz w:val="20"/>
          <w:szCs w:val="20"/>
          <w:lang w:eastAsia="en-IN"/>
        </w:rPr>
        <w:t> An entity capable of granting access to a protected resource. When the resource owner is a person, it is referred to as an end-user.</w:t>
      </w:r>
    </w:p>
    <w:p w:rsidR="005566B6" w:rsidRPr="00181A05" w:rsidRDefault="005566B6" w:rsidP="00D237F2">
      <w:pPr>
        <w:numPr>
          <w:ilvl w:val="0"/>
          <w:numId w:val="3"/>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b/>
          <w:bCs/>
          <w:color w:val="333333"/>
          <w:sz w:val="20"/>
          <w:szCs w:val="20"/>
          <w:lang w:eastAsia="en-IN"/>
        </w:rPr>
        <w:t>Client Application -</w:t>
      </w:r>
      <w:r w:rsidRPr="00181A05">
        <w:rPr>
          <w:rFonts w:eastAsia="Times New Roman" w:cstheme="minorHAnsi"/>
          <w:color w:val="333333"/>
          <w:sz w:val="20"/>
          <w:szCs w:val="20"/>
          <w:lang w:eastAsia="en-IN"/>
        </w:rPr>
        <w:t> The machine that needs to be authenticated.</w:t>
      </w:r>
    </w:p>
    <w:p w:rsidR="005566B6" w:rsidRPr="00181A05" w:rsidRDefault="005566B6" w:rsidP="00D237F2">
      <w:pPr>
        <w:numPr>
          <w:ilvl w:val="0"/>
          <w:numId w:val="3"/>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b/>
          <w:bCs/>
          <w:color w:val="333333"/>
          <w:sz w:val="20"/>
          <w:szCs w:val="20"/>
          <w:lang w:eastAsia="en-IN"/>
        </w:rPr>
        <w:t>Authorization Server -</w:t>
      </w:r>
      <w:r w:rsidRPr="00181A05">
        <w:rPr>
          <w:rFonts w:eastAsia="Times New Roman" w:cstheme="minorHAnsi"/>
          <w:color w:val="333333"/>
          <w:sz w:val="20"/>
          <w:szCs w:val="20"/>
          <w:lang w:eastAsia="en-IN"/>
        </w:rPr>
        <w:t> The server issuing access tokens to the client after successfully authenticating the resource owner and obtaining authorization</w:t>
      </w:r>
    </w:p>
    <w:p w:rsidR="005566B6" w:rsidRPr="00181A05" w:rsidRDefault="005566B6" w:rsidP="00D237F2">
      <w:pPr>
        <w:numPr>
          <w:ilvl w:val="0"/>
          <w:numId w:val="3"/>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b/>
          <w:bCs/>
          <w:color w:val="333333"/>
          <w:sz w:val="20"/>
          <w:szCs w:val="20"/>
          <w:lang w:eastAsia="en-IN"/>
        </w:rPr>
        <w:lastRenderedPageBreak/>
        <w:t>Resource Server -</w:t>
      </w:r>
      <w:r w:rsidRPr="00181A05">
        <w:rPr>
          <w:rFonts w:eastAsia="Times New Roman" w:cstheme="minorHAnsi"/>
          <w:color w:val="333333"/>
          <w:sz w:val="20"/>
          <w:szCs w:val="20"/>
          <w:lang w:eastAsia="en-IN"/>
        </w:rPr>
        <w:t xml:space="preserve"> The resource server is the </w:t>
      </w:r>
      <w:proofErr w:type="spellStart"/>
      <w:r w:rsidRPr="00181A05">
        <w:rPr>
          <w:rFonts w:eastAsia="Times New Roman" w:cstheme="minorHAnsi"/>
          <w:color w:val="333333"/>
          <w:sz w:val="20"/>
          <w:szCs w:val="20"/>
          <w:lang w:eastAsia="en-IN"/>
        </w:rPr>
        <w:t>OAuth</w:t>
      </w:r>
      <w:proofErr w:type="spellEnd"/>
      <w:r w:rsidRPr="00181A05">
        <w:rPr>
          <w:rFonts w:eastAsia="Times New Roman" w:cstheme="minorHAnsi"/>
          <w:color w:val="333333"/>
          <w:sz w:val="20"/>
          <w:szCs w:val="20"/>
          <w:lang w:eastAsia="en-IN"/>
        </w:rPr>
        <w:t xml:space="preserve"> 2.0 term for your API server. The resource server handles authenticated requests after the application has obtained an access token.</w:t>
      </w:r>
    </w:p>
    <w:p w:rsidR="00A44347" w:rsidRPr="00181A05" w:rsidRDefault="005566B6" w:rsidP="00D237F2">
      <w:pPr>
        <w:pStyle w:val="ListParagraph"/>
        <w:spacing w:after="0" w:line="240" w:lineRule="auto"/>
        <w:rPr>
          <w:rFonts w:eastAsia="Times New Roman" w:cstheme="minorHAnsi"/>
          <w:color w:val="333333"/>
          <w:sz w:val="20"/>
          <w:szCs w:val="20"/>
          <w:lang w:eastAsia="en-IN"/>
        </w:rPr>
      </w:pPr>
      <w:r w:rsidRPr="00181A05">
        <w:rPr>
          <w:rFonts w:cstheme="minorHAnsi"/>
          <w:noProof/>
          <w:sz w:val="20"/>
          <w:szCs w:val="20"/>
          <w:lang w:eastAsia="en-IN"/>
        </w:rPr>
        <w:drawing>
          <wp:inline distT="0" distB="0" distL="0" distR="0" wp14:anchorId="4912F560" wp14:editId="775C311F">
            <wp:extent cx="5650230" cy="4355465"/>
            <wp:effectExtent l="0" t="0" r="7620" b="6985"/>
            <wp:docPr id="2" name="Picture 2" descr="Spring Boot OAuth2 Client Credentials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OAuth2 Client Credentials Gr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230" cy="4355465"/>
                    </a:xfrm>
                    <a:prstGeom prst="rect">
                      <a:avLst/>
                    </a:prstGeom>
                    <a:noFill/>
                    <a:ln>
                      <a:noFill/>
                    </a:ln>
                  </pic:spPr>
                </pic:pic>
              </a:graphicData>
            </a:graphic>
          </wp:inline>
        </w:drawing>
      </w:r>
    </w:p>
    <w:p w:rsidR="00A44347" w:rsidRPr="00181A05" w:rsidRDefault="00A44347" w:rsidP="00D237F2">
      <w:pPr>
        <w:shd w:val="clear" w:color="auto" w:fill="FFFFFF"/>
        <w:spacing w:after="0" w:line="240" w:lineRule="auto"/>
        <w:rPr>
          <w:rFonts w:eastAsia="Times New Roman" w:cstheme="minorHAnsi"/>
          <w:color w:val="333333"/>
          <w:sz w:val="20"/>
          <w:szCs w:val="20"/>
          <w:lang w:eastAsia="en-IN"/>
        </w:rPr>
      </w:pPr>
    </w:p>
    <w:p w:rsidR="006E0545" w:rsidRPr="00181A05" w:rsidRDefault="00243A0E" w:rsidP="00D237F2">
      <w:pPr>
        <w:numPr>
          <w:ilvl w:val="0"/>
          <w:numId w:val="1"/>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 xml:space="preserve">Explain </w:t>
      </w:r>
      <w:proofErr w:type="spellStart"/>
      <w:r w:rsidRPr="00181A05">
        <w:rPr>
          <w:rFonts w:eastAsia="Times New Roman" w:cstheme="minorHAnsi"/>
          <w:color w:val="333333"/>
          <w:sz w:val="20"/>
          <w:szCs w:val="20"/>
          <w:lang w:eastAsia="en-IN"/>
        </w:rPr>
        <w:t>OAuth</w:t>
      </w:r>
      <w:proofErr w:type="spellEnd"/>
      <w:r w:rsidRPr="00181A05">
        <w:rPr>
          <w:rFonts w:eastAsia="Times New Roman" w:cstheme="minorHAnsi"/>
          <w:color w:val="333333"/>
          <w:sz w:val="20"/>
          <w:szCs w:val="20"/>
          <w:lang w:eastAsia="en-IN"/>
        </w:rPr>
        <w:t xml:space="preserve"> 2 - The Password Credentials Grant.</w:t>
      </w:r>
    </w:p>
    <w:p w:rsidR="00E44E2B" w:rsidRPr="00181A05" w:rsidRDefault="00E44E2B" w:rsidP="00D237F2">
      <w:pPr>
        <w:spacing w:after="0" w:line="240" w:lineRule="auto"/>
        <w:rPr>
          <w:rFonts w:eastAsia="Times New Roman" w:cstheme="minorHAnsi"/>
          <w:sz w:val="20"/>
          <w:szCs w:val="20"/>
          <w:lang w:eastAsia="en-IN"/>
        </w:rPr>
      </w:pPr>
      <w:proofErr w:type="spellStart"/>
      <w:r w:rsidRPr="00181A05">
        <w:rPr>
          <w:rFonts w:eastAsia="Times New Roman" w:cstheme="minorHAnsi"/>
          <w:color w:val="333333"/>
          <w:sz w:val="20"/>
          <w:szCs w:val="20"/>
          <w:shd w:val="clear" w:color="auto" w:fill="FFFFFF"/>
          <w:lang w:eastAsia="en-IN"/>
        </w:rPr>
        <w:t>Oauth</w:t>
      </w:r>
      <w:proofErr w:type="spellEnd"/>
      <w:r w:rsidRPr="00181A05">
        <w:rPr>
          <w:rFonts w:eastAsia="Times New Roman" w:cstheme="minorHAnsi"/>
          <w:color w:val="333333"/>
          <w:sz w:val="20"/>
          <w:szCs w:val="20"/>
          <w:shd w:val="clear" w:color="auto" w:fill="FFFFFF"/>
          <w:lang w:eastAsia="en-IN"/>
        </w:rPr>
        <w:t xml:space="preserve"> password grant usually consists of following actors -</w:t>
      </w:r>
    </w:p>
    <w:p w:rsidR="00E44E2B" w:rsidRPr="00181A05" w:rsidRDefault="00E44E2B" w:rsidP="00D237F2">
      <w:pPr>
        <w:numPr>
          <w:ilvl w:val="0"/>
          <w:numId w:val="4"/>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b/>
          <w:bCs/>
          <w:color w:val="333333"/>
          <w:sz w:val="20"/>
          <w:szCs w:val="20"/>
          <w:lang w:eastAsia="en-IN"/>
        </w:rPr>
        <w:t xml:space="preserve">Resource </w:t>
      </w:r>
      <w:proofErr w:type="gramStart"/>
      <w:r w:rsidRPr="00181A05">
        <w:rPr>
          <w:rFonts w:eastAsia="Times New Roman" w:cstheme="minorHAnsi"/>
          <w:b/>
          <w:bCs/>
          <w:color w:val="333333"/>
          <w:sz w:val="20"/>
          <w:szCs w:val="20"/>
          <w:lang w:eastAsia="en-IN"/>
        </w:rPr>
        <w:t>Owner(</w:t>
      </w:r>
      <w:proofErr w:type="gramEnd"/>
      <w:r w:rsidRPr="00181A05">
        <w:rPr>
          <w:rFonts w:eastAsia="Times New Roman" w:cstheme="minorHAnsi"/>
          <w:b/>
          <w:bCs/>
          <w:color w:val="333333"/>
          <w:sz w:val="20"/>
          <w:szCs w:val="20"/>
          <w:lang w:eastAsia="en-IN"/>
        </w:rPr>
        <w:t>User) -</w:t>
      </w:r>
      <w:r w:rsidRPr="00181A05">
        <w:rPr>
          <w:rFonts w:eastAsia="Times New Roman" w:cstheme="minorHAnsi"/>
          <w:color w:val="333333"/>
          <w:sz w:val="20"/>
          <w:szCs w:val="20"/>
          <w:lang w:eastAsia="en-IN"/>
        </w:rPr>
        <w:t> An entity capable of granting access to a protected resource. When the resource owner is a person, it is referred to as an end-user.</w:t>
      </w:r>
    </w:p>
    <w:p w:rsidR="00E44E2B" w:rsidRPr="00181A05" w:rsidRDefault="00E44E2B" w:rsidP="00D237F2">
      <w:pPr>
        <w:numPr>
          <w:ilvl w:val="0"/>
          <w:numId w:val="4"/>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b/>
          <w:bCs/>
          <w:color w:val="333333"/>
          <w:sz w:val="20"/>
          <w:szCs w:val="20"/>
          <w:lang w:eastAsia="en-IN"/>
        </w:rPr>
        <w:t>Client Application -</w:t>
      </w:r>
      <w:r w:rsidRPr="00181A05">
        <w:rPr>
          <w:rFonts w:eastAsia="Times New Roman" w:cstheme="minorHAnsi"/>
          <w:color w:val="333333"/>
          <w:sz w:val="20"/>
          <w:szCs w:val="20"/>
          <w:lang w:eastAsia="en-IN"/>
        </w:rPr>
        <w:t> The machine that needs to be authenticated.</w:t>
      </w:r>
    </w:p>
    <w:p w:rsidR="00E44E2B" w:rsidRPr="00181A05" w:rsidRDefault="00E44E2B" w:rsidP="00D237F2">
      <w:pPr>
        <w:numPr>
          <w:ilvl w:val="0"/>
          <w:numId w:val="4"/>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b/>
          <w:bCs/>
          <w:color w:val="333333"/>
          <w:sz w:val="20"/>
          <w:szCs w:val="20"/>
          <w:lang w:eastAsia="en-IN"/>
        </w:rPr>
        <w:t>Authorization Server -</w:t>
      </w:r>
      <w:r w:rsidRPr="00181A05">
        <w:rPr>
          <w:rFonts w:eastAsia="Times New Roman" w:cstheme="minorHAnsi"/>
          <w:color w:val="333333"/>
          <w:sz w:val="20"/>
          <w:szCs w:val="20"/>
          <w:lang w:eastAsia="en-IN"/>
        </w:rPr>
        <w:t> The server issuing access tokens to the client after successfully authenticating the resource owner and obtaining authorization</w:t>
      </w:r>
    </w:p>
    <w:p w:rsidR="00E44E2B" w:rsidRPr="00181A05" w:rsidRDefault="00E44E2B" w:rsidP="00D237F2">
      <w:pPr>
        <w:numPr>
          <w:ilvl w:val="0"/>
          <w:numId w:val="4"/>
        </w:num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b/>
          <w:bCs/>
          <w:color w:val="333333"/>
          <w:sz w:val="20"/>
          <w:szCs w:val="20"/>
          <w:lang w:eastAsia="en-IN"/>
        </w:rPr>
        <w:t>Resource Server -</w:t>
      </w:r>
      <w:r w:rsidRPr="00181A05">
        <w:rPr>
          <w:rFonts w:eastAsia="Times New Roman" w:cstheme="minorHAnsi"/>
          <w:color w:val="333333"/>
          <w:sz w:val="20"/>
          <w:szCs w:val="20"/>
          <w:lang w:eastAsia="en-IN"/>
        </w:rPr>
        <w:t xml:space="preserve"> The resource server is the </w:t>
      </w:r>
      <w:proofErr w:type="spellStart"/>
      <w:r w:rsidRPr="00181A05">
        <w:rPr>
          <w:rFonts w:eastAsia="Times New Roman" w:cstheme="minorHAnsi"/>
          <w:color w:val="333333"/>
          <w:sz w:val="20"/>
          <w:szCs w:val="20"/>
          <w:lang w:eastAsia="en-IN"/>
        </w:rPr>
        <w:t>OAuth</w:t>
      </w:r>
      <w:proofErr w:type="spellEnd"/>
      <w:r w:rsidRPr="00181A05">
        <w:rPr>
          <w:rFonts w:eastAsia="Times New Roman" w:cstheme="minorHAnsi"/>
          <w:color w:val="333333"/>
          <w:sz w:val="20"/>
          <w:szCs w:val="20"/>
          <w:lang w:eastAsia="en-IN"/>
        </w:rPr>
        <w:t xml:space="preserve"> 2.0 term for your API server. The resource server handles authenticated requests after the application has obtained an access token.</w:t>
      </w:r>
    </w:p>
    <w:p w:rsidR="00580AAA" w:rsidRDefault="00580AAA" w:rsidP="00D237F2">
      <w:pPr>
        <w:shd w:val="clear" w:color="auto" w:fill="FFFFFF"/>
        <w:spacing w:after="0" w:line="240" w:lineRule="auto"/>
        <w:rPr>
          <w:rFonts w:eastAsia="Times New Roman" w:cstheme="minorHAnsi"/>
          <w:b/>
          <w:color w:val="333333"/>
          <w:sz w:val="20"/>
          <w:szCs w:val="20"/>
          <w:lang w:eastAsia="en-IN"/>
        </w:rPr>
      </w:pPr>
    </w:p>
    <w:p w:rsidR="00A43374" w:rsidRDefault="00A43374" w:rsidP="00D237F2">
      <w:pPr>
        <w:shd w:val="clear" w:color="auto" w:fill="FFFFFF"/>
        <w:spacing w:after="0" w:line="240" w:lineRule="auto"/>
        <w:rPr>
          <w:rFonts w:eastAsia="Times New Roman" w:cstheme="minorHAnsi"/>
          <w:b/>
          <w:color w:val="333333"/>
          <w:sz w:val="20"/>
          <w:szCs w:val="20"/>
          <w:lang w:eastAsia="en-IN"/>
        </w:rPr>
      </w:pPr>
      <w:r w:rsidRPr="00181A05">
        <w:rPr>
          <w:rFonts w:eastAsia="Times New Roman" w:cstheme="minorHAnsi"/>
          <w:b/>
          <w:color w:val="333333"/>
          <w:sz w:val="20"/>
          <w:szCs w:val="20"/>
          <w:lang w:eastAsia="en-IN"/>
        </w:rPr>
        <w:t>Password Credentials Grant</w:t>
      </w:r>
    </w:p>
    <w:p w:rsidR="00194E0E" w:rsidRPr="00181A05" w:rsidRDefault="00194E0E" w:rsidP="00D237F2">
      <w:pPr>
        <w:shd w:val="clear" w:color="auto" w:fill="FFFFFF"/>
        <w:spacing w:after="0" w:line="240" w:lineRule="auto"/>
        <w:rPr>
          <w:rFonts w:cstheme="minorHAnsi"/>
          <w:b/>
          <w:color w:val="333333"/>
          <w:sz w:val="20"/>
          <w:szCs w:val="20"/>
          <w:shd w:val="clear" w:color="auto" w:fill="FFFFFF"/>
        </w:rPr>
      </w:pPr>
    </w:p>
    <w:p w:rsidR="00A44347" w:rsidRPr="00194E0E" w:rsidRDefault="00E44E2B" w:rsidP="00D237F2">
      <w:pPr>
        <w:shd w:val="clear" w:color="auto" w:fill="FFFFFF"/>
        <w:spacing w:after="0" w:line="240" w:lineRule="auto"/>
        <w:rPr>
          <w:rFonts w:eastAsia="Times New Roman" w:cstheme="minorHAnsi"/>
          <w:color w:val="333333"/>
          <w:sz w:val="20"/>
          <w:szCs w:val="20"/>
          <w:lang w:eastAsia="en-IN"/>
        </w:rPr>
      </w:pPr>
      <w:r w:rsidRPr="00194E0E">
        <w:rPr>
          <w:rFonts w:eastAsia="Times New Roman" w:cstheme="minorHAnsi"/>
          <w:color w:val="333333"/>
          <w:sz w:val="20"/>
          <w:szCs w:val="20"/>
          <w:lang w:eastAsia="en-IN"/>
        </w:rPr>
        <w:t xml:space="preserve">In case of Password grant type the user triggers the client to get some resource. While doing so it passes the username and password to the client. The client then communicates with the authorization server using the provided username, password and also its own </w:t>
      </w:r>
      <w:r w:rsidR="00AD2DAB" w:rsidRPr="00194E0E">
        <w:rPr>
          <w:rFonts w:eastAsia="Times New Roman" w:cstheme="minorHAnsi"/>
          <w:color w:val="333333"/>
          <w:sz w:val="20"/>
          <w:szCs w:val="20"/>
          <w:lang w:eastAsia="en-IN"/>
        </w:rPr>
        <w:t>client ID</w:t>
      </w:r>
      <w:r w:rsidRPr="00194E0E">
        <w:rPr>
          <w:rFonts w:eastAsia="Times New Roman" w:cstheme="minorHAnsi"/>
          <w:color w:val="333333"/>
          <w:sz w:val="20"/>
          <w:szCs w:val="20"/>
          <w:lang w:eastAsia="en-IN"/>
        </w:rPr>
        <w:t xml:space="preserve"> and </w:t>
      </w:r>
      <w:r w:rsidR="003412E6" w:rsidRPr="00194E0E">
        <w:rPr>
          <w:rFonts w:eastAsia="Times New Roman" w:cstheme="minorHAnsi"/>
          <w:color w:val="333333"/>
          <w:sz w:val="20"/>
          <w:szCs w:val="20"/>
          <w:lang w:eastAsia="en-IN"/>
        </w:rPr>
        <w:t>client Secret</w:t>
      </w:r>
      <w:r w:rsidRPr="00194E0E">
        <w:rPr>
          <w:rFonts w:eastAsia="Times New Roman" w:cstheme="minorHAnsi"/>
          <w:color w:val="333333"/>
          <w:sz w:val="20"/>
          <w:szCs w:val="20"/>
          <w:lang w:eastAsia="en-IN"/>
        </w:rPr>
        <w:t xml:space="preserve"> to get the access token. Using this access token it then gets the required resource from the resource server.</w:t>
      </w:r>
    </w:p>
    <w:p w:rsidR="00E44E2B" w:rsidRPr="00194E0E" w:rsidRDefault="00E44E2B" w:rsidP="00D237F2">
      <w:pPr>
        <w:shd w:val="clear" w:color="auto" w:fill="FFFFFF"/>
        <w:spacing w:before="240" w:line="240" w:lineRule="auto"/>
        <w:rPr>
          <w:rFonts w:eastAsia="Times New Roman" w:cstheme="minorHAnsi"/>
          <w:color w:val="333333"/>
          <w:sz w:val="20"/>
          <w:szCs w:val="20"/>
          <w:shd w:val="clear" w:color="auto" w:fill="FFFFFF"/>
          <w:lang w:eastAsia="en-IN"/>
        </w:rPr>
      </w:pPr>
    </w:p>
    <w:p w:rsidR="00E44E2B" w:rsidRPr="00181A05" w:rsidRDefault="00E44E2B" w:rsidP="00D237F2">
      <w:pPr>
        <w:shd w:val="clear" w:color="auto" w:fill="FFFFFF"/>
        <w:spacing w:after="0" w:line="240" w:lineRule="auto"/>
        <w:rPr>
          <w:rFonts w:cstheme="minorHAnsi"/>
          <w:color w:val="333333"/>
          <w:sz w:val="20"/>
          <w:szCs w:val="20"/>
          <w:shd w:val="clear" w:color="auto" w:fill="FFFFFF"/>
        </w:rPr>
      </w:pPr>
      <w:r w:rsidRPr="00181A05">
        <w:rPr>
          <w:rFonts w:cstheme="minorHAnsi"/>
          <w:color w:val="333333"/>
          <w:sz w:val="20"/>
          <w:szCs w:val="20"/>
          <w:shd w:val="clear" w:color="auto" w:fill="FFFFFF"/>
        </w:rPr>
        <w:t xml:space="preserve">The real life example of Password grant will be you doing a login to you </w:t>
      </w:r>
      <w:proofErr w:type="spellStart"/>
      <w:r w:rsidRPr="00181A05">
        <w:rPr>
          <w:rFonts w:cstheme="minorHAnsi"/>
          <w:color w:val="333333"/>
          <w:sz w:val="20"/>
          <w:szCs w:val="20"/>
          <w:shd w:val="clear" w:color="auto" w:fill="FFFFFF"/>
        </w:rPr>
        <w:t>facebook</w:t>
      </w:r>
      <w:proofErr w:type="spellEnd"/>
      <w:r w:rsidRPr="00181A05">
        <w:rPr>
          <w:rFonts w:cstheme="minorHAnsi"/>
          <w:color w:val="333333"/>
          <w:sz w:val="20"/>
          <w:szCs w:val="20"/>
          <w:shd w:val="clear" w:color="auto" w:fill="FFFFFF"/>
        </w:rPr>
        <w:t xml:space="preserve"> account using its mobile application. Here the user will have to specify the </w:t>
      </w:r>
      <w:proofErr w:type="spellStart"/>
      <w:r w:rsidRPr="00181A05">
        <w:rPr>
          <w:rFonts w:cstheme="minorHAnsi"/>
          <w:color w:val="333333"/>
          <w:sz w:val="20"/>
          <w:szCs w:val="20"/>
          <w:shd w:val="clear" w:color="auto" w:fill="FFFFFF"/>
        </w:rPr>
        <w:t>facebook</w:t>
      </w:r>
      <w:proofErr w:type="spellEnd"/>
      <w:r w:rsidRPr="00181A05">
        <w:rPr>
          <w:rFonts w:cstheme="minorHAnsi"/>
          <w:color w:val="333333"/>
          <w:sz w:val="20"/>
          <w:szCs w:val="20"/>
          <w:shd w:val="clear" w:color="auto" w:fill="FFFFFF"/>
        </w:rPr>
        <w:t xml:space="preserve"> credentials to the app. Also the app will be having its own client id and client secret.</w:t>
      </w:r>
    </w:p>
    <w:p w:rsidR="002B0B2F" w:rsidRPr="00181A05" w:rsidRDefault="002B0B2F" w:rsidP="00D237F2">
      <w:pPr>
        <w:spacing w:after="0" w:line="240" w:lineRule="auto"/>
        <w:rPr>
          <w:rFonts w:eastAsia="Times New Roman" w:cstheme="minorHAnsi"/>
          <w:sz w:val="20"/>
          <w:szCs w:val="20"/>
          <w:lang w:eastAsia="en-IN"/>
        </w:rPr>
      </w:pPr>
    </w:p>
    <w:tbl>
      <w:tblPr>
        <w:tblW w:w="9884" w:type="dxa"/>
        <w:shd w:val="clear" w:color="auto" w:fill="FFFFFF"/>
        <w:tblCellMar>
          <w:top w:w="15" w:type="dxa"/>
          <w:left w:w="15" w:type="dxa"/>
          <w:bottom w:w="15" w:type="dxa"/>
          <w:right w:w="15" w:type="dxa"/>
        </w:tblCellMar>
        <w:tblLook w:val="04A0" w:firstRow="1" w:lastRow="0" w:firstColumn="1" w:lastColumn="0" w:noHBand="0" w:noVBand="1"/>
      </w:tblPr>
      <w:tblGrid>
        <w:gridCol w:w="4669"/>
        <w:gridCol w:w="5215"/>
      </w:tblGrid>
      <w:tr w:rsidR="002B0B2F" w:rsidRPr="00181A05" w:rsidTr="002B0B2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b/>
                <w:bCs/>
                <w:color w:val="333333"/>
                <w:sz w:val="20"/>
                <w:szCs w:val="20"/>
                <w:lang w:eastAsia="en-IN"/>
              </w:rPr>
            </w:pPr>
            <w:r w:rsidRPr="00181A05">
              <w:rPr>
                <w:rFonts w:eastAsia="Times New Roman" w:cstheme="minorHAnsi"/>
                <w:b/>
                <w:bCs/>
                <w:color w:val="333333"/>
                <w:sz w:val="20"/>
                <w:szCs w:val="20"/>
                <w:lang w:eastAsia="en-IN"/>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b/>
                <w:bCs/>
                <w:color w:val="333333"/>
                <w:sz w:val="20"/>
                <w:szCs w:val="20"/>
                <w:lang w:eastAsia="en-IN"/>
              </w:rPr>
            </w:pPr>
            <w:r w:rsidRPr="00181A05">
              <w:rPr>
                <w:rFonts w:eastAsia="Times New Roman" w:cstheme="minorHAnsi"/>
                <w:b/>
                <w:bCs/>
                <w:color w:val="333333"/>
                <w:sz w:val="20"/>
                <w:szCs w:val="20"/>
                <w:lang w:eastAsia="en-IN"/>
              </w:rPr>
              <w:t>Value</w:t>
            </w:r>
          </w:p>
        </w:tc>
      </w:tr>
      <w:tr w:rsidR="002B0B2F" w:rsidRPr="00181A05" w:rsidTr="002B0B2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proofErr w:type="spellStart"/>
            <w:r w:rsidRPr="00181A05">
              <w:rPr>
                <w:rFonts w:eastAsia="Times New Roman" w:cstheme="minorHAnsi"/>
                <w:color w:val="333333"/>
                <w:sz w:val="20"/>
                <w:szCs w:val="20"/>
                <w:lang w:eastAsia="en-IN"/>
              </w:rPr>
              <w:t>grant_type</w:t>
            </w:r>
            <w:proofErr w:type="spellEnd"/>
            <w:r w:rsidRPr="00181A05">
              <w:rPr>
                <w:rFonts w:eastAsia="Times New Roman" w:cstheme="minorHAnsi"/>
                <w:color w:val="333333"/>
                <w:sz w:val="20"/>
                <w:szCs w:val="20"/>
                <w:lang w:eastAsia="en-IN"/>
              </w:rPr>
              <w:t xml:space="preserve"> (required)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proofErr w:type="spellStart"/>
            <w:r w:rsidRPr="00181A05">
              <w:rPr>
                <w:rFonts w:eastAsia="Times New Roman" w:cstheme="minorHAnsi"/>
                <w:color w:val="333333"/>
                <w:sz w:val="20"/>
                <w:szCs w:val="20"/>
                <w:lang w:eastAsia="en-IN"/>
              </w:rPr>
              <w:t>client_credentials</w:t>
            </w:r>
            <w:proofErr w:type="spellEnd"/>
          </w:p>
        </w:tc>
      </w:tr>
      <w:tr w:rsidR="002B0B2F" w:rsidRPr="00181A05" w:rsidTr="002B0B2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proofErr w:type="spellStart"/>
            <w:r w:rsidRPr="00181A05">
              <w:rPr>
                <w:rFonts w:eastAsia="Times New Roman" w:cstheme="minorHAnsi"/>
                <w:color w:val="333333"/>
                <w:sz w:val="20"/>
                <w:szCs w:val="20"/>
                <w:lang w:eastAsia="en-IN"/>
              </w:rPr>
              <w:lastRenderedPageBreak/>
              <w:t>client_id</w:t>
            </w:r>
            <w:proofErr w:type="spellEnd"/>
            <w:r w:rsidRPr="00181A05">
              <w:rPr>
                <w:rFonts w:eastAsia="Times New Roman" w:cstheme="minorHAnsi"/>
                <w:color w:val="333333"/>
                <w:sz w:val="20"/>
                <w:szCs w:val="20"/>
                <w:lang w:eastAsia="en-IN"/>
              </w:rPr>
              <w:t>(required)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The client id</w:t>
            </w:r>
          </w:p>
        </w:tc>
      </w:tr>
      <w:tr w:rsidR="002B0B2F" w:rsidRPr="00181A05" w:rsidTr="002B0B2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proofErr w:type="spellStart"/>
            <w:r w:rsidRPr="00181A05">
              <w:rPr>
                <w:rFonts w:eastAsia="Times New Roman" w:cstheme="minorHAnsi"/>
                <w:color w:val="333333"/>
                <w:sz w:val="20"/>
                <w:szCs w:val="20"/>
                <w:lang w:eastAsia="en-IN"/>
              </w:rPr>
              <w:t>client_secret</w:t>
            </w:r>
            <w:proofErr w:type="spellEnd"/>
            <w:r w:rsidRPr="00181A05">
              <w:rPr>
                <w:rFonts w:eastAsia="Times New Roman" w:cstheme="minorHAnsi"/>
                <w:color w:val="333333"/>
                <w:sz w:val="20"/>
                <w:szCs w:val="20"/>
                <w:lang w:eastAsia="en-IN"/>
              </w:rPr>
              <w:t>(required)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The client secret key</w:t>
            </w:r>
          </w:p>
        </w:tc>
      </w:tr>
      <w:tr w:rsidR="002B0B2F" w:rsidRPr="00181A05" w:rsidTr="002B0B2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username(required)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The username of the user</w:t>
            </w:r>
          </w:p>
        </w:tc>
      </w:tr>
      <w:tr w:rsidR="002B0B2F" w:rsidRPr="00181A05" w:rsidTr="002B0B2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password(required)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2B0B2F" w:rsidRPr="00181A05" w:rsidRDefault="002B0B2F" w:rsidP="00D237F2">
            <w:pPr>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The password of the user</w:t>
            </w:r>
          </w:p>
        </w:tc>
      </w:tr>
    </w:tbl>
    <w:p w:rsidR="00E44E2B" w:rsidRPr="00181A05" w:rsidRDefault="003D62FF" w:rsidP="00D237F2">
      <w:pPr>
        <w:shd w:val="clear" w:color="auto" w:fill="FFFFFF"/>
        <w:spacing w:after="0" w:line="240" w:lineRule="auto"/>
        <w:rPr>
          <w:rFonts w:eastAsia="Times New Roman" w:cstheme="minorHAnsi"/>
          <w:color w:val="333333"/>
          <w:sz w:val="20"/>
          <w:szCs w:val="20"/>
          <w:lang w:eastAsia="en-IN"/>
        </w:rPr>
      </w:pPr>
      <w:r w:rsidRPr="00181A05">
        <w:rPr>
          <w:rFonts w:cstheme="minorHAnsi"/>
          <w:noProof/>
          <w:sz w:val="20"/>
          <w:szCs w:val="20"/>
          <w:lang w:eastAsia="en-IN"/>
        </w:rPr>
        <w:drawing>
          <wp:inline distT="0" distB="0" distL="0" distR="0" wp14:anchorId="26D57CE2" wp14:editId="67249F13">
            <wp:extent cx="5731510" cy="3258005"/>
            <wp:effectExtent l="0" t="0" r="2540" b="0"/>
            <wp:docPr id="3" name="Picture 3" descr="Spring Boot OAuth2 Facebook Password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OAuth2 Facebook Password Gra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8005"/>
                    </a:xfrm>
                    <a:prstGeom prst="rect">
                      <a:avLst/>
                    </a:prstGeom>
                    <a:noFill/>
                    <a:ln>
                      <a:noFill/>
                    </a:ln>
                  </pic:spPr>
                </pic:pic>
              </a:graphicData>
            </a:graphic>
          </wp:inline>
        </w:drawing>
      </w:r>
    </w:p>
    <w:p w:rsidR="000B5ED0" w:rsidRPr="00181A05" w:rsidRDefault="000B5ED0" w:rsidP="00D237F2">
      <w:pPr>
        <w:shd w:val="clear" w:color="auto" w:fill="FFFFFF"/>
        <w:spacing w:after="0" w:line="240" w:lineRule="auto"/>
        <w:rPr>
          <w:rFonts w:eastAsia="Times New Roman" w:cstheme="minorHAnsi"/>
          <w:color w:val="333333"/>
          <w:sz w:val="20"/>
          <w:szCs w:val="20"/>
          <w:lang w:eastAsia="en-IN"/>
        </w:rPr>
      </w:pPr>
    </w:p>
    <w:p w:rsidR="000B5ED0" w:rsidRDefault="000B5ED0" w:rsidP="00D237F2">
      <w:pPr>
        <w:shd w:val="clear" w:color="auto" w:fill="FFFFFF"/>
        <w:spacing w:after="0" w:line="240" w:lineRule="auto"/>
        <w:rPr>
          <w:rFonts w:cstheme="minorHAnsi"/>
          <w:color w:val="202124"/>
          <w:sz w:val="20"/>
          <w:szCs w:val="20"/>
          <w:shd w:val="clear" w:color="auto" w:fill="FFFFFF"/>
        </w:rPr>
      </w:pPr>
      <w:r w:rsidRPr="00181A05">
        <w:rPr>
          <w:rFonts w:cstheme="minorHAnsi"/>
          <w:color w:val="202124"/>
          <w:sz w:val="20"/>
          <w:szCs w:val="20"/>
          <w:shd w:val="clear" w:color="auto" w:fill="FFFFFF"/>
        </w:rPr>
        <w:t>The Refresh Token grant type is </w:t>
      </w:r>
      <w:r w:rsidRPr="00181A05">
        <w:rPr>
          <w:rFonts w:cstheme="minorHAnsi"/>
          <w:b/>
          <w:bCs/>
          <w:color w:val="202124"/>
          <w:sz w:val="20"/>
          <w:szCs w:val="20"/>
          <w:shd w:val="clear" w:color="auto" w:fill="FFFFFF"/>
        </w:rPr>
        <w:t>used by clients to exchange a refresh token for an access token when the access token has expired</w:t>
      </w:r>
      <w:r w:rsidRPr="00181A05">
        <w:rPr>
          <w:rFonts w:cstheme="minorHAnsi"/>
          <w:color w:val="202124"/>
          <w:sz w:val="20"/>
          <w:szCs w:val="20"/>
          <w:shd w:val="clear" w:color="auto" w:fill="FFFFFF"/>
        </w:rPr>
        <w:t>.</w:t>
      </w:r>
    </w:p>
    <w:p w:rsidR="006D4812" w:rsidRDefault="006D4812" w:rsidP="00D237F2">
      <w:pPr>
        <w:shd w:val="clear" w:color="auto" w:fill="FFFFFF"/>
        <w:spacing w:after="0" w:line="240" w:lineRule="auto"/>
        <w:rPr>
          <w:rFonts w:cstheme="minorHAnsi"/>
          <w:color w:val="202124"/>
          <w:sz w:val="20"/>
          <w:szCs w:val="20"/>
          <w:shd w:val="clear" w:color="auto" w:fill="FFFFFF"/>
        </w:rPr>
      </w:pPr>
    </w:p>
    <w:p w:rsidR="006D4812" w:rsidRPr="00181A05" w:rsidRDefault="006D4812" w:rsidP="00D237F2">
      <w:pPr>
        <w:shd w:val="clear" w:color="auto" w:fill="FFFFFF"/>
        <w:spacing w:after="0" w:line="240" w:lineRule="auto"/>
        <w:rPr>
          <w:rFonts w:cstheme="minorHAnsi"/>
          <w:color w:val="202124"/>
          <w:sz w:val="20"/>
          <w:szCs w:val="20"/>
          <w:shd w:val="clear" w:color="auto" w:fill="FFFFFF"/>
        </w:rPr>
      </w:pPr>
    </w:p>
    <w:p w:rsidR="00F97109" w:rsidRPr="00181A05" w:rsidRDefault="001565AD" w:rsidP="00D237F2">
      <w:pPr>
        <w:shd w:val="clear" w:color="auto" w:fill="FFFFFF"/>
        <w:spacing w:after="0" w:line="240" w:lineRule="auto"/>
        <w:rPr>
          <w:rFonts w:eastAsia="Times New Roman" w:cstheme="minorHAnsi"/>
          <w:color w:val="333333"/>
          <w:sz w:val="20"/>
          <w:szCs w:val="20"/>
          <w:lang w:eastAsia="en-IN"/>
        </w:rPr>
      </w:pPr>
      <w:proofErr w:type="gramStart"/>
      <w:r>
        <w:rPr>
          <w:rFonts w:eastAsia="Times New Roman" w:cstheme="minorHAnsi"/>
          <w:color w:val="333333"/>
          <w:sz w:val="20"/>
          <w:szCs w:val="20"/>
          <w:lang w:eastAsia="en-IN"/>
        </w:rPr>
        <w:t>JWT</w:t>
      </w:r>
      <w:r w:rsidR="00F97109" w:rsidRPr="00181A05">
        <w:rPr>
          <w:rFonts w:eastAsia="Times New Roman" w:cstheme="minorHAnsi"/>
          <w:color w:val="333333"/>
          <w:sz w:val="20"/>
          <w:szCs w:val="20"/>
          <w:lang w:eastAsia="en-IN"/>
        </w:rPr>
        <w:t xml:space="preserve"> interview </w:t>
      </w:r>
      <w:r w:rsidR="00205D51" w:rsidRPr="00181A05">
        <w:rPr>
          <w:rFonts w:eastAsia="Times New Roman" w:cstheme="minorHAnsi"/>
          <w:color w:val="333333"/>
          <w:sz w:val="20"/>
          <w:szCs w:val="20"/>
          <w:lang w:eastAsia="en-IN"/>
        </w:rPr>
        <w:t>questions?</w:t>
      </w:r>
      <w:bookmarkStart w:id="0" w:name="_GoBack"/>
      <w:bookmarkEnd w:id="0"/>
      <w:proofErr w:type="gramEnd"/>
    </w:p>
    <w:p w:rsidR="006D4812" w:rsidRDefault="006D4812" w:rsidP="00D237F2">
      <w:pPr>
        <w:shd w:val="clear" w:color="auto" w:fill="FFFFFF"/>
        <w:spacing w:after="0" w:line="240" w:lineRule="auto"/>
        <w:rPr>
          <w:rFonts w:eastAsia="Times New Roman" w:cstheme="minorHAnsi"/>
          <w:color w:val="333333"/>
          <w:sz w:val="20"/>
          <w:szCs w:val="20"/>
          <w:lang w:eastAsia="en-IN"/>
        </w:rPr>
      </w:pP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 xml:space="preserve">Anatomy of a JWT: </w:t>
      </w:r>
    </w:p>
    <w:p w:rsidR="006D4812" w:rsidRDefault="006D4812" w:rsidP="00D237F2">
      <w:pPr>
        <w:shd w:val="clear" w:color="auto" w:fill="FFFFFF"/>
        <w:spacing w:after="0" w:line="240" w:lineRule="auto"/>
        <w:rPr>
          <w:rFonts w:eastAsia="Times New Roman" w:cstheme="minorHAnsi"/>
          <w:color w:val="333333"/>
          <w:sz w:val="20"/>
          <w:szCs w:val="20"/>
          <w:lang w:eastAsia="en-IN"/>
        </w:rPr>
      </w:pPr>
    </w:p>
    <w:p w:rsidR="00F97109" w:rsidRPr="006D4812" w:rsidRDefault="00F97109" w:rsidP="00D237F2">
      <w:pPr>
        <w:shd w:val="clear" w:color="auto" w:fill="FFFFFF"/>
        <w:spacing w:after="0" w:line="240" w:lineRule="auto"/>
        <w:rPr>
          <w:rFonts w:eastAsia="Times New Roman" w:cstheme="minorHAnsi"/>
          <w:b/>
          <w:color w:val="333333"/>
          <w:sz w:val="20"/>
          <w:szCs w:val="20"/>
          <w:lang w:eastAsia="en-IN"/>
        </w:rPr>
      </w:pPr>
      <w:r w:rsidRPr="006D4812">
        <w:rPr>
          <w:rFonts w:eastAsia="Times New Roman" w:cstheme="minorHAnsi"/>
          <w:b/>
          <w:color w:val="333333"/>
          <w:sz w:val="20"/>
          <w:szCs w:val="20"/>
          <w:lang w:eastAsia="en-IN"/>
        </w:rPr>
        <w:t>Header</w:t>
      </w:r>
    </w:p>
    <w:p w:rsidR="00F97109" w:rsidRPr="00181A05" w:rsidRDefault="00F97109" w:rsidP="00D237F2">
      <w:pPr>
        <w:shd w:val="clear" w:color="auto" w:fill="FFFFFF"/>
        <w:spacing w:after="0" w:line="240" w:lineRule="auto"/>
        <w:ind w:firstLine="720"/>
        <w:rPr>
          <w:rFonts w:eastAsia="Times New Roman" w:cstheme="minorHAnsi"/>
          <w:color w:val="333333"/>
          <w:sz w:val="20"/>
          <w:szCs w:val="20"/>
          <w:lang w:eastAsia="en-IN"/>
        </w:rPr>
      </w:pPr>
      <w:r w:rsidRPr="00181A05">
        <w:rPr>
          <w:rFonts w:eastAsia="Times New Roman" w:cstheme="minorHAnsi"/>
          <w:color w:val="333333"/>
          <w:sz w:val="20"/>
          <w:szCs w:val="20"/>
          <w:lang w:eastAsia="en-IN"/>
        </w:rPr>
        <w:t>The header typically consists of two parts: the type of the token, which is JWT, and the algorithm that is used, such as HMAC SHA256 or RSA SHA256. It is Base64Url encoded to form the first part of the JWT.</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p>
    <w:p w:rsidR="00F97109" w:rsidRPr="006D4812" w:rsidRDefault="00F97109" w:rsidP="00D237F2">
      <w:pPr>
        <w:shd w:val="clear" w:color="auto" w:fill="FFFFFF"/>
        <w:spacing w:after="0" w:line="240" w:lineRule="auto"/>
        <w:rPr>
          <w:rFonts w:eastAsia="Times New Roman" w:cstheme="minorHAnsi"/>
          <w:b/>
          <w:color w:val="333333"/>
          <w:sz w:val="20"/>
          <w:szCs w:val="20"/>
          <w:lang w:eastAsia="en-IN"/>
        </w:rPr>
      </w:pPr>
      <w:r w:rsidRPr="006D4812">
        <w:rPr>
          <w:rFonts w:eastAsia="Times New Roman" w:cstheme="minorHAnsi"/>
          <w:b/>
          <w:color w:val="333333"/>
          <w:sz w:val="20"/>
          <w:szCs w:val="20"/>
          <w:lang w:eastAsia="en-IN"/>
        </w:rPr>
        <w:t>Payload</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The payload contains the claims.  There is a set of registered claims, for example: </w:t>
      </w:r>
      <w:proofErr w:type="spellStart"/>
      <w:r w:rsidRPr="00181A05">
        <w:rPr>
          <w:rFonts w:eastAsia="Times New Roman" w:cstheme="minorHAnsi"/>
          <w:color w:val="333333"/>
          <w:sz w:val="20"/>
          <w:szCs w:val="20"/>
          <w:lang w:eastAsia="en-IN"/>
        </w:rPr>
        <w:t>iss</w:t>
      </w:r>
      <w:proofErr w:type="spellEnd"/>
      <w:r w:rsidRPr="00181A05">
        <w:rPr>
          <w:rFonts w:eastAsia="Times New Roman" w:cstheme="minorHAnsi"/>
          <w:color w:val="333333"/>
          <w:sz w:val="20"/>
          <w:szCs w:val="20"/>
          <w:lang w:eastAsia="en-IN"/>
        </w:rPr>
        <w:t xml:space="preserve"> (issuer), </w:t>
      </w:r>
      <w:proofErr w:type="spellStart"/>
      <w:r w:rsidRPr="00181A05">
        <w:rPr>
          <w:rFonts w:eastAsia="Times New Roman" w:cstheme="minorHAnsi"/>
          <w:color w:val="333333"/>
          <w:sz w:val="20"/>
          <w:szCs w:val="20"/>
          <w:lang w:eastAsia="en-IN"/>
        </w:rPr>
        <w:t>exp</w:t>
      </w:r>
      <w:proofErr w:type="spellEnd"/>
      <w:r w:rsidRPr="00181A05">
        <w:rPr>
          <w:rFonts w:eastAsia="Times New Roman" w:cstheme="minorHAnsi"/>
          <w:color w:val="333333"/>
          <w:sz w:val="20"/>
          <w:szCs w:val="20"/>
          <w:lang w:eastAsia="en-IN"/>
        </w:rPr>
        <w:t xml:space="preserve"> (expiration time), sub (subject), and </w:t>
      </w:r>
      <w:proofErr w:type="spellStart"/>
      <w:r w:rsidRPr="00181A05">
        <w:rPr>
          <w:rFonts w:eastAsia="Times New Roman" w:cstheme="minorHAnsi"/>
          <w:color w:val="333333"/>
          <w:sz w:val="20"/>
          <w:szCs w:val="20"/>
          <w:lang w:eastAsia="en-IN"/>
        </w:rPr>
        <w:t>aud</w:t>
      </w:r>
      <w:proofErr w:type="spellEnd"/>
      <w:r w:rsidRPr="00181A05">
        <w:rPr>
          <w:rFonts w:eastAsia="Times New Roman" w:cstheme="minorHAnsi"/>
          <w:color w:val="333333"/>
          <w:sz w:val="20"/>
          <w:szCs w:val="20"/>
          <w:lang w:eastAsia="en-IN"/>
        </w:rPr>
        <w:t xml:space="preserve"> (audience). These claims are not mandatory but recommended to provide a set of useful, interoperable claims. The payload can also include extra attributes that define custom claims, such as employee role. Typically, the subject claim is used to create the </w:t>
      </w:r>
      <w:proofErr w:type="spellStart"/>
      <w:r w:rsidRPr="00181A05">
        <w:rPr>
          <w:rFonts w:eastAsia="Times New Roman" w:cstheme="minorHAnsi"/>
          <w:color w:val="333333"/>
          <w:sz w:val="20"/>
          <w:szCs w:val="20"/>
          <w:lang w:eastAsia="en-IN"/>
        </w:rPr>
        <w:t>OpenID</w:t>
      </w:r>
      <w:proofErr w:type="spellEnd"/>
      <w:r w:rsidRPr="00181A05">
        <w:rPr>
          <w:rFonts w:eastAsia="Times New Roman" w:cstheme="minorHAnsi"/>
          <w:color w:val="333333"/>
          <w:sz w:val="20"/>
          <w:szCs w:val="20"/>
          <w:lang w:eastAsia="en-IN"/>
        </w:rPr>
        <w:t xml:space="preserve"> Connect user subject. However, the Liberty JVM server can be configured to use an alternative claim. The payload is Base64Url encoded to form the second part of the JWT.</w:t>
      </w:r>
    </w:p>
    <w:p w:rsidR="006D4812" w:rsidRDefault="006D4812" w:rsidP="00D237F2">
      <w:pPr>
        <w:shd w:val="clear" w:color="auto" w:fill="FFFFFF"/>
        <w:spacing w:after="0" w:line="240" w:lineRule="auto"/>
        <w:rPr>
          <w:rFonts w:eastAsia="Times New Roman" w:cstheme="minorHAnsi"/>
          <w:color w:val="333333"/>
          <w:sz w:val="20"/>
          <w:szCs w:val="20"/>
          <w:lang w:eastAsia="en-IN"/>
        </w:rPr>
      </w:pPr>
    </w:p>
    <w:p w:rsidR="00F97109" w:rsidRPr="006D4812" w:rsidRDefault="00F97109" w:rsidP="00D237F2">
      <w:pPr>
        <w:shd w:val="clear" w:color="auto" w:fill="FFFFFF"/>
        <w:spacing w:after="0" w:line="240" w:lineRule="auto"/>
        <w:rPr>
          <w:rFonts w:eastAsia="Times New Roman" w:cstheme="minorHAnsi"/>
          <w:b/>
          <w:color w:val="333333"/>
          <w:sz w:val="20"/>
          <w:szCs w:val="20"/>
          <w:lang w:eastAsia="en-IN"/>
        </w:rPr>
      </w:pPr>
      <w:r w:rsidRPr="006D4812">
        <w:rPr>
          <w:rFonts w:eastAsia="Times New Roman" w:cstheme="minorHAnsi"/>
          <w:b/>
          <w:color w:val="333333"/>
          <w:sz w:val="20"/>
          <w:szCs w:val="20"/>
          <w:lang w:eastAsia="en-IN"/>
        </w:rPr>
        <w:t>Signature</w:t>
      </w:r>
    </w:p>
    <w:p w:rsidR="00F97109" w:rsidRDefault="00F97109" w:rsidP="00D237F2">
      <w:pPr>
        <w:shd w:val="clear" w:color="auto" w:fill="FFFFFF"/>
        <w:spacing w:after="0" w:line="240" w:lineRule="auto"/>
        <w:ind w:firstLine="720"/>
        <w:rPr>
          <w:rFonts w:eastAsia="Times New Roman" w:cstheme="minorHAnsi"/>
          <w:color w:val="333333"/>
          <w:sz w:val="20"/>
          <w:szCs w:val="20"/>
          <w:lang w:eastAsia="en-IN"/>
        </w:rPr>
      </w:pPr>
      <w:r w:rsidRPr="00181A05">
        <w:rPr>
          <w:rFonts w:eastAsia="Times New Roman" w:cstheme="minorHAnsi"/>
          <w:color w:val="333333"/>
          <w:sz w:val="20"/>
          <w:szCs w:val="20"/>
          <w:lang w:eastAsia="en-IN"/>
        </w:rPr>
        <w:t>To create the signature part, the encoded header and encoded payload are signed by using the signature algorithm from the header. The signature is used to verify that the issuer of the JWT is who it says it is and to ensure that the message wasn't changed along the way.</w:t>
      </w:r>
    </w:p>
    <w:p w:rsidR="009D7D05" w:rsidRPr="00181A05" w:rsidRDefault="009D7D05" w:rsidP="00D237F2">
      <w:pPr>
        <w:shd w:val="clear" w:color="auto" w:fill="FFFFFF"/>
        <w:spacing w:after="0" w:line="240" w:lineRule="auto"/>
        <w:ind w:firstLine="720"/>
        <w:rPr>
          <w:rFonts w:eastAsia="Times New Roman" w:cstheme="minorHAnsi"/>
          <w:color w:val="333333"/>
          <w:sz w:val="20"/>
          <w:szCs w:val="20"/>
          <w:lang w:eastAsia="en-IN"/>
        </w:rPr>
      </w:pP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  "</w:t>
      </w:r>
      <w:proofErr w:type="spellStart"/>
      <w:proofErr w:type="gramStart"/>
      <w:r w:rsidRPr="00181A05">
        <w:rPr>
          <w:rFonts w:eastAsia="Times New Roman" w:cstheme="minorHAnsi"/>
          <w:color w:val="333333"/>
          <w:sz w:val="20"/>
          <w:szCs w:val="20"/>
          <w:lang w:eastAsia="en-IN"/>
        </w:rPr>
        <w:t>alg</w:t>
      </w:r>
      <w:proofErr w:type="spellEnd"/>
      <w:proofErr w:type="gramEnd"/>
      <w:r w:rsidRPr="00181A05">
        <w:rPr>
          <w:rFonts w:eastAsia="Times New Roman" w:cstheme="minorHAnsi"/>
          <w:color w:val="333333"/>
          <w:sz w:val="20"/>
          <w:szCs w:val="20"/>
          <w:lang w:eastAsia="en-IN"/>
        </w:rPr>
        <w:t>": "HS256",</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  "</w:t>
      </w:r>
      <w:proofErr w:type="spellStart"/>
      <w:proofErr w:type="gramStart"/>
      <w:r w:rsidRPr="00181A05">
        <w:rPr>
          <w:rFonts w:eastAsia="Times New Roman" w:cstheme="minorHAnsi"/>
          <w:color w:val="333333"/>
          <w:sz w:val="20"/>
          <w:szCs w:val="20"/>
          <w:lang w:eastAsia="en-IN"/>
        </w:rPr>
        <w:t>typ</w:t>
      </w:r>
      <w:proofErr w:type="spellEnd"/>
      <w:proofErr w:type="gramEnd"/>
      <w:r w:rsidRPr="00181A05">
        <w:rPr>
          <w:rFonts w:eastAsia="Times New Roman" w:cstheme="minorHAnsi"/>
          <w:color w:val="333333"/>
          <w:sz w:val="20"/>
          <w:szCs w:val="20"/>
          <w:lang w:eastAsia="en-IN"/>
        </w:rPr>
        <w:t>": "JWT"</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lastRenderedPageBreak/>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  "</w:t>
      </w:r>
      <w:proofErr w:type="gramStart"/>
      <w:r w:rsidRPr="00181A05">
        <w:rPr>
          <w:rFonts w:eastAsia="Times New Roman" w:cstheme="minorHAnsi"/>
          <w:color w:val="333333"/>
          <w:sz w:val="20"/>
          <w:szCs w:val="20"/>
          <w:lang w:eastAsia="en-IN"/>
        </w:rPr>
        <w:t>sub</w:t>
      </w:r>
      <w:proofErr w:type="gramEnd"/>
      <w:r w:rsidRPr="00181A05">
        <w:rPr>
          <w:rFonts w:eastAsia="Times New Roman" w:cstheme="minorHAnsi"/>
          <w:color w:val="333333"/>
          <w:sz w:val="20"/>
          <w:szCs w:val="20"/>
          <w:lang w:eastAsia="en-IN"/>
        </w:rPr>
        <w:t>": "1234567890",</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  "</w:t>
      </w:r>
      <w:proofErr w:type="gramStart"/>
      <w:r w:rsidRPr="00181A05">
        <w:rPr>
          <w:rFonts w:eastAsia="Times New Roman" w:cstheme="minorHAnsi"/>
          <w:color w:val="333333"/>
          <w:sz w:val="20"/>
          <w:szCs w:val="20"/>
          <w:lang w:eastAsia="en-IN"/>
        </w:rPr>
        <w:t>name</w:t>
      </w:r>
      <w:proofErr w:type="gramEnd"/>
      <w:r w:rsidRPr="00181A05">
        <w:rPr>
          <w:rFonts w:eastAsia="Times New Roman" w:cstheme="minorHAnsi"/>
          <w:color w:val="333333"/>
          <w:sz w:val="20"/>
          <w:szCs w:val="20"/>
          <w:lang w:eastAsia="en-IN"/>
        </w:rPr>
        <w:t>": "John Doe",</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  "</w:t>
      </w:r>
      <w:proofErr w:type="spellStart"/>
      <w:proofErr w:type="gramStart"/>
      <w:r w:rsidRPr="00181A05">
        <w:rPr>
          <w:rFonts w:eastAsia="Times New Roman" w:cstheme="minorHAnsi"/>
          <w:color w:val="333333"/>
          <w:sz w:val="20"/>
          <w:szCs w:val="20"/>
          <w:lang w:eastAsia="en-IN"/>
        </w:rPr>
        <w:t>iat</w:t>
      </w:r>
      <w:proofErr w:type="spellEnd"/>
      <w:proofErr w:type="gramEnd"/>
      <w:r w:rsidRPr="00181A05">
        <w:rPr>
          <w:rFonts w:eastAsia="Times New Roman" w:cstheme="minorHAnsi"/>
          <w:color w:val="333333"/>
          <w:sz w:val="20"/>
          <w:szCs w:val="20"/>
          <w:lang w:eastAsia="en-IN"/>
        </w:rPr>
        <w:t>": 1516239022</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proofErr w:type="gramStart"/>
      <w:r w:rsidRPr="00181A05">
        <w:rPr>
          <w:rFonts w:eastAsia="Times New Roman" w:cstheme="minorHAnsi"/>
          <w:color w:val="333333"/>
          <w:sz w:val="20"/>
          <w:szCs w:val="20"/>
          <w:lang w:eastAsia="en-IN"/>
        </w:rPr>
        <w:t>HMACSHA256(</w:t>
      </w:r>
      <w:proofErr w:type="gramEnd"/>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  </w:t>
      </w:r>
      <w:proofErr w:type="gramStart"/>
      <w:r w:rsidRPr="00181A05">
        <w:rPr>
          <w:rFonts w:eastAsia="Times New Roman" w:cstheme="minorHAnsi"/>
          <w:color w:val="333333"/>
          <w:sz w:val="20"/>
          <w:szCs w:val="20"/>
          <w:lang w:eastAsia="en-IN"/>
        </w:rPr>
        <w:t>base64UrlEncode(</w:t>
      </w:r>
      <w:proofErr w:type="gramEnd"/>
      <w:r w:rsidRPr="00181A05">
        <w:rPr>
          <w:rFonts w:eastAsia="Times New Roman" w:cstheme="minorHAnsi"/>
          <w:color w:val="333333"/>
          <w:sz w:val="20"/>
          <w:szCs w:val="20"/>
          <w:lang w:eastAsia="en-IN"/>
        </w:rPr>
        <w:t>header) + "." +</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  </w:t>
      </w:r>
      <w:proofErr w:type="gramStart"/>
      <w:r w:rsidRPr="00181A05">
        <w:rPr>
          <w:rFonts w:eastAsia="Times New Roman" w:cstheme="minorHAnsi"/>
          <w:color w:val="333333"/>
          <w:sz w:val="20"/>
          <w:szCs w:val="20"/>
          <w:lang w:eastAsia="en-IN"/>
        </w:rPr>
        <w:t>base64UrlEncode(</w:t>
      </w:r>
      <w:proofErr w:type="gramEnd"/>
      <w:r w:rsidRPr="00181A05">
        <w:rPr>
          <w:rFonts w:eastAsia="Times New Roman" w:cstheme="minorHAnsi"/>
          <w:color w:val="333333"/>
          <w:sz w:val="20"/>
          <w:szCs w:val="20"/>
          <w:lang w:eastAsia="en-IN"/>
        </w:rPr>
        <w:t>payload),</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  </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proofErr w:type="gramStart"/>
      <w:r w:rsidRPr="00181A05">
        <w:rPr>
          <w:rFonts w:eastAsia="Times New Roman" w:cstheme="minorHAnsi"/>
          <w:color w:val="333333"/>
          <w:sz w:val="20"/>
          <w:szCs w:val="20"/>
          <w:lang w:eastAsia="en-IN"/>
        </w:rPr>
        <w:t>your-2ASas56-bit-secret</w:t>
      </w:r>
      <w:proofErr w:type="gramEnd"/>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w:t>
      </w:r>
    </w:p>
    <w:p w:rsidR="00F97109" w:rsidRPr="00181A05" w:rsidRDefault="00F97109" w:rsidP="00D237F2">
      <w:pPr>
        <w:shd w:val="clear" w:color="auto" w:fill="FFFFFF"/>
        <w:spacing w:after="0" w:line="240" w:lineRule="auto"/>
        <w:rPr>
          <w:rFonts w:eastAsia="Times New Roman" w:cstheme="minorHAnsi"/>
          <w:color w:val="333333"/>
          <w:sz w:val="20"/>
          <w:szCs w:val="20"/>
          <w:lang w:eastAsia="en-IN"/>
        </w:rPr>
      </w:pPr>
      <w:r w:rsidRPr="00181A05">
        <w:rPr>
          <w:rFonts w:eastAsia="Times New Roman" w:cstheme="minorHAnsi"/>
          <w:color w:val="333333"/>
          <w:sz w:val="20"/>
          <w:szCs w:val="20"/>
          <w:lang w:eastAsia="en-IN"/>
        </w:rPr>
        <w:tab/>
      </w:r>
      <w:r w:rsidRPr="00181A05">
        <w:rPr>
          <w:rFonts w:eastAsia="Times New Roman" w:cstheme="minorHAnsi"/>
          <w:color w:val="333333"/>
          <w:sz w:val="20"/>
          <w:szCs w:val="20"/>
          <w:lang w:eastAsia="en-IN"/>
        </w:rPr>
        <w:tab/>
        <w:t xml:space="preserve">Basically, JWT is a token format. </w:t>
      </w:r>
      <w:proofErr w:type="spellStart"/>
      <w:r w:rsidRPr="00181A05">
        <w:rPr>
          <w:rFonts w:eastAsia="Times New Roman" w:cstheme="minorHAnsi"/>
          <w:color w:val="333333"/>
          <w:sz w:val="20"/>
          <w:szCs w:val="20"/>
          <w:lang w:eastAsia="en-IN"/>
        </w:rPr>
        <w:t>OAuth</w:t>
      </w:r>
      <w:proofErr w:type="spellEnd"/>
      <w:r w:rsidRPr="00181A05">
        <w:rPr>
          <w:rFonts w:eastAsia="Times New Roman" w:cstheme="minorHAnsi"/>
          <w:color w:val="333333"/>
          <w:sz w:val="20"/>
          <w:szCs w:val="20"/>
          <w:lang w:eastAsia="en-IN"/>
        </w:rPr>
        <w:t xml:space="preserve"> is an authorization protocol that can use JWT as a token.</w:t>
      </w:r>
    </w:p>
    <w:sectPr w:rsidR="00F97109" w:rsidRPr="00181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A0787"/>
    <w:multiLevelType w:val="multilevel"/>
    <w:tmpl w:val="E2D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567DC1"/>
    <w:multiLevelType w:val="multilevel"/>
    <w:tmpl w:val="4C3E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72940"/>
    <w:multiLevelType w:val="multilevel"/>
    <w:tmpl w:val="6B94A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BC25EA"/>
    <w:multiLevelType w:val="multilevel"/>
    <w:tmpl w:val="6E82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84B"/>
    <w:rsid w:val="00002F6C"/>
    <w:rsid w:val="000B5ED0"/>
    <w:rsid w:val="000F6ECE"/>
    <w:rsid w:val="00116A48"/>
    <w:rsid w:val="001565AD"/>
    <w:rsid w:val="00181A05"/>
    <w:rsid w:val="00186062"/>
    <w:rsid w:val="00194E0E"/>
    <w:rsid w:val="00197F6B"/>
    <w:rsid w:val="001A1EC1"/>
    <w:rsid w:val="001E26AE"/>
    <w:rsid w:val="001F09E1"/>
    <w:rsid w:val="00205D51"/>
    <w:rsid w:val="0023584B"/>
    <w:rsid w:val="00243A0E"/>
    <w:rsid w:val="002B0B2F"/>
    <w:rsid w:val="002B1001"/>
    <w:rsid w:val="002B7AB7"/>
    <w:rsid w:val="002D45C3"/>
    <w:rsid w:val="003412E6"/>
    <w:rsid w:val="0034658A"/>
    <w:rsid w:val="003D62FF"/>
    <w:rsid w:val="003F54F4"/>
    <w:rsid w:val="00433117"/>
    <w:rsid w:val="00474647"/>
    <w:rsid w:val="00507223"/>
    <w:rsid w:val="00527386"/>
    <w:rsid w:val="00532F52"/>
    <w:rsid w:val="005566B6"/>
    <w:rsid w:val="00580AAA"/>
    <w:rsid w:val="00586137"/>
    <w:rsid w:val="005B0956"/>
    <w:rsid w:val="005D01F1"/>
    <w:rsid w:val="006165A1"/>
    <w:rsid w:val="00640282"/>
    <w:rsid w:val="006D4812"/>
    <w:rsid w:val="007C11AF"/>
    <w:rsid w:val="007E3A88"/>
    <w:rsid w:val="00846368"/>
    <w:rsid w:val="008A5F78"/>
    <w:rsid w:val="009722F5"/>
    <w:rsid w:val="009900D9"/>
    <w:rsid w:val="00990D12"/>
    <w:rsid w:val="009D1D8D"/>
    <w:rsid w:val="009D7D05"/>
    <w:rsid w:val="00A16541"/>
    <w:rsid w:val="00A27E99"/>
    <w:rsid w:val="00A43374"/>
    <w:rsid w:val="00A44347"/>
    <w:rsid w:val="00A472EA"/>
    <w:rsid w:val="00AB6A10"/>
    <w:rsid w:val="00AD2DAB"/>
    <w:rsid w:val="00B94C35"/>
    <w:rsid w:val="00C00F97"/>
    <w:rsid w:val="00C42414"/>
    <w:rsid w:val="00C60CE6"/>
    <w:rsid w:val="00D108C6"/>
    <w:rsid w:val="00D237F2"/>
    <w:rsid w:val="00D25129"/>
    <w:rsid w:val="00D90955"/>
    <w:rsid w:val="00D923EE"/>
    <w:rsid w:val="00E44E2B"/>
    <w:rsid w:val="00F05CFF"/>
    <w:rsid w:val="00F97109"/>
    <w:rsid w:val="00FF4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47"/>
    <w:pPr>
      <w:ind w:left="720"/>
      <w:contextualSpacing/>
    </w:pPr>
  </w:style>
  <w:style w:type="paragraph" w:styleId="BalloonText">
    <w:name w:val="Balloon Text"/>
    <w:basedOn w:val="Normal"/>
    <w:link w:val="BalloonTextChar"/>
    <w:uiPriority w:val="99"/>
    <w:semiHidden/>
    <w:unhideWhenUsed/>
    <w:rsid w:val="00D25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129"/>
    <w:rPr>
      <w:rFonts w:ascii="Tahoma" w:hAnsi="Tahoma" w:cs="Tahoma"/>
      <w:sz w:val="16"/>
      <w:szCs w:val="16"/>
    </w:rPr>
  </w:style>
  <w:style w:type="character" w:styleId="Strong">
    <w:name w:val="Strong"/>
    <w:basedOn w:val="DefaultParagraphFont"/>
    <w:uiPriority w:val="22"/>
    <w:qFormat/>
    <w:rsid w:val="005566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47"/>
    <w:pPr>
      <w:ind w:left="720"/>
      <w:contextualSpacing/>
    </w:pPr>
  </w:style>
  <w:style w:type="paragraph" w:styleId="BalloonText">
    <w:name w:val="Balloon Text"/>
    <w:basedOn w:val="Normal"/>
    <w:link w:val="BalloonTextChar"/>
    <w:uiPriority w:val="99"/>
    <w:semiHidden/>
    <w:unhideWhenUsed/>
    <w:rsid w:val="00D25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129"/>
    <w:rPr>
      <w:rFonts w:ascii="Tahoma" w:hAnsi="Tahoma" w:cs="Tahoma"/>
      <w:sz w:val="16"/>
      <w:szCs w:val="16"/>
    </w:rPr>
  </w:style>
  <w:style w:type="character" w:styleId="Strong">
    <w:name w:val="Strong"/>
    <w:basedOn w:val="DefaultParagraphFont"/>
    <w:uiPriority w:val="22"/>
    <w:qFormat/>
    <w:rsid w:val="00556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6702">
      <w:bodyDiv w:val="1"/>
      <w:marLeft w:val="0"/>
      <w:marRight w:val="0"/>
      <w:marTop w:val="0"/>
      <w:marBottom w:val="0"/>
      <w:divBdr>
        <w:top w:val="none" w:sz="0" w:space="0" w:color="auto"/>
        <w:left w:val="none" w:sz="0" w:space="0" w:color="auto"/>
        <w:bottom w:val="none" w:sz="0" w:space="0" w:color="auto"/>
        <w:right w:val="none" w:sz="0" w:space="0" w:color="auto"/>
      </w:divBdr>
    </w:div>
    <w:div w:id="376780572">
      <w:bodyDiv w:val="1"/>
      <w:marLeft w:val="0"/>
      <w:marRight w:val="0"/>
      <w:marTop w:val="0"/>
      <w:marBottom w:val="0"/>
      <w:divBdr>
        <w:top w:val="none" w:sz="0" w:space="0" w:color="auto"/>
        <w:left w:val="none" w:sz="0" w:space="0" w:color="auto"/>
        <w:bottom w:val="none" w:sz="0" w:space="0" w:color="auto"/>
        <w:right w:val="none" w:sz="0" w:space="0" w:color="auto"/>
      </w:divBdr>
    </w:div>
    <w:div w:id="668827301">
      <w:bodyDiv w:val="1"/>
      <w:marLeft w:val="0"/>
      <w:marRight w:val="0"/>
      <w:marTop w:val="0"/>
      <w:marBottom w:val="0"/>
      <w:divBdr>
        <w:top w:val="none" w:sz="0" w:space="0" w:color="auto"/>
        <w:left w:val="none" w:sz="0" w:space="0" w:color="auto"/>
        <w:bottom w:val="none" w:sz="0" w:space="0" w:color="auto"/>
        <w:right w:val="none" w:sz="0" w:space="0" w:color="auto"/>
      </w:divBdr>
    </w:div>
    <w:div w:id="1199976846">
      <w:bodyDiv w:val="1"/>
      <w:marLeft w:val="0"/>
      <w:marRight w:val="0"/>
      <w:marTop w:val="0"/>
      <w:marBottom w:val="0"/>
      <w:divBdr>
        <w:top w:val="none" w:sz="0" w:space="0" w:color="auto"/>
        <w:left w:val="none" w:sz="0" w:space="0" w:color="auto"/>
        <w:bottom w:val="none" w:sz="0" w:space="0" w:color="auto"/>
        <w:right w:val="none" w:sz="0" w:space="0" w:color="auto"/>
      </w:divBdr>
    </w:div>
    <w:div w:id="2008513441">
      <w:bodyDiv w:val="1"/>
      <w:marLeft w:val="0"/>
      <w:marRight w:val="0"/>
      <w:marTop w:val="0"/>
      <w:marBottom w:val="0"/>
      <w:divBdr>
        <w:top w:val="none" w:sz="0" w:space="0" w:color="auto"/>
        <w:left w:val="none" w:sz="0" w:space="0" w:color="auto"/>
        <w:bottom w:val="none" w:sz="0" w:space="0" w:color="auto"/>
        <w:right w:val="none" w:sz="0" w:space="0" w:color="auto"/>
      </w:divBdr>
    </w:div>
    <w:div w:id="20276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Kosman</dc:creator>
  <cp:keywords/>
  <dc:description/>
  <cp:lastModifiedBy>Anto Kosman</cp:lastModifiedBy>
  <cp:revision>62</cp:revision>
  <dcterms:created xsi:type="dcterms:W3CDTF">2023-01-20T10:34:00Z</dcterms:created>
  <dcterms:modified xsi:type="dcterms:W3CDTF">2023-04-09T04:17:00Z</dcterms:modified>
</cp:coreProperties>
</file>