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0B53C3">
        <w:rPr>
          <w:rFonts w:ascii="Times New Roman" w:hAnsi="Times New Roman"/>
          <w:b/>
          <w:sz w:val="28"/>
          <w:szCs w:val="28"/>
        </w:rPr>
        <w:t xml:space="preserve"> </w:t>
      </w:r>
      <w:r w:rsidR="000B53C3" w:rsidRPr="000B53C3">
        <w:rPr>
          <w:rFonts w:ascii="Times New Roman" w:hAnsi="Times New Roman"/>
          <w:sz w:val="28"/>
          <w:szCs w:val="28"/>
        </w:rPr>
        <w:t>Team Dank</w:t>
      </w:r>
    </w:p>
    <w:p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6167D8">
        <w:rPr>
          <w:rFonts w:ascii="Times New Roman" w:hAnsi="Times New Roman"/>
          <w:b/>
          <w:sz w:val="28"/>
          <w:szCs w:val="28"/>
        </w:rPr>
        <w:t xml:space="preserve"> </w:t>
      </w:r>
      <w:r w:rsidR="006167D8">
        <w:rPr>
          <w:rFonts w:ascii="Times New Roman" w:hAnsi="Times New Roman"/>
          <w:sz w:val="28"/>
          <w:szCs w:val="28"/>
        </w:rPr>
        <w:t>Kyle J. Hoffhein</w:t>
      </w:r>
    </w:p>
    <w:p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Steven Hartnett, </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Kyle Hoffhein, </w:t>
      </w:r>
    </w:p>
    <w:p w:rsidR="000B53C3" w:rsidRPr="000B53C3"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 xml:space="preserve">Kyle Kwasniewski, </w:t>
      </w:r>
    </w:p>
    <w:p w:rsidR="009C10B2" w:rsidRDefault="000B53C3" w:rsidP="00195893">
      <w:pPr>
        <w:pStyle w:val="ListParagraph"/>
        <w:ind w:left="1440"/>
        <w:rPr>
          <w:rFonts w:ascii="Times New Roman" w:hAnsi="Times New Roman"/>
          <w:sz w:val="24"/>
          <w:szCs w:val="24"/>
        </w:rPr>
      </w:pPr>
      <w:r w:rsidRPr="000B53C3">
        <w:rPr>
          <w:rFonts w:ascii="Times New Roman" w:hAnsi="Times New Roman"/>
          <w:sz w:val="24"/>
          <w:szCs w:val="24"/>
        </w:rPr>
        <w:t>Jonah Tollefson</w:t>
      </w:r>
    </w:p>
    <w:p w:rsidR="00DB33C0" w:rsidRDefault="00DB33C0" w:rsidP="00DB33C0">
      <w:pPr>
        <w:pStyle w:val="ListParagraph"/>
        <w:rPr>
          <w:rFonts w:ascii="Times New Roman" w:hAnsi="Times New Roman"/>
          <w:b/>
          <w:sz w:val="28"/>
          <w:szCs w:val="28"/>
        </w:rPr>
      </w:pPr>
    </w:p>
    <w:p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350"/>
        <w:gridCol w:w="2025"/>
        <w:gridCol w:w="1930"/>
        <w:gridCol w:w="4231"/>
      </w:tblGrid>
      <w:tr w:rsidR="009C10B2" w:rsidRPr="009C10B2" w:rsidTr="006167D8">
        <w:trPr>
          <w:trHeight w:val="503"/>
          <w:jc w:val="center"/>
        </w:trPr>
        <w:tc>
          <w:tcPr>
            <w:tcW w:w="135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2025"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930"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231" w:type="dxa"/>
            <w:shd w:val="clear" w:color="auto" w:fill="E0E0E0"/>
            <w:vAlign w:val="center"/>
          </w:tcPr>
          <w:p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rsidTr="006167D8">
        <w:trPr>
          <w:trHeight w:val="20"/>
          <w:jc w:val="center"/>
        </w:trPr>
        <w:tc>
          <w:tcPr>
            <w:tcW w:w="1350" w:type="dxa"/>
          </w:tcPr>
          <w:p w:rsidR="009C10B2" w:rsidRPr="009C10B2" w:rsidRDefault="006167D8" w:rsidP="006167D8">
            <w:pPr>
              <w:widowControl w:val="0"/>
              <w:spacing w:after="0"/>
              <w:jc w:val="center"/>
              <w:rPr>
                <w:rFonts w:ascii="Times New Roman" w:hAnsi="Times New Roman"/>
                <w:snapToGrid w:val="0"/>
                <w:sz w:val="24"/>
                <w:szCs w:val="24"/>
              </w:rPr>
            </w:pPr>
            <w:r>
              <w:rPr>
                <w:rFonts w:ascii="Times New Roman" w:hAnsi="Times New Roman"/>
                <w:snapToGrid w:val="0"/>
                <w:sz w:val="24"/>
                <w:szCs w:val="24"/>
              </w:rPr>
              <w:t>5:00 – 30:00 PM (3/23/2017)</w:t>
            </w:r>
          </w:p>
        </w:tc>
        <w:tc>
          <w:tcPr>
            <w:tcW w:w="2025" w:type="dxa"/>
          </w:tcPr>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Steven Hartnett, </w:t>
            </w:r>
          </w:p>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Kyle Hoffhein, </w:t>
            </w:r>
          </w:p>
          <w:p w:rsidR="006167D8" w:rsidRPr="006167D8"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 xml:space="preserve">Kyle Kwasniewski, </w:t>
            </w:r>
          </w:p>
          <w:p w:rsidR="009C10B2" w:rsidRPr="009C10B2" w:rsidRDefault="006167D8" w:rsidP="006167D8">
            <w:pPr>
              <w:widowControl w:val="0"/>
              <w:spacing w:after="0"/>
              <w:rPr>
                <w:rFonts w:ascii="Times New Roman" w:hAnsi="Times New Roman"/>
                <w:snapToGrid w:val="0"/>
                <w:sz w:val="24"/>
                <w:szCs w:val="24"/>
              </w:rPr>
            </w:pPr>
            <w:r w:rsidRPr="006167D8">
              <w:rPr>
                <w:rFonts w:ascii="Times New Roman" w:hAnsi="Times New Roman"/>
                <w:snapToGrid w:val="0"/>
                <w:sz w:val="24"/>
                <w:szCs w:val="24"/>
              </w:rPr>
              <w:t>Jonah Tollefson</w:t>
            </w:r>
          </w:p>
        </w:tc>
        <w:tc>
          <w:tcPr>
            <w:tcW w:w="1930" w:type="dxa"/>
          </w:tcPr>
          <w:p w:rsidR="009C10B2" w:rsidRPr="009C10B2" w:rsidRDefault="006167D8" w:rsidP="006167D8">
            <w:pPr>
              <w:widowControl w:val="0"/>
              <w:spacing w:after="0"/>
              <w:rPr>
                <w:rFonts w:ascii="Times New Roman" w:hAnsi="Times New Roman"/>
                <w:snapToGrid w:val="0"/>
                <w:sz w:val="24"/>
                <w:szCs w:val="24"/>
              </w:rPr>
            </w:pPr>
            <w:r>
              <w:rPr>
                <w:rFonts w:ascii="Times New Roman" w:hAnsi="Times New Roman"/>
                <w:snapToGrid w:val="0"/>
                <w:sz w:val="24"/>
                <w:szCs w:val="24"/>
              </w:rPr>
              <w:t>Analyze the Gorillas program, and report on the background of the project and the structure of the code. Work on understanding the Gorilla program and the basic code.</w:t>
            </w:r>
          </w:p>
        </w:tc>
        <w:tc>
          <w:tcPr>
            <w:tcW w:w="4231" w:type="dxa"/>
          </w:tcPr>
          <w:p w:rsidR="009C10B2" w:rsidRPr="00EA407B" w:rsidRDefault="00EA407B" w:rsidP="009C10B2">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Steven Hartnett:</w:t>
            </w:r>
          </w:p>
          <w:p w:rsidR="00EA407B" w:rsidRDefault="00EA407B" w:rsidP="009C10B2">
            <w:pPr>
              <w:widowControl w:val="0"/>
              <w:spacing w:after="0"/>
              <w:rPr>
                <w:rFonts w:ascii="Times New Roman" w:hAnsi="Times New Roman"/>
                <w:snapToGrid w:val="0"/>
                <w:sz w:val="24"/>
                <w:szCs w:val="24"/>
              </w:rPr>
            </w:pPr>
            <w:r>
              <w:rPr>
                <w:rFonts w:ascii="Times New Roman" w:hAnsi="Times New Roman"/>
                <w:snapToGrid w:val="0"/>
                <w:sz w:val="24"/>
                <w:szCs w:val="24"/>
              </w:rPr>
              <w:t>Work on constructing the P-Spec.</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p w:rsidR="00EA407B" w:rsidRDefault="00EA407B" w:rsidP="009C10B2">
            <w:pPr>
              <w:widowControl w:val="0"/>
              <w:spacing w:after="0"/>
              <w:rPr>
                <w:rFonts w:ascii="Times New Roman" w:hAnsi="Times New Roman"/>
                <w:snapToGrid w:val="0"/>
                <w:sz w:val="24"/>
                <w:szCs w:val="24"/>
              </w:rPr>
            </w:pPr>
          </w:p>
          <w:p w:rsidR="00EA407B" w:rsidRP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Kyle Kwasniewski:</w:t>
            </w:r>
          </w:p>
          <w:p w:rsidR="00EA407B" w:rsidRDefault="00EA407B" w:rsidP="00EA407B">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p w:rsidR="00EA407B" w:rsidRPr="006167D8" w:rsidRDefault="00EA407B" w:rsidP="00EA407B">
            <w:pPr>
              <w:widowControl w:val="0"/>
              <w:spacing w:after="0"/>
              <w:rPr>
                <w:rFonts w:ascii="Times New Roman" w:hAnsi="Times New Roman"/>
                <w:snapToGrid w:val="0"/>
                <w:sz w:val="24"/>
                <w:szCs w:val="24"/>
              </w:rPr>
            </w:pPr>
          </w:p>
          <w:p w:rsid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 xml:space="preserve">Jonah Tollefson: </w:t>
            </w:r>
          </w:p>
          <w:p w:rsidR="00EA407B" w:rsidRPr="00EA407B" w:rsidRDefault="00EA407B" w:rsidP="00EA407B">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p w:rsidR="00EA407B" w:rsidRDefault="00EA407B" w:rsidP="00EA407B">
            <w:pPr>
              <w:widowControl w:val="0"/>
              <w:spacing w:after="0"/>
              <w:rPr>
                <w:rFonts w:ascii="Times New Roman" w:hAnsi="Times New Roman"/>
                <w:snapToGrid w:val="0"/>
                <w:sz w:val="24"/>
                <w:szCs w:val="24"/>
              </w:rPr>
            </w:pPr>
          </w:p>
          <w:p w:rsidR="00EA407B" w:rsidRDefault="00EA407B" w:rsidP="00EA407B">
            <w:pPr>
              <w:widowControl w:val="0"/>
              <w:spacing w:after="0"/>
              <w:rPr>
                <w:rFonts w:ascii="Times New Roman" w:hAnsi="Times New Roman"/>
                <w:b/>
                <w:snapToGrid w:val="0"/>
                <w:sz w:val="24"/>
                <w:szCs w:val="24"/>
              </w:rPr>
            </w:pPr>
            <w:r w:rsidRPr="00EA407B">
              <w:rPr>
                <w:rFonts w:ascii="Times New Roman" w:hAnsi="Times New Roman"/>
                <w:b/>
                <w:snapToGrid w:val="0"/>
                <w:sz w:val="24"/>
                <w:szCs w:val="24"/>
              </w:rPr>
              <w:t>Kyle Hoffhein:</w:t>
            </w:r>
          </w:p>
          <w:p w:rsidR="008C1A96" w:rsidRPr="008C1A96" w:rsidRDefault="008C1A96" w:rsidP="00EA407B">
            <w:pPr>
              <w:widowControl w:val="0"/>
              <w:spacing w:after="0"/>
              <w:rPr>
                <w:rFonts w:ascii="Times New Roman" w:hAnsi="Times New Roman"/>
                <w:snapToGrid w:val="0"/>
                <w:sz w:val="24"/>
                <w:szCs w:val="24"/>
              </w:rPr>
            </w:pPr>
            <w:r>
              <w:rPr>
                <w:rFonts w:ascii="Times New Roman" w:hAnsi="Times New Roman"/>
                <w:snapToGrid w:val="0"/>
                <w:sz w:val="24"/>
                <w:szCs w:val="24"/>
              </w:rPr>
              <w:t>Facilitate group activities and efforts/resources, and work on writing the report and Software Metrics</w:t>
            </w:r>
            <w:r w:rsidR="003D5CDD">
              <w:rPr>
                <w:rFonts w:ascii="Times New Roman" w:hAnsi="Times New Roman"/>
                <w:snapToGrid w:val="0"/>
                <w:sz w:val="24"/>
                <w:szCs w:val="24"/>
              </w:rPr>
              <w:t>.</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p w:rsidR="008C1A96" w:rsidRPr="00EA407B" w:rsidRDefault="008C1A96" w:rsidP="00EA407B">
            <w:pPr>
              <w:widowControl w:val="0"/>
              <w:spacing w:after="0"/>
              <w:rPr>
                <w:rFonts w:ascii="Times New Roman" w:hAnsi="Times New Roman"/>
                <w:b/>
                <w:snapToGrid w:val="0"/>
                <w:sz w:val="24"/>
                <w:szCs w:val="24"/>
              </w:rPr>
            </w:pPr>
          </w:p>
        </w:tc>
      </w:tr>
    </w:tbl>
    <w:p w:rsidR="00125A60" w:rsidRDefault="00125A60" w:rsidP="00125A60">
      <w:pPr>
        <w:pStyle w:val="ListParagraph"/>
        <w:rPr>
          <w:rFonts w:ascii="Times New Roman" w:hAnsi="Times New Roman"/>
          <w:b/>
          <w:sz w:val="28"/>
          <w:szCs w:val="28"/>
        </w:rPr>
      </w:pPr>
    </w:p>
    <w:p w:rsidR="005A4E18" w:rsidRDefault="005A4E18" w:rsidP="00125A60">
      <w:pPr>
        <w:pStyle w:val="ListParagraph"/>
        <w:rPr>
          <w:rFonts w:ascii="Times New Roman" w:hAnsi="Times New Roman"/>
          <w:b/>
          <w:sz w:val="28"/>
          <w:szCs w:val="28"/>
        </w:rPr>
      </w:pPr>
    </w:p>
    <w:p w:rsidR="005A4E18" w:rsidRDefault="005A4E18"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0F0612" w:rsidRDefault="000F0612" w:rsidP="00125A60">
      <w:pPr>
        <w:pStyle w:val="ListParagraph"/>
        <w:rPr>
          <w:rFonts w:ascii="Times New Roman" w:hAnsi="Times New Roman"/>
          <w:b/>
          <w:sz w:val="28"/>
          <w:szCs w:val="28"/>
        </w:rPr>
      </w:pPr>
    </w:p>
    <w:p w:rsidR="000F0612" w:rsidRDefault="000F0612" w:rsidP="00125A60">
      <w:pPr>
        <w:pStyle w:val="ListParagraph"/>
        <w:rPr>
          <w:rFonts w:ascii="Times New Roman" w:hAnsi="Times New Roman"/>
          <w:b/>
          <w:sz w:val="28"/>
          <w:szCs w:val="28"/>
        </w:rPr>
      </w:pPr>
    </w:p>
    <w:p w:rsidR="008C1A96" w:rsidRDefault="008C1A96" w:rsidP="00125A60">
      <w:pPr>
        <w:pStyle w:val="ListParagraph"/>
        <w:rPr>
          <w:rFonts w:ascii="Times New Roman" w:hAnsi="Times New Roman"/>
          <w:b/>
          <w:sz w:val="28"/>
          <w:szCs w:val="28"/>
        </w:rPr>
      </w:pPr>
    </w:p>
    <w:p w:rsidR="00464303" w:rsidRDefault="00464303" w:rsidP="00125A60">
      <w:pPr>
        <w:pStyle w:val="ListParagraph"/>
        <w:rPr>
          <w:rFonts w:ascii="Times New Roman" w:hAnsi="Times New Roman"/>
          <w:b/>
          <w:sz w:val="28"/>
          <w:szCs w:val="28"/>
        </w:rPr>
      </w:pPr>
    </w:p>
    <w:p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lastRenderedPageBreak/>
        <w:t>Weekly Time Logs</w:t>
      </w:r>
      <w:r w:rsidR="00555731" w:rsidRPr="00555731">
        <w:rPr>
          <w:rFonts w:ascii="Times New Roman" w:hAnsi="Times New Roman"/>
          <w:b/>
          <w:sz w:val="28"/>
          <w:szCs w:val="28"/>
        </w:rPr>
        <w:t>:</w:t>
      </w:r>
      <w:r w:rsidR="009F26C7">
        <w:rPr>
          <w:rFonts w:ascii="Times New Roman" w:hAnsi="Times New Roman"/>
          <w:b/>
          <w:sz w:val="28"/>
          <w:szCs w:val="28"/>
        </w:rPr>
        <w:tab/>
      </w:r>
    </w:p>
    <w:p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83"/>
        <w:gridCol w:w="4837"/>
      </w:tblGrid>
      <w:tr w:rsidR="006F38B7" w:rsidRPr="003344AD" w:rsidTr="006B1250">
        <w:trPr>
          <w:trHeight w:val="70"/>
        </w:trPr>
        <w:tc>
          <w:tcPr>
            <w:tcW w:w="2245"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183" w:type="dxa"/>
            <w:shd w:val="clear" w:color="auto" w:fill="D9D9D9" w:themeFill="background1" w:themeFillShade="D9"/>
          </w:tcPr>
          <w:p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rsidTr="006B1250">
        <w:tc>
          <w:tcPr>
            <w:tcW w:w="2245"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 xml:space="preserve">Steven Hartnett </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152</w:t>
            </w:r>
          </w:p>
        </w:tc>
        <w:tc>
          <w:tcPr>
            <w:tcW w:w="4837" w:type="dxa"/>
          </w:tcPr>
          <w:p w:rsidR="006F38B7" w:rsidRPr="003344AD" w:rsidRDefault="006B125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P-Spec Construction.</w:t>
            </w:r>
            <w:r w:rsidR="00D631A0">
              <w:rPr>
                <w:rFonts w:ascii="Times New Roman" w:hAnsi="Times New Roman"/>
                <w:sz w:val="24"/>
                <w:szCs w:val="24"/>
              </w:rPr>
              <w:t xml:space="preserve"> </w:t>
            </w:r>
            <w:r w:rsidR="00D631A0" w:rsidRPr="00D631A0">
              <w:rPr>
                <w:rFonts w:ascii="Times New Roman" w:hAnsi="Times New Roman"/>
                <w:b/>
                <w:snapToGrid w:val="0"/>
                <w:color w:val="FF0000"/>
                <w:sz w:val="24"/>
                <w:szCs w:val="24"/>
              </w:rPr>
              <w:t>√</w:t>
            </w:r>
          </w:p>
        </w:tc>
      </w:tr>
      <w:tr w:rsidR="006F38B7" w:rsidRPr="003344AD" w:rsidTr="006B1250">
        <w:tc>
          <w:tcPr>
            <w:tcW w:w="2245"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 xml:space="preserve">Kyle Hoffhein </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157</w:t>
            </w:r>
          </w:p>
        </w:tc>
        <w:tc>
          <w:tcPr>
            <w:tcW w:w="4837" w:type="dxa"/>
          </w:tcPr>
          <w:p w:rsidR="006F38B7" w:rsidRPr="003D5CDD" w:rsidRDefault="003D5CDD" w:rsidP="003D5CDD">
            <w:pPr>
              <w:widowControl w:val="0"/>
              <w:spacing w:after="0"/>
              <w:rPr>
                <w:rFonts w:ascii="Times New Roman" w:hAnsi="Times New Roman"/>
                <w:snapToGrid w:val="0"/>
                <w:sz w:val="24"/>
                <w:szCs w:val="24"/>
              </w:rPr>
            </w:pPr>
            <w:r>
              <w:rPr>
                <w:rFonts w:ascii="Times New Roman" w:hAnsi="Times New Roman"/>
                <w:snapToGrid w:val="0"/>
                <w:sz w:val="24"/>
                <w:szCs w:val="24"/>
              </w:rPr>
              <w:t>Facilitate group activities and efforts/resources, and work on writing the report and Software Metrics.</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tc>
      </w:tr>
      <w:tr w:rsidR="006F38B7" w:rsidRPr="003344AD" w:rsidTr="006B1250">
        <w:tc>
          <w:tcPr>
            <w:tcW w:w="2245" w:type="dxa"/>
          </w:tcPr>
          <w:p w:rsidR="006F38B7" w:rsidRPr="003344AD" w:rsidRDefault="006B1250" w:rsidP="003344AD">
            <w:pPr>
              <w:pStyle w:val="ListParagraph"/>
              <w:spacing w:after="0" w:line="240" w:lineRule="auto"/>
              <w:ind w:left="0"/>
              <w:rPr>
                <w:rFonts w:ascii="Times New Roman" w:hAnsi="Times New Roman"/>
                <w:sz w:val="24"/>
                <w:szCs w:val="24"/>
              </w:rPr>
            </w:pPr>
            <w:r w:rsidRPr="006167D8">
              <w:rPr>
                <w:rFonts w:ascii="Times New Roman" w:hAnsi="Times New Roman"/>
                <w:snapToGrid w:val="0"/>
                <w:sz w:val="24"/>
                <w:szCs w:val="24"/>
              </w:rPr>
              <w:t>Kyle Kwasniewski</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131</w:t>
            </w:r>
          </w:p>
        </w:tc>
        <w:tc>
          <w:tcPr>
            <w:tcW w:w="4837"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tc>
      </w:tr>
      <w:tr w:rsidR="006F38B7" w:rsidRPr="003344AD" w:rsidTr="006B1250">
        <w:tc>
          <w:tcPr>
            <w:tcW w:w="2245" w:type="dxa"/>
          </w:tcPr>
          <w:p w:rsidR="006B1250" w:rsidRPr="003344AD" w:rsidRDefault="006B1250" w:rsidP="006B1250">
            <w:pPr>
              <w:pStyle w:val="ListParagraph"/>
              <w:spacing w:after="0" w:line="240" w:lineRule="auto"/>
              <w:ind w:left="0"/>
              <w:rPr>
                <w:rFonts w:ascii="Times New Roman" w:hAnsi="Times New Roman"/>
                <w:sz w:val="24"/>
                <w:szCs w:val="24"/>
              </w:rPr>
            </w:pPr>
            <w:r w:rsidRPr="006167D8">
              <w:rPr>
                <w:rFonts w:ascii="Times New Roman" w:hAnsi="Times New Roman"/>
                <w:snapToGrid w:val="0"/>
                <w:sz w:val="24"/>
                <w:szCs w:val="24"/>
              </w:rPr>
              <w:t>Jonah Tollefson</w:t>
            </w:r>
          </w:p>
        </w:tc>
        <w:tc>
          <w:tcPr>
            <w:tcW w:w="2183" w:type="dxa"/>
          </w:tcPr>
          <w:p w:rsidR="006F38B7" w:rsidRPr="003344AD" w:rsidRDefault="00AF475B"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155</w:t>
            </w:r>
          </w:p>
        </w:tc>
        <w:tc>
          <w:tcPr>
            <w:tcW w:w="4837" w:type="dxa"/>
          </w:tcPr>
          <w:p w:rsidR="006F38B7" w:rsidRPr="006B1250" w:rsidRDefault="006B1250" w:rsidP="006B1250">
            <w:pPr>
              <w:widowControl w:val="0"/>
              <w:spacing w:after="0"/>
              <w:rPr>
                <w:rFonts w:ascii="Times New Roman" w:hAnsi="Times New Roman"/>
                <w:snapToGrid w:val="0"/>
                <w:sz w:val="24"/>
                <w:szCs w:val="24"/>
              </w:rPr>
            </w:pPr>
            <w:r>
              <w:rPr>
                <w:rFonts w:ascii="Times New Roman" w:hAnsi="Times New Roman"/>
                <w:snapToGrid w:val="0"/>
                <w:sz w:val="24"/>
                <w:szCs w:val="24"/>
              </w:rPr>
              <w:t>Support on constructing the structure chart.</w:t>
            </w:r>
            <w:r w:rsidR="00D631A0">
              <w:rPr>
                <w:rFonts w:ascii="Times New Roman" w:hAnsi="Times New Roman"/>
                <w:snapToGrid w:val="0"/>
                <w:sz w:val="24"/>
                <w:szCs w:val="24"/>
              </w:rPr>
              <w:t xml:space="preserve"> </w:t>
            </w:r>
            <w:r w:rsidR="00D631A0" w:rsidRPr="00D631A0">
              <w:rPr>
                <w:rFonts w:ascii="Times New Roman" w:hAnsi="Times New Roman"/>
                <w:b/>
                <w:snapToGrid w:val="0"/>
                <w:color w:val="FF0000"/>
                <w:sz w:val="24"/>
                <w:szCs w:val="24"/>
              </w:rPr>
              <w:t>√</w:t>
            </w:r>
          </w:p>
        </w:tc>
      </w:tr>
      <w:tr w:rsidR="006F38B7" w:rsidRPr="003344AD" w:rsidTr="006B1250">
        <w:tc>
          <w:tcPr>
            <w:tcW w:w="2245" w:type="dxa"/>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183" w:type="dxa"/>
          </w:tcPr>
          <w:p w:rsidR="006F38B7" w:rsidRPr="003344AD" w:rsidRDefault="005A4E18"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595</w:t>
            </w:r>
            <w:r w:rsidR="00D631A0">
              <w:rPr>
                <w:rFonts w:ascii="Times New Roman" w:hAnsi="Times New Roman"/>
                <w:sz w:val="24"/>
                <w:szCs w:val="24"/>
              </w:rPr>
              <w:t xml:space="preserve"> </w:t>
            </w:r>
            <w:r w:rsidR="00D631A0" w:rsidRPr="00D631A0">
              <w:rPr>
                <w:rFonts w:ascii="Times New Roman" w:hAnsi="Times New Roman"/>
                <w:b/>
                <w:snapToGrid w:val="0"/>
                <w:color w:val="FF0000"/>
                <w:sz w:val="24"/>
                <w:szCs w:val="24"/>
              </w:rPr>
              <w:t>√</w:t>
            </w:r>
          </w:p>
        </w:tc>
        <w:tc>
          <w:tcPr>
            <w:tcW w:w="4837" w:type="dxa"/>
          </w:tcPr>
          <w:p w:rsidR="006F38B7" w:rsidRPr="003344AD" w:rsidRDefault="006F38B7" w:rsidP="003344AD">
            <w:pPr>
              <w:pStyle w:val="ListParagraph"/>
              <w:spacing w:after="0" w:line="240" w:lineRule="auto"/>
              <w:ind w:left="0"/>
              <w:rPr>
                <w:rFonts w:ascii="Times New Roman" w:hAnsi="Times New Roman"/>
                <w:sz w:val="24"/>
                <w:szCs w:val="24"/>
              </w:rPr>
            </w:pPr>
          </w:p>
        </w:tc>
      </w:tr>
    </w:tbl>
    <w:p w:rsidR="004347BE" w:rsidRPr="004347BE" w:rsidRDefault="004347BE" w:rsidP="004347BE">
      <w:pPr>
        <w:pStyle w:val="ListParagraph"/>
        <w:rPr>
          <w:rFonts w:ascii="Times New Roman" w:hAnsi="Times New Roman"/>
          <w:sz w:val="24"/>
          <w:szCs w:val="24"/>
        </w:rPr>
      </w:pPr>
    </w:p>
    <w:p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rsidTr="003D5CDD">
        <w:tc>
          <w:tcPr>
            <w:tcW w:w="1075"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Resolution Date ( Est. – Act. )</w:t>
            </w:r>
          </w:p>
        </w:tc>
        <w:tc>
          <w:tcPr>
            <w:tcW w:w="1443"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rsidTr="003D5CDD">
        <w:tc>
          <w:tcPr>
            <w:tcW w:w="1075"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229"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920"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1443"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c>
          <w:tcPr>
            <w:tcW w:w="3598" w:type="dxa"/>
          </w:tcPr>
          <w:p w:rsidR="006F38B7" w:rsidRPr="003344AD" w:rsidRDefault="003D5CDD"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N/A</w:t>
            </w:r>
          </w:p>
        </w:tc>
      </w:tr>
    </w:tbl>
    <w:p w:rsidR="00125A60" w:rsidRDefault="00125A60"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Default="002834F9" w:rsidP="006F38B7">
      <w:pPr>
        <w:pStyle w:val="ListParagraph"/>
        <w:ind w:left="0"/>
        <w:rPr>
          <w:rFonts w:ascii="Times New Roman" w:hAnsi="Times New Roman"/>
          <w:sz w:val="24"/>
          <w:szCs w:val="24"/>
        </w:rPr>
      </w:pPr>
    </w:p>
    <w:p w:rsidR="002834F9" w:rsidRPr="00125A60" w:rsidRDefault="002834F9" w:rsidP="006F38B7">
      <w:pPr>
        <w:pStyle w:val="ListParagraph"/>
        <w:ind w:left="0"/>
        <w:rPr>
          <w:rFonts w:ascii="Times New Roman" w:hAnsi="Times New Roman"/>
          <w:sz w:val="24"/>
          <w:szCs w:val="24"/>
        </w:rPr>
      </w:pPr>
    </w:p>
    <w:p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lastRenderedPageBreak/>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48"/>
        <w:gridCol w:w="4527"/>
        <w:gridCol w:w="1795"/>
      </w:tblGrid>
      <w:tr w:rsidR="007B7FCF" w:rsidRPr="003344AD" w:rsidTr="005A4E18">
        <w:tc>
          <w:tcPr>
            <w:tcW w:w="3748"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4527"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1795" w:type="dxa"/>
            <w:shd w:val="clear" w:color="auto" w:fill="D9D9D9" w:themeFill="background1" w:themeFillShade="D9"/>
          </w:tcPr>
          <w:p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7B7FCF" w:rsidRPr="003344AD" w:rsidTr="005A4E18">
        <w:tc>
          <w:tcPr>
            <w:tcW w:w="3748" w:type="dxa"/>
          </w:tcPr>
          <w:p w:rsidR="007B7FCF" w:rsidRPr="003344AD" w:rsidRDefault="007B7FCF" w:rsidP="007B7FCF">
            <w:pPr>
              <w:pStyle w:val="ListParagraph"/>
              <w:tabs>
                <w:tab w:val="left" w:pos="900"/>
              </w:tabs>
              <w:spacing w:after="0" w:line="240" w:lineRule="auto"/>
              <w:ind w:left="0"/>
              <w:rPr>
                <w:rFonts w:ascii="Times New Roman" w:hAnsi="Times New Roman"/>
                <w:sz w:val="24"/>
                <w:szCs w:val="24"/>
              </w:rPr>
            </w:pPr>
            <w:r>
              <w:rPr>
                <w:rFonts w:ascii="Times New Roman" w:hAnsi="Times New Roman"/>
                <w:sz w:val="24"/>
                <w:szCs w:val="24"/>
              </w:rPr>
              <w:t>CS3860_TeamDank_Structure_Analysis</w:t>
            </w:r>
            <w:r w:rsidR="005A4E18">
              <w:rPr>
                <w:rFonts w:ascii="Times New Roman" w:hAnsi="Times New Roman"/>
                <w:sz w:val="24"/>
                <w:szCs w:val="24"/>
              </w:rPr>
              <w:t>.docx</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Background information, system metrics, and structure analysis documentation of the Gorillas’ system.</w:t>
            </w:r>
          </w:p>
        </w:tc>
      </w:tr>
      <w:tr w:rsidR="007B7FCF" w:rsidRPr="003344AD" w:rsidTr="005A4E18">
        <w:tc>
          <w:tcPr>
            <w:tcW w:w="3748"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CS3860_TeamDank_Structure_Analysis_Report</w:t>
            </w:r>
            <w:r w:rsidR="005A4E18">
              <w:rPr>
                <w:rFonts w:ascii="Times New Roman" w:hAnsi="Times New Roman"/>
                <w:sz w:val="24"/>
                <w:szCs w:val="24"/>
              </w:rPr>
              <w:t>.docx</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Meeting notes, assigned task, and group member comments on the deliverable.</w:t>
            </w:r>
          </w:p>
        </w:tc>
      </w:tr>
      <w:tr w:rsidR="007B7FCF" w:rsidRPr="003344AD" w:rsidTr="005A4E18">
        <w:tc>
          <w:tcPr>
            <w:tcW w:w="3748" w:type="dxa"/>
          </w:tcPr>
          <w:p w:rsidR="007B7FCF" w:rsidRDefault="007B7FCF"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CS3860_TeamDank_PSPEC_Analysis</w:t>
            </w:r>
            <w:r w:rsidR="005A4E18">
              <w:rPr>
                <w:rFonts w:ascii="Times New Roman" w:hAnsi="Times New Roman"/>
                <w:sz w:val="24"/>
                <w:szCs w:val="24"/>
              </w:rPr>
              <w:t>.xls</w:t>
            </w:r>
          </w:p>
        </w:tc>
        <w:tc>
          <w:tcPr>
            <w:tcW w:w="4527" w:type="dxa"/>
          </w:tcPr>
          <w:p w:rsidR="007B7FCF" w:rsidRPr="003344AD" w:rsidRDefault="007B7FCF" w:rsidP="007B7FCF">
            <w:pPr>
              <w:pStyle w:val="ListParagraph"/>
              <w:spacing w:after="0" w:line="240" w:lineRule="auto"/>
              <w:ind w:left="0"/>
              <w:rPr>
                <w:rFonts w:ascii="Times New Roman" w:hAnsi="Times New Roman"/>
                <w:sz w:val="24"/>
                <w:szCs w:val="24"/>
              </w:rPr>
            </w:pPr>
            <w:r>
              <w:rPr>
                <w:rFonts w:ascii="Helvetica" w:hAnsi="Helvetica"/>
                <w:color w:val="000000"/>
                <w:sz w:val="21"/>
                <w:szCs w:val="21"/>
              </w:rPr>
              <w:t>changl/se3860_cs5860/TeamDank/2_ReengineeringProject/Analysis</w:t>
            </w:r>
          </w:p>
        </w:tc>
        <w:tc>
          <w:tcPr>
            <w:tcW w:w="1795" w:type="dxa"/>
          </w:tcPr>
          <w:p w:rsidR="007B7FCF" w:rsidRPr="003344AD" w:rsidRDefault="005A4E18" w:rsidP="007B7FCF">
            <w:pPr>
              <w:pStyle w:val="ListParagraph"/>
              <w:spacing w:after="0" w:line="240" w:lineRule="auto"/>
              <w:ind w:left="0"/>
              <w:rPr>
                <w:rFonts w:ascii="Times New Roman" w:hAnsi="Times New Roman"/>
                <w:sz w:val="24"/>
                <w:szCs w:val="24"/>
              </w:rPr>
            </w:pPr>
            <w:r>
              <w:rPr>
                <w:rFonts w:ascii="Times New Roman" w:hAnsi="Times New Roman"/>
                <w:sz w:val="24"/>
                <w:szCs w:val="24"/>
              </w:rPr>
              <w:t>This file is just the P-Spec analysis information found in CS3860_TeamDank_Structure_Analysis.docx.</w:t>
            </w:r>
          </w:p>
        </w:tc>
      </w:tr>
      <w:tr w:rsidR="002834F9" w:rsidRPr="003344AD" w:rsidTr="005A4E18">
        <w:tc>
          <w:tcPr>
            <w:tcW w:w="3748" w:type="dxa"/>
          </w:tcPr>
          <w:p w:rsidR="002834F9" w:rsidRDefault="002834F9"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StructuredChart.jpg</w:t>
            </w:r>
          </w:p>
        </w:tc>
        <w:tc>
          <w:tcPr>
            <w:tcW w:w="4527" w:type="dxa"/>
          </w:tcPr>
          <w:p w:rsidR="002834F9" w:rsidRPr="003344AD" w:rsidRDefault="002834F9" w:rsidP="002834F9">
            <w:pPr>
              <w:pStyle w:val="ListParagraph"/>
              <w:spacing w:after="0" w:line="240" w:lineRule="auto"/>
              <w:ind w:left="0"/>
              <w:rPr>
                <w:rFonts w:ascii="Times New Roman" w:hAnsi="Times New Roman"/>
                <w:sz w:val="24"/>
                <w:szCs w:val="24"/>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/2_ReengineeringProject/Analysis</w:t>
            </w:r>
          </w:p>
        </w:tc>
        <w:tc>
          <w:tcPr>
            <w:tcW w:w="1795" w:type="dxa"/>
          </w:tcPr>
          <w:p w:rsidR="002834F9" w:rsidRDefault="002834F9"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A Jpeg file containing an image of the Structured Chart used in CS3860_TeamDank_Structure_Analysis.docx.</w:t>
            </w:r>
          </w:p>
        </w:tc>
      </w:tr>
      <w:tr w:rsidR="00ED51E3" w:rsidRPr="003344AD" w:rsidTr="005A4E18">
        <w:tc>
          <w:tcPr>
            <w:tcW w:w="3748" w:type="dxa"/>
          </w:tcPr>
          <w:p w:rsidR="00ED51E3" w:rsidRDefault="00ED51E3"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Analysis_Prez.ppt</w:t>
            </w:r>
          </w:p>
        </w:tc>
        <w:tc>
          <w:tcPr>
            <w:tcW w:w="4527" w:type="dxa"/>
          </w:tcPr>
          <w:p w:rsidR="00ED51E3" w:rsidRDefault="00ED51E3" w:rsidP="002834F9">
            <w:pPr>
              <w:pStyle w:val="ListParagraph"/>
              <w:spacing w:after="0" w:line="240" w:lineRule="auto"/>
              <w:ind w:left="0"/>
              <w:rPr>
                <w:rFonts w:ascii="Helvetica" w:hAnsi="Helvetica"/>
                <w:color w:val="000000"/>
                <w:sz w:val="21"/>
                <w:szCs w:val="21"/>
              </w:rPr>
            </w:pPr>
            <w:proofErr w:type="spellStart"/>
            <w:r>
              <w:rPr>
                <w:rFonts w:ascii="Helvetica" w:hAnsi="Helvetica"/>
                <w:color w:val="000000"/>
                <w:sz w:val="21"/>
                <w:szCs w:val="21"/>
              </w:rPr>
              <w:t>changl</w:t>
            </w:r>
            <w:proofErr w:type="spellEnd"/>
            <w:r>
              <w:rPr>
                <w:rFonts w:ascii="Helvetica" w:hAnsi="Helvetica"/>
                <w:color w:val="000000"/>
                <w:sz w:val="21"/>
                <w:szCs w:val="21"/>
              </w:rPr>
              <w:t>/se3860_cs5860/</w:t>
            </w:r>
            <w:proofErr w:type="spellStart"/>
            <w:r>
              <w:rPr>
                <w:rFonts w:ascii="Helvetica" w:hAnsi="Helvetica"/>
                <w:color w:val="000000"/>
                <w:sz w:val="21"/>
                <w:szCs w:val="21"/>
              </w:rPr>
              <w:t>TeamDank</w:t>
            </w:r>
            <w:proofErr w:type="spellEnd"/>
            <w:r>
              <w:rPr>
                <w:rFonts w:ascii="Helvetica" w:hAnsi="Helvetica"/>
                <w:color w:val="000000"/>
                <w:sz w:val="21"/>
                <w:szCs w:val="21"/>
              </w:rPr>
              <w:t>/2_ReengineeringProject/Analysis</w:t>
            </w:r>
          </w:p>
        </w:tc>
        <w:tc>
          <w:tcPr>
            <w:tcW w:w="1795" w:type="dxa"/>
          </w:tcPr>
          <w:p w:rsidR="00ED51E3" w:rsidRDefault="00ED51E3" w:rsidP="002834F9">
            <w:pPr>
              <w:pStyle w:val="ListParagraph"/>
              <w:spacing w:after="0" w:line="240" w:lineRule="auto"/>
              <w:ind w:left="0"/>
              <w:rPr>
                <w:rFonts w:ascii="Times New Roman" w:hAnsi="Times New Roman"/>
                <w:sz w:val="24"/>
                <w:szCs w:val="24"/>
              </w:rPr>
            </w:pPr>
            <w:r>
              <w:rPr>
                <w:rFonts w:ascii="Times New Roman" w:hAnsi="Times New Roman"/>
                <w:sz w:val="24"/>
                <w:szCs w:val="24"/>
              </w:rPr>
              <w:t>Power presentation of key points from the Structure Analysis deliverable. The presentation is for class on Friday (3/24/2017).</w:t>
            </w:r>
          </w:p>
        </w:tc>
      </w:tr>
    </w:tbl>
    <w:p w:rsidR="00CE621B" w:rsidRDefault="00CE621B" w:rsidP="00CE621B">
      <w:pPr>
        <w:pStyle w:val="ListParagraph"/>
        <w:rPr>
          <w:rFonts w:ascii="Times New Roman" w:hAnsi="Times New Roman"/>
          <w:b/>
          <w:sz w:val="28"/>
          <w:szCs w:val="28"/>
        </w:rPr>
      </w:pPr>
    </w:p>
    <w:p w:rsidR="00F02509" w:rsidRDefault="00F02509" w:rsidP="00CE621B">
      <w:pPr>
        <w:pStyle w:val="ListParagraph"/>
        <w:rPr>
          <w:rFonts w:ascii="Times New Roman" w:hAnsi="Times New Roman"/>
          <w:b/>
          <w:sz w:val="28"/>
          <w:szCs w:val="28"/>
        </w:rPr>
      </w:pPr>
    </w:p>
    <w:p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lastRenderedPageBreak/>
        <w:t xml:space="preserve">Plans for </w:t>
      </w:r>
      <w:r w:rsidR="006167D8">
        <w:rPr>
          <w:rFonts w:ascii="Times New Roman" w:hAnsi="Times New Roman"/>
          <w:b/>
          <w:sz w:val="28"/>
          <w:szCs w:val="28"/>
        </w:rPr>
        <w:t>/</w:t>
      </w:r>
      <w:r w:rsidRPr="00EC3952">
        <w:rPr>
          <w:rFonts w:ascii="Times New Roman" w:hAnsi="Times New Roman"/>
          <w:b/>
          <w:sz w:val="28"/>
          <w:szCs w:val="28"/>
        </w:rPr>
        <w:t>Coming Week:</w:t>
      </w:r>
    </w:p>
    <w:p w:rsidR="000F0612" w:rsidRDefault="000F0612" w:rsidP="004D1C58">
      <w:pPr>
        <w:spacing w:after="0" w:line="240" w:lineRule="auto"/>
        <w:ind w:left="1440" w:firstLine="720"/>
        <w:rPr>
          <w:rFonts w:ascii="Times New Roman" w:hAnsi="Times New Roman"/>
          <w:sz w:val="24"/>
          <w:szCs w:val="24"/>
        </w:rPr>
      </w:pPr>
      <w:r>
        <w:rPr>
          <w:rFonts w:ascii="Times New Roman" w:hAnsi="Times New Roman"/>
          <w:sz w:val="24"/>
          <w:szCs w:val="24"/>
        </w:rPr>
        <w:t>Our plan for coming week is to break-down the project into manageable pieces by its subroutines/functions, and inspect the direct purpose of those artifacts and their algorithms, so that we may better plan and estimate how long it will take to reengineer the system. The next leader will inform the rest of the group how we will be going about working on completing the next deliverable.</w:t>
      </w:r>
      <w:r w:rsidR="004D1C58">
        <w:rPr>
          <w:rFonts w:ascii="Times New Roman" w:hAnsi="Times New Roman"/>
          <w:sz w:val="24"/>
          <w:szCs w:val="24"/>
        </w:rPr>
        <w:t xml:space="preserve"> These steps should </w:t>
      </w:r>
      <w:proofErr w:type="gramStart"/>
      <w:r w:rsidR="004D1C58">
        <w:rPr>
          <w:rFonts w:ascii="Times New Roman" w:hAnsi="Times New Roman"/>
          <w:sz w:val="24"/>
          <w:szCs w:val="24"/>
        </w:rPr>
        <w:t>hopefully</w:t>
      </w:r>
      <w:proofErr w:type="gramEnd"/>
      <w:r w:rsidR="004D1C58">
        <w:rPr>
          <w:rFonts w:ascii="Times New Roman" w:hAnsi="Times New Roman"/>
          <w:sz w:val="24"/>
          <w:szCs w:val="24"/>
        </w:rPr>
        <w:t xml:space="preserve"> make reengineering the system in an OO-programming language, easier.</w:t>
      </w:r>
      <w:r w:rsidR="00D631A0">
        <w:rPr>
          <w:rFonts w:ascii="Times New Roman" w:hAnsi="Times New Roman"/>
          <w:sz w:val="24"/>
          <w:szCs w:val="24"/>
        </w:rPr>
        <w:t xml:space="preserve"> </w:t>
      </w:r>
      <w:r w:rsidR="00D631A0" w:rsidRPr="00D631A0">
        <w:rPr>
          <w:rFonts w:ascii="Times New Roman" w:hAnsi="Times New Roman"/>
          <w:b/>
          <w:snapToGrid w:val="0"/>
          <w:color w:val="FF0000"/>
          <w:sz w:val="24"/>
          <w:szCs w:val="24"/>
        </w:rPr>
        <w:t>√</w:t>
      </w:r>
    </w:p>
    <w:p w:rsidR="000F0612" w:rsidRPr="000F0612" w:rsidRDefault="000F0612" w:rsidP="000F0612">
      <w:pPr>
        <w:spacing w:after="0" w:line="240" w:lineRule="auto"/>
        <w:ind w:left="1440"/>
        <w:rPr>
          <w:rFonts w:ascii="Times New Roman" w:hAnsi="Times New Roman"/>
          <w:sz w:val="24"/>
          <w:szCs w:val="24"/>
        </w:rPr>
      </w:pPr>
    </w:p>
    <w:p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FF25F7" w:rsidRPr="004139D5">
        <w:rPr>
          <w:rFonts w:ascii="Times New Roman" w:hAnsi="Times New Roman"/>
          <w:b/>
          <w:sz w:val="28"/>
          <w:szCs w:val="28"/>
        </w:rPr>
        <w:t xml:space="preserve"> </w:t>
      </w:r>
    </w:p>
    <w:p w:rsidR="00125A60" w:rsidRDefault="00791921" w:rsidP="00D2077D">
      <w:pPr>
        <w:pStyle w:val="ListParagraph"/>
        <w:rPr>
          <w:rFonts w:ascii="Times New Roman" w:hAnsi="Times New Roman"/>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D2077D">
        <w:rPr>
          <w:rFonts w:ascii="Times New Roman" w:hAnsi="Times New Roman"/>
          <w:snapToGrid w:val="0"/>
          <w:sz w:val="24"/>
          <w:szCs w:val="24"/>
        </w:rPr>
        <w:t>Steven Hartnett</w:t>
      </w:r>
    </w:p>
    <w:p w:rsidR="00186C45" w:rsidRPr="00D631A0" w:rsidRDefault="00C35C83" w:rsidP="00125A60">
      <w:pPr>
        <w:pStyle w:val="ListParagraph"/>
        <w:rPr>
          <w:rFonts w:ascii="Times New Roman" w:hAnsi="Times New Roman"/>
          <w:b/>
          <w:i/>
          <w:color w:val="FF0000"/>
          <w:sz w:val="24"/>
          <w:szCs w:val="24"/>
        </w:rPr>
      </w:pPr>
      <w:r>
        <w:rPr>
          <w:rFonts w:ascii="Times New Roman" w:hAnsi="Times New Roman"/>
          <w:i/>
          <w:color w:val="FF0000"/>
          <w:sz w:val="24"/>
          <w:szCs w:val="24"/>
        </w:rPr>
        <w:tab/>
      </w:r>
      <w:r w:rsidRPr="00BF5774">
        <w:rPr>
          <w:rFonts w:ascii="Times New Roman" w:hAnsi="Times New Roman"/>
          <w:color w:val="000000" w:themeColor="text1"/>
          <w:sz w:val="24"/>
          <w:szCs w:val="24"/>
        </w:rPr>
        <w:t xml:space="preserve">Creating a P-Spec was really tedious, however I did learn a good deal about how the game functions. One thing I was surprised by was that, contrary to a modern game loop, Gorillas </w:t>
      </w:r>
      <w:r w:rsidR="0032751C" w:rsidRPr="00BF5774">
        <w:rPr>
          <w:rFonts w:ascii="Times New Roman" w:hAnsi="Times New Roman"/>
          <w:color w:val="000000" w:themeColor="text1"/>
          <w:sz w:val="24"/>
          <w:szCs w:val="24"/>
        </w:rPr>
        <w:t xml:space="preserve">passes control of the game loops in each function it calls. </w:t>
      </w:r>
      <w:proofErr w:type="gramStart"/>
      <w:r w:rsidR="0032751C" w:rsidRPr="00BF5774">
        <w:rPr>
          <w:rFonts w:ascii="Times New Roman" w:hAnsi="Times New Roman"/>
          <w:color w:val="000000" w:themeColor="text1"/>
          <w:sz w:val="24"/>
          <w:szCs w:val="24"/>
        </w:rPr>
        <w:t>So</w:t>
      </w:r>
      <w:proofErr w:type="gramEnd"/>
      <w:r w:rsidR="0032751C" w:rsidRPr="00BF5774">
        <w:rPr>
          <w:rFonts w:ascii="Times New Roman" w:hAnsi="Times New Roman"/>
          <w:color w:val="000000" w:themeColor="text1"/>
          <w:sz w:val="24"/>
          <w:szCs w:val="24"/>
        </w:rPr>
        <w:t xml:space="preserve"> each function is its own mini game loop. </w:t>
      </w:r>
      <w:r w:rsidR="00D631A0">
        <w:rPr>
          <w:rFonts w:ascii="Times New Roman" w:hAnsi="Times New Roman"/>
          <w:color w:val="000000" w:themeColor="text1"/>
          <w:sz w:val="24"/>
          <w:szCs w:val="24"/>
        </w:rPr>
        <w:t xml:space="preserve"> </w:t>
      </w:r>
      <w:r w:rsidR="00D631A0" w:rsidRPr="00D631A0">
        <w:rPr>
          <w:rFonts w:ascii="Times New Roman" w:hAnsi="Times New Roman"/>
          <w:b/>
          <w:i/>
          <w:color w:val="FF0000"/>
          <w:sz w:val="24"/>
          <w:szCs w:val="24"/>
        </w:rPr>
        <w:t>Good!</w:t>
      </w:r>
    </w:p>
    <w:p w:rsidR="00BF5774" w:rsidRPr="0032751C" w:rsidRDefault="00BF5774" w:rsidP="00125A60">
      <w:pPr>
        <w:pStyle w:val="ListParagraph"/>
        <w:rPr>
          <w:rFonts w:ascii="Times New Roman" w:hAnsi="Times New Roman"/>
          <w:color w:val="000000" w:themeColor="text1"/>
          <w:sz w:val="24"/>
          <w:szCs w:val="24"/>
        </w:rPr>
      </w:pPr>
    </w:p>
    <w:p w:rsidR="008D3610" w:rsidRPr="004A5CF5" w:rsidRDefault="008D3610" w:rsidP="008D3610">
      <w:pPr>
        <w:pStyle w:val="ListParagraph"/>
        <w:rPr>
          <w:rFonts w:ascii="Times New Roman" w:hAnsi="Times New Roman"/>
          <w:color w:val="000000" w:themeColor="text1"/>
          <w:sz w:val="24"/>
          <w:szCs w:val="24"/>
        </w:rPr>
      </w:pPr>
      <w:r w:rsidRPr="004A5CF5">
        <w:rPr>
          <w:rFonts w:ascii="Times New Roman" w:hAnsi="Times New Roman"/>
          <w:b/>
          <w:color w:val="000000" w:themeColor="text1"/>
          <w:sz w:val="24"/>
          <w:szCs w:val="24"/>
        </w:rPr>
        <w:t>Engineer 2:</w:t>
      </w:r>
      <w:r w:rsidRPr="004A5CF5">
        <w:rPr>
          <w:rFonts w:ascii="Times New Roman" w:hAnsi="Times New Roman"/>
          <w:color w:val="000000" w:themeColor="text1"/>
          <w:sz w:val="24"/>
          <w:szCs w:val="24"/>
        </w:rPr>
        <w:t xml:space="preserve"> </w:t>
      </w:r>
      <w:r w:rsidR="007B65B3" w:rsidRPr="004A5CF5">
        <w:rPr>
          <w:rFonts w:ascii="Times New Roman" w:hAnsi="Times New Roman"/>
          <w:color w:val="000000" w:themeColor="text1"/>
          <w:sz w:val="24"/>
          <w:szCs w:val="24"/>
        </w:rPr>
        <w:t xml:space="preserve"> </w:t>
      </w:r>
      <w:r w:rsidR="004A5CF5" w:rsidRPr="004A5CF5">
        <w:rPr>
          <w:rFonts w:ascii="Times New Roman" w:hAnsi="Times New Roman"/>
          <w:color w:val="000000" w:themeColor="text1"/>
          <w:sz w:val="24"/>
          <w:szCs w:val="24"/>
        </w:rPr>
        <w:t>Jonah Tollefson</w:t>
      </w:r>
    </w:p>
    <w:p w:rsidR="00D631A0" w:rsidRPr="00D631A0" w:rsidRDefault="007B65B3" w:rsidP="00D631A0">
      <w:pPr>
        <w:pStyle w:val="ListParagraph"/>
        <w:rPr>
          <w:rFonts w:ascii="Times New Roman" w:hAnsi="Times New Roman"/>
          <w:b/>
          <w:i/>
          <w:color w:val="FF0000"/>
          <w:sz w:val="24"/>
          <w:szCs w:val="24"/>
        </w:rPr>
      </w:pPr>
      <w:r w:rsidRPr="004A5CF5">
        <w:rPr>
          <w:rFonts w:ascii="Times New Roman" w:hAnsi="Times New Roman"/>
          <w:color w:val="000000" w:themeColor="text1"/>
          <w:sz w:val="24"/>
          <w:szCs w:val="24"/>
        </w:rPr>
        <w:t xml:space="preserve"> </w:t>
      </w:r>
      <w:r w:rsidR="004A5CF5" w:rsidRPr="004A5CF5">
        <w:rPr>
          <w:rFonts w:ascii="Times New Roman" w:hAnsi="Times New Roman"/>
          <w:color w:val="000000" w:themeColor="text1"/>
          <w:sz w:val="24"/>
          <w:szCs w:val="24"/>
        </w:rPr>
        <w:t xml:space="preserve">For this deliverable I created the structured chart. To do so I had to look at the entire project file and be able to interpret which functions and methods are being called when and where. I never really had any experience with basic but after reading the source code I was able to understand most of it pretty easily. I believe I have gained a </w:t>
      </w:r>
      <w:proofErr w:type="gramStart"/>
      <w:r w:rsidR="004A5CF5" w:rsidRPr="004A5CF5">
        <w:rPr>
          <w:rFonts w:ascii="Times New Roman" w:hAnsi="Times New Roman"/>
          <w:color w:val="000000" w:themeColor="text1"/>
          <w:sz w:val="24"/>
          <w:szCs w:val="24"/>
        </w:rPr>
        <w:t>pretty good</w:t>
      </w:r>
      <w:proofErr w:type="gramEnd"/>
      <w:r w:rsidR="004A5CF5" w:rsidRPr="004A5CF5">
        <w:rPr>
          <w:rFonts w:ascii="Times New Roman" w:hAnsi="Times New Roman"/>
          <w:color w:val="000000" w:themeColor="text1"/>
          <w:sz w:val="24"/>
          <w:szCs w:val="24"/>
        </w:rPr>
        <w:t xml:space="preserve"> understanding of how the program is structured and the basic language in general.</w:t>
      </w:r>
      <w:r w:rsidR="00D631A0">
        <w:rPr>
          <w:rFonts w:ascii="Times New Roman" w:hAnsi="Times New Roman"/>
          <w:color w:val="000000" w:themeColor="text1"/>
          <w:sz w:val="24"/>
          <w:szCs w:val="24"/>
        </w:rPr>
        <w:t xml:space="preserve"> </w:t>
      </w:r>
      <w:r w:rsidR="00D631A0" w:rsidRPr="00D631A0">
        <w:rPr>
          <w:rFonts w:ascii="Times New Roman" w:hAnsi="Times New Roman"/>
          <w:b/>
          <w:i/>
          <w:color w:val="FF0000"/>
          <w:sz w:val="24"/>
          <w:szCs w:val="24"/>
        </w:rPr>
        <w:t>Good!</w:t>
      </w:r>
    </w:p>
    <w:p w:rsidR="008D3610" w:rsidRPr="004A5CF5" w:rsidRDefault="008D3610" w:rsidP="004A5CF5">
      <w:pPr>
        <w:pStyle w:val="ListParagraph"/>
        <w:ind w:left="1080" w:firstLine="360"/>
        <w:rPr>
          <w:rFonts w:ascii="Times New Roman" w:hAnsi="Times New Roman"/>
          <w:color w:val="000000" w:themeColor="text1"/>
          <w:sz w:val="24"/>
          <w:szCs w:val="24"/>
        </w:rPr>
      </w:pPr>
    </w:p>
    <w:p w:rsidR="008D3610"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sz w:val="24"/>
          <w:szCs w:val="24"/>
        </w:rPr>
      </w:pPr>
      <w:r w:rsidRPr="0079075A">
        <w:rPr>
          <w:rFonts w:ascii="Times New Roman" w:hAnsi="Times New Roman"/>
          <w:b/>
          <w:sz w:val="24"/>
          <w:szCs w:val="24"/>
        </w:rPr>
        <w:t>Engineer 3:</w:t>
      </w:r>
      <w:r w:rsidR="00464303">
        <w:rPr>
          <w:rFonts w:ascii="Times New Roman" w:hAnsi="Times New Roman"/>
          <w:sz w:val="24"/>
          <w:szCs w:val="24"/>
        </w:rPr>
        <w:t xml:space="preserve">  Kyle Kwasniewski</w:t>
      </w:r>
    </w:p>
    <w:p w:rsidR="00D631A0" w:rsidRPr="00D631A0" w:rsidRDefault="00464303" w:rsidP="00D631A0">
      <w:pPr>
        <w:pStyle w:val="ListParagraph"/>
        <w:rPr>
          <w:rFonts w:ascii="Times New Roman" w:hAnsi="Times New Roman"/>
          <w:b/>
          <w:i/>
          <w:color w:val="FF0000"/>
          <w:sz w:val="24"/>
          <w:szCs w:val="24"/>
        </w:rPr>
      </w:pPr>
      <w:r>
        <w:rPr>
          <w:rFonts w:ascii="Times New Roman" w:hAnsi="Times New Roman"/>
          <w:color w:val="000000" w:themeColor="text1"/>
          <w:sz w:val="24"/>
          <w:szCs w:val="24"/>
        </w:rPr>
        <w:tab/>
        <w:t xml:space="preserve">I learned how to read Visual Basic, also learned how the program Gorilla’s works. I also read the code to create a data dictionary which is what we did for our previous project, since we have already done this it went smoother. I also read the code to categorize different types of variables and how they </w:t>
      </w:r>
      <w:proofErr w:type="gramStart"/>
      <w:r>
        <w:rPr>
          <w:rFonts w:ascii="Times New Roman" w:hAnsi="Times New Roman"/>
          <w:color w:val="000000" w:themeColor="text1"/>
          <w:sz w:val="24"/>
          <w:szCs w:val="24"/>
        </w:rPr>
        <w:t>are changed</w:t>
      </w:r>
      <w:proofErr w:type="gramEnd"/>
      <w:r>
        <w:rPr>
          <w:rFonts w:ascii="Times New Roman" w:hAnsi="Times New Roman"/>
          <w:color w:val="000000" w:themeColor="text1"/>
          <w:sz w:val="24"/>
          <w:szCs w:val="24"/>
        </w:rPr>
        <w:t xml:space="preserve"> in the program and what different values they can be.</w:t>
      </w:r>
      <w:r w:rsidR="00D631A0">
        <w:rPr>
          <w:rFonts w:ascii="Times New Roman" w:hAnsi="Times New Roman"/>
          <w:color w:val="000000" w:themeColor="text1"/>
          <w:sz w:val="24"/>
          <w:szCs w:val="24"/>
        </w:rPr>
        <w:t xml:space="preserve"> </w:t>
      </w:r>
      <w:r w:rsidR="00D631A0" w:rsidRPr="00D631A0">
        <w:rPr>
          <w:rFonts w:ascii="Times New Roman" w:hAnsi="Times New Roman"/>
          <w:b/>
          <w:i/>
          <w:color w:val="FF0000"/>
          <w:sz w:val="24"/>
          <w:szCs w:val="24"/>
        </w:rPr>
        <w:t>Good!</w:t>
      </w:r>
    </w:p>
    <w:p w:rsidR="008D3610" w:rsidRPr="00791921" w:rsidRDefault="007B65B3" w:rsidP="008D3610">
      <w:pPr>
        <w:pStyle w:val="ListParagraph"/>
        <w:ind w:left="1080"/>
        <w:rPr>
          <w:rFonts w:ascii="Times New Roman" w:hAnsi="Times New Roman"/>
          <w:i/>
          <w:color w:val="FF0000"/>
          <w:sz w:val="24"/>
          <w:szCs w:val="24"/>
        </w:rPr>
      </w:pPr>
      <w:r>
        <w:rPr>
          <w:rFonts w:ascii="Times New Roman" w:hAnsi="Times New Roman"/>
          <w:i/>
          <w:color w:val="FF0000"/>
          <w:sz w:val="24"/>
          <w:szCs w:val="24"/>
        </w:rPr>
        <w:t xml:space="preserve"> </w:t>
      </w:r>
    </w:p>
    <w:p w:rsidR="008D3610" w:rsidRPr="00791921" w:rsidRDefault="008D3610" w:rsidP="008D3610">
      <w:pPr>
        <w:pStyle w:val="ListParagraph"/>
        <w:ind w:left="1080"/>
        <w:rPr>
          <w:rFonts w:ascii="Times New Roman" w:hAnsi="Times New Roman"/>
          <w:i/>
          <w:color w:val="FF0000"/>
          <w:sz w:val="24"/>
          <w:szCs w:val="24"/>
        </w:rPr>
      </w:pPr>
    </w:p>
    <w:p w:rsidR="008D3610" w:rsidRDefault="008D3610" w:rsidP="008D3610">
      <w:pPr>
        <w:pStyle w:val="ListParagraph"/>
        <w:rPr>
          <w:rFonts w:ascii="Times New Roman" w:hAnsi="Times New Roman"/>
          <w:color w:val="FF0000"/>
          <w:sz w:val="24"/>
          <w:szCs w:val="24"/>
        </w:rPr>
      </w:pPr>
      <w:r w:rsidRPr="0079075A">
        <w:rPr>
          <w:rFonts w:ascii="Times New Roman" w:hAnsi="Times New Roman"/>
          <w:b/>
          <w:sz w:val="24"/>
          <w:szCs w:val="24"/>
        </w:rPr>
        <w:t>Engineer 4:</w:t>
      </w:r>
      <w:r>
        <w:rPr>
          <w:rFonts w:ascii="Times New Roman" w:hAnsi="Times New Roman"/>
          <w:sz w:val="24"/>
          <w:szCs w:val="24"/>
        </w:rPr>
        <w:t xml:space="preserve"> </w:t>
      </w:r>
      <w:r w:rsidR="007B65B3">
        <w:rPr>
          <w:rFonts w:ascii="Times New Roman" w:hAnsi="Times New Roman"/>
          <w:i/>
          <w:color w:val="FF0000"/>
          <w:sz w:val="24"/>
          <w:szCs w:val="24"/>
        </w:rPr>
        <w:t xml:space="preserve"> </w:t>
      </w:r>
      <w:r w:rsidR="00D2077D" w:rsidRPr="00D2077D">
        <w:rPr>
          <w:rFonts w:ascii="Times New Roman" w:hAnsi="Times New Roman"/>
          <w:color w:val="000000" w:themeColor="text1"/>
          <w:sz w:val="24"/>
          <w:szCs w:val="24"/>
        </w:rPr>
        <w:t>Kyle Hoffhein</w:t>
      </w:r>
    </w:p>
    <w:p w:rsidR="00D631A0" w:rsidRPr="00D631A0" w:rsidRDefault="00D2077D" w:rsidP="00D631A0">
      <w:pPr>
        <w:pStyle w:val="ListParagraph"/>
        <w:rPr>
          <w:rFonts w:ascii="Times New Roman" w:hAnsi="Times New Roman"/>
          <w:b/>
          <w:i/>
          <w:color w:val="FF0000"/>
          <w:sz w:val="24"/>
          <w:szCs w:val="24"/>
        </w:rPr>
      </w:pPr>
      <w:r>
        <w:rPr>
          <w:rFonts w:ascii="Times New Roman" w:hAnsi="Times New Roman"/>
          <w:b/>
          <w:sz w:val="24"/>
          <w:szCs w:val="24"/>
        </w:rPr>
        <w:tab/>
      </w:r>
      <w:r>
        <w:rPr>
          <w:rFonts w:ascii="Times New Roman" w:hAnsi="Times New Roman"/>
          <w:sz w:val="24"/>
          <w:szCs w:val="24"/>
        </w:rPr>
        <w:t xml:space="preserve">For this deliverable; I calculated the software metrics from the Gorilla’s software, and worked on writing the report and Structured Analysis document. Since calculating the metrics was difficult due to the structure and design patterns of the software, I had the opportunity to inspect each line of code individually. Inspecting each line of code individually allowed me to really gain a stronger understanding of the structure of the code, and the design decisions made by the developers. To truly comprehend the system, I also spent some time reading through the code and using Google to break apart the Basic code and understand the key phrases, such as “DEFINT A-Z” [which was described as assigning any variable that starts with a letter A-Z or a-z as an integer]. </w:t>
      </w:r>
      <w:proofErr w:type="gramStart"/>
      <w:r>
        <w:rPr>
          <w:rFonts w:ascii="Times New Roman" w:hAnsi="Times New Roman"/>
          <w:sz w:val="24"/>
          <w:szCs w:val="24"/>
        </w:rPr>
        <w:t>So</w:t>
      </w:r>
      <w:proofErr w:type="gramEnd"/>
      <w:r>
        <w:rPr>
          <w:rFonts w:ascii="Times New Roman" w:hAnsi="Times New Roman"/>
          <w:sz w:val="24"/>
          <w:szCs w:val="24"/>
        </w:rPr>
        <w:t>, I mainly got to gain a better understanding of the system and structure of that system better.</w:t>
      </w:r>
      <w:r w:rsidR="00D631A0">
        <w:rPr>
          <w:rFonts w:ascii="Times New Roman" w:hAnsi="Times New Roman"/>
          <w:sz w:val="24"/>
          <w:szCs w:val="24"/>
        </w:rPr>
        <w:t xml:space="preserve"> </w:t>
      </w:r>
      <w:r w:rsidR="00D631A0" w:rsidRPr="00D631A0">
        <w:rPr>
          <w:rFonts w:ascii="Times New Roman" w:hAnsi="Times New Roman"/>
          <w:b/>
          <w:i/>
          <w:color w:val="FF0000"/>
          <w:sz w:val="24"/>
          <w:szCs w:val="24"/>
        </w:rPr>
        <w:t>Good!</w:t>
      </w:r>
    </w:p>
    <w:p w:rsidR="008D3610" w:rsidRPr="00D2077D" w:rsidRDefault="008D3610" w:rsidP="00D2077D">
      <w:pPr>
        <w:pStyle w:val="ListParagraph"/>
        <w:rPr>
          <w:rFonts w:ascii="Times New Roman" w:hAnsi="Times New Roman"/>
          <w:sz w:val="24"/>
          <w:szCs w:val="24"/>
        </w:rPr>
      </w:pPr>
      <w:bookmarkStart w:id="0" w:name="_GoBack"/>
      <w:bookmarkEnd w:id="0"/>
    </w:p>
    <w:p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C65" w:rsidRDefault="00B75C65" w:rsidP="00125A60">
      <w:pPr>
        <w:spacing w:after="0" w:line="240" w:lineRule="auto"/>
      </w:pPr>
      <w:r>
        <w:separator/>
      </w:r>
    </w:p>
  </w:endnote>
  <w:endnote w:type="continuationSeparator" w:id="0">
    <w:p w:rsidR="00B75C65" w:rsidRDefault="00B75C65"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00000000"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1218861"/>
      <w:docPartObj>
        <w:docPartGallery w:val="Page Numbers (Bottom of Page)"/>
        <w:docPartUnique/>
      </w:docPartObj>
    </w:sdtPr>
    <w:sdtEndPr>
      <w:rPr>
        <w:color w:val="7F7F7F" w:themeColor="background1" w:themeShade="7F"/>
        <w:spacing w:val="60"/>
      </w:rPr>
    </w:sdtEndPr>
    <w:sdtContent>
      <w:p w:rsidR="001D5F9D" w:rsidRDefault="00703C95" w:rsidP="00703C95">
        <w:pPr>
          <w:pStyle w:val="Footer"/>
          <w:pBdr>
            <w:top w:val="single" w:sz="4" w:space="1" w:color="D9D9D9" w:themeColor="background1" w:themeShade="D9"/>
          </w:pBdr>
          <w:tabs>
            <w:tab w:val="clear" w:pos="9360"/>
            <w:tab w:val="left" w:pos="180"/>
            <w:tab w:val="right" w:pos="10250"/>
          </w:tabs>
          <w:ind w:right="550"/>
        </w:pPr>
        <w:r>
          <w:t>1/23/2017</w:t>
        </w:r>
        <w:r>
          <w:tab/>
        </w:r>
        <w:r>
          <w:tab/>
        </w:r>
        <w:r w:rsidR="001D5F9D">
          <w:fldChar w:fldCharType="begin"/>
        </w:r>
        <w:r w:rsidR="001D5F9D">
          <w:instrText xml:space="preserve"> PAGE   \* MERGEFORMAT </w:instrText>
        </w:r>
        <w:r w:rsidR="001D5F9D">
          <w:fldChar w:fldCharType="separate"/>
        </w:r>
        <w:r w:rsidR="00D631A0">
          <w:rPr>
            <w:noProof/>
          </w:rPr>
          <w:t>5</w:t>
        </w:r>
        <w:r w:rsidR="001D5F9D">
          <w:rPr>
            <w:noProof/>
          </w:rPr>
          <w:fldChar w:fldCharType="end"/>
        </w:r>
        <w:r w:rsidR="001D5F9D">
          <w:t xml:space="preserve"> | </w:t>
        </w:r>
        <w:r w:rsidR="001D5F9D">
          <w:rPr>
            <w:color w:val="7F7F7F" w:themeColor="background1" w:themeShade="7F"/>
            <w:spacing w:val="60"/>
          </w:rPr>
          <w:t>Page</w:t>
        </w:r>
      </w:p>
    </w:sdtContent>
  </w:sdt>
  <w:p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C65" w:rsidRDefault="00B75C65" w:rsidP="00125A60">
      <w:pPr>
        <w:spacing w:after="0" w:line="240" w:lineRule="auto"/>
      </w:pPr>
      <w:r>
        <w:separator/>
      </w:r>
    </w:p>
  </w:footnote>
  <w:footnote w:type="continuationSeparator" w:id="0">
    <w:p w:rsidR="00B75C65" w:rsidRDefault="00B75C65"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rsidR="006F38B7" w:rsidRPr="006167D8" w:rsidRDefault="006167D8" w:rsidP="00125A60">
    <w:pPr>
      <w:pStyle w:val="Header"/>
      <w:jc w:val="center"/>
      <w:rPr>
        <w:rFonts w:ascii="Times New Roman" w:hAnsi="Times New Roman"/>
        <w:b/>
        <w:color w:val="000000" w:themeColor="text1"/>
        <w:sz w:val="24"/>
        <w:szCs w:val="24"/>
      </w:rPr>
    </w:pPr>
    <w:r w:rsidRPr="006167D8">
      <w:rPr>
        <w:rFonts w:ascii="Times New Roman" w:hAnsi="Times New Roman"/>
        <w:b/>
        <w:color w:val="000000" w:themeColor="text1"/>
        <w:sz w:val="24"/>
        <w:szCs w:val="24"/>
      </w:rPr>
      <w:t>Structure Analysis</w:t>
    </w:r>
  </w:p>
  <w:p w:rsidR="006F38B7" w:rsidRPr="00125A60" w:rsidRDefault="006F38B7" w:rsidP="00125A60">
    <w:pPr>
      <w:pStyle w:val="Header"/>
      <w:jc w:val="center"/>
      <w:rPr>
        <w:b/>
      </w:rPr>
    </w:pPr>
  </w:p>
  <w:p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60"/>
    <w:rsid w:val="00047FFE"/>
    <w:rsid w:val="0007071C"/>
    <w:rsid w:val="000B53C3"/>
    <w:rsid w:val="000D4835"/>
    <w:rsid w:val="000F0612"/>
    <w:rsid w:val="00125A60"/>
    <w:rsid w:val="001437ED"/>
    <w:rsid w:val="00186C45"/>
    <w:rsid w:val="00195893"/>
    <w:rsid w:val="001959BE"/>
    <w:rsid w:val="001C61F1"/>
    <w:rsid w:val="001D5F9D"/>
    <w:rsid w:val="001E4201"/>
    <w:rsid w:val="00220D83"/>
    <w:rsid w:val="002834F9"/>
    <w:rsid w:val="0032751C"/>
    <w:rsid w:val="003344AD"/>
    <w:rsid w:val="003D5CDD"/>
    <w:rsid w:val="004139D5"/>
    <w:rsid w:val="004347BE"/>
    <w:rsid w:val="00464303"/>
    <w:rsid w:val="00491987"/>
    <w:rsid w:val="004A5CF5"/>
    <w:rsid w:val="004C3882"/>
    <w:rsid w:val="004D1C58"/>
    <w:rsid w:val="00501635"/>
    <w:rsid w:val="00555731"/>
    <w:rsid w:val="005A4E18"/>
    <w:rsid w:val="005E03A9"/>
    <w:rsid w:val="005E1B03"/>
    <w:rsid w:val="00601A3F"/>
    <w:rsid w:val="006167D8"/>
    <w:rsid w:val="006835A0"/>
    <w:rsid w:val="006B1250"/>
    <w:rsid w:val="006F38B7"/>
    <w:rsid w:val="00703C95"/>
    <w:rsid w:val="00706C78"/>
    <w:rsid w:val="0077093B"/>
    <w:rsid w:val="00772ABB"/>
    <w:rsid w:val="0079075A"/>
    <w:rsid w:val="00791707"/>
    <w:rsid w:val="00791921"/>
    <w:rsid w:val="007B65B3"/>
    <w:rsid w:val="007B7FCF"/>
    <w:rsid w:val="00827F14"/>
    <w:rsid w:val="008C1A96"/>
    <w:rsid w:val="008D3610"/>
    <w:rsid w:val="009240B2"/>
    <w:rsid w:val="009761F0"/>
    <w:rsid w:val="009A629F"/>
    <w:rsid w:val="009C10B2"/>
    <w:rsid w:val="009F26C7"/>
    <w:rsid w:val="00AB35DE"/>
    <w:rsid w:val="00AF475B"/>
    <w:rsid w:val="00B465C4"/>
    <w:rsid w:val="00B75C65"/>
    <w:rsid w:val="00BF5774"/>
    <w:rsid w:val="00C23075"/>
    <w:rsid w:val="00C35C83"/>
    <w:rsid w:val="00C972A5"/>
    <w:rsid w:val="00CE621B"/>
    <w:rsid w:val="00D2077D"/>
    <w:rsid w:val="00D37F31"/>
    <w:rsid w:val="00D60972"/>
    <w:rsid w:val="00D631A0"/>
    <w:rsid w:val="00DB33C0"/>
    <w:rsid w:val="00DE719C"/>
    <w:rsid w:val="00EA407B"/>
    <w:rsid w:val="00EC3952"/>
    <w:rsid w:val="00ED51E3"/>
    <w:rsid w:val="00F02509"/>
    <w:rsid w:val="00FD420A"/>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7C5A2"/>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A0A0-A993-4171-AE5A-4412FD0A9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UWP_user</dc:creator>
  <cp:lastModifiedBy>Lily Chang</cp:lastModifiedBy>
  <cp:revision>25</cp:revision>
  <dcterms:created xsi:type="dcterms:W3CDTF">2017-03-23T22:28:00Z</dcterms:created>
  <dcterms:modified xsi:type="dcterms:W3CDTF">2017-03-29T16:17:00Z</dcterms:modified>
</cp:coreProperties>
</file>