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1923"/>
        <w:gridCol w:w="2331"/>
        <w:gridCol w:w="2331"/>
        <w:gridCol w:w="2200"/>
        <w:gridCol w:w="1877"/>
      </w:tblGrid>
      <w:tr w:rsidR="002C09FF" w14:paraId="2940A081" w14:textId="77777777" w:rsidTr="005535D4">
        <w:trPr>
          <w:trHeight w:val="330"/>
        </w:trPr>
        <w:tc>
          <w:tcPr>
            <w:tcW w:w="2283" w:type="dxa"/>
          </w:tcPr>
          <w:p w14:paraId="4E980B81" w14:textId="556D1030" w:rsidR="002C09FF" w:rsidRDefault="002C09FF" w:rsidP="002C09FF">
            <w:pPr>
              <w:jc w:val="center"/>
            </w:pPr>
            <w:r>
              <w:t>Tool</w:t>
            </w:r>
          </w:p>
        </w:tc>
        <w:tc>
          <w:tcPr>
            <w:tcW w:w="1889" w:type="dxa"/>
          </w:tcPr>
          <w:p w14:paraId="13414CED" w14:textId="15CD3873" w:rsidR="002C09FF" w:rsidRDefault="002C09FF" w:rsidP="002C09FF">
            <w:pPr>
              <w:jc w:val="center"/>
            </w:pPr>
            <w:r>
              <w:t>Overview</w:t>
            </w:r>
          </w:p>
        </w:tc>
        <w:tc>
          <w:tcPr>
            <w:tcW w:w="2199" w:type="dxa"/>
          </w:tcPr>
          <w:p w14:paraId="39FE27EF" w14:textId="44307D3C" w:rsidR="002C09FF" w:rsidRDefault="002C09FF" w:rsidP="002C09FF">
            <w:pPr>
              <w:jc w:val="center"/>
            </w:pPr>
            <w:r>
              <w:t>3 Pros</w:t>
            </w:r>
          </w:p>
        </w:tc>
        <w:tc>
          <w:tcPr>
            <w:tcW w:w="2200" w:type="dxa"/>
          </w:tcPr>
          <w:p w14:paraId="664ECE05" w14:textId="70524948" w:rsidR="002C09FF" w:rsidRDefault="002C09FF" w:rsidP="002C09FF">
            <w:pPr>
              <w:jc w:val="center"/>
            </w:pPr>
            <w:r>
              <w:t>3 Cons</w:t>
            </w:r>
          </w:p>
        </w:tc>
        <w:tc>
          <w:tcPr>
            <w:tcW w:w="2091" w:type="dxa"/>
          </w:tcPr>
          <w:p w14:paraId="7842799E" w14:textId="4E529B19" w:rsidR="002C09FF" w:rsidRDefault="002C09FF" w:rsidP="002C09FF">
            <w:pPr>
              <w:jc w:val="center"/>
            </w:pPr>
            <w:r>
              <w:t>When to Use</w:t>
            </w:r>
          </w:p>
        </w:tc>
      </w:tr>
      <w:tr w:rsidR="002C09FF" w14:paraId="3FB91B90" w14:textId="77777777" w:rsidTr="005535D4">
        <w:trPr>
          <w:trHeight w:val="1682"/>
        </w:trPr>
        <w:tc>
          <w:tcPr>
            <w:tcW w:w="2283" w:type="dxa"/>
            <w:vAlign w:val="center"/>
          </w:tcPr>
          <w:p w14:paraId="2F5A4351" w14:textId="473D04CD" w:rsidR="002C09FF" w:rsidRDefault="002C09FF" w:rsidP="004D52D3">
            <w:pPr>
              <w:jc w:val="center"/>
            </w:pPr>
            <w:r>
              <w:t>Keras</w:t>
            </w:r>
          </w:p>
        </w:tc>
        <w:tc>
          <w:tcPr>
            <w:tcW w:w="1889" w:type="dxa"/>
          </w:tcPr>
          <w:p w14:paraId="68C6D05C" w14:textId="77777777" w:rsidR="002C09FF" w:rsidRDefault="002C09FF" w:rsidP="002C09FF">
            <w:pPr>
              <w:pStyle w:val="ListParagraph"/>
            </w:pPr>
          </w:p>
          <w:p w14:paraId="2E8179ED" w14:textId="0F92B63D" w:rsidR="005535D4" w:rsidRPr="005535D4" w:rsidRDefault="005535D4" w:rsidP="005535D4">
            <w:pPr>
              <w:jc w:val="center"/>
            </w:pPr>
            <w:proofErr w:type="spellStart"/>
            <w:r>
              <w:t>highlevelApi</w:t>
            </w:r>
            <w:proofErr w:type="spellEnd"/>
            <w:r>
              <w:t xml:space="preserve"> for </w:t>
            </w:r>
            <w:proofErr w:type="spellStart"/>
            <w:r>
              <w:t>tensorflow</w:t>
            </w:r>
            <w:proofErr w:type="spellEnd"/>
            <w:r>
              <w:t>. Modern deep learning</w:t>
            </w:r>
          </w:p>
        </w:tc>
        <w:tc>
          <w:tcPr>
            <w:tcW w:w="2199" w:type="dxa"/>
          </w:tcPr>
          <w:p w14:paraId="0073660A" w14:textId="62AFC1AA" w:rsidR="002C09FF" w:rsidRDefault="005535D4" w:rsidP="002C09FF">
            <w:pPr>
              <w:pStyle w:val="ListParagraph"/>
              <w:numPr>
                <w:ilvl w:val="0"/>
                <w:numId w:val="1"/>
              </w:numPr>
            </w:pPr>
            <w:r>
              <w:t xml:space="preserve">Ease of use </w:t>
            </w:r>
            <w:proofErr w:type="spellStart"/>
            <w:r>
              <w:t>api</w:t>
            </w:r>
            <w:proofErr w:type="spellEnd"/>
          </w:p>
          <w:p w14:paraId="629B0AD1" w14:textId="751C0497" w:rsidR="002C09FF" w:rsidRDefault="005535D4" w:rsidP="002C09FF">
            <w:pPr>
              <w:pStyle w:val="ListParagraph"/>
              <w:numPr>
                <w:ilvl w:val="0"/>
                <w:numId w:val="1"/>
              </w:numPr>
            </w:pPr>
            <w:r>
              <w:t xml:space="preserve">Flexible, can work with many </w:t>
            </w:r>
            <w:proofErr w:type="gramStart"/>
            <w:r>
              <w:t>frameworks</w:t>
            </w:r>
            <w:proofErr w:type="gramEnd"/>
          </w:p>
          <w:p w14:paraId="34D534B9" w14:textId="35B4E851" w:rsidR="002C09FF" w:rsidRDefault="002C09FF" w:rsidP="002C09F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5535D4">
              <w:t>Large, active support</w:t>
            </w:r>
          </w:p>
        </w:tc>
        <w:tc>
          <w:tcPr>
            <w:tcW w:w="2200" w:type="dxa"/>
          </w:tcPr>
          <w:p w14:paraId="250DE939" w14:textId="5935F92F" w:rsidR="002C09FF" w:rsidRDefault="005535D4" w:rsidP="002C09FF">
            <w:pPr>
              <w:pStyle w:val="ListParagraph"/>
              <w:numPr>
                <w:ilvl w:val="0"/>
                <w:numId w:val="2"/>
              </w:numPr>
            </w:pPr>
            <w:r>
              <w:t>Less flexible for more finetuned applications</w:t>
            </w:r>
          </w:p>
          <w:p w14:paraId="031A67DB" w14:textId="69D336D1" w:rsidR="002C09FF" w:rsidRDefault="005535D4" w:rsidP="002C09FF">
            <w:pPr>
              <w:pStyle w:val="ListParagraph"/>
              <w:numPr>
                <w:ilvl w:val="0"/>
                <w:numId w:val="2"/>
              </w:numPr>
            </w:pPr>
            <w:r>
              <w:t>Slower execution</w:t>
            </w:r>
          </w:p>
          <w:p w14:paraId="72545CD2" w14:textId="1FA88AA3" w:rsidR="002C09FF" w:rsidRDefault="002C09FF" w:rsidP="002C09FF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535D4">
              <w:t xml:space="preserve">Lack of </w:t>
            </w:r>
            <w:proofErr w:type="gramStart"/>
            <w:r w:rsidR="005535D4">
              <w:t>low level</w:t>
            </w:r>
            <w:proofErr w:type="gramEnd"/>
            <w:r w:rsidR="005535D4">
              <w:t xml:space="preserve"> operations</w:t>
            </w:r>
          </w:p>
        </w:tc>
        <w:tc>
          <w:tcPr>
            <w:tcW w:w="2091" w:type="dxa"/>
          </w:tcPr>
          <w:p w14:paraId="2979C64C" w14:textId="3F1EB3A0" w:rsidR="002C09FF" w:rsidRDefault="009724D0" w:rsidP="002C09FF">
            <w:pPr>
              <w:jc w:val="center"/>
            </w:pPr>
            <w:r>
              <w:t xml:space="preserve">Best used for beginners and for prototyping in a </w:t>
            </w:r>
            <w:proofErr w:type="gramStart"/>
            <w:r>
              <w:t>high level</w:t>
            </w:r>
            <w:proofErr w:type="gramEnd"/>
            <w:r>
              <w:t xml:space="preserve"> environment</w:t>
            </w:r>
          </w:p>
        </w:tc>
      </w:tr>
      <w:tr w:rsidR="002C09FF" w14:paraId="1E2C3A4E" w14:textId="77777777" w:rsidTr="005535D4">
        <w:trPr>
          <w:trHeight w:val="1005"/>
        </w:trPr>
        <w:tc>
          <w:tcPr>
            <w:tcW w:w="2283" w:type="dxa"/>
            <w:vAlign w:val="center"/>
          </w:tcPr>
          <w:p w14:paraId="3B6347DE" w14:textId="2A33E55D" w:rsidR="002C09FF" w:rsidRDefault="002C09FF" w:rsidP="004D52D3">
            <w:pPr>
              <w:jc w:val="center"/>
            </w:pPr>
            <w:r>
              <w:t>TensorFlow</w:t>
            </w:r>
          </w:p>
        </w:tc>
        <w:tc>
          <w:tcPr>
            <w:tcW w:w="1889" w:type="dxa"/>
          </w:tcPr>
          <w:p w14:paraId="0685A14B" w14:textId="46B6BC8C" w:rsidR="002C09FF" w:rsidRDefault="009724D0" w:rsidP="004478AA">
            <w:pPr>
              <w:pStyle w:val="ListParagraph"/>
            </w:pPr>
            <w:r w:rsidRPr="009724D0">
              <w:t xml:space="preserve">It provides a flexible platform with tools and libraries for training, evaluating, and deploying </w:t>
            </w:r>
            <w:r>
              <w:t>S</w:t>
            </w:r>
            <w:r w:rsidRPr="009724D0">
              <w:t>upports various applications and offers high-level and low-level programming options.</w:t>
            </w:r>
          </w:p>
        </w:tc>
        <w:tc>
          <w:tcPr>
            <w:tcW w:w="2199" w:type="dxa"/>
          </w:tcPr>
          <w:p w14:paraId="4B3AF4FF" w14:textId="2EC5ADB1" w:rsidR="002C09FF" w:rsidRDefault="004478AA" w:rsidP="002C09FF">
            <w:pPr>
              <w:pStyle w:val="ListParagraph"/>
              <w:numPr>
                <w:ilvl w:val="0"/>
                <w:numId w:val="3"/>
              </w:numPr>
            </w:pPr>
            <w:r>
              <w:t>Wide adoption</w:t>
            </w:r>
          </w:p>
          <w:p w14:paraId="093A9C19" w14:textId="4EB394B6" w:rsidR="002C09FF" w:rsidRDefault="003D3EC7" w:rsidP="002C09FF">
            <w:pPr>
              <w:pStyle w:val="ListParagraph"/>
              <w:numPr>
                <w:ilvl w:val="0"/>
                <w:numId w:val="3"/>
              </w:numPr>
            </w:pPr>
            <w:r>
              <w:t xml:space="preserve">Very scalable </w:t>
            </w:r>
          </w:p>
          <w:p w14:paraId="6AC8E058" w14:textId="48F5DAA1" w:rsidR="002C09FF" w:rsidRDefault="003D3EC7" w:rsidP="002C09FF">
            <w:pPr>
              <w:pStyle w:val="ListParagraph"/>
              <w:numPr>
                <w:ilvl w:val="0"/>
                <w:numId w:val="3"/>
              </w:numPr>
            </w:pPr>
            <w:r>
              <w:t>Easy to use</w:t>
            </w:r>
          </w:p>
        </w:tc>
        <w:tc>
          <w:tcPr>
            <w:tcW w:w="2200" w:type="dxa"/>
          </w:tcPr>
          <w:p w14:paraId="47E21503" w14:textId="38AB104E" w:rsidR="002C09FF" w:rsidRDefault="003D3EC7" w:rsidP="002C09FF">
            <w:pPr>
              <w:pStyle w:val="ListParagraph"/>
              <w:numPr>
                <w:ilvl w:val="0"/>
                <w:numId w:val="4"/>
              </w:numPr>
            </w:pPr>
            <w:r>
              <w:t>Steep learning curve</w:t>
            </w:r>
          </w:p>
          <w:p w14:paraId="114982DF" w14:textId="50B5DC7B" w:rsidR="002C09FF" w:rsidRDefault="003D3EC7" w:rsidP="002C09FF">
            <w:pPr>
              <w:pStyle w:val="ListParagraph"/>
              <w:numPr>
                <w:ilvl w:val="0"/>
                <w:numId w:val="4"/>
              </w:numPr>
            </w:pPr>
            <w:r>
              <w:t>Verbose and complex</w:t>
            </w:r>
          </w:p>
          <w:p w14:paraId="375381DC" w14:textId="5DADCA04" w:rsidR="002C09FF" w:rsidRDefault="003D3EC7" w:rsidP="002C09FF">
            <w:pPr>
              <w:pStyle w:val="ListParagraph"/>
              <w:numPr>
                <w:ilvl w:val="0"/>
                <w:numId w:val="4"/>
              </w:numPr>
            </w:pPr>
            <w:r>
              <w:t>Large memory usage</w:t>
            </w:r>
          </w:p>
        </w:tc>
        <w:tc>
          <w:tcPr>
            <w:tcW w:w="2091" w:type="dxa"/>
          </w:tcPr>
          <w:p w14:paraId="19A9B25C" w14:textId="1D2478AD" w:rsidR="002C09FF" w:rsidRDefault="0061264F" w:rsidP="002C09FF">
            <w:pPr>
              <w:jc w:val="center"/>
            </w:pPr>
            <w:r>
              <w:t>When scalability, production deployment, and a large scope is used</w:t>
            </w:r>
          </w:p>
        </w:tc>
      </w:tr>
      <w:tr w:rsidR="002C09FF" w14:paraId="4E9690B4" w14:textId="77777777" w:rsidTr="005535D4">
        <w:trPr>
          <w:trHeight w:val="1022"/>
        </w:trPr>
        <w:tc>
          <w:tcPr>
            <w:tcW w:w="2283" w:type="dxa"/>
            <w:vAlign w:val="center"/>
          </w:tcPr>
          <w:p w14:paraId="21C595BC" w14:textId="3C2E987A" w:rsidR="002C09FF" w:rsidRDefault="002C09FF" w:rsidP="004D52D3">
            <w:pPr>
              <w:jc w:val="center"/>
            </w:pPr>
            <w:r>
              <w:t>Torch</w:t>
            </w:r>
          </w:p>
        </w:tc>
        <w:tc>
          <w:tcPr>
            <w:tcW w:w="1889" w:type="dxa"/>
          </w:tcPr>
          <w:p w14:paraId="63B0E17E" w14:textId="0ACAE2EC" w:rsidR="002C09FF" w:rsidRDefault="004478AA" w:rsidP="002C09FF">
            <w:pPr>
              <w:pStyle w:val="ListParagraph"/>
            </w:pPr>
            <w:r w:rsidRPr="004478AA">
              <w:t>It emphasizes a dynamic computational graph, allowing for dynamic model construction and easy debugging</w:t>
            </w:r>
            <w:r>
              <w:t xml:space="preserve"> in a user-friendly model</w:t>
            </w:r>
          </w:p>
        </w:tc>
        <w:tc>
          <w:tcPr>
            <w:tcW w:w="2199" w:type="dxa"/>
          </w:tcPr>
          <w:p w14:paraId="2AF6CEB6" w14:textId="22DA8573" w:rsidR="002C09FF" w:rsidRDefault="003D3EC7" w:rsidP="002C09FF">
            <w:pPr>
              <w:pStyle w:val="ListParagraph"/>
              <w:numPr>
                <w:ilvl w:val="0"/>
                <w:numId w:val="5"/>
              </w:numPr>
            </w:pPr>
            <w:r>
              <w:t xml:space="preserve">Dynamic computational graph </w:t>
            </w:r>
          </w:p>
          <w:p w14:paraId="2D7E0EB5" w14:textId="6BC286AB" w:rsidR="002C09FF" w:rsidRDefault="003D3EC7" w:rsidP="002C09FF">
            <w:pPr>
              <w:pStyle w:val="ListParagraph"/>
              <w:numPr>
                <w:ilvl w:val="0"/>
                <w:numId w:val="5"/>
              </w:numPr>
            </w:pPr>
            <w:r>
              <w:t>Large research community and focus</w:t>
            </w:r>
          </w:p>
          <w:p w14:paraId="340E0724" w14:textId="7187ACF4" w:rsidR="002C09FF" w:rsidRDefault="003D3EC7" w:rsidP="002C09FF">
            <w:pPr>
              <w:pStyle w:val="ListParagraph"/>
              <w:numPr>
                <w:ilvl w:val="0"/>
                <w:numId w:val="5"/>
              </w:numPr>
            </w:pPr>
            <w:r>
              <w:t>Easy to use with python, very intuitive</w:t>
            </w:r>
          </w:p>
        </w:tc>
        <w:tc>
          <w:tcPr>
            <w:tcW w:w="2200" w:type="dxa"/>
          </w:tcPr>
          <w:p w14:paraId="1D75FF5D" w14:textId="1041A295" w:rsidR="002C09FF" w:rsidRDefault="003D3EC7" w:rsidP="002C09FF">
            <w:pPr>
              <w:pStyle w:val="ListParagraph"/>
              <w:numPr>
                <w:ilvl w:val="0"/>
                <w:numId w:val="6"/>
              </w:numPr>
            </w:pPr>
            <w:r>
              <w:t xml:space="preserve">Not as extensive </w:t>
            </w:r>
            <w:proofErr w:type="spellStart"/>
            <w:r>
              <w:t>deployement</w:t>
            </w:r>
            <w:proofErr w:type="spellEnd"/>
            <w:r>
              <w:t xml:space="preserve"> tools</w:t>
            </w:r>
          </w:p>
          <w:p w14:paraId="6C8B3E43" w14:textId="4FEFAA33" w:rsidR="002C09FF" w:rsidRDefault="003D3EC7" w:rsidP="002C09FF">
            <w:pPr>
              <w:pStyle w:val="ListParagraph"/>
              <w:numPr>
                <w:ilvl w:val="0"/>
                <w:numId w:val="6"/>
              </w:numPr>
            </w:pPr>
            <w:r>
              <w:t xml:space="preserve">Graph execution can be </w:t>
            </w:r>
            <w:proofErr w:type="gramStart"/>
            <w:r>
              <w:t>slower</w:t>
            </w:r>
            <w:proofErr w:type="gramEnd"/>
          </w:p>
          <w:p w14:paraId="1934D29D" w14:textId="2E6B74F5" w:rsidR="002C09FF" w:rsidRDefault="003D3EC7" w:rsidP="002C09FF">
            <w:pPr>
              <w:pStyle w:val="ListParagraph"/>
              <w:numPr>
                <w:ilvl w:val="0"/>
                <w:numId w:val="6"/>
              </w:numPr>
            </w:pPr>
            <w:r>
              <w:t xml:space="preserve">Not as much use in </w:t>
            </w:r>
            <w:proofErr w:type="spellStart"/>
            <w:r>
              <w:t>industy</w:t>
            </w:r>
            <w:proofErr w:type="spellEnd"/>
          </w:p>
        </w:tc>
        <w:tc>
          <w:tcPr>
            <w:tcW w:w="2091" w:type="dxa"/>
          </w:tcPr>
          <w:p w14:paraId="1A807F0B" w14:textId="78DE6384" w:rsidR="002C09FF" w:rsidRDefault="0061264F" w:rsidP="002C09FF">
            <w:pPr>
              <w:jc w:val="center"/>
            </w:pPr>
            <w:r>
              <w:t>When flexibility, dynamic graph computation, and research are emphasized</w:t>
            </w:r>
          </w:p>
        </w:tc>
      </w:tr>
      <w:tr w:rsidR="002C09FF" w14:paraId="52E7D9E9" w14:textId="77777777" w:rsidTr="005535D4">
        <w:trPr>
          <w:trHeight w:val="1005"/>
        </w:trPr>
        <w:tc>
          <w:tcPr>
            <w:tcW w:w="2283" w:type="dxa"/>
            <w:vAlign w:val="center"/>
          </w:tcPr>
          <w:p w14:paraId="013A1CB7" w14:textId="0FCEBEDA" w:rsidR="002C09FF" w:rsidRDefault="002C09FF" w:rsidP="004D52D3">
            <w:pPr>
              <w:jc w:val="center"/>
            </w:pPr>
            <w:r>
              <w:t>Theano</w:t>
            </w:r>
          </w:p>
        </w:tc>
        <w:tc>
          <w:tcPr>
            <w:tcW w:w="1889" w:type="dxa"/>
          </w:tcPr>
          <w:p w14:paraId="69CC29C7" w14:textId="289F65C7" w:rsidR="002C09FF" w:rsidRDefault="004478AA" w:rsidP="002C09FF">
            <w:pPr>
              <w:pStyle w:val="ListParagraph"/>
            </w:pPr>
            <w:r w:rsidRPr="004478AA">
              <w:t xml:space="preserve">. It allows users to define, optimize, and evaluate mathematical expressions efficiently, especially </w:t>
            </w:r>
            <w:r w:rsidRPr="004478AA">
              <w:lastRenderedPageBreak/>
              <w:t>those involving multi-dimensional arrays. Theano provides a low-level programming interface, allowing for fine-grained control over model architecture and optimization</w:t>
            </w:r>
          </w:p>
        </w:tc>
        <w:tc>
          <w:tcPr>
            <w:tcW w:w="2199" w:type="dxa"/>
          </w:tcPr>
          <w:p w14:paraId="07DB8CFC" w14:textId="71D61510" w:rsidR="002C09FF" w:rsidRDefault="003D3EC7" w:rsidP="002C09F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Efficient symbolic computation</w:t>
            </w:r>
          </w:p>
          <w:p w14:paraId="47E322A5" w14:textId="46BE57AE" w:rsidR="002C09FF" w:rsidRDefault="003D3EC7" w:rsidP="003D3EC7">
            <w:pPr>
              <w:pStyle w:val="ListParagraph"/>
              <w:numPr>
                <w:ilvl w:val="0"/>
                <w:numId w:val="7"/>
              </w:numPr>
            </w:pPr>
            <w:r>
              <w:t>Integration with CPU and GPU acceleration</w:t>
            </w:r>
          </w:p>
          <w:p w14:paraId="2D6C4B5C" w14:textId="5996054A" w:rsidR="003D3EC7" w:rsidRDefault="003D3EC7" w:rsidP="003D3EC7">
            <w:pPr>
              <w:pStyle w:val="ListParagraph"/>
              <w:numPr>
                <w:ilvl w:val="0"/>
                <w:numId w:val="7"/>
              </w:numPr>
            </w:pPr>
            <w:r>
              <w:t>High flexibility and control</w:t>
            </w:r>
          </w:p>
        </w:tc>
        <w:tc>
          <w:tcPr>
            <w:tcW w:w="2200" w:type="dxa"/>
          </w:tcPr>
          <w:p w14:paraId="4CA4CCCC" w14:textId="5FF9BCBC" w:rsidR="002C09FF" w:rsidRDefault="003D3EC7" w:rsidP="002C09FF">
            <w:pPr>
              <w:pStyle w:val="ListParagraph"/>
              <w:numPr>
                <w:ilvl w:val="0"/>
                <w:numId w:val="8"/>
              </w:numPr>
            </w:pPr>
            <w:r>
              <w:t xml:space="preserve">Active deployment is being </w:t>
            </w:r>
            <w:proofErr w:type="gramStart"/>
            <w:r>
              <w:t>reduced</w:t>
            </w:r>
            <w:proofErr w:type="gramEnd"/>
            <w:r>
              <w:t xml:space="preserve"> </w:t>
            </w:r>
          </w:p>
          <w:p w14:paraId="29F2BD7E" w14:textId="54B30C9A" w:rsidR="002C09FF" w:rsidRDefault="003D3EC7" w:rsidP="002C09FF">
            <w:pPr>
              <w:pStyle w:val="ListParagraph"/>
              <w:numPr>
                <w:ilvl w:val="0"/>
                <w:numId w:val="8"/>
              </w:numPr>
            </w:pPr>
            <w:r>
              <w:t xml:space="preserve">Less user friendly </w:t>
            </w:r>
          </w:p>
          <w:p w14:paraId="2E93C8B7" w14:textId="737BB01E" w:rsidR="002C09FF" w:rsidRDefault="003D3EC7" w:rsidP="002C09FF">
            <w:pPr>
              <w:pStyle w:val="ListParagraph"/>
              <w:numPr>
                <w:ilvl w:val="0"/>
                <w:numId w:val="8"/>
              </w:numPr>
            </w:pPr>
            <w:r>
              <w:t>Not a big community</w:t>
            </w:r>
          </w:p>
        </w:tc>
        <w:tc>
          <w:tcPr>
            <w:tcW w:w="2091" w:type="dxa"/>
          </w:tcPr>
          <w:p w14:paraId="4BA4556B" w14:textId="77777777" w:rsidR="0061264F" w:rsidRDefault="0061264F" w:rsidP="0061264F">
            <w:pPr>
              <w:jc w:val="center"/>
            </w:pPr>
            <w:r>
              <w:t>Need efficient symbolic computation,</w:t>
            </w:r>
          </w:p>
          <w:p w14:paraId="74B56362" w14:textId="77777777" w:rsidR="0061264F" w:rsidRDefault="0061264F" w:rsidP="0061264F">
            <w:pPr>
              <w:jc w:val="center"/>
            </w:pPr>
            <w:r>
              <w:t>High control,</w:t>
            </w:r>
          </w:p>
          <w:p w14:paraId="7687CD9C" w14:textId="0C53F80B" w:rsidR="0061264F" w:rsidRDefault="0061264F" w:rsidP="0061264F">
            <w:pPr>
              <w:jc w:val="center"/>
            </w:pPr>
            <w:r>
              <w:t xml:space="preserve">High compatibility </w:t>
            </w:r>
          </w:p>
        </w:tc>
      </w:tr>
      <w:tr w:rsidR="002C09FF" w14:paraId="7FC4B684" w14:textId="77777777" w:rsidTr="005535D4">
        <w:trPr>
          <w:trHeight w:val="1005"/>
        </w:trPr>
        <w:tc>
          <w:tcPr>
            <w:tcW w:w="2283" w:type="dxa"/>
            <w:vAlign w:val="center"/>
          </w:tcPr>
          <w:p w14:paraId="239FA806" w14:textId="1CD7005B" w:rsidR="002C09FF" w:rsidRDefault="002C09FF" w:rsidP="004D52D3">
            <w:pPr>
              <w:jc w:val="center"/>
            </w:pPr>
            <w:r>
              <w:t>A tool you find on your own</w:t>
            </w:r>
          </w:p>
        </w:tc>
        <w:tc>
          <w:tcPr>
            <w:tcW w:w="1889" w:type="dxa"/>
          </w:tcPr>
          <w:p w14:paraId="356E8BB3" w14:textId="18BA2738" w:rsidR="002C09FF" w:rsidRDefault="004478AA" w:rsidP="002C09FF">
            <w:pPr>
              <w:jc w:val="center"/>
            </w:pPr>
            <w:r>
              <w:t xml:space="preserve">Caffe: </w:t>
            </w:r>
            <w:r w:rsidRPr="004478AA">
              <w:t xml:space="preserve">It is known for its efficiency in training convolutional neural networks (CNNs) and its focus on computer vision tasks. Caffe provides a simple and expressive architecture for defining network architectures and supports popular CNN models like </w:t>
            </w:r>
            <w:proofErr w:type="spellStart"/>
            <w:r w:rsidRPr="004478AA">
              <w:t>AlexNet</w:t>
            </w:r>
            <w:proofErr w:type="spellEnd"/>
            <w:r w:rsidRPr="004478AA">
              <w:t xml:space="preserve">, VGG, and </w:t>
            </w:r>
            <w:proofErr w:type="spellStart"/>
            <w:r w:rsidRPr="004478AA">
              <w:t>ResNet</w:t>
            </w:r>
            <w:proofErr w:type="spellEnd"/>
            <w:r w:rsidRPr="004478AA">
              <w:t>. It also offers GPU acceleration and supports a variety of programming languages</w:t>
            </w:r>
          </w:p>
        </w:tc>
        <w:tc>
          <w:tcPr>
            <w:tcW w:w="2199" w:type="dxa"/>
          </w:tcPr>
          <w:p w14:paraId="4171FFBC" w14:textId="3B2178F7" w:rsidR="002C09FF" w:rsidRDefault="003D3EC7" w:rsidP="002C09FF">
            <w:pPr>
              <w:pStyle w:val="ListParagraph"/>
              <w:numPr>
                <w:ilvl w:val="0"/>
                <w:numId w:val="9"/>
              </w:numPr>
            </w:pPr>
            <w:r>
              <w:t>Specializes in CNNs</w:t>
            </w:r>
          </w:p>
          <w:p w14:paraId="0C47C146" w14:textId="6653D825" w:rsidR="002C09FF" w:rsidRDefault="003D3EC7" w:rsidP="002C09FF">
            <w:pPr>
              <w:pStyle w:val="ListParagraph"/>
              <w:numPr>
                <w:ilvl w:val="0"/>
                <w:numId w:val="9"/>
              </w:numPr>
            </w:pPr>
            <w:r>
              <w:t xml:space="preserve">Highly modular </w:t>
            </w:r>
          </w:p>
          <w:p w14:paraId="3EFDA2A1" w14:textId="02C3BCB5" w:rsidR="002C09FF" w:rsidRDefault="003D3EC7" w:rsidP="002C09FF">
            <w:pPr>
              <w:pStyle w:val="ListParagraph"/>
              <w:numPr>
                <w:ilvl w:val="0"/>
                <w:numId w:val="9"/>
              </w:numPr>
            </w:pPr>
            <w:r>
              <w:t>Increasing industry and community support</w:t>
            </w:r>
          </w:p>
        </w:tc>
        <w:tc>
          <w:tcPr>
            <w:tcW w:w="2200" w:type="dxa"/>
          </w:tcPr>
          <w:p w14:paraId="426FC2FC" w14:textId="7F2160FF" w:rsidR="002C09FF" w:rsidRDefault="0061264F" w:rsidP="002C09FF">
            <w:pPr>
              <w:pStyle w:val="ListParagraph"/>
              <w:numPr>
                <w:ilvl w:val="0"/>
                <w:numId w:val="10"/>
              </w:numPr>
            </w:pPr>
            <w:r>
              <w:t>Limited support for different layer types and architectures</w:t>
            </w:r>
          </w:p>
          <w:p w14:paraId="4C9E24C2" w14:textId="3C43DB3E" w:rsidR="002C09FF" w:rsidRDefault="0061264F" w:rsidP="002C09FF">
            <w:pPr>
              <w:pStyle w:val="ListParagraph"/>
              <w:numPr>
                <w:ilvl w:val="0"/>
                <w:numId w:val="10"/>
              </w:numPr>
            </w:pPr>
            <w:r>
              <w:t xml:space="preserve">Less flexible in </w:t>
            </w:r>
            <w:proofErr w:type="spellStart"/>
            <w:r>
              <w:t>non computer</w:t>
            </w:r>
            <w:proofErr w:type="spellEnd"/>
            <w:r>
              <w:t xml:space="preserve"> vision tasks</w:t>
            </w:r>
          </w:p>
          <w:p w14:paraId="2354DA06" w14:textId="59F8CCF3" w:rsidR="002C09FF" w:rsidRDefault="0061264F" w:rsidP="002C09FF">
            <w:pPr>
              <w:pStyle w:val="ListParagraph"/>
              <w:numPr>
                <w:ilvl w:val="0"/>
                <w:numId w:val="10"/>
              </w:numPr>
            </w:pPr>
            <w:r>
              <w:t>Not supported on windows</w:t>
            </w:r>
          </w:p>
        </w:tc>
        <w:tc>
          <w:tcPr>
            <w:tcW w:w="2091" w:type="dxa"/>
          </w:tcPr>
          <w:p w14:paraId="093CE25D" w14:textId="486003BD" w:rsidR="002C09FF" w:rsidRDefault="0061264F" w:rsidP="002C09FF">
            <w:pPr>
              <w:jc w:val="center"/>
            </w:pPr>
            <w:r>
              <w:t>Computer vision, especially with CNN</w:t>
            </w:r>
          </w:p>
        </w:tc>
      </w:tr>
    </w:tbl>
    <w:p w14:paraId="6CCE6419" w14:textId="77777777" w:rsidR="00082A4C" w:rsidRDefault="00082A4C" w:rsidP="00082A4C"/>
    <w:p w14:paraId="4B2D0002" w14:textId="77777777" w:rsidR="002C09FF" w:rsidRDefault="002C09FF"/>
    <w:sectPr w:rsidR="002C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6F2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10FA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69B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63EA3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1E5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30C9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A3992"/>
    <w:multiLevelType w:val="hybridMultilevel"/>
    <w:tmpl w:val="A20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F4E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D6388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453B7"/>
    <w:multiLevelType w:val="hybridMultilevel"/>
    <w:tmpl w:val="A200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79068">
    <w:abstractNumId w:val="6"/>
  </w:num>
  <w:num w:numId="2" w16cid:durableId="560605811">
    <w:abstractNumId w:val="7"/>
  </w:num>
  <w:num w:numId="3" w16cid:durableId="1150561987">
    <w:abstractNumId w:val="3"/>
  </w:num>
  <w:num w:numId="4" w16cid:durableId="435055682">
    <w:abstractNumId w:val="2"/>
  </w:num>
  <w:num w:numId="5" w16cid:durableId="505872821">
    <w:abstractNumId w:val="0"/>
  </w:num>
  <w:num w:numId="6" w16cid:durableId="1339036579">
    <w:abstractNumId w:val="4"/>
  </w:num>
  <w:num w:numId="7" w16cid:durableId="563760321">
    <w:abstractNumId w:val="8"/>
  </w:num>
  <w:num w:numId="8" w16cid:durableId="1269384480">
    <w:abstractNumId w:val="5"/>
  </w:num>
  <w:num w:numId="9" w16cid:durableId="1278368351">
    <w:abstractNumId w:val="9"/>
  </w:num>
  <w:num w:numId="10" w16cid:durableId="177347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FF"/>
    <w:rsid w:val="00082A4C"/>
    <w:rsid w:val="00125A13"/>
    <w:rsid w:val="00230EB1"/>
    <w:rsid w:val="002C09FF"/>
    <w:rsid w:val="003D3EC7"/>
    <w:rsid w:val="004478AA"/>
    <w:rsid w:val="004D52D3"/>
    <w:rsid w:val="005535D4"/>
    <w:rsid w:val="0061264F"/>
    <w:rsid w:val="007357DC"/>
    <w:rsid w:val="008D01A8"/>
    <w:rsid w:val="009724D0"/>
    <w:rsid w:val="00AE002F"/>
    <w:rsid w:val="00D44F8E"/>
    <w:rsid w:val="00E4747B"/>
    <w:rsid w:val="00F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8979"/>
  <w15:docId w15:val="{7E187F43-9D94-724C-86A8-114CA635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Hainsworth</dc:creator>
  <cp:keywords/>
  <dc:description/>
  <cp:lastModifiedBy>Joel Carlson</cp:lastModifiedBy>
  <cp:revision>2</cp:revision>
  <dcterms:created xsi:type="dcterms:W3CDTF">2024-01-17T00:14:00Z</dcterms:created>
  <dcterms:modified xsi:type="dcterms:W3CDTF">2024-01-25T21:07:00Z</dcterms:modified>
</cp:coreProperties>
</file>