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BA" w:rsidRDefault="008D0ABA"/>
    <w:p w:rsidR="0015287A" w:rsidRDefault="0015287A"/>
    <w:p w:rsidR="0015287A" w:rsidRDefault="0015287A"/>
    <w:p w:rsidR="0015287A" w:rsidRDefault="0015287A"/>
    <w:p w:rsidR="0015287A" w:rsidRDefault="0015287A"/>
    <w:p w:rsidR="0015287A" w:rsidRDefault="0015287A"/>
    <w:p w:rsidR="0015287A" w:rsidRDefault="0015287A"/>
    <w:p w:rsidR="00EA3BC7" w:rsidRDefault="00EA3BC7"/>
    <w:p w:rsidR="0015287A" w:rsidRPr="0015287A" w:rsidRDefault="0015287A" w:rsidP="0015287A">
      <w:pPr>
        <w:pStyle w:val="Titre"/>
        <w:jc w:val="center"/>
        <w:rPr>
          <w:rFonts w:asciiTheme="minorHAnsi" w:hAnsiTheme="minorHAnsi"/>
          <w:b/>
          <w:sz w:val="72"/>
          <w:szCs w:val="72"/>
          <w:u w:val="single"/>
        </w:rPr>
      </w:pPr>
      <w:r w:rsidRPr="00347795">
        <w:rPr>
          <w:rFonts w:asciiTheme="minorHAnsi" w:hAnsiTheme="minorHAnsi"/>
          <w:sz w:val="72"/>
          <w:szCs w:val="72"/>
          <w:u w:val="single"/>
        </w:rPr>
        <w:t>NARMS P2P</w:t>
      </w:r>
    </w:p>
    <w:p w:rsidR="00347795" w:rsidRDefault="007F4453" w:rsidP="007F4453">
      <w:pPr>
        <w:jc w:val="center"/>
      </w:pPr>
      <w:r w:rsidRPr="007F4453">
        <w:rPr>
          <w:rFonts w:asciiTheme="majorHAnsi" w:eastAsiaTheme="majorEastAsia" w:hAnsiTheme="majorHAnsi" w:cstheme="majorBidi"/>
          <w:spacing w:val="-10"/>
          <w:kern w:val="28"/>
          <w:sz w:val="56"/>
          <w:szCs w:val="56"/>
        </w:rPr>
        <w:t>SAFAPS Acceptance Test Sprint</w:t>
      </w:r>
      <w:r>
        <w:rPr>
          <w:rFonts w:asciiTheme="majorHAnsi" w:eastAsiaTheme="majorEastAsia" w:hAnsiTheme="majorHAnsi" w:cstheme="majorBidi"/>
          <w:spacing w:val="-10"/>
          <w:kern w:val="28"/>
          <w:sz w:val="56"/>
          <w:szCs w:val="56"/>
        </w:rPr>
        <w:t xml:space="preserve"> 3</w:t>
      </w:r>
    </w:p>
    <w:p w:rsidR="00347795" w:rsidRDefault="00347795" w:rsidP="00347795"/>
    <w:p w:rsidR="00347795" w:rsidRDefault="00347795" w:rsidP="00347795"/>
    <w:p w:rsidR="00347795" w:rsidRDefault="00347795" w:rsidP="00347795"/>
    <w:p w:rsidR="00347795" w:rsidRDefault="00347795" w:rsidP="00347795"/>
    <w:p w:rsidR="00347795" w:rsidRDefault="00347795" w:rsidP="00347795"/>
    <w:p w:rsidR="00347795" w:rsidRDefault="00347795" w:rsidP="00347795"/>
    <w:p w:rsidR="00347795" w:rsidRDefault="00347795" w:rsidP="00347795"/>
    <w:p w:rsidR="00EA3BC7" w:rsidRDefault="00EA3BC7" w:rsidP="00347795"/>
    <w:p w:rsidR="00EA3BC7" w:rsidRDefault="00EA3BC7" w:rsidP="00347795"/>
    <w:p w:rsidR="001B30F7" w:rsidRDefault="001B30F7" w:rsidP="00347795"/>
    <w:p w:rsidR="001B30F7" w:rsidRDefault="001B30F7" w:rsidP="00347795"/>
    <w:p w:rsidR="001B30F7" w:rsidRDefault="001B30F7" w:rsidP="00347795"/>
    <w:p w:rsidR="00347795" w:rsidRDefault="007F4453" w:rsidP="00EA3BC7">
      <w:pPr>
        <w:jc w:val="center"/>
        <w:rPr>
          <w:sz w:val="24"/>
          <w:szCs w:val="24"/>
        </w:rPr>
      </w:pPr>
      <w:r>
        <w:rPr>
          <w:sz w:val="24"/>
          <w:szCs w:val="24"/>
        </w:rPr>
        <w:t xml:space="preserve">Jeremy </w:t>
      </w:r>
      <w:proofErr w:type="spellStart"/>
      <w:r>
        <w:rPr>
          <w:sz w:val="24"/>
          <w:szCs w:val="24"/>
        </w:rPr>
        <w:t>Harrault</w:t>
      </w:r>
      <w:proofErr w:type="spellEnd"/>
    </w:p>
    <w:p w:rsidR="006F30A2" w:rsidRDefault="007F4453" w:rsidP="001B30F7">
      <w:pPr>
        <w:jc w:val="center"/>
        <w:rPr>
          <w:sz w:val="28"/>
          <w:szCs w:val="28"/>
        </w:rPr>
      </w:pPr>
      <w:r>
        <w:rPr>
          <w:sz w:val="28"/>
          <w:szCs w:val="28"/>
        </w:rPr>
        <w:t>Swordfish</w:t>
      </w:r>
    </w:p>
    <w:p w:rsidR="007F4453" w:rsidRDefault="007F4453">
      <w:pPr>
        <w:jc w:val="left"/>
        <w:rPr>
          <w:rFonts w:asciiTheme="majorHAnsi" w:eastAsiaTheme="majorEastAsia" w:hAnsiTheme="majorHAnsi" w:cstheme="majorBidi"/>
          <w:color w:val="2E74B5" w:themeColor="accent1" w:themeShade="BF"/>
          <w:sz w:val="32"/>
          <w:szCs w:val="32"/>
        </w:rPr>
      </w:pPr>
      <w:r>
        <w:br w:type="page"/>
      </w:r>
    </w:p>
    <w:p w:rsidR="006F30A2" w:rsidRDefault="003D6493" w:rsidP="007F4453">
      <w:pPr>
        <w:pStyle w:val="Titre1"/>
      </w:pPr>
      <w:r>
        <w:lastRenderedPageBreak/>
        <w:t xml:space="preserve">Purpose of the document </w:t>
      </w:r>
    </w:p>
    <w:p w:rsidR="0029562F" w:rsidRDefault="007F4453">
      <w:pPr>
        <w:jc w:val="left"/>
      </w:pPr>
      <w:r w:rsidRPr="007F4453">
        <w:t>The document presents how acceptance testing was conducted</w:t>
      </w:r>
      <w:r>
        <w:t xml:space="preserve"> for the SAFAPS project Sprint 3</w:t>
      </w:r>
      <w:r w:rsidRPr="007F4453">
        <w:t xml:space="preserve">. </w:t>
      </w:r>
      <w:r>
        <w:t>The documentation will present whether the required elements for the sprint 3 have been done or not.</w:t>
      </w:r>
      <w:r w:rsidR="0067359A">
        <w:br w:type="page"/>
      </w:r>
    </w:p>
    <w:p w:rsidR="00964637" w:rsidRDefault="00297F54" w:rsidP="007F4453">
      <w:pPr>
        <w:pStyle w:val="Titre1"/>
      </w:pPr>
      <w:r>
        <w:lastRenderedPageBreak/>
        <w:t>Change history</w:t>
      </w:r>
    </w:p>
    <w:p w:rsidR="007F4453" w:rsidRPr="007F4453" w:rsidRDefault="007F4453" w:rsidP="007F4453"/>
    <w:tbl>
      <w:tblPr>
        <w:tblStyle w:val="TableauGrille4-Accentuation3"/>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637"/>
        <w:gridCol w:w="1641"/>
        <w:gridCol w:w="890"/>
        <w:gridCol w:w="4824"/>
      </w:tblGrid>
      <w:tr w:rsidR="007B6080" w:rsidTr="007B6080">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093" w:type="dxa"/>
          </w:tcPr>
          <w:p w:rsidR="007B6080" w:rsidRDefault="007B6080" w:rsidP="0029562F">
            <w:r>
              <w:t>Date</w:t>
            </w:r>
          </w:p>
        </w:tc>
        <w:tc>
          <w:tcPr>
            <w:tcW w:w="637"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Ver.</w:t>
            </w:r>
          </w:p>
        </w:tc>
        <w:tc>
          <w:tcPr>
            <w:tcW w:w="1641"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Author</w:t>
            </w:r>
          </w:p>
        </w:tc>
        <w:tc>
          <w:tcPr>
            <w:tcW w:w="890"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Section</w:t>
            </w:r>
          </w:p>
        </w:tc>
        <w:tc>
          <w:tcPr>
            <w:tcW w:w="4824"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Details</w:t>
            </w:r>
          </w:p>
        </w:tc>
      </w:tr>
      <w:tr w:rsidR="007B6080" w:rsidTr="007B6080">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093" w:type="dxa"/>
          </w:tcPr>
          <w:p w:rsidR="007B6080" w:rsidRDefault="007F4453" w:rsidP="0029562F">
            <w:r>
              <w:t>17/02/16</w:t>
            </w:r>
          </w:p>
        </w:tc>
        <w:tc>
          <w:tcPr>
            <w:tcW w:w="637"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1.0</w:t>
            </w:r>
          </w:p>
        </w:tc>
        <w:tc>
          <w:tcPr>
            <w:tcW w:w="1641"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 xml:space="preserve">Jeremy </w:t>
            </w:r>
            <w:proofErr w:type="spellStart"/>
            <w:r>
              <w:t>Harrault</w:t>
            </w:r>
            <w:proofErr w:type="spellEnd"/>
          </w:p>
        </w:tc>
        <w:tc>
          <w:tcPr>
            <w:tcW w:w="890"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All</w:t>
            </w:r>
          </w:p>
        </w:tc>
        <w:tc>
          <w:tcPr>
            <w:tcW w:w="4824"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First Version</w:t>
            </w:r>
          </w:p>
        </w:tc>
      </w:tr>
    </w:tbl>
    <w:p w:rsidR="00D07B0A" w:rsidRPr="007F4453" w:rsidRDefault="00D07B0A" w:rsidP="007F4453">
      <w:r w:rsidRPr="007F4453">
        <w:rPr>
          <w:color w:val="FF0000"/>
          <w:lang w:val="fr-FR"/>
        </w:rPr>
        <w:br w:type="page"/>
      </w:r>
    </w:p>
    <w:p w:rsidR="006F30A2" w:rsidRDefault="007F4453" w:rsidP="007F4453">
      <w:pPr>
        <w:pStyle w:val="Titre1"/>
      </w:pPr>
      <w:r>
        <w:lastRenderedPageBreak/>
        <w:t xml:space="preserve">1 </w:t>
      </w:r>
      <w:r w:rsidR="00560646">
        <w:t xml:space="preserve">  </w:t>
      </w:r>
      <w:r>
        <w:t>Documentation</w:t>
      </w:r>
    </w:p>
    <w:p w:rsidR="007F4453" w:rsidRDefault="007F4453" w:rsidP="007F4453"/>
    <w:p w:rsidR="002826AA" w:rsidRDefault="007F4453" w:rsidP="002826AA">
      <w:r>
        <w:t>The documentation</w:t>
      </w:r>
      <w:r w:rsidR="002826AA">
        <w:t xml:space="preserve"> is still up-to-date and all modification</w:t>
      </w:r>
      <w:r w:rsidR="00DE2C01">
        <w:t>s</w:t>
      </w:r>
      <w:r w:rsidR="002826AA">
        <w:t xml:space="preserve"> are tracked in the revision table. The documents which will be checked are:</w:t>
      </w:r>
    </w:p>
    <w:p w:rsidR="002826AA" w:rsidRDefault="002826AA" w:rsidP="002826AA">
      <w:pPr>
        <w:pStyle w:val="Paragraphedeliste"/>
        <w:numPr>
          <w:ilvl w:val="0"/>
          <w:numId w:val="4"/>
        </w:numPr>
      </w:pPr>
      <w:r>
        <w:t>Architecture Description</w:t>
      </w:r>
    </w:p>
    <w:p w:rsidR="002826AA" w:rsidRDefault="002826AA" w:rsidP="002826AA">
      <w:pPr>
        <w:pStyle w:val="Paragraphedeliste"/>
        <w:numPr>
          <w:ilvl w:val="0"/>
          <w:numId w:val="4"/>
        </w:numPr>
      </w:pPr>
      <w:r>
        <w:t>API Specification</w:t>
      </w:r>
    </w:p>
    <w:p w:rsidR="002826AA" w:rsidRDefault="002826AA" w:rsidP="002826AA"/>
    <w:tbl>
      <w:tblPr>
        <w:tblStyle w:val="TableauGrille1Clair"/>
        <w:tblW w:w="0" w:type="auto"/>
        <w:tblLook w:val="04A0" w:firstRow="1" w:lastRow="0" w:firstColumn="1" w:lastColumn="0" w:noHBand="0" w:noVBand="1"/>
      </w:tblPr>
      <w:tblGrid>
        <w:gridCol w:w="2995"/>
        <w:gridCol w:w="849"/>
        <w:gridCol w:w="5172"/>
      </w:tblGrid>
      <w:tr w:rsidR="002826AA" w:rsidTr="00282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826AA" w:rsidRDefault="002826AA" w:rsidP="002826AA">
            <w:r>
              <w:t>Name</w:t>
            </w:r>
          </w:p>
        </w:tc>
        <w:tc>
          <w:tcPr>
            <w:tcW w:w="818" w:type="dxa"/>
          </w:tcPr>
          <w:p w:rsidR="002826AA" w:rsidRDefault="002826AA" w:rsidP="002826AA">
            <w:pPr>
              <w:cnfStyle w:val="100000000000" w:firstRow="1" w:lastRow="0" w:firstColumn="0" w:lastColumn="0" w:oddVBand="0" w:evenVBand="0" w:oddHBand="0" w:evenHBand="0" w:firstRowFirstColumn="0" w:firstRowLastColumn="0" w:lastRowFirstColumn="0" w:lastRowLastColumn="0"/>
            </w:pPr>
            <w:r>
              <w:t>OK/KO</w:t>
            </w:r>
          </w:p>
        </w:tc>
        <w:tc>
          <w:tcPr>
            <w:tcW w:w="5193" w:type="dxa"/>
          </w:tcPr>
          <w:p w:rsidR="002826AA" w:rsidRDefault="002826AA" w:rsidP="002826AA">
            <w:pPr>
              <w:cnfStyle w:val="100000000000" w:firstRow="1" w:lastRow="0" w:firstColumn="0" w:lastColumn="0" w:oddVBand="0" w:evenVBand="0" w:oddHBand="0" w:evenHBand="0" w:firstRowFirstColumn="0" w:firstRowLastColumn="0" w:lastRowFirstColumn="0" w:lastRowLastColumn="0"/>
            </w:pPr>
            <w:r>
              <w:t>Comment</w:t>
            </w:r>
          </w:p>
        </w:tc>
      </w:tr>
      <w:tr w:rsidR="002826AA" w:rsidTr="002826AA">
        <w:tc>
          <w:tcPr>
            <w:cnfStyle w:val="001000000000" w:firstRow="0" w:lastRow="0" w:firstColumn="1" w:lastColumn="0" w:oddVBand="0" w:evenVBand="0" w:oddHBand="0" w:evenHBand="0" w:firstRowFirstColumn="0" w:firstRowLastColumn="0" w:lastRowFirstColumn="0" w:lastRowLastColumn="0"/>
            <w:tcW w:w="3005" w:type="dxa"/>
          </w:tcPr>
          <w:p w:rsidR="002826AA" w:rsidRPr="002826AA" w:rsidRDefault="002826AA" w:rsidP="002826AA">
            <w:pPr>
              <w:rPr>
                <w:b w:val="0"/>
              </w:rPr>
            </w:pPr>
            <w:r w:rsidRPr="002826AA">
              <w:rPr>
                <w:b w:val="0"/>
              </w:rPr>
              <w:t>Architecture Description</w:t>
            </w:r>
          </w:p>
        </w:tc>
        <w:tc>
          <w:tcPr>
            <w:tcW w:w="818" w:type="dxa"/>
          </w:tcPr>
          <w:p w:rsidR="002826AA" w:rsidRPr="002826AA" w:rsidRDefault="002826AA" w:rsidP="002826AA">
            <w:pPr>
              <w:cnfStyle w:val="000000000000" w:firstRow="0" w:lastRow="0" w:firstColumn="0" w:lastColumn="0" w:oddVBand="0" w:evenVBand="0" w:oddHBand="0" w:evenHBand="0" w:firstRowFirstColumn="0" w:firstRowLastColumn="0" w:lastRowFirstColumn="0" w:lastRowLastColumn="0"/>
            </w:pPr>
          </w:p>
        </w:tc>
        <w:tc>
          <w:tcPr>
            <w:tcW w:w="5193" w:type="dxa"/>
          </w:tcPr>
          <w:p w:rsidR="002826AA" w:rsidRDefault="00BF32F3" w:rsidP="002826AA">
            <w:pPr>
              <w:cnfStyle w:val="000000000000" w:firstRow="0" w:lastRow="0" w:firstColumn="0" w:lastColumn="0" w:oddVBand="0" w:evenVBand="0" w:oddHBand="0" w:evenHBand="0" w:firstRowFirstColumn="0" w:firstRowLastColumn="0" w:lastRowFirstColumn="0" w:lastRowLastColumn="0"/>
            </w:pPr>
            <w:proofErr w:type="spellStart"/>
            <w:r>
              <w:t>RabbitMQ</w:t>
            </w:r>
            <w:proofErr w:type="spellEnd"/>
            <w:r>
              <w:t xml:space="preserve"> update</w:t>
            </w:r>
          </w:p>
          <w:p w:rsidR="00BF32F3" w:rsidRPr="002826AA" w:rsidRDefault="00BF32F3" w:rsidP="00F839DC">
            <w:pPr>
              <w:cnfStyle w:val="000000000000" w:firstRow="0" w:lastRow="0" w:firstColumn="0" w:lastColumn="0" w:oddVBand="0" w:evenVBand="0" w:oddHBand="0" w:evenHBand="0" w:firstRowFirstColumn="0" w:firstRowLastColumn="0" w:lastRowFirstColumn="0" w:lastRowLastColumn="0"/>
            </w:pPr>
            <w:r>
              <w:t xml:space="preserve">Component </w:t>
            </w:r>
            <w:r w:rsidR="00F839DC">
              <w:t xml:space="preserve">diagram needs to be updated because of </w:t>
            </w:r>
            <w:proofErr w:type="spellStart"/>
            <w:r w:rsidR="00F839DC">
              <w:t>EntityRepository</w:t>
            </w:r>
            <w:proofErr w:type="spellEnd"/>
            <w:r w:rsidR="00F839DC">
              <w:t xml:space="preserve"> </w:t>
            </w:r>
            <w:proofErr w:type="spellStart"/>
            <w:r w:rsidR="00F839DC">
              <w:t>unaccesible</w:t>
            </w:r>
            <w:proofErr w:type="spellEnd"/>
            <w:r w:rsidR="00F839DC">
              <w:t xml:space="preserve"> from </w:t>
            </w:r>
            <w:proofErr w:type="spellStart"/>
            <w:r w:rsidR="00F839DC">
              <w:t>RabbitMQ</w:t>
            </w:r>
            <w:proofErr w:type="spellEnd"/>
            <w:r w:rsidR="00F839DC">
              <w:t xml:space="preserve"> callback</w:t>
            </w:r>
            <w:r w:rsidR="000F7601">
              <w:t>.</w:t>
            </w:r>
          </w:p>
        </w:tc>
      </w:tr>
      <w:tr w:rsidR="002826AA" w:rsidTr="002826AA">
        <w:tc>
          <w:tcPr>
            <w:cnfStyle w:val="001000000000" w:firstRow="0" w:lastRow="0" w:firstColumn="1" w:lastColumn="0" w:oddVBand="0" w:evenVBand="0" w:oddHBand="0" w:evenHBand="0" w:firstRowFirstColumn="0" w:firstRowLastColumn="0" w:lastRowFirstColumn="0" w:lastRowLastColumn="0"/>
            <w:tcW w:w="3005" w:type="dxa"/>
          </w:tcPr>
          <w:p w:rsidR="002826AA" w:rsidRPr="002826AA" w:rsidRDefault="002826AA" w:rsidP="002826AA">
            <w:pPr>
              <w:rPr>
                <w:b w:val="0"/>
              </w:rPr>
            </w:pPr>
            <w:r w:rsidRPr="002826AA">
              <w:rPr>
                <w:b w:val="0"/>
              </w:rPr>
              <w:t>API Specification</w:t>
            </w:r>
          </w:p>
        </w:tc>
        <w:tc>
          <w:tcPr>
            <w:tcW w:w="818" w:type="dxa"/>
          </w:tcPr>
          <w:p w:rsidR="002826AA" w:rsidRPr="002826AA" w:rsidRDefault="002826AA" w:rsidP="002826AA">
            <w:pPr>
              <w:cnfStyle w:val="000000000000" w:firstRow="0" w:lastRow="0" w:firstColumn="0" w:lastColumn="0" w:oddVBand="0" w:evenVBand="0" w:oddHBand="0" w:evenHBand="0" w:firstRowFirstColumn="0" w:firstRowLastColumn="0" w:lastRowFirstColumn="0" w:lastRowLastColumn="0"/>
            </w:pPr>
          </w:p>
        </w:tc>
        <w:tc>
          <w:tcPr>
            <w:tcW w:w="5193" w:type="dxa"/>
          </w:tcPr>
          <w:p w:rsidR="002826AA" w:rsidRPr="002826AA" w:rsidRDefault="000F7601" w:rsidP="002826AA">
            <w:pPr>
              <w:cnfStyle w:val="000000000000" w:firstRow="0" w:lastRow="0" w:firstColumn="0" w:lastColumn="0" w:oddVBand="0" w:evenVBand="0" w:oddHBand="0" w:evenHBand="0" w:firstRowFirstColumn="0" w:firstRowLastColumn="0" w:lastRowFirstColumn="0" w:lastRowLastColumn="0"/>
            </w:pPr>
            <w:r>
              <w:t>Not updated</w:t>
            </w:r>
          </w:p>
        </w:tc>
      </w:tr>
    </w:tbl>
    <w:p w:rsidR="002826AA" w:rsidRDefault="002826AA" w:rsidP="002826AA"/>
    <w:p w:rsidR="00DE2C01" w:rsidRDefault="001B68D7" w:rsidP="00DE2C01">
      <w:pPr>
        <w:pStyle w:val="Titre1"/>
      </w:pPr>
      <w:r>
        <w:t>2</w:t>
      </w:r>
      <w:r w:rsidR="00DE2C01">
        <w:t xml:space="preserve"> </w:t>
      </w:r>
      <w:r w:rsidR="00560646">
        <w:t xml:space="preserve">  </w:t>
      </w:r>
      <w:r w:rsidR="00AF4E30">
        <w:t xml:space="preserve">S&amp;F </w:t>
      </w:r>
      <w:r w:rsidR="00DE2C01">
        <w:t>Evaluation Request</w:t>
      </w:r>
    </w:p>
    <w:p w:rsidR="00DE2C01" w:rsidRDefault="00DE2C01" w:rsidP="00DE2C01"/>
    <w:p w:rsidR="001B68D7" w:rsidRDefault="00DE2C01" w:rsidP="00DE2C01">
      <w:r>
        <w:t>An S&amp;F evaluation request can be performed according to the API Specification.</w:t>
      </w:r>
    </w:p>
    <w:p w:rsidR="00DE2C01" w:rsidRDefault="00DE2C01" w:rsidP="00DE2C01">
      <w:r>
        <w:t xml:space="preserve"> The request is to be perform if the provided input respect the data format described in the API specification. The expected output needs to be returned if everything went right. If something is wrong in the process of handling and/or storing my request, an error is sent back as response.</w:t>
      </w:r>
    </w:p>
    <w:p w:rsidR="00AF4E30" w:rsidRDefault="001B68D7" w:rsidP="00DE2C01">
      <w:r>
        <w:t>The evaluation result is generated and sent back via an HTTP request. This result needs to be compliant with the API specification</w:t>
      </w:r>
      <w:r w:rsidR="00AF4E30">
        <w:t xml:space="preserve"> both with the format and the values</w:t>
      </w:r>
      <w:r>
        <w:t>.</w:t>
      </w:r>
    </w:p>
    <w:tbl>
      <w:tblPr>
        <w:tblStyle w:val="TableauGrille1Clair"/>
        <w:tblW w:w="0" w:type="auto"/>
        <w:tblLook w:val="04A0" w:firstRow="1" w:lastRow="0" w:firstColumn="1" w:lastColumn="0" w:noHBand="0" w:noVBand="1"/>
      </w:tblPr>
      <w:tblGrid>
        <w:gridCol w:w="2996"/>
        <w:gridCol w:w="849"/>
        <w:gridCol w:w="5171"/>
      </w:tblGrid>
      <w:tr w:rsidR="00DE2C01" w:rsidTr="00AF4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DE2C01" w:rsidRDefault="00DE2C01" w:rsidP="004302AD">
            <w:r>
              <w:t>Name</w:t>
            </w:r>
          </w:p>
        </w:tc>
        <w:tc>
          <w:tcPr>
            <w:tcW w:w="849" w:type="dxa"/>
          </w:tcPr>
          <w:p w:rsidR="00DE2C01" w:rsidRDefault="00DE2C01" w:rsidP="004302AD">
            <w:pPr>
              <w:cnfStyle w:val="100000000000" w:firstRow="1" w:lastRow="0" w:firstColumn="0" w:lastColumn="0" w:oddVBand="0" w:evenVBand="0" w:oddHBand="0" w:evenHBand="0" w:firstRowFirstColumn="0" w:firstRowLastColumn="0" w:lastRowFirstColumn="0" w:lastRowLastColumn="0"/>
            </w:pPr>
            <w:r>
              <w:t>OK/KO</w:t>
            </w:r>
          </w:p>
        </w:tc>
        <w:tc>
          <w:tcPr>
            <w:tcW w:w="5171" w:type="dxa"/>
          </w:tcPr>
          <w:p w:rsidR="00DE2C01" w:rsidRDefault="00DE2C01" w:rsidP="004302AD">
            <w:pPr>
              <w:cnfStyle w:val="100000000000" w:firstRow="1" w:lastRow="0" w:firstColumn="0" w:lastColumn="0" w:oddVBand="0" w:evenVBand="0" w:oddHBand="0" w:evenHBand="0" w:firstRowFirstColumn="0" w:firstRowLastColumn="0" w:lastRowFirstColumn="0" w:lastRowLastColumn="0"/>
            </w:pPr>
            <w:r>
              <w:t>Comment</w:t>
            </w:r>
          </w:p>
        </w:tc>
      </w:tr>
      <w:tr w:rsidR="00DE2C01"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DE2C01" w:rsidRPr="002826AA" w:rsidRDefault="00663A9E" w:rsidP="00DE2C01">
            <w:pPr>
              <w:rPr>
                <w:b w:val="0"/>
              </w:rPr>
            </w:pPr>
            <w:r>
              <w:rPr>
                <w:b w:val="0"/>
              </w:rPr>
              <w:t>Input/output</w:t>
            </w:r>
            <w:r w:rsidR="00DE2C01">
              <w:rPr>
                <w:b w:val="0"/>
              </w:rPr>
              <w:t xml:space="preserve"> with API Spec.</w:t>
            </w:r>
          </w:p>
        </w:tc>
        <w:tc>
          <w:tcPr>
            <w:tcW w:w="849"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r>
      <w:tr w:rsidR="00DE2C01"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DE2C01" w:rsidRPr="002826AA" w:rsidRDefault="00DE2C01" w:rsidP="004302AD">
            <w:pPr>
              <w:rPr>
                <w:b w:val="0"/>
              </w:rPr>
            </w:pPr>
            <w:r>
              <w:rPr>
                <w:b w:val="0"/>
              </w:rPr>
              <w:t>Managing request error</w:t>
            </w:r>
          </w:p>
        </w:tc>
        <w:tc>
          <w:tcPr>
            <w:tcW w:w="849"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r>
      <w:tr w:rsidR="001B68D7"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1B68D7" w:rsidRDefault="001B68D7" w:rsidP="004302AD">
            <w:pPr>
              <w:rPr>
                <w:b w:val="0"/>
              </w:rPr>
            </w:pPr>
            <w:r>
              <w:rPr>
                <w:b w:val="0"/>
              </w:rPr>
              <w:t>Result sent back</w:t>
            </w:r>
            <w:r w:rsidR="00560646">
              <w:rPr>
                <w:b w:val="0"/>
              </w:rPr>
              <w:t xml:space="preserve"> via HTTP req.</w:t>
            </w:r>
          </w:p>
        </w:tc>
        <w:tc>
          <w:tcPr>
            <w:tcW w:w="849"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r>
      <w:tr w:rsidR="001B68D7"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1B68D7" w:rsidRDefault="001B68D7" w:rsidP="004302AD">
            <w:pPr>
              <w:rPr>
                <w:b w:val="0"/>
              </w:rPr>
            </w:pPr>
            <w:r>
              <w:rPr>
                <w:b w:val="0"/>
              </w:rPr>
              <w:t>Result with API Spec.</w:t>
            </w:r>
          </w:p>
        </w:tc>
        <w:tc>
          <w:tcPr>
            <w:tcW w:w="849"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r>
    </w:tbl>
    <w:p w:rsidR="00AF4E30" w:rsidRDefault="00AF4E30" w:rsidP="00DE2C01"/>
    <w:p w:rsidR="00AF4E30" w:rsidRDefault="00AF4E30" w:rsidP="00AF4E30">
      <w:pPr>
        <w:pStyle w:val="Titre1"/>
      </w:pPr>
      <w:r>
        <w:t>3   S&amp;F Evaluation Algorithm</w:t>
      </w:r>
    </w:p>
    <w:p w:rsidR="00AF4E30" w:rsidRDefault="00AF4E30" w:rsidP="00AF4E30"/>
    <w:p w:rsidR="00AF4E30" w:rsidRDefault="00AF4E30" w:rsidP="00DE2C01">
      <w:r>
        <w:t xml:space="preserve">The algorithm performed to assess on a stress and fatigue level needs to be implemented. It has to take into account the events sent in the body the S&amp;F request and generates results with the values of these events. This result must be coherent with the sent events: </w:t>
      </w:r>
      <w:r w:rsidR="006A4A12">
        <w:t>indeed, for instance, “</w:t>
      </w:r>
      <w:r>
        <w:t xml:space="preserve">a </w:t>
      </w:r>
      <w:r w:rsidR="006A4A12">
        <w:t>f</w:t>
      </w:r>
      <w:r>
        <w:t>atigue level cannot be lower</w:t>
      </w:r>
      <w:r w:rsidR="006A4A12">
        <w:t xml:space="preserve"> for people working for 3 hours than for people working for 30 minutes.”</w:t>
      </w:r>
    </w:p>
    <w:tbl>
      <w:tblPr>
        <w:tblStyle w:val="TableauGrille1Clair"/>
        <w:tblW w:w="0" w:type="auto"/>
        <w:tblLook w:val="04A0" w:firstRow="1" w:lastRow="0" w:firstColumn="1" w:lastColumn="0" w:noHBand="0" w:noVBand="1"/>
      </w:tblPr>
      <w:tblGrid>
        <w:gridCol w:w="2996"/>
        <w:gridCol w:w="849"/>
        <w:gridCol w:w="5171"/>
      </w:tblGrid>
      <w:tr w:rsidR="00AF4E30" w:rsidTr="00430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AF4E30" w:rsidRDefault="00AF4E30" w:rsidP="004302AD">
            <w:r>
              <w:t>Name</w:t>
            </w:r>
          </w:p>
        </w:tc>
        <w:tc>
          <w:tcPr>
            <w:tcW w:w="849" w:type="dxa"/>
          </w:tcPr>
          <w:p w:rsidR="00AF4E30" w:rsidRDefault="00AF4E30" w:rsidP="004302AD">
            <w:pPr>
              <w:cnfStyle w:val="100000000000" w:firstRow="1" w:lastRow="0" w:firstColumn="0" w:lastColumn="0" w:oddVBand="0" w:evenVBand="0" w:oddHBand="0" w:evenHBand="0" w:firstRowFirstColumn="0" w:firstRowLastColumn="0" w:lastRowFirstColumn="0" w:lastRowLastColumn="0"/>
            </w:pPr>
            <w:r>
              <w:t>OK/KO</w:t>
            </w:r>
          </w:p>
        </w:tc>
        <w:tc>
          <w:tcPr>
            <w:tcW w:w="5171" w:type="dxa"/>
          </w:tcPr>
          <w:p w:rsidR="00AF4E30" w:rsidRDefault="00AF4E30" w:rsidP="004302AD">
            <w:pPr>
              <w:cnfStyle w:val="100000000000" w:firstRow="1" w:lastRow="0" w:firstColumn="0" w:lastColumn="0" w:oddVBand="0" w:evenVBand="0" w:oddHBand="0" w:evenHBand="0" w:firstRowFirstColumn="0" w:firstRowLastColumn="0" w:lastRowFirstColumn="0" w:lastRowLastColumn="0"/>
            </w:pPr>
            <w:r>
              <w:t>Comment</w:t>
            </w:r>
          </w:p>
        </w:tc>
      </w:tr>
      <w:tr w:rsidR="00AF4E30"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AF4E30" w:rsidRPr="002826AA" w:rsidRDefault="00AF4E30" w:rsidP="00AF4E30">
            <w:pPr>
              <w:rPr>
                <w:b w:val="0"/>
              </w:rPr>
            </w:pPr>
            <w:r>
              <w:rPr>
                <w:b w:val="0"/>
              </w:rPr>
              <w:t>S&amp;F algorithm implemented</w:t>
            </w:r>
          </w:p>
        </w:tc>
        <w:tc>
          <w:tcPr>
            <w:tcW w:w="849"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r>
      <w:tr w:rsidR="00AF4E30"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AF4E30" w:rsidRPr="002826AA" w:rsidRDefault="00AF4E30" w:rsidP="00AF4E30">
            <w:pPr>
              <w:rPr>
                <w:b w:val="0"/>
              </w:rPr>
            </w:pPr>
            <w:r>
              <w:rPr>
                <w:b w:val="0"/>
              </w:rPr>
              <w:t>S&amp;F algorithm uses events</w:t>
            </w:r>
          </w:p>
        </w:tc>
        <w:tc>
          <w:tcPr>
            <w:tcW w:w="849"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r>
      <w:tr w:rsidR="00AF4E30"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AF4E30" w:rsidRDefault="00AF4E30" w:rsidP="004302AD">
            <w:pPr>
              <w:rPr>
                <w:b w:val="0"/>
              </w:rPr>
            </w:pPr>
            <w:r>
              <w:rPr>
                <w:b w:val="0"/>
              </w:rPr>
              <w:lastRenderedPageBreak/>
              <w:t>S&amp;F algorithm coherent</w:t>
            </w:r>
          </w:p>
        </w:tc>
        <w:tc>
          <w:tcPr>
            <w:tcW w:w="849"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r>
    </w:tbl>
    <w:p w:rsidR="00AF4E30" w:rsidRDefault="00AF4E30" w:rsidP="00DE2C01"/>
    <w:p w:rsidR="006A4A12" w:rsidRDefault="006A4A12" w:rsidP="006A4A12">
      <w:pPr>
        <w:pStyle w:val="Titre1"/>
      </w:pPr>
      <w:r>
        <w:t>4   S&amp;F Evaluation Test cases</w:t>
      </w:r>
    </w:p>
    <w:p w:rsidR="006A4A12" w:rsidRDefault="006A4A12" w:rsidP="006A4A12"/>
    <w:p w:rsidR="006A4A12" w:rsidRDefault="006A4A12" w:rsidP="006A4A12">
      <w:r>
        <w:t xml:space="preserve">In order to tests the request, automated test cases must be implemented. They should request to SAFAPS a S&amp;F request and assert on the expected response in order to deliver a test report. </w:t>
      </w:r>
    </w:p>
    <w:p w:rsidR="006A4A12" w:rsidRDefault="006A4A12" w:rsidP="006A4A12">
      <w:r>
        <w:t>These automated tests have to regroup a complete set of test cases to demonstrate the proper behavior of the API whatever the input is. I precise that raising an error when the input is not well formatted is a proper behavior.</w:t>
      </w:r>
    </w:p>
    <w:p w:rsidR="006A4A12" w:rsidRDefault="000E3212" w:rsidP="006A4A12">
      <w:r>
        <w:t>If you use particular tools or particular procedure for your tests, a document should contain how to setup and launch the test cases.</w:t>
      </w:r>
    </w:p>
    <w:p w:rsidR="000E3212" w:rsidRDefault="000E3212" w:rsidP="006A4A12">
      <w:r>
        <w:t>Finally, alongside your test file(s), the test result also has to be delivered.</w:t>
      </w:r>
    </w:p>
    <w:p w:rsidR="006A4A12" w:rsidRDefault="006A4A12" w:rsidP="006A4A12"/>
    <w:tbl>
      <w:tblPr>
        <w:tblStyle w:val="TableauGrille1Clair"/>
        <w:tblW w:w="0" w:type="auto"/>
        <w:tblLook w:val="04A0" w:firstRow="1" w:lastRow="0" w:firstColumn="1" w:lastColumn="0" w:noHBand="0" w:noVBand="1"/>
      </w:tblPr>
      <w:tblGrid>
        <w:gridCol w:w="2996"/>
        <w:gridCol w:w="849"/>
        <w:gridCol w:w="5171"/>
      </w:tblGrid>
      <w:tr w:rsidR="006A4A12" w:rsidTr="00430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6A4A12" w:rsidRDefault="006A4A12" w:rsidP="004302AD">
            <w:r>
              <w:t>Name</w:t>
            </w:r>
          </w:p>
        </w:tc>
        <w:tc>
          <w:tcPr>
            <w:tcW w:w="849" w:type="dxa"/>
          </w:tcPr>
          <w:p w:rsidR="006A4A12" w:rsidRDefault="006A4A12" w:rsidP="004302AD">
            <w:pPr>
              <w:cnfStyle w:val="100000000000" w:firstRow="1" w:lastRow="0" w:firstColumn="0" w:lastColumn="0" w:oddVBand="0" w:evenVBand="0" w:oddHBand="0" w:evenHBand="0" w:firstRowFirstColumn="0" w:firstRowLastColumn="0" w:lastRowFirstColumn="0" w:lastRowLastColumn="0"/>
            </w:pPr>
            <w:r>
              <w:t>OK/KO</w:t>
            </w:r>
          </w:p>
        </w:tc>
        <w:tc>
          <w:tcPr>
            <w:tcW w:w="5171" w:type="dxa"/>
          </w:tcPr>
          <w:p w:rsidR="006A4A12" w:rsidRDefault="006A4A12" w:rsidP="004302AD">
            <w:pPr>
              <w:cnfStyle w:val="100000000000" w:firstRow="1" w:lastRow="0" w:firstColumn="0" w:lastColumn="0" w:oddVBand="0" w:evenVBand="0" w:oddHBand="0" w:evenHBand="0" w:firstRowFirstColumn="0" w:firstRowLastColumn="0" w:lastRowFirstColumn="0" w:lastRowLastColumn="0"/>
            </w:pPr>
            <w:r>
              <w:t>Comment</w:t>
            </w: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Pr="002826AA" w:rsidRDefault="006A4A12" w:rsidP="004302AD">
            <w:pPr>
              <w:rPr>
                <w:b w:val="0"/>
              </w:rPr>
            </w:pPr>
            <w:r>
              <w:rPr>
                <w:b w:val="0"/>
              </w:rPr>
              <w:t>Automated tests implemented.</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Pr="002826AA" w:rsidRDefault="006A4A12" w:rsidP="006A4A12">
            <w:pPr>
              <w:rPr>
                <w:b w:val="0"/>
              </w:rPr>
            </w:pPr>
            <w:r>
              <w:rPr>
                <w:b w:val="0"/>
              </w:rPr>
              <w:t>Complete set of test</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Default="006A4A12" w:rsidP="006A4A12">
            <w:pPr>
              <w:rPr>
                <w:b w:val="0"/>
              </w:rPr>
            </w:pPr>
            <w:r>
              <w:rPr>
                <w:b w:val="0"/>
              </w:rPr>
              <w:t>Documented tests</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Default="006A4A12" w:rsidP="006A4A12">
            <w:pPr>
              <w:rPr>
                <w:b w:val="0"/>
              </w:rPr>
            </w:pPr>
            <w:r>
              <w:rPr>
                <w:b w:val="0"/>
              </w:rPr>
              <w:t>Test result</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bl>
    <w:p w:rsidR="006A4A12" w:rsidRDefault="006A4A12" w:rsidP="006A4A12"/>
    <w:p w:rsidR="006A4A12" w:rsidRPr="006A4A12" w:rsidRDefault="006A4A12" w:rsidP="006A4A12"/>
    <w:p w:rsidR="006A4A12" w:rsidRPr="00DE2C01" w:rsidRDefault="006A4A12" w:rsidP="00DE2C01"/>
    <w:sectPr w:rsidR="006A4A12" w:rsidRPr="00DE2C01" w:rsidSect="0067359A">
      <w:headerReference w:type="default" r:id="rId9"/>
      <w:footerReference w:type="default" r:id="rId10"/>
      <w:pgSz w:w="11906" w:h="16838" w:code="9"/>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D13" w:rsidRDefault="00F06D13" w:rsidP="00347795">
      <w:pPr>
        <w:spacing w:after="0" w:line="240" w:lineRule="auto"/>
      </w:pPr>
      <w:r>
        <w:separator/>
      </w:r>
    </w:p>
  </w:endnote>
  <w:endnote w:type="continuationSeparator" w:id="0">
    <w:p w:rsidR="00F06D13" w:rsidRDefault="00F06D13" w:rsidP="0034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14630"/>
      <w:docPartObj>
        <w:docPartGallery w:val="Page Numbers (Bottom of Page)"/>
        <w:docPartUnique/>
      </w:docPartObj>
    </w:sdtPr>
    <w:sdtEndPr>
      <w:rPr>
        <w:noProof/>
      </w:rPr>
    </w:sdtEndPr>
    <w:sdtContent>
      <w:p w:rsidR="006F30A2" w:rsidRDefault="006F30A2">
        <w:pPr>
          <w:pStyle w:val="Pieddepage"/>
          <w:jc w:val="right"/>
        </w:pPr>
        <w:r>
          <w:fldChar w:fldCharType="begin"/>
        </w:r>
        <w:r>
          <w:instrText xml:space="preserve"> PAGE   \* MERGEFORMAT </w:instrText>
        </w:r>
        <w:r>
          <w:fldChar w:fldCharType="separate"/>
        </w:r>
        <w:r w:rsidR="004E520B">
          <w:rPr>
            <w:noProof/>
          </w:rPr>
          <w:t>4</w:t>
        </w:r>
        <w:r>
          <w:rPr>
            <w:noProof/>
          </w:rPr>
          <w:fldChar w:fldCharType="end"/>
        </w:r>
      </w:p>
    </w:sdtContent>
  </w:sdt>
  <w:p w:rsidR="006F30A2" w:rsidRDefault="006F30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D13" w:rsidRDefault="00F06D13" w:rsidP="00347795">
      <w:pPr>
        <w:spacing w:after="0" w:line="240" w:lineRule="auto"/>
      </w:pPr>
      <w:r>
        <w:separator/>
      </w:r>
    </w:p>
  </w:footnote>
  <w:footnote w:type="continuationSeparator" w:id="0">
    <w:p w:rsidR="00F06D13" w:rsidRDefault="00F06D13" w:rsidP="0034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D94B65" w:rsidRPr="00A3495D" w:rsidTr="00D43B3D">
      <w:trPr>
        <w:jc w:val="center"/>
      </w:trPr>
      <w:tc>
        <w:tcPr>
          <w:tcW w:w="2269" w:type="dxa"/>
          <w:vMerge w:val="restart"/>
          <w:tcBorders>
            <w:top w:val="single" w:sz="4" w:space="0" w:color="auto"/>
            <w:left w:val="single" w:sz="4" w:space="0" w:color="auto"/>
            <w:right w:val="single" w:sz="4" w:space="0" w:color="auto"/>
          </w:tcBorders>
          <w:vAlign w:val="center"/>
        </w:tcPr>
        <w:p w:rsidR="00D94B65" w:rsidRPr="00E91D4B" w:rsidRDefault="00D94B65" w:rsidP="00D94B65">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EE42C450B1C8415C9201492A2D6355D1"/>
              </w:placeholder>
              <w:dataBinding w:prefixMappings="xmlns:ns0='http://purl.org/dc/elements/1.1/' xmlns:ns1='http://schemas.openxmlformats.org/package/2006/metadata/core-properties' " w:xpath="/ns1:coreProperties[1]/ns0:title[1]" w:storeItemID="{6C3C8BC8-F283-45AE-878A-BAB7291924A1}"/>
              <w:text/>
            </w:sdtPr>
            <w:sdtEndPr/>
            <w:sdtContent>
              <w:r>
                <w:rPr>
                  <w:noProof/>
                  <w:lang w:val="en-GB" w:eastAsia="fr-FR"/>
                </w:rPr>
                <w:t>NARMS P2P</w:t>
              </w:r>
            </w:sdtContent>
          </w:sdt>
          <w:r w:rsidRPr="00E91D4B">
            <w:rPr>
              <w:noProof/>
              <w:lang w:val="en-GB" w:eastAsia="fr-FR"/>
            </w:rPr>
            <w:t xml:space="preserve"> –</w:t>
          </w:r>
        </w:p>
        <w:p w:rsidR="00D94B65" w:rsidRPr="00E91D4B" w:rsidRDefault="00D94B65" w:rsidP="00D94B65">
          <w:pPr>
            <w:pStyle w:val="En-tte"/>
            <w:tabs>
              <w:tab w:val="left" w:pos="510"/>
            </w:tabs>
            <w:jc w:val="center"/>
            <w:rPr>
              <w:lang w:val="en-GB"/>
            </w:rPr>
          </w:pPr>
          <w:r>
            <w:rPr>
              <w:lang w:val="en-GB"/>
            </w:rPr>
            <w:t>New ATCO Reporting and Monitoring System</w:t>
          </w:r>
        </w:p>
      </w:tc>
      <w:tc>
        <w:tcPr>
          <w:tcW w:w="2126" w:type="dxa"/>
          <w:tcBorders>
            <w:left w:val="single" w:sz="4" w:space="0" w:color="auto"/>
          </w:tcBorders>
        </w:tcPr>
        <w:p w:rsidR="00D94B65" w:rsidRPr="00E91D4B" w:rsidRDefault="00D94B65" w:rsidP="00D94B65">
          <w:pPr>
            <w:pStyle w:val="En-tte"/>
            <w:tabs>
              <w:tab w:val="left" w:pos="510"/>
            </w:tabs>
            <w:rPr>
              <w:lang w:val="en-GB"/>
            </w:rPr>
          </w:pPr>
          <w:r w:rsidRPr="00E91D4B">
            <w:rPr>
              <w:lang w:val="en-GB"/>
            </w:rPr>
            <w:t>Publication date</w:t>
          </w:r>
        </w:p>
      </w:tc>
      <w:tc>
        <w:tcPr>
          <w:tcW w:w="3710" w:type="dxa"/>
          <w:tcBorders>
            <w:right w:val="single" w:sz="4" w:space="0" w:color="auto"/>
          </w:tcBorders>
        </w:tcPr>
        <w:p w:rsidR="00D94B65" w:rsidRPr="00E91D4B" w:rsidRDefault="00F06D13" w:rsidP="00D94B65">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2-17T00:00:00Z">
                <w:dateFormat w:val="dd/MM/yyyy"/>
                <w:lid w:val="fr-FR"/>
                <w:storeMappedDataAs w:val="dateTime"/>
                <w:calendar w:val="gregorian"/>
              </w:date>
            </w:sdtPr>
            <w:sdtEndPr/>
            <w:sdtContent>
              <w:r w:rsidR="003C3813">
                <w:rPr>
                  <w:lang w:val="fr-FR"/>
                </w:rPr>
                <w:t>17/02/2016</w:t>
              </w:r>
            </w:sdtContent>
          </w:sdt>
        </w:p>
      </w:tc>
      <w:tc>
        <w:tcPr>
          <w:tcW w:w="2952" w:type="dxa"/>
          <w:vMerge w:val="restart"/>
          <w:tcBorders>
            <w:top w:val="single" w:sz="4" w:space="0" w:color="auto"/>
            <w:left w:val="single" w:sz="4" w:space="0" w:color="auto"/>
            <w:right w:val="single" w:sz="4" w:space="0" w:color="auto"/>
          </w:tcBorders>
          <w:vAlign w:val="center"/>
        </w:tcPr>
        <w:p w:rsidR="00D94B65" w:rsidRPr="00E91D4B" w:rsidRDefault="00D94B65" w:rsidP="00D94B65">
          <w:pPr>
            <w:pStyle w:val="En-tte"/>
            <w:tabs>
              <w:tab w:val="left" w:pos="510"/>
            </w:tabs>
            <w:jc w:val="center"/>
            <w:rPr>
              <w:noProof/>
              <w:lang w:val="en-GB" w:eastAsia="fr-FR"/>
            </w:rPr>
          </w:pPr>
          <w:r w:rsidRPr="00E91D4B">
            <w:rPr>
              <w:noProof/>
              <w:lang w:val="en-GB" w:eastAsia="fr-FR"/>
            </w:rPr>
            <w:t>– SPARCS –</w:t>
          </w:r>
        </w:p>
        <w:p w:rsidR="00D94B65" w:rsidRPr="00E91D4B" w:rsidRDefault="00D94B65" w:rsidP="00D94B65">
          <w:pPr>
            <w:pStyle w:val="En-tte"/>
            <w:tabs>
              <w:tab w:val="left" w:pos="510"/>
            </w:tabs>
            <w:jc w:val="center"/>
            <w:rPr>
              <w:lang w:val="en-GB"/>
            </w:rPr>
          </w:pPr>
          <w:r w:rsidRPr="00E91D4B">
            <w:rPr>
              <w:noProof/>
              <w:lang w:val="en-GB" w:eastAsia="fr-FR"/>
            </w:rPr>
            <w:t>Software Product Architecture Resources Control System</w:t>
          </w:r>
        </w:p>
      </w:tc>
    </w:tr>
    <w:tr w:rsidR="00D94B65" w:rsidRPr="00A3495D" w:rsidTr="00D43B3D">
      <w:trPr>
        <w:trHeight w:val="270"/>
        <w:jc w:val="center"/>
      </w:trPr>
      <w:tc>
        <w:tcPr>
          <w:tcW w:w="2269" w:type="dxa"/>
          <w:vMerge/>
          <w:tcBorders>
            <w:left w:val="single" w:sz="4" w:space="0" w:color="auto"/>
            <w:right w:val="single" w:sz="4" w:space="0" w:color="auto"/>
          </w:tcBorders>
        </w:tcPr>
        <w:p w:rsidR="00D94B65" w:rsidRPr="00E91D4B" w:rsidRDefault="00D94B65" w:rsidP="00D94B65">
          <w:pPr>
            <w:pStyle w:val="En-tte"/>
            <w:tabs>
              <w:tab w:val="left" w:pos="510"/>
            </w:tabs>
            <w:rPr>
              <w:lang w:val="en-GB"/>
            </w:rPr>
          </w:pPr>
        </w:p>
      </w:tc>
      <w:tc>
        <w:tcPr>
          <w:tcW w:w="5836" w:type="dxa"/>
          <w:gridSpan w:val="2"/>
          <w:tcBorders>
            <w:left w:val="single" w:sz="4" w:space="0" w:color="auto"/>
            <w:right w:val="single" w:sz="4" w:space="0" w:color="auto"/>
          </w:tcBorders>
        </w:tcPr>
        <w:p w:rsidR="00D94B65" w:rsidRPr="00E91D4B" w:rsidRDefault="00D94B65" w:rsidP="00D94B65">
          <w:pPr>
            <w:jc w:val="right"/>
            <w:rPr>
              <w:lang w:val="en-GB"/>
            </w:rPr>
          </w:pPr>
        </w:p>
      </w:tc>
      <w:tc>
        <w:tcPr>
          <w:tcW w:w="2952" w:type="dxa"/>
          <w:vMerge/>
          <w:tcBorders>
            <w:left w:val="single" w:sz="4" w:space="0" w:color="auto"/>
            <w:right w:val="single" w:sz="4" w:space="0" w:color="auto"/>
          </w:tcBorders>
        </w:tcPr>
        <w:p w:rsidR="00D94B65" w:rsidRPr="00E91D4B" w:rsidRDefault="00D94B65" w:rsidP="00D94B65">
          <w:pPr>
            <w:rPr>
              <w:lang w:val="en-GB"/>
            </w:rPr>
          </w:pPr>
        </w:p>
      </w:tc>
    </w:tr>
    <w:tr w:rsidR="00D94B65" w:rsidRPr="00E91D4B" w:rsidTr="00D43B3D">
      <w:trPr>
        <w:trHeight w:val="270"/>
        <w:jc w:val="center"/>
      </w:trPr>
      <w:tc>
        <w:tcPr>
          <w:tcW w:w="2269" w:type="dxa"/>
          <w:vMerge/>
          <w:tcBorders>
            <w:left w:val="single" w:sz="4" w:space="0" w:color="auto"/>
            <w:right w:val="single" w:sz="4" w:space="0" w:color="auto"/>
          </w:tcBorders>
        </w:tcPr>
        <w:p w:rsidR="00D94B65" w:rsidRPr="00E91D4B" w:rsidRDefault="00D94B65" w:rsidP="00D94B65">
          <w:pPr>
            <w:pStyle w:val="En-tte"/>
            <w:tabs>
              <w:tab w:val="left" w:pos="510"/>
            </w:tabs>
            <w:rPr>
              <w:lang w:val="en-GB"/>
            </w:rPr>
          </w:pPr>
        </w:p>
      </w:tc>
      <w:tc>
        <w:tcPr>
          <w:tcW w:w="2126" w:type="dxa"/>
          <w:tcBorders>
            <w:left w:val="single" w:sz="4" w:space="0" w:color="auto"/>
            <w:right w:val="single" w:sz="4" w:space="0" w:color="auto"/>
          </w:tcBorders>
        </w:tcPr>
        <w:p w:rsidR="00D94B65" w:rsidRPr="00E91D4B" w:rsidRDefault="00D94B65" w:rsidP="00D94B65">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D94B65" w:rsidRPr="00E91D4B" w:rsidRDefault="00F06D13" w:rsidP="00D94B65">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D94B65">
                <w:rPr>
                  <w:rStyle w:val="lev"/>
                </w:rPr>
                <w:t>NARMS P2P</w:t>
              </w:r>
            </w:sdtContent>
          </w:sdt>
        </w:p>
      </w:tc>
      <w:tc>
        <w:tcPr>
          <w:tcW w:w="2952" w:type="dxa"/>
          <w:vMerge/>
          <w:tcBorders>
            <w:left w:val="single" w:sz="4" w:space="0" w:color="auto"/>
            <w:right w:val="single" w:sz="4" w:space="0" w:color="auto"/>
          </w:tcBorders>
        </w:tcPr>
        <w:p w:rsidR="00D94B65" w:rsidRPr="00E91D4B" w:rsidRDefault="00D94B65" w:rsidP="00D94B65">
          <w:pPr>
            <w:rPr>
              <w:lang w:val="en-GB"/>
            </w:rPr>
          </w:pPr>
        </w:p>
      </w:tc>
    </w:tr>
    <w:tr w:rsidR="00D94B65" w:rsidRPr="00E91D4B" w:rsidTr="00D43B3D">
      <w:trPr>
        <w:jc w:val="center"/>
      </w:trPr>
      <w:tc>
        <w:tcPr>
          <w:tcW w:w="2269" w:type="dxa"/>
          <w:vMerge/>
          <w:tcBorders>
            <w:left w:val="single" w:sz="4" w:space="0" w:color="auto"/>
            <w:bottom w:val="nil"/>
            <w:right w:val="single" w:sz="4" w:space="0" w:color="auto"/>
          </w:tcBorders>
        </w:tcPr>
        <w:p w:rsidR="00D94B65" w:rsidRPr="00E91D4B" w:rsidRDefault="00D94B65" w:rsidP="00D94B65">
          <w:pPr>
            <w:pStyle w:val="En-tte"/>
            <w:tabs>
              <w:tab w:val="left" w:pos="510"/>
            </w:tabs>
            <w:rPr>
              <w:lang w:val="en-GB"/>
            </w:rPr>
          </w:pPr>
        </w:p>
      </w:tc>
      <w:tc>
        <w:tcPr>
          <w:tcW w:w="2126" w:type="dxa"/>
          <w:tcBorders>
            <w:left w:val="single" w:sz="4" w:space="0" w:color="auto"/>
          </w:tcBorders>
        </w:tcPr>
        <w:p w:rsidR="00D94B65" w:rsidRPr="00E91D4B" w:rsidRDefault="00D94B65" w:rsidP="00D94B65">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D94B65" w:rsidRPr="00E91D4B" w:rsidRDefault="00F06D13" w:rsidP="00D94B65">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7F4453" w:rsidRPr="007F4453">
                <w:rPr>
                  <w:rStyle w:val="Accentuation"/>
                  <w:i w:val="0"/>
                  <w:lang w:val="en-GB"/>
                </w:rPr>
                <w:t>SAFAPS Acceptance Test Sprint 3</w:t>
              </w:r>
            </w:sdtContent>
          </w:sdt>
        </w:p>
      </w:tc>
      <w:tc>
        <w:tcPr>
          <w:tcW w:w="2952" w:type="dxa"/>
          <w:vMerge/>
          <w:tcBorders>
            <w:left w:val="single" w:sz="4" w:space="0" w:color="auto"/>
            <w:bottom w:val="nil"/>
            <w:right w:val="single" w:sz="4" w:space="0" w:color="auto"/>
          </w:tcBorders>
        </w:tcPr>
        <w:p w:rsidR="00D94B65" w:rsidRPr="00E91D4B" w:rsidRDefault="00D94B65" w:rsidP="00D94B65">
          <w:pPr>
            <w:pStyle w:val="En-tte"/>
            <w:tabs>
              <w:tab w:val="left" w:pos="510"/>
            </w:tabs>
            <w:rPr>
              <w:lang w:val="en-GB"/>
            </w:rPr>
          </w:pPr>
        </w:p>
      </w:tc>
    </w:tr>
    <w:tr w:rsidR="00D94B65" w:rsidRPr="00E91D4B" w:rsidTr="00D43B3D">
      <w:trPr>
        <w:jc w:val="center"/>
      </w:trPr>
      <w:tc>
        <w:tcPr>
          <w:tcW w:w="2269" w:type="dxa"/>
          <w:tcBorders>
            <w:top w:val="nil"/>
            <w:left w:val="single" w:sz="4" w:space="0" w:color="auto"/>
            <w:bottom w:val="single" w:sz="4" w:space="0" w:color="auto"/>
            <w:right w:val="single" w:sz="4" w:space="0" w:color="auto"/>
          </w:tcBorders>
        </w:tcPr>
        <w:p w:rsidR="00D94B65" w:rsidRPr="00E91D4B" w:rsidRDefault="00D94B65" w:rsidP="00D94B65">
          <w:pPr>
            <w:pStyle w:val="Sous-titre"/>
            <w:rPr>
              <w:lang w:val="en-GB"/>
            </w:rPr>
          </w:pPr>
        </w:p>
      </w:tc>
      <w:tc>
        <w:tcPr>
          <w:tcW w:w="2126" w:type="dxa"/>
          <w:tcBorders>
            <w:left w:val="single" w:sz="4" w:space="0" w:color="auto"/>
          </w:tcBorders>
        </w:tcPr>
        <w:p w:rsidR="00D94B65" w:rsidRPr="00E91D4B" w:rsidRDefault="00D94B65" w:rsidP="00D94B65">
          <w:pPr>
            <w:pStyle w:val="En-tte"/>
            <w:tabs>
              <w:tab w:val="left" w:pos="510"/>
            </w:tabs>
            <w:rPr>
              <w:lang w:val="en-GB"/>
            </w:rPr>
          </w:pPr>
          <w:r w:rsidRPr="00E91D4B">
            <w:rPr>
              <w:lang w:val="en-GB"/>
            </w:rPr>
            <w:t>Chapter name</w:t>
          </w:r>
        </w:p>
      </w:tc>
      <w:tc>
        <w:tcPr>
          <w:tcW w:w="3710" w:type="dxa"/>
          <w:tcBorders>
            <w:right w:val="single" w:sz="4" w:space="0" w:color="auto"/>
          </w:tcBorders>
        </w:tcPr>
        <w:p w:rsidR="00D94B65" w:rsidRPr="00E91D4B" w:rsidRDefault="00D94B65" w:rsidP="00D94B65">
          <w:pPr>
            <w:pStyle w:val="En-tte"/>
            <w:tabs>
              <w:tab w:val="left" w:pos="510"/>
            </w:tabs>
            <w:rPr>
              <w:i/>
              <w:lang w:val="en-GB"/>
            </w:rPr>
          </w:pPr>
        </w:p>
      </w:tc>
      <w:tc>
        <w:tcPr>
          <w:tcW w:w="2952" w:type="dxa"/>
          <w:tcBorders>
            <w:top w:val="nil"/>
            <w:left w:val="single" w:sz="4" w:space="0" w:color="auto"/>
            <w:bottom w:val="single" w:sz="4" w:space="0" w:color="auto"/>
            <w:right w:val="single" w:sz="4" w:space="0" w:color="auto"/>
          </w:tcBorders>
        </w:tcPr>
        <w:p w:rsidR="00D94B65" w:rsidRPr="00E91D4B" w:rsidRDefault="00D94B65" w:rsidP="00D94B65">
          <w:pPr>
            <w:pStyle w:val="Sous-titre"/>
            <w:jc w:val="right"/>
            <w:rPr>
              <w:lang w:val="en-GB"/>
            </w:rPr>
          </w:pPr>
        </w:p>
      </w:tc>
    </w:tr>
  </w:tbl>
  <w:p w:rsidR="00D94B65" w:rsidRDefault="00D94B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6106"/>
    <w:multiLevelType w:val="hybridMultilevel"/>
    <w:tmpl w:val="B83671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6F56D6"/>
    <w:multiLevelType w:val="hybridMultilevel"/>
    <w:tmpl w:val="B802C16E"/>
    <w:lvl w:ilvl="0" w:tplc="375883F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64336E0"/>
    <w:multiLevelType w:val="hybridMultilevel"/>
    <w:tmpl w:val="16E81DAC"/>
    <w:lvl w:ilvl="0" w:tplc="AEB62D3E">
      <w:start w:val="1"/>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766A1469"/>
    <w:multiLevelType w:val="hybridMultilevel"/>
    <w:tmpl w:val="29D42E2A"/>
    <w:lvl w:ilvl="0" w:tplc="2AF2FFA6">
      <w:start w:val="1"/>
      <w:numFmt w:val="bullet"/>
      <w:lvlText w:val=""/>
      <w:lvlJc w:val="left"/>
      <w:pPr>
        <w:ind w:left="405" w:hanging="360"/>
      </w:pPr>
      <w:rPr>
        <w:rFonts w:ascii="Wingdings" w:eastAsiaTheme="minorHAnsi"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C4"/>
    <w:rsid w:val="00015A2C"/>
    <w:rsid w:val="00015F3C"/>
    <w:rsid w:val="00016641"/>
    <w:rsid w:val="00023613"/>
    <w:rsid w:val="000236DD"/>
    <w:rsid w:val="000304A0"/>
    <w:rsid w:val="00041643"/>
    <w:rsid w:val="00042A93"/>
    <w:rsid w:val="000447C3"/>
    <w:rsid w:val="00053430"/>
    <w:rsid w:val="00055EED"/>
    <w:rsid w:val="00074DBF"/>
    <w:rsid w:val="000844CE"/>
    <w:rsid w:val="000867CC"/>
    <w:rsid w:val="000906BA"/>
    <w:rsid w:val="00094D00"/>
    <w:rsid w:val="000B0419"/>
    <w:rsid w:val="000C6DCB"/>
    <w:rsid w:val="000D6610"/>
    <w:rsid w:val="000E3212"/>
    <w:rsid w:val="000F0873"/>
    <w:rsid w:val="000F15DA"/>
    <w:rsid w:val="000F7601"/>
    <w:rsid w:val="000F79FC"/>
    <w:rsid w:val="00101F09"/>
    <w:rsid w:val="001023E2"/>
    <w:rsid w:val="00105B0F"/>
    <w:rsid w:val="00113BD6"/>
    <w:rsid w:val="00113E97"/>
    <w:rsid w:val="001231BE"/>
    <w:rsid w:val="001240A7"/>
    <w:rsid w:val="0014100A"/>
    <w:rsid w:val="00141B8B"/>
    <w:rsid w:val="00147A42"/>
    <w:rsid w:val="0015287A"/>
    <w:rsid w:val="00162666"/>
    <w:rsid w:val="00176C53"/>
    <w:rsid w:val="00182495"/>
    <w:rsid w:val="0018322D"/>
    <w:rsid w:val="0018599F"/>
    <w:rsid w:val="001957D4"/>
    <w:rsid w:val="0019673F"/>
    <w:rsid w:val="001B30F7"/>
    <w:rsid w:val="001B68D7"/>
    <w:rsid w:val="001C1398"/>
    <w:rsid w:val="001C52C7"/>
    <w:rsid w:val="001D1856"/>
    <w:rsid w:val="001D6BBD"/>
    <w:rsid w:val="001D6FD2"/>
    <w:rsid w:val="001F0DDE"/>
    <w:rsid w:val="001F285A"/>
    <w:rsid w:val="001F44CF"/>
    <w:rsid w:val="00201A9A"/>
    <w:rsid w:val="00203567"/>
    <w:rsid w:val="0020636E"/>
    <w:rsid w:val="00214078"/>
    <w:rsid w:val="002256E8"/>
    <w:rsid w:val="002270B8"/>
    <w:rsid w:val="00233579"/>
    <w:rsid w:val="00235CAE"/>
    <w:rsid w:val="00243976"/>
    <w:rsid w:val="002461B4"/>
    <w:rsid w:val="00262B41"/>
    <w:rsid w:val="002706D0"/>
    <w:rsid w:val="002826AA"/>
    <w:rsid w:val="00285917"/>
    <w:rsid w:val="0029562F"/>
    <w:rsid w:val="00296AE9"/>
    <w:rsid w:val="00297F54"/>
    <w:rsid w:val="002B1EEE"/>
    <w:rsid w:val="002B5118"/>
    <w:rsid w:val="002C2476"/>
    <w:rsid w:val="002C4E7C"/>
    <w:rsid w:val="002C5B5F"/>
    <w:rsid w:val="002D15BE"/>
    <w:rsid w:val="002D64FF"/>
    <w:rsid w:val="002E1494"/>
    <w:rsid w:val="002F1FE7"/>
    <w:rsid w:val="002F6507"/>
    <w:rsid w:val="00323EBB"/>
    <w:rsid w:val="00324C8A"/>
    <w:rsid w:val="00327ADC"/>
    <w:rsid w:val="00327B7B"/>
    <w:rsid w:val="00327DAB"/>
    <w:rsid w:val="00341E68"/>
    <w:rsid w:val="00347795"/>
    <w:rsid w:val="003A294C"/>
    <w:rsid w:val="003A7EA6"/>
    <w:rsid w:val="003B08F7"/>
    <w:rsid w:val="003B21A2"/>
    <w:rsid w:val="003B5C7C"/>
    <w:rsid w:val="003C3205"/>
    <w:rsid w:val="003C3813"/>
    <w:rsid w:val="003C39F1"/>
    <w:rsid w:val="003C3D20"/>
    <w:rsid w:val="003C4F24"/>
    <w:rsid w:val="003C5D49"/>
    <w:rsid w:val="003D6493"/>
    <w:rsid w:val="003F1153"/>
    <w:rsid w:val="003F22D0"/>
    <w:rsid w:val="003F38DF"/>
    <w:rsid w:val="003F3F83"/>
    <w:rsid w:val="00402DDA"/>
    <w:rsid w:val="00410F0D"/>
    <w:rsid w:val="00415DCA"/>
    <w:rsid w:val="00440B25"/>
    <w:rsid w:val="00440ED3"/>
    <w:rsid w:val="004502FC"/>
    <w:rsid w:val="0045155A"/>
    <w:rsid w:val="004540FC"/>
    <w:rsid w:val="004618F6"/>
    <w:rsid w:val="004857EC"/>
    <w:rsid w:val="00486524"/>
    <w:rsid w:val="00494A4F"/>
    <w:rsid w:val="004B3F44"/>
    <w:rsid w:val="004B6C17"/>
    <w:rsid w:val="004C2EF4"/>
    <w:rsid w:val="004C59B7"/>
    <w:rsid w:val="004D0357"/>
    <w:rsid w:val="004D2248"/>
    <w:rsid w:val="004D25D2"/>
    <w:rsid w:val="004D4D91"/>
    <w:rsid w:val="004E520B"/>
    <w:rsid w:val="004F36D0"/>
    <w:rsid w:val="004F4A8D"/>
    <w:rsid w:val="005110BB"/>
    <w:rsid w:val="0051687C"/>
    <w:rsid w:val="005348B3"/>
    <w:rsid w:val="00536DD0"/>
    <w:rsid w:val="00540E83"/>
    <w:rsid w:val="00555B5A"/>
    <w:rsid w:val="00560646"/>
    <w:rsid w:val="005671A7"/>
    <w:rsid w:val="00567295"/>
    <w:rsid w:val="005729EA"/>
    <w:rsid w:val="00574A3A"/>
    <w:rsid w:val="00591EFC"/>
    <w:rsid w:val="00595330"/>
    <w:rsid w:val="005A60F6"/>
    <w:rsid w:val="005A64D3"/>
    <w:rsid w:val="005B0D4F"/>
    <w:rsid w:val="005B4A32"/>
    <w:rsid w:val="005B621A"/>
    <w:rsid w:val="005D2251"/>
    <w:rsid w:val="005D397F"/>
    <w:rsid w:val="005D6241"/>
    <w:rsid w:val="005E2205"/>
    <w:rsid w:val="005F0445"/>
    <w:rsid w:val="005F32AF"/>
    <w:rsid w:val="005F6ED1"/>
    <w:rsid w:val="0060393E"/>
    <w:rsid w:val="006045E9"/>
    <w:rsid w:val="0061038E"/>
    <w:rsid w:val="006146C5"/>
    <w:rsid w:val="00617A24"/>
    <w:rsid w:val="00620796"/>
    <w:rsid w:val="00623E82"/>
    <w:rsid w:val="006251BF"/>
    <w:rsid w:val="00634633"/>
    <w:rsid w:val="00656666"/>
    <w:rsid w:val="00663A9E"/>
    <w:rsid w:val="00671D6A"/>
    <w:rsid w:val="0067359A"/>
    <w:rsid w:val="0067789E"/>
    <w:rsid w:val="006802F4"/>
    <w:rsid w:val="00684FE3"/>
    <w:rsid w:val="00690400"/>
    <w:rsid w:val="00694397"/>
    <w:rsid w:val="006A4A12"/>
    <w:rsid w:val="006A69CB"/>
    <w:rsid w:val="006C009E"/>
    <w:rsid w:val="006C03FE"/>
    <w:rsid w:val="006C5581"/>
    <w:rsid w:val="006C7942"/>
    <w:rsid w:val="006F30A2"/>
    <w:rsid w:val="00704BBC"/>
    <w:rsid w:val="0070785B"/>
    <w:rsid w:val="00711F3C"/>
    <w:rsid w:val="00713997"/>
    <w:rsid w:val="0072261E"/>
    <w:rsid w:val="00722ED2"/>
    <w:rsid w:val="00724166"/>
    <w:rsid w:val="007263AA"/>
    <w:rsid w:val="00732CB8"/>
    <w:rsid w:val="00747203"/>
    <w:rsid w:val="00756C0A"/>
    <w:rsid w:val="007755DE"/>
    <w:rsid w:val="00794A7C"/>
    <w:rsid w:val="00796A1B"/>
    <w:rsid w:val="007B6080"/>
    <w:rsid w:val="007C2627"/>
    <w:rsid w:val="007C27F5"/>
    <w:rsid w:val="007C39EC"/>
    <w:rsid w:val="007D4DAC"/>
    <w:rsid w:val="007E35FC"/>
    <w:rsid w:val="007E5AC8"/>
    <w:rsid w:val="007E6783"/>
    <w:rsid w:val="007F2BFC"/>
    <w:rsid w:val="007F4453"/>
    <w:rsid w:val="007F6DE5"/>
    <w:rsid w:val="00801912"/>
    <w:rsid w:val="008043DE"/>
    <w:rsid w:val="00820ADA"/>
    <w:rsid w:val="00823B80"/>
    <w:rsid w:val="00833277"/>
    <w:rsid w:val="0084152E"/>
    <w:rsid w:val="00853721"/>
    <w:rsid w:val="0086243B"/>
    <w:rsid w:val="00870F16"/>
    <w:rsid w:val="00873C80"/>
    <w:rsid w:val="00877050"/>
    <w:rsid w:val="00877FAC"/>
    <w:rsid w:val="008812C0"/>
    <w:rsid w:val="00881487"/>
    <w:rsid w:val="008853A0"/>
    <w:rsid w:val="0089657F"/>
    <w:rsid w:val="008A2D12"/>
    <w:rsid w:val="008B0970"/>
    <w:rsid w:val="008B3A76"/>
    <w:rsid w:val="008B3AA5"/>
    <w:rsid w:val="008C4AA3"/>
    <w:rsid w:val="008D09AA"/>
    <w:rsid w:val="008D0ABA"/>
    <w:rsid w:val="008D154C"/>
    <w:rsid w:val="008D57A6"/>
    <w:rsid w:val="008E5AC5"/>
    <w:rsid w:val="00903BD4"/>
    <w:rsid w:val="0090680A"/>
    <w:rsid w:val="00927A49"/>
    <w:rsid w:val="00935E67"/>
    <w:rsid w:val="0094061D"/>
    <w:rsid w:val="0094504E"/>
    <w:rsid w:val="00956A61"/>
    <w:rsid w:val="009609B9"/>
    <w:rsid w:val="00963628"/>
    <w:rsid w:val="00964637"/>
    <w:rsid w:val="00971C8F"/>
    <w:rsid w:val="009738BD"/>
    <w:rsid w:val="00995702"/>
    <w:rsid w:val="009A012E"/>
    <w:rsid w:val="009A34BE"/>
    <w:rsid w:val="009B612D"/>
    <w:rsid w:val="009C36AC"/>
    <w:rsid w:val="009E3600"/>
    <w:rsid w:val="009E3E0A"/>
    <w:rsid w:val="009F0C5B"/>
    <w:rsid w:val="00A025AB"/>
    <w:rsid w:val="00A0303A"/>
    <w:rsid w:val="00A113B3"/>
    <w:rsid w:val="00A11F4D"/>
    <w:rsid w:val="00A14657"/>
    <w:rsid w:val="00A24B8A"/>
    <w:rsid w:val="00A40994"/>
    <w:rsid w:val="00A52FF1"/>
    <w:rsid w:val="00A6323A"/>
    <w:rsid w:val="00A91085"/>
    <w:rsid w:val="00AA1B07"/>
    <w:rsid w:val="00AA6E95"/>
    <w:rsid w:val="00AB0742"/>
    <w:rsid w:val="00AB098C"/>
    <w:rsid w:val="00AB4E02"/>
    <w:rsid w:val="00AC01A2"/>
    <w:rsid w:val="00AD6F02"/>
    <w:rsid w:val="00AE00D9"/>
    <w:rsid w:val="00AE3D16"/>
    <w:rsid w:val="00AE5456"/>
    <w:rsid w:val="00AF174A"/>
    <w:rsid w:val="00AF4E30"/>
    <w:rsid w:val="00AF5D19"/>
    <w:rsid w:val="00B16492"/>
    <w:rsid w:val="00B34259"/>
    <w:rsid w:val="00B44A32"/>
    <w:rsid w:val="00B458BC"/>
    <w:rsid w:val="00B57B00"/>
    <w:rsid w:val="00B64A7C"/>
    <w:rsid w:val="00B66D9A"/>
    <w:rsid w:val="00B71403"/>
    <w:rsid w:val="00B77F74"/>
    <w:rsid w:val="00B804E5"/>
    <w:rsid w:val="00BA510F"/>
    <w:rsid w:val="00BA6938"/>
    <w:rsid w:val="00BB0BA6"/>
    <w:rsid w:val="00BD7660"/>
    <w:rsid w:val="00BD79BE"/>
    <w:rsid w:val="00BD7E1C"/>
    <w:rsid w:val="00BD7F83"/>
    <w:rsid w:val="00BE052C"/>
    <w:rsid w:val="00BF32F3"/>
    <w:rsid w:val="00BF4B08"/>
    <w:rsid w:val="00C04662"/>
    <w:rsid w:val="00C05BB6"/>
    <w:rsid w:val="00C14B5C"/>
    <w:rsid w:val="00C17684"/>
    <w:rsid w:val="00C200BD"/>
    <w:rsid w:val="00C33F6E"/>
    <w:rsid w:val="00C46182"/>
    <w:rsid w:val="00C5368C"/>
    <w:rsid w:val="00C5743A"/>
    <w:rsid w:val="00C578A4"/>
    <w:rsid w:val="00C7273B"/>
    <w:rsid w:val="00C85B65"/>
    <w:rsid w:val="00C86644"/>
    <w:rsid w:val="00C93514"/>
    <w:rsid w:val="00C938C1"/>
    <w:rsid w:val="00CA1B84"/>
    <w:rsid w:val="00CA2B26"/>
    <w:rsid w:val="00CB0186"/>
    <w:rsid w:val="00CB6821"/>
    <w:rsid w:val="00CD1A9F"/>
    <w:rsid w:val="00CE3A18"/>
    <w:rsid w:val="00CE50F8"/>
    <w:rsid w:val="00CE72B8"/>
    <w:rsid w:val="00D012B2"/>
    <w:rsid w:val="00D07B0A"/>
    <w:rsid w:val="00D16730"/>
    <w:rsid w:val="00D410CC"/>
    <w:rsid w:val="00D444ED"/>
    <w:rsid w:val="00D61DC5"/>
    <w:rsid w:val="00D7588E"/>
    <w:rsid w:val="00D77738"/>
    <w:rsid w:val="00D807CD"/>
    <w:rsid w:val="00D94B65"/>
    <w:rsid w:val="00D97B0D"/>
    <w:rsid w:val="00DA331D"/>
    <w:rsid w:val="00DA5BCB"/>
    <w:rsid w:val="00DA7440"/>
    <w:rsid w:val="00DC12A7"/>
    <w:rsid w:val="00DD3770"/>
    <w:rsid w:val="00DD72B2"/>
    <w:rsid w:val="00DE2C01"/>
    <w:rsid w:val="00DE48C4"/>
    <w:rsid w:val="00DF2066"/>
    <w:rsid w:val="00DF22CC"/>
    <w:rsid w:val="00DF35C2"/>
    <w:rsid w:val="00DF4C46"/>
    <w:rsid w:val="00DF7979"/>
    <w:rsid w:val="00E07056"/>
    <w:rsid w:val="00E12D2B"/>
    <w:rsid w:val="00E338C0"/>
    <w:rsid w:val="00E50E37"/>
    <w:rsid w:val="00E51E77"/>
    <w:rsid w:val="00E54B29"/>
    <w:rsid w:val="00E87A08"/>
    <w:rsid w:val="00E90B4B"/>
    <w:rsid w:val="00E957FF"/>
    <w:rsid w:val="00E96CD5"/>
    <w:rsid w:val="00EA3BC7"/>
    <w:rsid w:val="00EA445B"/>
    <w:rsid w:val="00EB774E"/>
    <w:rsid w:val="00ED123A"/>
    <w:rsid w:val="00EE250D"/>
    <w:rsid w:val="00EE333E"/>
    <w:rsid w:val="00EE753C"/>
    <w:rsid w:val="00EF13B2"/>
    <w:rsid w:val="00EF6FC4"/>
    <w:rsid w:val="00F000E1"/>
    <w:rsid w:val="00F06D13"/>
    <w:rsid w:val="00F13F60"/>
    <w:rsid w:val="00F1544E"/>
    <w:rsid w:val="00F30870"/>
    <w:rsid w:val="00F430F1"/>
    <w:rsid w:val="00F45547"/>
    <w:rsid w:val="00F63662"/>
    <w:rsid w:val="00F72ABF"/>
    <w:rsid w:val="00F72FAE"/>
    <w:rsid w:val="00F735B9"/>
    <w:rsid w:val="00F839DC"/>
    <w:rsid w:val="00F87895"/>
    <w:rsid w:val="00F90A79"/>
    <w:rsid w:val="00F95883"/>
    <w:rsid w:val="00FA16C7"/>
    <w:rsid w:val="00FA2706"/>
    <w:rsid w:val="00FA395E"/>
    <w:rsid w:val="00FB32F6"/>
    <w:rsid w:val="00FB5665"/>
    <w:rsid w:val="00FB6C17"/>
    <w:rsid w:val="00FC50E3"/>
    <w:rsid w:val="00FE1E99"/>
    <w:rsid w:val="00FE73CF"/>
    <w:rsid w:val="00FF31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57BB1"/>
  <w15:chartTrackingRefBased/>
  <w15:docId w15:val="{296E59FD-F144-4EDC-8223-0488A3A5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6493"/>
    <w:pPr>
      <w:jc w:val="both"/>
    </w:pPr>
    <w:rPr>
      <w:lang w:val="en-US"/>
    </w:rPr>
  </w:style>
  <w:style w:type="paragraph" w:styleId="Titre1">
    <w:name w:val="heading 1"/>
    <w:basedOn w:val="Normal"/>
    <w:next w:val="Normal"/>
    <w:link w:val="Titre1Car"/>
    <w:uiPriority w:val="9"/>
    <w:qFormat/>
    <w:rsid w:val="003D6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52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287A"/>
    <w:rPr>
      <w:rFonts w:asciiTheme="majorHAnsi" w:eastAsiaTheme="majorEastAsia" w:hAnsiTheme="majorHAnsi" w:cstheme="majorBidi"/>
      <w:spacing w:val="-10"/>
      <w:kern w:val="28"/>
      <w:sz w:val="56"/>
      <w:szCs w:val="56"/>
      <w:lang w:val="en-US"/>
    </w:rPr>
  </w:style>
  <w:style w:type="paragraph" w:styleId="En-tte">
    <w:name w:val="header"/>
    <w:basedOn w:val="Normal"/>
    <w:link w:val="En-tteCar"/>
    <w:uiPriority w:val="99"/>
    <w:unhideWhenUsed/>
    <w:rsid w:val="00347795"/>
    <w:pPr>
      <w:tabs>
        <w:tab w:val="center" w:pos="4513"/>
        <w:tab w:val="right" w:pos="9026"/>
      </w:tabs>
      <w:spacing w:after="0" w:line="240" w:lineRule="auto"/>
    </w:pPr>
  </w:style>
  <w:style w:type="character" w:customStyle="1" w:styleId="En-tteCar">
    <w:name w:val="En-tête Car"/>
    <w:basedOn w:val="Policepardfaut"/>
    <w:link w:val="En-tte"/>
    <w:uiPriority w:val="99"/>
    <w:rsid w:val="00347795"/>
    <w:rPr>
      <w:lang w:val="en-US"/>
    </w:rPr>
  </w:style>
  <w:style w:type="paragraph" w:styleId="Pieddepage">
    <w:name w:val="footer"/>
    <w:basedOn w:val="Normal"/>
    <w:link w:val="PieddepageCar"/>
    <w:uiPriority w:val="99"/>
    <w:unhideWhenUsed/>
    <w:rsid w:val="0034779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47795"/>
    <w:rPr>
      <w:lang w:val="en-US"/>
    </w:rPr>
  </w:style>
  <w:style w:type="character" w:styleId="Numrodeligne">
    <w:name w:val="line number"/>
    <w:basedOn w:val="Policepardfaut"/>
    <w:uiPriority w:val="99"/>
    <w:semiHidden/>
    <w:unhideWhenUsed/>
    <w:rsid w:val="006F30A2"/>
  </w:style>
  <w:style w:type="character" w:customStyle="1" w:styleId="Titre1Car">
    <w:name w:val="Titre 1 Car"/>
    <w:basedOn w:val="Policepardfaut"/>
    <w:link w:val="Titre1"/>
    <w:uiPriority w:val="9"/>
    <w:rsid w:val="003D6493"/>
    <w:rPr>
      <w:rFonts w:asciiTheme="majorHAnsi" w:eastAsiaTheme="majorEastAsia" w:hAnsiTheme="majorHAnsi" w:cstheme="majorBidi"/>
      <w:color w:val="2E74B5" w:themeColor="accent1" w:themeShade="BF"/>
      <w:sz w:val="32"/>
      <w:szCs w:val="32"/>
      <w:lang w:val="en-US"/>
    </w:rPr>
  </w:style>
  <w:style w:type="paragraph" w:styleId="Sansinterligne">
    <w:name w:val="No Spacing"/>
    <w:uiPriority w:val="1"/>
    <w:qFormat/>
    <w:rsid w:val="0029562F"/>
    <w:pPr>
      <w:spacing w:after="0" w:line="240" w:lineRule="auto"/>
      <w:jc w:val="both"/>
    </w:pPr>
    <w:rPr>
      <w:lang w:val="en-US"/>
    </w:rPr>
  </w:style>
  <w:style w:type="table" w:styleId="Grilledutableau">
    <w:name w:val="Table Grid"/>
    <w:basedOn w:val="TableauNormal"/>
    <w:uiPriority w:val="39"/>
    <w:rsid w:val="00964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9646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3">
    <w:name w:val="Grid Table 3"/>
    <w:basedOn w:val="TableauNormal"/>
    <w:uiPriority w:val="48"/>
    <w:rsid w:val="009646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
    <w:name w:val="Grid Table 7 Colorful"/>
    <w:basedOn w:val="TableauNormal"/>
    <w:uiPriority w:val="52"/>
    <w:rsid w:val="009646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4-Accentuation3">
    <w:name w:val="Grid Table 4 Accent 3"/>
    <w:basedOn w:val="TableauNormal"/>
    <w:uiPriority w:val="49"/>
    <w:rsid w:val="0096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3">
    <w:name w:val="Grid Table 6 Colorful Accent 3"/>
    <w:basedOn w:val="TableauNormal"/>
    <w:uiPriority w:val="51"/>
    <w:rsid w:val="00297F5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ccentuation">
    <w:name w:val="Emphasis"/>
    <w:basedOn w:val="Policepardfaut"/>
    <w:uiPriority w:val="20"/>
    <w:qFormat/>
    <w:rsid w:val="00D94B65"/>
    <w:rPr>
      <w:i/>
      <w:iCs/>
    </w:rPr>
  </w:style>
  <w:style w:type="character" w:styleId="lev">
    <w:name w:val="Strong"/>
    <w:basedOn w:val="Policepardfaut"/>
    <w:uiPriority w:val="22"/>
    <w:rsid w:val="00D94B65"/>
    <w:rPr>
      <w:b/>
      <w:bCs/>
    </w:rPr>
  </w:style>
  <w:style w:type="paragraph" w:styleId="Sous-titre">
    <w:name w:val="Subtitle"/>
    <w:basedOn w:val="Normal"/>
    <w:next w:val="Normal"/>
    <w:link w:val="Sous-titreCar"/>
    <w:uiPriority w:val="11"/>
    <w:rsid w:val="00D94B65"/>
    <w:pPr>
      <w:numPr>
        <w:ilvl w:val="1"/>
      </w:numPr>
    </w:pPr>
    <w:rPr>
      <w:rFonts w:eastAsiaTheme="minorEastAsia"/>
      <w:color w:val="5A5A5A" w:themeColor="text1" w:themeTint="A5"/>
      <w:spacing w:val="15"/>
      <w:lang w:val="fr-FR" w:eastAsia="ja-JP"/>
    </w:rPr>
  </w:style>
  <w:style w:type="character" w:customStyle="1" w:styleId="Sous-titreCar">
    <w:name w:val="Sous-titre Car"/>
    <w:basedOn w:val="Policepardfaut"/>
    <w:link w:val="Sous-titre"/>
    <w:uiPriority w:val="11"/>
    <w:rsid w:val="00D94B65"/>
    <w:rPr>
      <w:rFonts w:eastAsiaTheme="minorEastAsia"/>
      <w:color w:val="5A5A5A" w:themeColor="text1" w:themeTint="A5"/>
      <w:spacing w:val="15"/>
      <w:lang w:val="fr-FR" w:eastAsia="ja-JP"/>
    </w:rPr>
  </w:style>
  <w:style w:type="character" w:styleId="Textedelespacerserv">
    <w:name w:val="Placeholder Text"/>
    <w:basedOn w:val="Policepardfaut"/>
    <w:uiPriority w:val="99"/>
    <w:semiHidden/>
    <w:rsid w:val="00D94B65"/>
    <w:rPr>
      <w:color w:val="808080"/>
    </w:rPr>
  </w:style>
  <w:style w:type="paragraph" w:styleId="Paragraphedeliste">
    <w:name w:val="List Paragraph"/>
    <w:basedOn w:val="Normal"/>
    <w:uiPriority w:val="34"/>
    <w:qFormat/>
    <w:rsid w:val="002826AA"/>
    <w:pPr>
      <w:ind w:left="720"/>
      <w:contextualSpacing/>
    </w:pPr>
  </w:style>
  <w:style w:type="table" w:styleId="TableauGrille1Clair">
    <w:name w:val="Grid Table 1 Light"/>
    <w:basedOn w:val="TableauNormal"/>
    <w:uiPriority w:val="46"/>
    <w:rsid w:val="002826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42C450B1C8415C9201492A2D6355D1"/>
        <w:category>
          <w:name w:val="General"/>
          <w:gallery w:val="placeholder"/>
        </w:category>
        <w:types>
          <w:type w:val="bbPlcHdr"/>
        </w:types>
        <w:behaviors>
          <w:behavior w:val="content"/>
        </w:behaviors>
        <w:guid w:val="{CB8F6F3A-B272-4041-A954-F2FF8911E25B}"/>
      </w:docPartPr>
      <w:docPartBody>
        <w:p w:rsidR="006C658A" w:rsidRDefault="00D37990" w:rsidP="00D37990">
          <w:pPr>
            <w:pStyle w:val="EE42C450B1C8415C9201492A2D6355D1"/>
          </w:pPr>
          <w:r w:rsidRPr="000E47B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90"/>
    <w:rsid w:val="001E2B3C"/>
    <w:rsid w:val="004C11CB"/>
    <w:rsid w:val="006C658A"/>
    <w:rsid w:val="00AD7A76"/>
    <w:rsid w:val="00D37990"/>
    <w:rsid w:val="00FB1D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37990"/>
    <w:rPr>
      <w:color w:val="808080"/>
    </w:rPr>
  </w:style>
  <w:style w:type="paragraph" w:customStyle="1" w:styleId="B19468F15371421491F34A26989CFD72">
    <w:name w:val="B19468F15371421491F34A26989CFD72"/>
    <w:rsid w:val="00D37990"/>
  </w:style>
  <w:style w:type="paragraph" w:customStyle="1" w:styleId="EE42C450B1C8415C9201492A2D6355D1">
    <w:name w:val="EE42C450B1C8415C9201492A2D6355D1"/>
    <w:rsid w:val="00D379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DD268-6F0E-4263-AC8F-FA6805F4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432</Words>
  <Characters>2381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NARMS P2P</vt: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NARMS P2P</dc:title>
  <dc:subject>SAFAPS Acceptance Test Sprint 3</dc:subject>
  <dc:creator>Augustin Tataru</dc:creator>
  <cp:keywords/>
  <dc:description/>
  <cp:lastModifiedBy>Jeremy</cp:lastModifiedBy>
  <cp:revision>13</cp:revision>
  <cp:lastPrinted>2016-02-17T16:23:00Z</cp:lastPrinted>
  <dcterms:created xsi:type="dcterms:W3CDTF">2016-02-17T15:38:00Z</dcterms:created>
  <dcterms:modified xsi:type="dcterms:W3CDTF">2016-02-26T20:07:00Z</dcterms:modified>
</cp:coreProperties>
</file>