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8F75" w14:textId="1774A7D5" w:rsidR="00164A02" w:rsidRPr="00DD1556" w:rsidRDefault="00164A02" w:rsidP="00CB024B">
      <w:pPr>
        <w:pStyle w:val="Prrafodelista"/>
        <w:numPr>
          <w:ilvl w:val="0"/>
          <w:numId w:val="18"/>
        </w:numPr>
        <w:spacing w:after="0" w:line="240" w:lineRule="auto"/>
        <w:jc w:val="both"/>
        <w:rPr>
          <w:rFonts w:asciiTheme="minorHAnsi" w:hAnsiTheme="minorHAnsi" w:cstheme="minorHAnsi"/>
          <w:b/>
        </w:rPr>
      </w:pPr>
      <w:r w:rsidRPr="00DD1556">
        <w:rPr>
          <w:rFonts w:asciiTheme="minorHAnsi" w:hAnsiTheme="minorHAnsi" w:cstheme="minorHAnsi"/>
          <w:b/>
        </w:rPr>
        <w:t>OBJETIVO</w:t>
      </w:r>
    </w:p>
    <w:p w14:paraId="7A3AE0EA" w14:textId="77777777" w:rsidR="00164A02" w:rsidRPr="00DD1556" w:rsidRDefault="00164A02" w:rsidP="00CB024B">
      <w:pPr>
        <w:pStyle w:val="Textocomentario"/>
        <w:overflowPunct/>
        <w:autoSpaceDE/>
        <w:autoSpaceDN/>
        <w:adjustRightInd/>
        <w:ind w:left="786"/>
        <w:textAlignment w:val="auto"/>
        <w:rPr>
          <w:rFonts w:asciiTheme="minorHAnsi" w:hAnsiTheme="minorHAnsi" w:cstheme="minorHAnsi"/>
          <w:b/>
          <w:kern w:val="28"/>
          <w:szCs w:val="22"/>
          <w:lang w:val="es-CO"/>
        </w:rPr>
      </w:pPr>
    </w:p>
    <w:p w14:paraId="71125A5D" w14:textId="10514CD1" w:rsidR="00503AA9" w:rsidRPr="00DD1556" w:rsidRDefault="0096643B" w:rsidP="00CB024B">
      <w:pPr>
        <w:spacing w:after="0" w:line="240" w:lineRule="auto"/>
        <w:jc w:val="both"/>
        <w:rPr>
          <w:rFonts w:asciiTheme="minorHAnsi" w:hAnsiTheme="minorHAnsi" w:cstheme="minorHAnsi"/>
        </w:rPr>
      </w:pPr>
      <w:r w:rsidRPr="00DD1556">
        <w:rPr>
          <w:rFonts w:asciiTheme="minorHAnsi" w:hAnsiTheme="minorHAnsi" w:cstheme="minorHAnsi"/>
        </w:rPr>
        <w:t xml:space="preserve">El objetivo de este documento es detallar el proceso y las pautas relacionadas con la elaboración, envío y manejo del Dashboard para Claro, este se realiza con el fin de proporcionar a la entidad un registro actualizado de las cuentas gestionadas en la cartera, tanto por asesor como por herramientas masivas. El archivo se envía de manera diaria y contiene información clave sobre los clientes, incluyendo datos personales, características, datos de contacto y la herramienta por la cual se tuvo el contacto, además se establece como requisito que sea enviado de manera puntual antes de las 10 am a través de una conexión SFTP segura. </w:t>
      </w:r>
    </w:p>
    <w:p w14:paraId="6A95B802" w14:textId="77777777" w:rsidR="00503AA9" w:rsidRPr="00DD1556" w:rsidRDefault="00503AA9" w:rsidP="00CB024B">
      <w:pPr>
        <w:spacing w:after="0" w:line="240" w:lineRule="auto"/>
        <w:jc w:val="both"/>
        <w:rPr>
          <w:rFonts w:asciiTheme="minorHAnsi" w:hAnsiTheme="minorHAnsi" w:cstheme="minorHAnsi"/>
        </w:rPr>
      </w:pPr>
    </w:p>
    <w:p w14:paraId="1CD6E23E" w14:textId="68218FC7" w:rsidR="00A649DD" w:rsidRPr="00DD1556" w:rsidRDefault="00A649DD" w:rsidP="00CB024B">
      <w:pPr>
        <w:spacing w:after="0" w:line="240" w:lineRule="auto"/>
        <w:jc w:val="both"/>
        <w:rPr>
          <w:rFonts w:asciiTheme="minorHAnsi" w:hAnsiTheme="minorHAnsi" w:cstheme="minorHAnsi"/>
          <w:b/>
        </w:rPr>
      </w:pPr>
      <w:r w:rsidRPr="00DD1556">
        <w:rPr>
          <w:rFonts w:asciiTheme="minorHAnsi" w:hAnsiTheme="minorHAnsi" w:cstheme="minorHAnsi"/>
          <w:b/>
        </w:rPr>
        <w:t>ALCANCE</w:t>
      </w:r>
    </w:p>
    <w:p w14:paraId="50E5D987" w14:textId="77777777" w:rsidR="00A649DD" w:rsidRPr="00DD1556" w:rsidRDefault="00A649DD" w:rsidP="00CB024B">
      <w:pPr>
        <w:spacing w:after="0" w:line="240" w:lineRule="auto"/>
        <w:jc w:val="both"/>
        <w:rPr>
          <w:rFonts w:asciiTheme="minorHAnsi" w:hAnsiTheme="minorHAnsi" w:cstheme="minorHAnsi"/>
          <w:b/>
        </w:rPr>
      </w:pPr>
    </w:p>
    <w:p w14:paraId="7F81FE38" w14:textId="6BB85B56" w:rsidR="00677D42" w:rsidRPr="00DD1556" w:rsidRDefault="00540571" w:rsidP="00CB024B">
      <w:pPr>
        <w:spacing w:after="0" w:line="240" w:lineRule="auto"/>
        <w:jc w:val="both"/>
        <w:rPr>
          <w:rFonts w:asciiTheme="minorHAnsi" w:hAnsiTheme="minorHAnsi" w:cstheme="minorHAnsi"/>
        </w:rPr>
      </w:pPr>
      <w:r w:rsidRPr="00DD1556">
        <w:rPr>
          <w:rFonts w:asciiTheme="minorHAnsi" w:hAnsiTheme="minorHAnsi" w:cstheme="minorHAnsi"/>
        </w:rPr>
        <w:t>Este documento describe el proceso de elaboración, validación, depuración y envío del Dashboard para Claro, el cual depende de dos personas clave</w:t>
      </w:r>
      <w:r w:rsidR="008630A8" w:rsidRPr="00DD1556">
        <w:rPr>
          <w:rFonts w:asciiTheme="minorHAnsi" w:hAnsiTheme="minorHAnsi" w:cstheme="minorHAnsi"/>
        </w:rPr>
        <w:t>,</w:t>
      </w:r>
      <w:r w:rsidRPr="00DD1556">
        <w:rPr>
          <w:rFonts w:asciiTheme="minorHAnsi" w:hAnsiTheme="minorHAnsi" w:cstheme="minorHAnsi"/>
        </w:rPr>
        <w:t xml:space="preserve"> la </w:t>
      </w:r>
      <w:r w:rsidR="008630A8" w:rsidRPr="00DD1556">
        <w:rPr>
          <w:rFonts w:asciiTheme="minorHAnsi" w:hAnsiTheme="minorHAnsi" w:cstheme="minorHAnsi"/>
        </w:rPr>
        <w:t>c</w:t>
      </w:r>
      <w:r w:rsidRPr="00DD1556">
        <w:rPr>
          <w:rFonts w:asciiTheme="minorHAnsi" w:hAnsiTheme="minorHAnsi" w:cstheme="minorHAnsi"/>
        </w:rPr>
        <w:t xml:space="preserve">oordinadora de </w:t>
      </w:r>
      <w:r w:rsidR="008630A8" w:rsidRPr="00DD1556">
        <w:rPr>
          <w:rFonts w:asciiTheme="minorHAnsi" w:hAnsiTheme="minorHAnsi" w:cstheme="minorHAnsi"/>
        </w:rPr>
        <w:t>i</w:t>
      </w:r>
      <w:r w:rsidRPr="00DD1556">
        <w:rPr>
          <w:rFonts w:asciiTheme="minorHAnsi" w:hAnsiTheme="minorHAnsi" w:cstheme="minorHAnsi"/>
        </w:rPr>
        <w:t xml:space="preserve">nteligencia, quien se encarga de almacenar toda la información en el archivo, asegurando que esté organizada de acuerdo con la estructura requerida y el </w:t>
      </w:r>
      <w:r w:rsidR="008630A8" w:rsidRPr="00DD1556">
        <w:rPr>
          <w:rFonts w:asciiTheme="minorHAnsi" w:hAnsiTheme="minorHAnsi" w:cstheme="minorHAnsi"/>
        </w:rPr>
        <w:t>c</w:t>
      </w:r>
      <w:r w:rsidRPr="00DD1556">
        <w:rPr>
          <w:rFonts w:asciiTheme="minorHAnsi" w:hAnsiTheme="minorHAnsi" w:cstheme="minorHAnsi"/>
        </w:rPr>
        <w:t xml:space="preserve">oordinador </w:t>
      </w:r>
      <w:r w:rsidR="008630A8" w:rsidRPr="00DD1556">
        <w:rPr>
          <w:rFonts w:asciiTheme="minorHAnsi" w:hAnsiTheme="minorHAnsi" w:cstheme="minorHAnsi"/>
        </w:rPr>
        <w:t>o</w:t>
      </w:r>
      <w:r w:rsidRPr="00DD1556">
        <w:rPr>
          <w:rFonts w:asciiTheme="minorHAnsi" w:hAnsiTheme="minorHAnsi" w:cstheme="minorHAnsi"/>
        </w:rPr>
        <w:t>perativ</w:t>
      </w:r>
      <w:r w:rsidR="008630A8" w:rsidRPr="00DD1556">
        <w:rPr>
          <w:rFonts w:asciiTheme="minorHAnsi" w:hAnsiTheme="minorHAnsi" w:cstheme="minorHAnsi"/>
        </w:rPr>
        <w:t>o</w:t>
      </w:r>
      <w:r w:rsidRPr="00DD1556">
        <w:rPr>
          <w:rFonts w:asciiTheme="minorHAnsi" w:hAnsiTheme="minorHAnsi" w:cstheme="minorHAnsi"/>
        </w:rPr>
        <w:t xml:space="preserve">, quien depura la información, establece los condicionales necesarios y prepara el informe para su envío a la entidad de Claro. </w:t>
      </w:r>
    </w:p>
    <w:p w14:paraId="0A927386" w14:textId="77777777" w:rsidR="00503AA9" w:rsidRPr="00DD1556" w:rsidRDefault="00503AA9" w:rsidP="00CB024B">
      <w:pPr>
        <w:spacing w:after="0" w:line="240" w:lineRule="auto"/>
        <w:jc w:val="both"/>
        <w:rPr>
          <w:rFonts w:asciiTheme="minorHAnsi" w:hAnsiTheme="minorHAnsi" w:cstheme="minorHAnsi"/>
        </w:rPr>
      </w:pPr>
    </w:p>
    <w:p w14:paraId="4811AB0D" w14:textId="77777777" w:rsidR="00A649DD" w:rsidRPr="00DD1556" w:rsidRDefault="00A649DD" w:rsidP="00CB024B">
      <w:pPr>
        <w:pStyle w:val="Prrafodelista"/>
        <w:numPr>
          <w:ilvl w:val="0"/>
          <w:numId w:val="18"/>
        </w:numPr>
        <w:spacing w:after="0" w:line="240" w:lineRule="auto"/>
        <w:jc w:val="both"/>
        <w:rPr>
          <w:rFonts w:asciiTheme="minorHAnsi" w:hAnsiTheme="minorHAnsi" w:cstheme="minorHAnsi"/>
          <w:b/>
        </w:rPr>
      </w:pPr>
      <w:r w:rsidRPr="00DD1556">
        <w:rPr>
          <w:rFonts w:asciiTheme="minorHAnsi" w:hAnsiTheme="minorHAnsi" w:cstheme="minorHAnsi"/>
          <w:b/>
        </w:rPr>
        <w:t>RESPONSABILIDADES</w:t>
      </w:r>
    </w:p>
    <w:p w14:paraId="05F042FA" w14:textId="77777777" w:rsidR="00677D42" w:rsidRPr="00DD1556" w:rsidRDefault="00677D42" w:rsidP="00CB024B">
      <w:pPr>
        <w:spacing w:before="100" w:beforeAutospacing="1" w:after="100" w:afterAutospacing="1" w:line="240" w:lineRule="auto"/>
        <w:jc w:val="both"/>
        <w:rPr>
          <w:rFonts w:asciiTheme="minorHAnsi" w:eastAsia="Times New Roman" w:hAnsiTheme="minorHAnsi" w:cstheme="minorHAnsi"/>
          <w:lang w:eastAsia="es-CO"/>
        </w:rPr>
      </w:pPr>
      <w:r w:rsidRPr="00DD1556">
        <w:rPr>
          <w:rFonts w:asciiTheme="minorHAnsi" w:eastAsia="Times New Roman" w:hAnsiTheme="minorHAnsi" w:cstheme="minorHAnsi"/>
          <w:lang w:eastAsia="es-CO"/>
        </w:rPr>
        <w:t>La responsabilidad de elaborar, implementar y hacer seguimiento a este documento recae en las siguientes áreas y cargos:</w:t>
      </w:r>
    </w:p>
    <w:p w14:paraId="3CC266A0" w14:textId="0B94FEC7" w:rsidR="00435B7F" w:rsidRPr="00DD1556" w:rsidRDefault="00435B7F" w:rsidP="00DD1556">
      <w:pPr>
        <w:numPr>
          <w:ilvl w:val="0"/>
          <w:numId w:val="35"/>
        </w:numPr>
        <w:spacing w:before="100" w:beforeAutospacing="1" w:after="100" w:afterAutospacing="1" w:line="240" w:lineRule="auto"/>
        <w:jc w:val="both"/>
        <w:rPr>
          <w:rFonts w:asciiTheme="minorHAnsi" w:eastAsia="Times New Roman" w:hAnsiTheme="minorHAnsi" w:cstheme="minorHAnsi"/>
          <w:lang w:eastAsia="es-CO"/>
        </w:rPr>
      </w:pPr>
      <w:r w:rsidRPr="00DD1556">
        <w:rPr>
          <w:rFonts w:asciiTheme="minorHAnsi" w:eastAsia="Times New Roman" w:hAnsiTheme="minorHAnsi" w:cstheme="minorHAnsi"/>
          <w:b/>
          <w:bCs/>
          <w:lang w:eastAsia="es-CO"/>
        </w:rPr>
        <w:t>Coordinadora de Inteligencia:</w:t>
      </w:r>
      <w:r w:rsidRPr="00DD1556">
        <w:rPr>
          <w:rFonts w:asciiTheme="minorHAnsi" w:eastAsia="Times New Roman" w:hAnsiTheme="minorHAnsi" w:cstheme="minorHAnsi"/>
          <w:lang w:eastAsia="es-CO"/>
        </w:rPr>
        <w:t xml:space="preserve"> Se encarga de almacenar toda la información relevante en el archivo para el Dashboard y garantizar que los datos estén organizados de acuerdo con la estructura requerida. Esta persona es responsable de la recopilación precisa de la información, así como de la actualización y mantenimiento del archivo para asegurar su </w:t>
      </w:r>
      <w:r w:rsidR="00540571" w:rsidRPr="00DD1556">
        <w:rPr>
          <w:rFonts w:asciiTheme="minorHAnsi" w:eastAsia="Times New Roman" w:hAnsiTheme="minorHAnsi" w:cstheme="minorHAnsi"/>
          <w:lang w:eastAsia="es-CO"/>
        </w:rPr>
        <w:t>integridad,</w:t>
      </w:r>
      <w:r w:rsidRPr="00DD1556">
        <w:rPr>
          <w:rFonts w:asciiTheme="minorHAnsi" w:eastAsia="Times New Roman" w:hAnsiTheme="minorHAnsi" w:cstheme="minorHAnsi"/>
          <w:lang w:eastAsia="es-CO"/>
        </w:rPr>
        <w:t xml:space="preserve"> asimismo, de subir el archivo a la SFTP.</w:t>
      </w:r>
    </w:p>
    <w:p w14:paraId="4A2D7A1D" w14:textId="29C26E8E" w:rsidR="00435B7F" w:rsidRPr="00DD1556" w:rsidRDefault="00435B7F" w:rsidP="00DD1556">
      <w:pPr>
        <w:numPr>
          <w:ilvl w:val="0"/>
          <w:numId w:val="35"/>
        </w:numPr>
        <w:spacing w:before="100" w:beforeAutospacing="1" w:after="100" w:afterAutospacing="1" w:line="240" w:lineRule="auto"/>
        <w:jc w:val="both"/>
        <w:rPr>
          <w:rFonts w:asciiTheme="minorHAnsi" w:eastAsia="Times New Roman" w:hAnsiTheme="minorHAnsi" w:cstheme="minorHAnsi"/>
          <w:lang w:eastAsia="es-CO"/>
        </w:rPr>
      </w:pPr>
      <w:r w:rsidRPr="00DD1556">
        <w:rPr>
          <w:rFonts w:asciiTheme="minorHAnsi" w:eastAsia="Times New Roman" w:hAnsiTheme="minorHAnsi" w:cstheme="minorHAnsi"/>
          <w:b/>
          <w:bCs/>
          <w:lang w:eastAsia="es-CO"/>
        </w:rPr>
        <w:t>Coordinador Operativo:</w:t>
      </w:r>
      <w:r w:rsidRPr="00DD1556">
        <w:rPr>
          <w:rFonts w:asciiTheme="minorHAnsi" w:eastAsia="Times New Roman" w:hAnsiTheme="minorHAnsi" w:cstheme="minorHAnsi"/>
          <w:lang w:eastAsia="es-CO"/>
        </w:rPr>
        <w:t xml:space="preserve"> Este responsable tiene la tarea de depurar la información contenida en el archivo y aplicar las diferentes condicionales necesarias para preparar el informe. Asegura que el Dashboard esté listo para su envío a la entidad de Claro, siguiendo las pautas de calidad y los plazos establecidos.</w:t>
      </w:r>
    </w:p>
    <w:p w14:paraId="673E0AA5" w14:textId="65D84D64" w:rsidR="00D15266" w:rsidRPr="00DD1556" w:rsidRDefault="00D15266" w:rsidP="00DD1556">
      <w:pPr>
        <w:numPr>
          <w:ilvl w:val="0"/>
          <w:numId w:val="35"/>
        </w:numPr>
        <w:spacing w:before="100" w:beforeAutospacing="1" w:after="100" w:afterAutospacing="1" w:line="240" w:lineRule="auto"/>
        <w:jc w:val="both"/>
        <w:rPr>
          <w:rFonts w:asciiTheme="minorHAnsi" w:eastAsia="Times New Roman" w:hAnsiTheme="minorHAnsi" w:cstheme="minorHAnsi"/>
          <w:lang w:eastAsia="es-CO"/>
        </w:rPr>
      </w:pPr>
      <w:r w:rsidRPr="00DD1556">
        <w:rPr>
          <w:rFonts w:asciiTheme="minorHAnsi" w:eastAsia="Times New Roman" w:hAnsiTheme="minorHAnsi" w:cstheme="minorHAnsi"/>
          <w:b/>
          <w:bCs/>
          <w:lang w:eastAsia="es-CO"/>
        </w:rPr>
        <w:t xml:space="preserve">Director </w:t>
      </w:r>
      <w:r w:rsidR="00A22401" w:rsidRPr="00DD1556">
        <w:rPr>
          <w:rFonts w:asciiTheme="minorHAnsi" w:eastAsia="Times New Roman" w:hAnsiTheme="minorHAnsi" w:cstheme="minorHAnsi"/>
          <w:b/>
          <w:bCs/>
          <w:lang w:eastAsia="es-CO"/>
        </w:rPr>
        <w:t>o</w:t>
      </w:r>
      <w:r w:rsidRPr="00DD1556">
        <w:rPr>
          <w:rFonts w:asciiTheme="minorHAnsi" w:eastAsia="Times New Roman" w:hAnsiTheme="minorHAnsi" w:cstheme="minorHAnsi"/>
          <w:b/>
          <w:bCs/>
          <w:lang w:eastAsia="es-CO"/>
        </w:rPr>
        <w:t>perativo:</w:t>
      </w:r>
      <w:r w:rsidRPr="00DD1556">
        <w:rPr>
          <w:rFonts w:asciiTheme="minorHAnsi" w:eastAsia="Times New Roman" w:hAnsiTheme="minorHAnsi" w:cstheme="minorHAnsi"/>
          <w:lang w:eastAsia="es-CO"/>
        </w:rPr>
        <w:t xml:space="preserve"> Responsable de supervisar la correcta ejecución del proceso, garantizando que las áreas involucradas sigan las directrices y estrategias establecidas. Además, tiene la responsabilidad de aprobar los procedimientos y evaluar el desempeño de </w:t>
      </w:r>
      <w:r w:rsidR="00465976" w:rsidRPr="00DD1556">
        <w:rPr>
          <w:rFonts w:asciiTheme="minorHAnsi" w:eastAsia="Times New Roman" w:hAnsiTheme="minorHAnsi" w:cstheme="minorHAnsi"/>
          <w:lang w:eastAsia="es-CO"/>
        </w:rPr>
        <w:t>estos</w:t>
      </w:r>
      <w:r w:rsidRPr="00DD1556">
        <w:rPr>
          <w:rFonts w:asciiTheme="minorHAnsi" w:eastAsia="Times New Roman" w:hAnsiTheme="minorHAnsi" w:cstheme="minorHAnsi"/>
          <w:lang w:eastAsia="es-CO"/>
        </w:rPr>
        <w:t xml:space="preserve"> en función de los resultados obtenidos.</w:t>
      </w:r>
    </w:p>
    <w:p w14:paraId="73CC9DA5" w14:textId="2C29E743" w:rsidR="005828D1" w:rsidRPr="00DD1556" w:rsidRDefault="005828D1" w:rsidP="00CB024B">
      <w:pPr>
        <w:pStyle w:val="Prrafodelista"/>
        <w:numPr>
          <w:ilvl w:val="0"/>
          <w:numId w:val="18"/>
        </w:numPr>
        <w:spacing w:after="0" w:line="240" w:lineRule="auto"/>
        <w:jc w:val="both"/>
        <w:rPr>
          <w:rFonts w:asciiTheme="minorHAnsi" w:hAnsiTheme="minorHAnsi" w:cstheme="minorHAnsi"/>
          <w:b/>
        </w:rPr>
      </w:pPr>
      <w:r w:rsidRPr="00DD1556">
        <w:rPr>
          <w:rFonts w:asciiTheme="minorHAnsi" w:hAnsiTheme="minorHAnsi" w:cstheme="minorHAnsi"/>
          <w:b/>
        </w:rPr>
        <w:t>DEFINICIONES</w:t>
      </w:r>
    </w:p>
    <w:p w14:paraId="51DDFD2D" w14:textId="1A94DA18" w:rsidR="00435B7F" w:rsidRPr="00DD1556" w:rsidRDefault="00435B7F" w:rsidP="00435B7F">
      <w:pPr>
        <w:pStyle w:val="NormalWeb"/>
        <w:numPr>
          <w:ilvl w:val="0"/>
          <w:numId w:val="36"/>
        </w:numPr>
        <w:jc w:val="both"/>
        <w:rPr>
          <w:rFonts w:asciiTheme="minorHAnsi" w:hAnsiTheme="minorHAnsi" w:cstheme="minorHAnsi"/>
          <w:sz w:val="22"/>
          <w:szCs w:val="22"/>
        </w:rPr>
      </w:pPr>
      <w:r w:rsidRPr="00DD1556">
        <w:rPr>
          <w:rFonts w:asciiTheme="minorHAnsi" w:hAnsiTheme="minorHAnsi" w:cstheme="minorHAnsi"/>
          <w:b/>
          <w:bCs/>
          <w:sz w:val="22"/>
          <w:szCs w:val="22"/>
        </w:rPr>
        <w:t>SFTP:</w:t>
      </w:r>
      <w:r w:rsidRPr="00DD1556">
        <w:rPr>
          <w:rFonts w:asciiTheme="minorHAnsi" w:hAnsiTheme="minorHAnsi" w:cstheme="minorHAnsi"/>
          <w:sz w:val="22"/>
          <w:szCs w:val="22"/>
        </w:rPr>
        <w:t xml:space="preserve"> Protocolo de transferencia de archivos seguro que se utiliza para transferir datos de manera cifrada entre sistemas a través de una red. La SFTP proporciona una capa adicional de seguridad al utilizar un canal de comunicación cifrado, protegiendo así la integridad y confidencialidad de los archivos durante su transferencia.</w:t>
      </w:r>
    </w:p>
    <w:p w14:paraId="5B7F9B44" w14:textId="211BDE6A" w:rsidR="008630A8" w:rsidRPr="00DD1556" w:rsidRDefault="008630A8" w:rsidP="00435B7F">
      <w:pPr>
        <w:pStyle w:val="NormalWeb"/>
        <w:numPr>
          <w:ilvl w:val="0"/>
          <w:numId w:val="36"/>
        </w:numPr>
        <w:jc w:val="both"/>
        <w:rPr>
          <w:rFonts w:asciiTheme="minorHAnsi" w:hAnsiTheme="minorHAnsi" w:cstheme="minorHAnsi"/>
          <w:sz w:val="22"/>
          <w:szCs w:val="22"/>
        </w:rPr>
      </w:pPr>
      <w:r w:rsidRPr="00DD1556">
        <w:rPr>
          <w:rFonts w:asciiTheme="minorHAnsi" w:hAnsiTheme="minorHAnsi" w:cstheme="minorHAnsi"/>
          <w:b/>
          <w:bCs/>
          <w:sz w:val="22"/>
          <w:szCs w:val="22"/>
        </w:rPr>
        <w:t>Dashboard:</w:t>
      </w:r>
      <w:r w:rsidRPr="00DD1556">
        <w:rPr>
          <w:rFonts w:asciiTheme="minorHAnsi" w:hAnsiTheme="minorHAnsi" w:cstheme="minorHAnsi"/>
          <w:sz w:val="22"/>
          <w:szCs w:val="22"/>
        </w:rPr>
        <w:t xml:space="preserve"> Es una herramienta visual que agrupa y muestra de manera clara y accesible información clave relacionada con un proceso o actividad específica. En el contexto de este proceso para Claro, el Dashboard reúne datos relevantes sobre las cuentas gestionadas en la cartera. </w:t>
      </w:r>
    </w:p>
    <w:p w14:paraId="548B358C" w14:textId="4914B894" w:rsidR="00555E82" w:rsidRPr="00DD1556" w:rsidRDefault="00555E82" w:rsidP="00CB024B">
      <w:pPr>
        <w:pStyle w:val="Prrafodelista"/>
        <w:numPr>
          <w:ilvl w:val="0"/>
          <w:numId w:val="18"/>
        </w:numPr>
        <w:spacing w:after="0" w:line="240" w:lineRule="auto"/>
        <w:jc w:val="both"/>
        <w:rPr>
          <w:rFonts w:asciiTheme="minorHAnsi" w:hAnsiTheme="minorHAnsi" w:cstheme="minorHAnsi"/>
          <w:b/>
        </w:rPr>
      </w:pPr>
      <w:bookmarkStart w:id="0" w:name="_Hlk177209976"/>
      <w:r w:rsidRPr="00DD1556">
        <w:rPr>
          <w:rFonts w:asciiTheme="minorHAnsi" w:hAnsiTheme="minorHAnsi" w:cstheme="minorHAnsi"/>
          <w:b/>
        </w:rPr>
        <w:lastRenderedPageBreak/>
        <w:t>CONTENIDO</w:t>
      </w:r>
      <w:bookmarkEnd w:id="0"/>
    </w:p>
    <w:p w14:paraId="19FF39A3" w14:textId="32DB69CA" w:rsidR="00555E82" w:rsidRPr="00DD1556" w:rsidRDefault="00555E82" w:rsidP="00CB024B">
      <w:pPr>
        <w:spacing w:before="100" w:beforeAutospacing="1" w:after="100" w:afterAutospacing="1" w:line="240" w:lineRule="auto"/>
        <w:jc w:val="both"/>
        <w:rPr>
          <w:rFonts w:asciiTheme="minorHAnsi" w:eastAsia="Times New Roman" w:hAnsiTheme="minorHAnsi" w:cstheme="minorHAnsi"/>
          <w:lang w:eastAsia="es-CO"/>
        </w:rPr>
      </w:pPr>
      <w:r w:rsidRPr="00DD1556">
        <w:rPr>
          <w:rFonts w:asciiTheme="minorHAnsi" w:eastAsia="Times New Roman" w:hAnsiTheme="minorHAnsi" w:cstheme="minorHAnsi"/>
          <w:lang w:eastAsia="es-CO"/>
        </w:rPr>
        <w:t xml:space="preserve">A continuación, se detallan los pasos </w:t>
      </w:r>
      <w:r w:rsidR="002A4C3C" w:rsidRPr="00DD1556">
        <w:rPr>
          <w:rFonts w:asciiTheme="minorHAnsi" w:eastAsia="Times New Roman" w:hAnsiTheme="minorHAnsi" w:cstheme="minorHAnsi"/>
          <w:lang w:eastAsia="es-CO"/>
        </w:rPr>
        <w:t xml:space="preserve">a </w:t>
      </w:r>
      <w:r w:rsidRPr="00DD1556">
        <w:rPr>
          <w:rFonts w:asciiTheme="minorHAnsi" w:eastAsia="Times New Roman" w:hAnsiTheme="minorHAnsi" w:cstheme="minorHAnsi"/>
          <w:lang w:eastAsia="es-CO"/>
        </w:rPr>
        <w:t>realiza</w:t>
      </w:r>
      <w:r w:rsidR="002A4C3C" w:rsidRPr="00DD1556">
        <w:rPr>
          <w:rFonts w:asciiTheme="minorHAnsi" w:eastAsia="Times New Roman" w:hAnsiTheme="minorHAnsi" w:cstheme="minorHAnsi"/>
          <w:lang w:eastAsia="es-CO"/>
        </w:rPr>
        <w:t>r</w:t>
      </w:r>
      <w:r w:rsidRPr="00DD1556">
        <w:rPr>
          <w:rFonts w:asciiTheme="minorHAnsi" w:eastAsia="Times New Roman" w:hAnsiTheme="minorHAnsi" w:cstheme="minorHAnsi"/>
          <w:lang w:eastAsia="es-CO"/>
        </w:rPr>
        <w:t>:</w:t>
      </w:r>
    </w:p>
    <w:p w14:paraId="7FBA6B3A" w14:textId="02909F05" w:rsidR="00AD123B" w:rsidRPr="00DD1556" w:rsidRDefault="008630A8" w:rsidP="00CB024B">
      <w:pPr>
        <w:pStyle w:val="Prrafodelista"/>
        <w:numPr>
          <w:ilvl w:val="0"/>
          <w:numId w:val="31"/>
        </w:numPr>
        <w:spacing w:before="100" w:beforeAutospacing="1" w:after="100" w:afterAutospacing="1" w:line="240" w:lineRule="auto"/>
        <w:jc w:val="both"/>
        <w:rPr>
          <w:rFonts w:asciiTheme="minorHAnsi" w:hAnsiTheme="minorHAnsi" w:cstheme="minorHAnsi"/>
          <w:b/>
        </w:rPr>
      </w:pPr>
      <w:r w:rsidRPr="00DD1556">
        <w:rPr>
          <w:rFonts w:asciiTheme="minorHAnsi" w:eastAsia="Times New Roman" w:hAnsiTheme="minorHAnsi" w:cstheme="minorHAnsi"/>
          <w:b/>
          <w:bCs/>
          <w:lang w:eastAsia="es-CO"/>
        </w:rPr>
        <w:t>Consolidar información (</w:t>
      </w:r>
      <w:r w:rsidR="00AD123B" w:rsidRPr="00DD1556">
        <w:rPr>
          <w:rFonts w:asciiTheme="minorHAnsi" w:eastAsia="Times New Roman" w:hAnsiTheme="minorHAnsi" w:cstheme="minorHAnsi"/>
          <w:b/>
          <w:bCs/>
          <w:lang w:eastAsia="es-CO"/>
        </w:rPr>
        <w:t>A</w:t>
      </w:r>
      <w:r w:rsidRPr="00DD1556">
        <w:rPr>
          <w:rFonts w:asciiTheme="minorHAnsi" w:eastAsia="Times New Roman" w:hAnsiTheme="minorHAnsi" w:cstheme="minorHAnsi"/>
          <w:b/>
          <w:bCs/>
          <w:lang w:eastAsia="es-CO"/>
        </w:rPr>
        <w:t>sesor):</w:t>
      </w:r>
      <w:r w:rsidRPr="00DD1556">
        <w:rPr>
          <w:rFonts w:asciiTheme="minorHAnsi" w:eastAsia="Times New Roman" w:hAnsiTheme="minorHAnsi" w:cstheme="minorHAnsi"/>
          <w:lang w:eastAsia="es-CO"/>
        </w:rPr>
        <w:t xml:space="preserve"> </w:t>
      </w:r>
    </w:p>
    <w:p w14:paraId="6A9B7397" w14:textId="77777777" w:rsidR="00AD123B" w:rsidRPr="00DD1556" w:rsidRDefault="00AD123B" w:rsidP="00AD123B">
      <w:pPr>
        <w:pStyle w:val="Prrafodelista"/>
        <w:spacing w:before="100" w:beforeAutospacing="1" w:after="100" w:afterAutospacing="1" w:line="240" w:lineRule="auto"/>
        <w:jc w:val="both"/>
        <w:rPr>
          <w:rFonts w:asciiTheme="minorHAnsi" w:eastAsia="Times New Roman" w:hAnsiTheme="minorHAnsi" w:cstheme="minorHAnsi"/>
          <w:lang w:eastAsia="es-CO"/>
        </w:rPr>
      </w:pPr>
    </w:p>
    <w:p w14:paraId="27DEA89D" w14:textId="2DB096F1" w:rsidR="00235FA8" w:rsidRPr="00DD1556" w:rsidRDefault="008630A8" w:rsidP="00AD123B">
      <w:pPr>
        <w:pStyle w:val="Prrafodelista"/>
        <w:spacing w:before="100" w:beforeAutospacing="1" w:after="100" w:afterAutospacing="1" w:line="240" w:lineRule="auto"/>
        <w:jc w:val="both"/>
        <w:rPr>
          <w:rFonts w:asciiTheme="minorHAnsi" w:hAnsiTheme="minorHAnsi" w:cstheme="minorHAnsi"/>
          <w:b/>
        </w:rPr>
      </w:pPr>
      <w:r w:rsidRPr="00DD1556">
        <w:rPr>
          <w:rFonts w:asciiTheme="minorHAnsi" w:eastAsia="Times New Roman" w:hAnsiTheme="minorHAnsi" w:cstheme="minorHAnsi"/>
          <w:lang w:eastAsia="es-CO"/>
        </w:rPr>
        <w:t xml:space="preserve">Se debe descargar un archivo denominado </w:t>
      </w:r>
      <w:r w:rsidRPr="00DD1556">
        <w:rPr>
          <w:rFonts w:asciiTheme="minorHAnsi" w:eastAsia="Times New Roman" w:hAnsiTheme="minorHAnsi" w:cstheme="minorHAnsi"/>
          <w:i/>
          <w:iCs/>
          <w:lang w:eastAsia="es-CO"/>
        </w:rPr>
        <w:t>Reporte de Gestión de Cobro</w:t>
      </w:r>
      <w:r w:rsidRPr="00DD1556">
        <w:rPr>
          <w:rFonts w:asciiTheme="minorHAnsi" w:eastAsia="Times New Roman" w:hAnsiTheme="minorHAnsi" w:cstheme="minorHAnsi"/>
          <w:lang w:eastAsia="es-CO"/>
        </w:rPr>
        <w:t xml:space="preserve"> desde el aplicativo de ControlNext, la fecha del archivo debe corresponder al día que se va a actualizar, siendo generalmente del día anterior al actual. Posteriormente se debe realizar una limpieza de la información: </w:t>
      </w:r>
    </w:p>
    <w:p w14:paraId="2B496040" w14:textId="77777777" w:rsidR="006B4D02" w:rsidRPr="00DD1556" w:rsidRDefault="006B4D02" w:rsidP="006B4D02">
      <w:pPr>
        <w:pStyle w:val="Prrafodelista"/>
        <w:spacing w:before="100" w:beforeAutospacing="1" w:after="100" w:afterAutospacing="1" w:line="240" w:lineRule="auto"/>
        <w:jc w:val="both"/>
        <w:rPr>
          <w:rFonts w:asciiTheme="minorHAnsi" w:hAnsiTheme="minorHAnsi" w:cstheme="minorHAnsi"/>
          <w:b/>
        </w:rPr>
      </w:pPr>
    </w:p>
    <w:p w14:paraId="24538C82" w14:textId="3672B2D9" w:rsidR="006B4D02" w:rsidRPr="00DD1556" w:rsidRDefault="006B4D02" w:rsidP="00AD123B">
      <w:pPr>
        <w:pStyle w:val="Prrafodelista"/>
        <w:numPr>
          <w:ilvl w:val="0"/>
          <w:numId w:val="41"/>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Al descargar el archivo, en la columna </w:t>
      </w:r>
      <w:r w:rsidRPr="00DD1556">
        <w:rPr>
          <w:rFonts w:asciiTheme="minorHAnsi" w:hAnsiTheme="minorHAnsi" w:cstheme="minorHAnsi"/>
          <w:b/>
          <w:i/>
          <w:iCs/>
        </w:rPr>
        <w:t>B</w:t>
      </w:r>
      <w:r w:rsidRPr="00DD1556">
        <w:rPr>
          <w:rFonts w:asciiTheme="minorHAnsi" w:hAnsiTheme="minorHAnsi" w:cstheme="minorHAnsi"/>
          <w:bCs/>
        </w:rPr>
        <w:t xml:space="preserve"> denominada </w:t>
      </w:r>
      <w:r w:rsidRPr="00DD1556">
        <w:rPr>
          <w:rFonts w:asciiTheme="minorHAnsi" w:hAnsiTheme="minorHAnsi" w:cstheme="minorHAnsi"/>
          <w:b/>
          <w:i/>
          <w:iCs/>
        </w:rPr>
        <w:t>Cuenta</w:t>
      </w:r>
      <w:r w:rsidRPr="00DD1556">
        <w:rPr>
          <w:rFonts w:asciiTheme="minorHAnsi" w:hAnsiTheme="minorHAnsi" w:cstheme="minorHAnsi"/>
          <w:bCs/>
        </w:rPr>
        <w:t xml:space="preserve">, se debe eliminar el delimitador (-), asegurando que el campo permanezca en formato de texto. Además, es necesario omitir la importación de la columna adicional generada en el proceso.  </w:t>
      </w:r>
    </w:p>
    <w:p w14:paraId="3A789DB7" w14:textId="77777777" w:rsidR="00715E1F" w:rsidRPr="00DD1556" w:rsidRDefault="00715E1F" w:rsidP="00715E1F">
      <w:pPr>
        <w:pStyle w:val="Prrafodelista"/>
        <w:spacing w:before="100" w:beforeAutospacing="1" w:after="100" w:afterAutospacing="1" w:line="240" w:lineRule="auto"/>
        <w:ind w:left="1843"/>
        <w:jc w:val="both"/>
        <w:rPr>
          <w:rFonts w:asciiTheme="minorHAnsi" w:hAnsiTheme="minorHAnsi" w:cstheme="minorHAnsi"/>
          <w:bCs/>
        </w:rPr>
      </w:pPr>
    </w:p>
    <w:p w14:paraId="09731D35" w14:textId="0E242117"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1B162695" wp14:editId="6490823E">
            <wp:extent cx="3984125" cy="2124075"/>
            <wp:effectExtent l="0" t="0" r="0" b="0"/>
            <wp:docPr id="2000686033" name="Imagen 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6033" name="Imagen 2" descr="Interfaz de usuario gráfica, Aplicación, Tabla, Excel&#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8015" cy="2142143"/>
                    </a:xfrm>
                    <a:prstGeom prst="rect">
                      <a:avLst/>
                    </a:prstGeom>
                  </pic:spPr>
                </pic:pic>
              </a:graphicData>
            </a:graphic>
          </wp:inline>
        </w:drawing>
      </w:r>
    </w:p>
    <w:p w14:paraId="58313105" w14:textId="1D4638A9"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1</w:t>
      </w:r>
      <w:r w:rsidRPr="00DD1556">
        <w:rPr>
          <w:rFonts w:asciiTheme="minorHAnsi" w:hAnsiTheme="minorHAnsi" w:cstheme="minorHAnsi"/>
          <w:b/>
        </w:rPr>
        <w:t xml:space="preserve">. </w:t>
      </w:r>
      <w:r w:rsidRPr="00DD1556">
        <w:rPr>
          <w:rFonts w:asciiTheme="minorHAnsi" w:hAnsiTheme="minorHAnsi" w:cstheme="minorHAnsi"/>
          <w:i/>
          <w:iCs/>
        </w:rPr>
        <w:t>Arreglar base de datos asesor.</w:t>
      </w:r>
    </w:p>
    <w:p w14:paraId="4B685A7C" w14:textId="77777777" w:rsidR="00AD123B" w:rsidRPr="00DD1556" w:rsidRDefault="00AD123B" w:rsidP="00AD123B">
      <w:pPr>
        <w:pStyle w:val="Prrafodelista"/>
        <w:spacing w:before="100" w:beforeAutospacing="1" w:after="100" w:afterAutospacing="1" w:line="240" w:lineRule="auto"/>
        <w:ind w:left="1843"/>
        <w:jc w:val="both"/>
        <w:rPr>
          <w:rFonts w:asciiTheme="minorHAnsi" w:hAnsiTheme="minorHAnsi" w:cstheme="minorHAnsi"/>
          <w:bCs/>
        </w:rPr>
      </w:pPr>
    </w:p>
    <w:p w14:paraId="07C6D9B0" w14:textId="1BE71E51" w:rsidR="00AD123B"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0C82BA95" wp14:editId="7D67008B">
            <wp:extent cx="3973287" cy="2085975"/>
            <wp:effectExtent l="0" t="0" r="8255" b="0"/>
            <wp:docPr id="1548616692" name="Imagen 1"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16692" name="Imagen 1" descr="Interfaz de usuario gráfica, Tabla, Excel&#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064" cy="2093733"/>
                    </a:xfrm>
                    <a:prstGeom prst="rect">
                      <a:avLst/>
                    </a:prstGeom>
                  </pic:spPr>
                </pic:pic>
              </a:graphicData>
            </a:graphic>
          </wp:inline>
        </w:drawing>
      </w:r>
    </w:p>
    <w:p w14:paraId="34420DBD" w14:textId="6D9A31E0" w:rsidR="006B4D02" w:rsidRPr="00DD1556" w:rsidRDefault="00715E1F" w:rsidP="00C2788B">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2. </w:t>
      </w:r>
      <w:r w:rsidRPr="00DD1556">
        <w:rPr>
          <w:rFonts w:asciiTheme="minorHAnsi" w:hAnsiTheme="minorHAnsi" w:cstheme="minorHAnsi"/>
          <w:i/>
          <w:iCs/>
        </w:rPr>
        <w:t>Arreglar base de datos asesor.</w:t>
      </w:r>
    </w:p>
    <w:p w14:paraId="6515D7D3" w14:textId="3BDE242A" w:rsidR="006B4D02" w:rsidRPr="00DD1556" w:rsidRDefault="006B4D02" w:rsidP="00AD123B">
      <w:pPr>
        <w:pStyle w:val="Prrafodelista"/>
        <w:numPr>
          <w:ilvl w:val="0"/>
          <w:numId w:val="41"/>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lastRenderedPageBreak/>
        <w:t xml:space="preserve">Se debe eliminar exclusivamente la información contenida en la columna </w:t>
      </w:r>
      <w:r w:rsidRPr="00DD1556">
        <w:rPr>
          <w:rFonts w:asciiTheme="minorHAnsi" w:hAnsiTheme="minorHAnsi" w:cstheme="minorHAnsi"/>
          <w:b/>
          <w:i/>
          <w:iCs/>
        </w:rPr>
        <w:t>K</w:t>
      </w:r>
      <w:r w:rsidRPr="00DD1556">
        <w:rPr>
          <w:rFonts w:asciiTheme="minorHAnsi" w:hAnsiTheme="minorHAnsi" w:cstheme="minorHAnsi"/>
          <w:bCs/>
        </w:rPr>
        <w:t xml:space="preserve">, denominada </w:t>
      </w:r>
      <w:r w:rsidRPr="00DD1556">
        <w:rPr>
          <w:rFonts w:asciiTheme="minorHAnsi" w:hAnsiTheme="minorHAnsi" w:cstheme="minorHAnsi"/>
          <w:b/>
          <w:i/>
          <w:iCs/>
        </w:rPr>
        <w:t>Motivo_No_Pago</w:t>
      </w:r>
      <w:r w:rsidRPr="00DD1556">
        <w:rPr>
          <w:rFonts w:asciiTheme="minorHAnsi" w:hAnsiTheme="minorHAnsi" w:cstheme="minorHAnsi"/>
          <w:bCs/>
        </w:rPr>
        <w:t xml:space="preserve">, </w:t>
      </w:r>
      <w:r w:rsidRPr="00DD1556">
        <w:rPr>
          <w:rFonts w:asciiTheme="minorHAnsi" w:hAnsiTheme="minorHAnsi" w:cstheme="minorHAnsi"/>
          <w:bCs/>
        </w:rPr>
        <w:t xml:space="preserve">dejando el enunciado y </w:t>
      </w:r>
      <w:r w:rsidRPr="00DD1556">
        <w:rPr>
          <w:rFonts w:asciiTheme="minorHAnsi" w:hAnsiTheme="minorHAnsi" w:cstheme="minorHAnsi"/>
          <w:bCs/>
        </w:rPr>
        <w:t>sin afectar otros campos del archivo</w:t>
      </w:r>
      <w:r w:rsidRPr="00DD1556">
        <w:rPr>
          <w:rFonts w:asciiTheme="minorHAnsi" w:hAnsiTheme="minorHAnsi" w:cstheme="minorHAnsi"/>
          <w:bCs/>
        </w:rPr>
        <w:t>.</w:t>
      </w:r>
    </w:p>
    <w:p w14:paraId="7BDFE18F" w14:textId="77777777" w:rsidR="00715E1F" w:rsidRPr="00DD1556" w:rsidRDefault="00715E1F" w:rsidP="00715E1F">
      <w:pPr>
        <w:pStyle w:val="Prrafodelista"/>
        <w:spacing w:before="100" w:beforeAutospacing="1" w:after="100" w:afterAutospacing="1" w:line="240" w:lineRule="auto"/>
        <w:ind w:left="1843"/>
        <w:jc w:val="both"/>
        <w:rPr>
          <w:rFonts w:asciiTheme="minorHAnsi" w:hAnsiTheme="minorHAnsi" w:cstheme="minorHAnsi"/>
          <w:bCs/>
        </w:rPr>
      </w:pPr>
    </w:p>
    <w:p w14:paraId="7B4F259F" w14:textId="4973683D"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6B72C6D2" wp14:editId="7E71F4C2">
            <wp:extent cx="3876675" cy="2032947"/>
            <wp:effectExtent l="0" t="0" r="0" b="5715"/>
            <wp:docPr id="37834552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45523" name="Imagen 3" descr="Interfaz de usuario gráfica, Aplicación, Tabla, Excel&#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8340" cy="2039064"/>
                    </a:xfrm>
                    <a:prstGeom prst="rect">
                      <a:avLst/>
                    </a:prstGeom>
                  </pic:spPr>
                </pic:pic>
              </a:graphicData>
            </a:graphic>
          </wp:inline>
        </w:drawing>
      </w:r>
    </w:p>
    <w:p w14:paraId="120598C7" w14:textId="7AFCDC6B" w:rsidR="006B4D02"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3</w:t>
      </w:r>
      <w:r w:rsidRPr="00DD1556">
        <w:rPr>
          <w:rFonts w:asciiTheme="minorHAnsi" w:hAnsiTheme="minorHAnsi" w:cstheme="minorHAnsi"/>
          <w:b/>
        </w:rPr>
        <w:t xml:space="preserve">. </w:t>
      </w:r>
      <w:r w:rsidRPr="00DD1556">
        <w:rPr>
          <w:rFonts w:asciiTheme="minorHAnsi" w:hAnsiTheme="minorHAnsi" w:cstheme="minorHAnsi"/>
          <w:i/>
          <w:iCs/>
        </w:rPr>
        <w:t>Depurar información</w:t>
      </w:r>
      <w:r w:rsidRPr="00DD1556">
        <w:rPr>
          <w:rFonts w:asciiTheme="minorHAnsi" w:hAnsiTheme="minorHAnsi" w:cstheme="minorHAnsi"/>
          <w:i/>
          <w:iCs/>
        </w:rPr>
        <w:t>.</w:t>
      </w:r>
    </w:p>
    <w:p w14:paraId="1F03A072" w14:textId="77777777"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p>
    <w:p w14:paraId="7BC2C149" w14:textId="541E34AD" w:rsidR="006B4D02" w:rsidRPr="00DD1556" w:rsidRDefault="006B4D02" w:rsidP="00AD123B">
      <w:pPr>
        <w:pStyle w:val="Prrafodelista"/>
        <w:numPr>
          <w:ilvl w:val="0"/>
          <w:numId w:val="41"/>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En la columna </w:t>
      </w:r>
      <w:r w:rsidRPr="00DD1556">
        <w:rPr>
          <w:rFonts w:asciiTheme="minorHAnsi" w:hAnsiTheme="minorHAnsi" w:cstheme="minorHAnsi"/>
          <w:b/>
          <w:i/>
          <w:iCs/>
        </w:rPr>
        <w:t>Nombre_Asesor</w:t>
      </w:r>
      <w:r w:rsidRPr="00DD1556">
        <w:rPr>
          <w:rFonts w:asciiTheme="minorHAnsi" w:hAnsiTheme="minorHAnsi" w:cstheme="minorHAnsi"/>
          <w:bCs/>
        </w:rPr>
        <w:t xml:space="preserve">, si se identifican valores como Predictivo o Bot, se debe eliminar la totalidad de los registros asociados en todas las columnas del archivo.  </w:t>
      </w:r>
    </w:p>
    <w:p w14:paraId="797E1A28" w14:textId="77777777" w:rsidR="006B4D02" w:rsidRPr="00DD1556" w:rsidRDefault="006B4D02" w:rsidP="00AD123B">
      <w:pPr>
        <w:pStyle w:val="Prrafodelista"/>
        <w:spacing w:before="100" w:beforeAutospacing="1" w:after="100" w:afterAutospacing="1" w:line="240" w:lineRule="auto"/>
        <w:ind w:left="1843" w:hanging="425"/>
        <w:jc w:val="both"/>
        <w:rPr>
          <w:rFonts w:asciiTheme="minorHAnsi" w:hAnsiTheme="minorHAnsi" w:cstheme="minorHAnsi"/>
          <w:bCs/>
        </w:rPr>
      </w:pPr>
    </w:p>
    <w:p w14:paraId="49E82AA2" w14:textId="398843C4" w:rsidR="00715E1F" w:rsidRPr="00DD1556" w:rsidRDefault="006B4D02" w:rsidP="00715E1F">
      <w:pPr>
        <w:pStyle w:val="Prrafodelista"/>
        <w:numPr>
          <w:ilvl w:val="0"/>
          <w:numId w:val="41"/>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En la columna </w:t>
      </w:r>
      <w:r w:rsidRPr="00DD1556">
        <w:rPr>
          <w:rFonts w:asciiTheme="minorHAnsi" w:hAnsiTheme="minorHAnsi" w:cstheme="minorHAnsi"/>
          <w:b/>
          <w:i/>
          <w:iCs/>
        </w:rPr>
        <w:t>J</w:t>
      </w:r>
      <w:r w:rsidRPr="00DD1556">
        <w:rPr>
          <w:rFonts w:asciiTheme="minorHAnsi" w:hAnsiTheme="minorHAnsi" w:cstheme="minorHAnsi"/>
          <w:bCs/>
        </w:rPr>
        <w:t xml:space="preserve">, denominada </w:t>
      </w:r>
      <w:r w:rsidRPr="00DD1556">
        <w:rPr>
          <w:rFonts w:asciiTheme="minorHAnsi" w:hAnsiTheme="minorHAnsi" w:cstheme="minorHAnsi"/>
          <w:b/>
          <w:i/>
          <w:iCs/>
        </w:rPr>
        <w:t>Tipificación</w:t>
      </w:r>
      <w:r w:rsidRPr="00DD1556">
        <w:rPr>
          <w:rFonts w:asciiTheme="minorHAnsi" w:hAnsiTheme="minorHAnsi" w:cstheme="minorHAnsi"/>
          <w:bCs/>
        </w:rPr>
        <w:t xml:space="preserve">, es necesario eliminar aquellas columnas que no contengan información. De igual manera, en la columna </w:t>
      </w:r>
      <w:r w:rsidRPr="00DD1556">
        <w:rPr>
          <w:rFonts w:asciiTheme="minorHAnsi" w:hAnsiTheme="minorHAnsi" w:cstheme="minorHAnsi"/>
          <w:b/>
          <w:i/>
          <w:iCs/>
        </w:rPr>
        <w:t>Línea_Telefónica_Mail</w:t>
      </w:r>
      <w:r w:rsidRPr="00DD1556">
        <w:rPr>
          <w:rFonts w:asciiTheme="minorHAnsi" w:hAnsiTheme="minorHAnsi" w:cstheme="minorHAnsi"/>
          <w:bCs/>
        </w:rPr>
        <w:t>, se debe eliminar la información en todos los campos</w:t>
      </w:r>
      <w:r w:rsidRPr="00DD1556">
        <w:rPr>
          <w:rFonts w:asciiTheme="minorHAnsi" w:hAnsiTheme="minorHAnsi" w:cstheme="minorHAnsi"/>
          <w:bCs/>
        </w:rPr>
        <w:t>, si la información que se elimina no es significativa.</w:t>
      </w:r>
    </w:p>
    <w:p w14:paraId="1A506765" w14:textId="77777777" w:rsidR="00715E1F" w:rsidRPr="00DD1556" w:rsidRDefault="00715E1F" w:rsidP="00715E1F">
      <w:pPr>
        <w:pStyle w:val="Prrafodelista"/>
        <w:rPr>
          <w:rFonts w:asciiTheme="minorHAnsi" w:hAnsiTheme="minorHAnsi" w:cstheme="minorHAnsi"/>
          <w:bCs/>
        </w:rPr>
      </w:pPr>
    </w:p>
    <w:p w14:paraId="01A7B827" w14:textId="551EA9D9"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1466BFC7" wp14:editId="74AE85C3">
            <wp:extent cx="3990975" cy="2135251"/>
            <wp:effectExtent l="0" t="0" r="0" b="0"/>
            <wp:docPr id="2004695545" name="Imagen 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5545" name="Imagen 5" descr="Interfaz de usuario gráfica, Aplicación, Tabla, Excel&#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5403" cy="2142970"/>
                    </a:xfrm>
                    <a:prstGeom prst="rect">
                      <a:avLst/>
                    </a:prstGeom>
                  </pic:spPr>
                </pic:pic>
              </a:graphicData>
            </a:graphic>
          </wp:inline>
        </w:drawing>
      </w:r>
    </w:p>
    <w:p w14:paraId="15C376FD" w14:textId="09D5E6BB"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4</w:t>
      </w:r>
      <w:r w:rsidRPr="00DD1556">
        <w:rPr>
          <w:rFonts w:asciiTheme="minorHAnsi" w:hAnsiTheme="minorHAnsi" w:cstheme="minorHAnsi"/>
          <w:b/>
        </w:rPr>
        <w:t xml:space="preserve">. </w:t>
      </w:r>
      <w:r w:rsidRPr="00DD1556">
        <w:rPr>
          <w:rFonts w:asciiTheme="minorHAnsi" w:hAnsiTheme="minorHAnsi" w:cstheme="minorHAnsi"/>
          <w:i/>
          <w:iCs/>
        </w:rPr>
        <w:t>Depurar</w:t>
      </w:r>
      <w:r w:rsidRPr="00DD1556">
        <w:rPr>
          <w:rFonts w:asciiTheme="minorHAnsi" w:hAnsiTheme="minorHAnsi" w:cstheme="minorHAnsi"/>
          <w:i/>
          <w:iCs/>
        </w:rPr>
        <w:t xml:space="preserve"> información.</w:t>
      </w:r>
    </w:p>
    <w:p w14:paraId="25A171ED" w14:textId="77777777" w:rsidR="006B4D02" w:rsidRPr="00DD1556" w:rsidRDefault="006B4D02" w:rsidP="00AD123B">
      <w:pPr>
        <w:pStyle w:val="Prrafodelista"/>
        <w:spacing w:before="100" w:beforeAutospacing="1" w:after="100" w:afterAutospacing="1" w:line="240" w:lineRule="auto"/>
        <w:ind w:left="1843" w:hanging="425"/>
        <w:jc w:val="both"/>
        <w:rPr>
          <w:rFonts w:asciiTheme="minorHAnsi" w:hAnsiTheme="minorHAnsi" w:cstheme="minorHAnsi"/>
          <w:bCs/>
        </w:rPr>
      </w:pPr>
    </w:p>
    <w:p w14:paraId="3A2A4A21" w14:textId="5E236EF4" w:rsidR="00214ED0" w:rsidRPr="00DD1556" w:rsidRDefault="006B4D02" w:rsidP="00AD123B">
      <w:pPr>
        <w:pStyle w:val="Prrafodelista"/>
        <w:numPr>
          <w:ilvl w:val="0"/>
          <w:numId w:val="41"/>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Finalmente, en la columna </w:t>
      </w:r>
      <w:r w:rsidRPr="00DD1556">
        <w:rPr>
          <w:rFonts w:asciiTheme="minorHAnsi" w:hAnsiTheme="minorHAnsi" w:cstheme="minorHAnsi"/>
          <w:b/>
          <w:i/>
          <w:iCs/>
        </w:rPr>
        <w:t>R</w:t>
      </w:r>
      <w:r w:rsidRPr="00DD1556">
        <w:rPr>
          <w:rFonts w:asciiTheme="minorHAnsi" w:hAnsiTheme="minorHAnsi" w:cstheme="minorHAnsi"/>
          <w:bCs/>
        </w:rPr>
        <w:t xml:space="preserve">, denominada </w:t>
      </w:r>
      <w:r w:rsidRPr="00DD1556">
        <w:rPr>
          <w:rFonts w:asciiTheme="minorHAnsi" w:hAnsiTheme="minorHAnsi" w:cstheme="minorHAnsi"/>
          <w:b/>
          <w:i/>
          <w:iCs/>
        </w:rPr>
        <w:t>Fecha_Realización_Promesa</w:t>
      </w:r>
      <w:r w:rsidRPr="00DD1556">
        <w:rPr>
          <w:rFonts w:asciiTheme="minorHAnsi" w:hAnsiTheme="minorHAnsi" w:cstheme="minorHAnsi"/>
          <w:bCs/>
        </w:rPr>
        <w:t xml:space="preserve">, se debe verificar que todos los registros que contengan una fecha en la columna </w:t>
      </w:r>
      <w:r w:rsidRPr="00DD1556">
        <w:rPr>
          <w:rFonts w:asciiTheme="minorHAnsi" w:hAnsiTheme="minorHAnsi" w:cstheme="minorHAnsi"/>
          <w:b/>
          <w:i/>
          <w:iCs/>
        </w:rPr>
        <w:t>Tipificación</w:t>
      </w:r>
      <w:r w:rsidRPr="00DD1556">
        <w:rPr>
          <w:rFonts w:asciiTheme="minorHAnsi" w:hAnsiTheme="minorHAnsi" w:cstheme="minorHAnsi"/>
          <w:bCs/>
        </w:rPr>
        <w:t xml:space="preserve"> estén clasificados </w:t>
      </w:r>
      <w:r w:rsidRPr="00DD1556">
        <w:rPr>
          <w:rFonts w:asciiTheme="minorHAnsi" w:hAnsiTheme="minorHAnsi" w:cstheme="minorHAnsi"/>
          <w:bCs/>
        </w:rPr>
        <w:lastRenderedPageBreak/>
        <w:t xml:space="preserve">como Promesa de Pago. Adicionalmente, si un registro en la columna </w:t>
      </w:r>
      <w:r w:rsidRPr="00DD1556">
        <w:rPr>
          <w:rFonts w:asciiTheme="minorHAnsi" w:hAnsiTheme="minorHAnsi" w:cstheme="minorHAnsi"/>
          <w:b/>
          <w:i/>
          <w:iCs/>
        </w:rPr>
        <w:t>Tipificación</w:t>
      </w:r>
      <w:r w:rsidRPr="00DD1556">
        <w:rPr>
          <w:rFonts w:asciiTheme="minorHAnsi" w:hAnsiTheme="minorHAnsi" w:cstheme="minorHAnsi"/>
          <w:bCs/>
        </w:rPr>
        <w:t xml:space="preserve"> no contiene una fecha en Fecha_Realización_Promesa y su tipificación es Promesa de Pago, esta debe ser reemplazada por Conoce al Titular.  </w:t>
      </w:r>
    </w:p>
    <w:p w14:paraId="11C48080" w14:textId="77777777" w:rsidR="00715E1F" w:rsidRPr="00DD1556" w:rsidRDefault="00715E1F" w:rsidP="00715E1F">
      <w:pPr>
        <w:pStyle w:val="Prrafodelista"/>
        <w:spacing w:before="100" w:beforeAutospacing="1" w:after="100" w:afterAutospacing="1" w:line="240" w:lineRule="auto"/>
        <w:ind w:left="1843"/>
        <w:jc w:val="both"/>
        <w:rPr>
          <w:rFonts w:asciiTheme="minorHAnsi" w:hAnsiTheme="minorHAnsi" w:cstheme="minorHAnsi"/>
          <w:bCs/>
        </w:rPr>
      </w:pPr>
    </w:p>
    <w:p w14:paraId="3651ACDD" w14:textId="06AAEF1D"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66A3E501" wp14:editId="4FB4E676">
            <wp:extent cx="3971925" cy="2132545"/>
            <wp:effectExtent l="0" t="0" r="0" b="1270"/>
            <wp:docPr id="953393074"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3074" name="Imagen 8" descr="Interfaz de usuario gráfica, Aplicación, Tabla, Exce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3677" cy="2138855"/>
                    </a:xfrm>
                    <a:prstGeom prst="rect">
                      <a:avLst/>
                    </a:prstGeom>
                  </pic:spPr>
                </pic:pic>
              </a:graphicData>
            </a:graphic>
          </wp:inline>
        </w:drawing>
      </w:r>
    </w:p>
    <w:p w14:paraId="25B607BF" w14:textId="7B6F76BB"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5</w:t>
      </w:r>
      <w:r w:rsidRPr="00DD1556">
        <w:rPr>
          <w:rFonts w:asciiTheme="minorHAnsi" w:hAnsiTheme="minorHAnsi" w:cstheme="minorHAnsi"/>
          <w:b/>
        </w:rPr>
        <w:t xml:space="preserve">. </w:t>
      </w:r>
      <w:r w:rsidRPr="00DD1556">
        <w:rPr>
          <w:rFonts w:asciiTheme="minorHAnsi" w:hAnsiTheme="minorHAnsi" w:cstheme="minorHAnsi"/>
          <w:i/>
          <w:iCs/>
        </w:rPr>
        <w:t>Depurar</w:t>
      </w:r>
      <w:r w:rsidRPr="00DD1556">
        <w:rPr>
          <w:rFonts w:asciiTheme="minorHAnsi" w:hAnsiTheme="minorHAnsi" w:cstheme="minorHAnsi"/>
          <w:i/>
          <w:iCs/>
        </w:rPr>
        <w:t xml:space="preserve"> información.</w:t>
      </w:r>
    </w:p>
    <w:p w14:paraId="3A20911C" w14:textId="77777777"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p>
    <w:p w14:paraId="521C0280" w14:textId="596480C9"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7FAD8DE9" wp14:editId="2B679E71">
            <wp:extent cx="3924300" cy="2106975"/>
            <wp:effectExtent l="0" t="0" r="0" b="7620"/>
            <wp:docPr id="112358140"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40" name="Imagen 9" descr="Interfaz de usuario gráfica, Aplicación, Tabla, Excel&#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6438" cy="2113492"/>
                    </a:xfrm>
                    <a:prstGeom prst="rect">
                      <a:avLst/>
                    </a:prstGeom>
                  </pic:spPr>
                </pic:pic>
              </a:graphicData>
            </a:graphic>
          </wp:inline>
        </w:drawing>
      </w:r>
    </w:p>
    <w:p w14:paraId="5D916C92" w14:textId="1E39375B"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00EF36A6" w:rsidRPr="00DD1556">
        <w:rPr>
          <w:rFonts w:asciiTheme="minorHAnsi" w:hAnsiTheme="minorHAnsi" w:cstheme="minorHAnsi"/>
          <w:b/>
        </w:rPr>
        <w:t>6</w:t>
      </w:r>
      <w:r w:rsidRPr="00DD1556">
        <w:rPr>
          <w:rFonts w:asciiTheme="minorHAnsi" w:hAnsiTheme="minorHAnsi" w:cstheme="minorHAnsi"/>
          <w:b/>
        </w:rPr>
        <w:t xml:space="preserve">. </w:t>
      </w:r>
      <w:r w:rsidRPr="00DD1556">
        <w:rPr>
          <w:rFonts w:asciiTheme="minorHAnsi" w:hAnsiTheme="minorHAnsi" w:cstheme="minorHAnsi"/>
          <w:i/>
          <w:iCs/>
        </w:rPr>
        <w:t>Depurar</w:t>
      </w:r>
      <w:r w:rsidRPr="00DD1556">
        <w:rPr>
          <w:rFonts w:asciiTheme="minorHAnsi" w:hAnsiTheme="minorHAnsi" w:cstheme="minorHAnsi"/>
          <w:i/>
          <w:iCs/>
        </w:rPr>
        <w:t xml:space="preserve"> información.</w:t>
      </w:r>
    </w:p>
    <w:p w14:paraId="07BC4AE2" w14:textId="77777777"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p>
    <w:p w14:paraId="5284629C" w14:textId="77777777"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p>
    <w:p w14:paraId="7BE5BA9F" w14:textId="155394F7" w:rsidR="00715E1F" w:rsidRPr="00DD1556" w:rsidRDefault="00715E1F" w:rsidP="00715E1F">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lastRenderedPageBreak/>
        <w:drawing>
          <wp:inline distT="0" distB="0" distL="0" distR="0" wp14:anchorId="428682ED" wp14:editId="242C0CEB">
            <wp:extent cx="3665050" cy="1976873"/>
            <wp:effectExtent l="0" t="0" r="0" b="4445"/>
            <wp:docPr id="1402602266"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02266" name="Imagen 10" descr="Interfaz de usuario gráfica, Aplicación, Tabla, Excel&#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1132" cy="1990941"/>
                    </a:xfrm>
                    <a:prstGeom prst="rect">
                      <a:avLst/>
                    </a:prstGeom>
                  </pic:spPr>
                </pic:pic>
              </a:graphicData>
            </a:graphic>
          </wp:inline>
        </w:drawing>
      </w:r>
    </w:p>
    <w:p w14:paraId="20637935" w14:textId="5EE3BC18" w:rsidR="006B4D02"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00EF36A6" w:rsidRPr="00DD1556">
        <w:rPr>
          <w:rFonts w:asciiTheme="minorHAnsi" w:hAnsiTheme="minorHAnsi" w:cstheme="minorHAnsi"/>
          <w:b/>
        </w:rPr>
        <w:t>7</w:t>
      </w:r>
      <w:r w:rsidRPr="00DD1556">
        <w:rPr>
          <w:rFonts w:asciiTheme="minorHAnsi" w:hAnsiTheme="minorHAnsi" w:cstheme="minorHAnsi"/>
          <w:b/>
        </w:rPr>
        <w:t xml:space="preserve">. </w:t>
      </w:r>
      <w:r w:rsidRPr="00DD1556">
        <w:rPr>
          <w:rFonts w:asciiTheme="minorHAnsi" w:hAnsiTheme="minorHAnsi" w:cstheme="minorHAnsi"/>
          <w:i/>
          <w:iCs/>
        </w:rPr>
        <w:t>Depurar información</w:t>
      </w:r>
      <w:r w:rsidRPr="00DD1556">
        <w:rPr>
          <w:rFonts w:asciiTheme="minorHAnsi" w:hAnsiTheme="minorHAnsi" w:cstheme="minorHAnsi"/>
          <w:i/>
          <w:iCs/>
        </w:rPr>
        <w:t>.</w:t>
      </w:r>
    </w:p>
    <w:p w14:paraId="48D75C15" w14:textId="77777777" w:rsidR="00715E1F" w:rsidRPr="00DD1556" w:rsidRDefault="00715E1F" w:rsidP="00715E1F">
      <w:pPr>
        <w:pStyle w:val="Prrafodelista"/>
        <w:spacing w:before="100" w:beforeAutospacing="1" w:after="100" w:afterAutospacing="1" w:line="240" w:lineRule="auto"/>
        <w:ind w:left="1440"/>
        <w:jc w:val="center"/>
        <w:rPr>
          <w:rFonts w:asciiTheme="minorHAnsi" w:hAnsiTheme="minorHAnsi" w:cstheme="minorHAnsi"/>
          <w:i/>
          <w:iCs/>
        </w:rPr>
      </w:pPr>
    </w:p>
    <w:p w14:paraId="47C2D1B4" w14:textId="77777777" w:rsidR="00AD123B" w:rsidRPr="00DD1556" w:rsidRDefault="00465976" w:rsidP="00465976">
      <w:pPr>
        <w:pStyle w:val="Prrafodelista"/>
        <w:numPr>
          <w:ilvl w:val="0"/>
          <w:numId w:val="31"/>
        </w:numPr>
        <w:spacing w:before="100" w:beforeAutospacing="1" w:after="100" w:afterAutospacing="1" w:line="240" w:lineRule="auto"/>
        <w:jc w:val="both"/>
        <w:rPr>
          <w:rFonts w:asciiTheme="minorHAnsi" w:hAnsiTheme="minorHAnsi" w:cstheme="minorHAnsi"/>
          <w:b/>
        </w:rPr>
      </w:pPr>
      <w:r w:rsidRPr="00DD1556">
        <w:rPr>
          <w:rFonts w:asciiTheme="minorHAnsi" w:hAnsiTheme="minorHAnsi" w:cstheme="minorHAnsi"/>
          <w:b/>
        </w:rPr>
        <w:t>Consolidar información (SMS):</w:t>
      </w:r>
    </w:p>
    <w:p w14:paraId="12D26DD2" w14:textId="1510FCE6" w:rsidR="00AD123B" w:rsidRPr="00DD1556" w:rsidRDefault="00465976" w:rsidP="00AD123B">
      <w:pPr>
        <w:pStyle w:val="Prrafodelista"/>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 </w:t>
      </w:r>
    </w:p>
    <w:p w14:paraId="361E0170" w14:textId="1964BCDD" w:rsidR="00AD123B" w:rsidRPr="00DD1556" w:rsidRDefault="00AD123B" w:rsidP="00AD123B">
      <w:pPr>
        <w:pStyle w:val="Prrafodelista"/>
        <w:numPr>
          <w:ilvl w:val="0"/>
          <w:numId w:val="43"/>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El área de </w:t>
      </w:r>
      <w:r w:rsidRPr="00DD1556">
        <w:rPr>
          <w:rFonts w:asciiTheme="minorHAnsi" w:hAnsiTheme="minorHAnsi" w:cstheme="minorHAnsi"/>
          <w:bCs/>
        </w:rPr>
        <w:t>co</w:t>
      </w:r>
      <w:r w:rsidRPr="00DD1556">
        <w:rPr>
          <w:rFonts w:asciiTheme="minorHAnsi" w:hAnsiTheme="minorHAnsi" w:cstheme="minorHAnsi"/>
          <w:bCs/>
        </w:rPr>
        <w:t>ordinación es responsable de almacenar los mensajes correspondientes al día que se actualizará en una ruta específica, la cual varía según el mes. Para el mes de marzo, la ruta asignada</w:t>
      </w:r>
      <w:r w:rsidRPr="00DD1556">
        <w:rPr>
          <w:rFonts w:asciiTheme="minorHAnsi" w:hAnsiTheme="minorHAnsi" w:cstheme="minorHAnsi"/>
          <w:bCs/>
        </w:rPr>
        <w:t xml:space="preserve"> </w:t>
      </w:r>
      <w:r w:rsidRPr="00DD1556">
        <w:rPr>
          <w:rFonts w:asciiTheme="minorHAnsi" w:hAnsiTheme="minorHAnsi" w:cstheme="minorHAnsi"/>
          <w:bCs/>
        </w:rPr>
        <w:t>es:</w:t>
      </w:r>
      <w:r w:rsidRPr="00DD1556">
        <w:rPr>
          <w:rFonts w:asciiTheme="minorHAnsi" w:hAnsiTheme="minorHAnsi" w:cstheme="minorHAnsi"/>
          <w:bCs/>
        </w:rPr>
        <w:t xml:space="preserve"> </w:t>
      </w:r>
      <w:hyperlink r:id="rId15" w:history="1">
        <w:r w:rsidRPr="00DD1556">
          <w:rPr>
            <w:rStyle w:val="Hipervnculo"/>
            <w:rFonts w:asciiTheme="minorHAnsi" w:hAnsiTheme="minorHAnsi" w:cstheme="minorHAnsi"/>
            <w:bCs/>
          </w:rPr>
          <w:t>\\172.128.10.200\4. Gestion de Operaciones\2. Claro\AÑO 2025\Envios_Masivian\SMS</w:t>
        </w:r>
      </w:hyperlink>
      <w:r w:rsidRPr="00DD1556">
        <w:rPr>
          <w:rFonts w:asciiTheme="minorHAnsi" w:hAnsiTheme="minorHAnsi" w:cstheme="minorHAnsi"/>
          <w:bCs/>
        </w:rPr>
        <w:t>.</w:t>
      </w:r>
      <w:r w:rsidRPr="00DD1556">
        <w:rPr>
          <w:rFonts w:asciiTheme="minorHAnsi" w:hAnsiTheme="minorHAnsi" w:cstheme="minorHAnsi"/>
          <w:bCs/>
        </w:rPr>
        <w:t xml:space="preserve"> </w:t>
      </w:r>
      <w:r w:rsidRPr="00DD1556">
        <w:rPr>
          <w:rFonts w:asciiTheme="minorHAnsi" w:hAnsiTheme="minorHAnsi" w:cstheme="minorHAnsi"/>
          <w:bCs/>
        </w:rPr>
        <w:t xml:space="preserve">En esta ubicación, únicamente debe permanecer la carpeta correspondiente al día que se va a actualizar.  </w:t>
      </w:r>
    </w:p>
    <w:p w14:paraId="382A073F" w14:textId="77777777" w:rsidR="00AD123B" w:rsidRPr="00DD1556" w:rsidRDefault="00AD123B" w:rsidP="00AD123B">
      <w:pPr>
        <w:pStyle w:val="Prrafodelista"/>
        <w:spacing w:before="100" w:beforeAutospacing="1" w:after="100" w:afterAutospacing="1" w:line="240" w:lineRule="auto"/>
        <w:ind w:left="1843" w:hanging="425"/>
        <w:jc w:val="both"/>
        <w:rPr>
          <w:rFonts w:asciiTheme="minorHAnsi" w:hAnsiTheme="minorHAnsi" w:cstheme="minorHAnsi"/>
          <w:bCs/>
        </w:rPr>
      </w:pPr>
    </w:p>
    <w:p w14:paraId="57651F2B" w14:textId="66430AAD" w:rsidR="00EF36A6" w:rsidRPr="00DD1556" w:rsidRDefault="00AD123B" w:rsidP="00EF36A6">
      <w:pPr>
        <w:pStyle w:val="Prrafodelista"/>
        <w:numPr>
          <w:ilvl w:val="0"/>
          <w:numId w:val="43"/>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Posteriormente, se debe abrir el archivo denominado </w:t>
      </w:r>
      <w:r w:rsidRPr="00DD1556">
        <w:rPr>
          <w:rFonts w:asciiTheme="minorHAnsi" w:hAnsiTheme="minorHAnsi" w:cstheme="minorHAnsi"/>
          <w:b/>
          <w:i/>
          <w:iCs/>
        </w:rPr>
        <w:t>SeguimientoAsignacion</w:t>
      </w:r>
      <w:r w:rsidRPr="00DD1556">
        <w:rPr>
          <w:rFonts w:asciiTheme="minorHAnsi" w:hAnsiTheme="minorHAnsi" w:cstheme="minorHAnsi"/>
          <w:bCs/>
        </w:rPr>
        <w:t xml:space="preserve"> y actualizar la hoja SMS. Es fundamental verificar que la ruta de actualización en Power Query coincida con la ubicación donde reposan los archivos actualizados. Este paso permite unificar todas las bases de datos de mensajes enviados por SMS, considerando las </w:t>
      </w:r>
      <w:r w:rsidRPr="00DD1556">
        <w:rPr>
          <w:rFonts w:asciiTheme="minorHAnsi" w:hAnsiTheme="minorHAnsi" w:cstheme="minorHAnsi"/>
          <w:bCs/>
        </w:rPr>
        <w:t xml:space="preserve">variables </w:t>
      </w:r>
      <w:r w:rsidRPr="00DD1556">
        <w:rPr>
          <w:rFonts w:asciiTheme="minorHAnsi" w:hAnsiTheme="minorHAnsi" w:cstheme="minorHAnsi"/>
          <w:bCs/>
        </w:rPr>
        <w:t>necesarias para la elaboración del informe</w:t>
      </w:r>
      <w:r w:rsidRPr="00DD1556">
        <w:rPr>
          <w:rFonts w:asciiTheme="minorHAnsi" w:hAnsiTheme="minorHAnsi" w:cstheme="minorHAnsi"/>
          <w:bCs/>
        </w:rPr>
        <w:t>, e</w:t>
      </w:r>
      <w:r w:rsidRPr="00DD1556">
        <w:rPr>
          <w:rFonts w:asciiTheme="minorHAnsi" w:hAnsiTheme="minorHAnsi" w:cstheme="minorHAnsi"/>
          <w:bCs/>
        </w:rPr>
        <w:t xml:space="preserve">stas bases son generadas por el </w:t>
      </w:r>
      <w:r w:rsidRPr="00DD1556">
        <w:rPr>
          <w:rFonts w:asciiTheme="minorHAnsi" w:hAnsiTheme="minorHAnsi" w:cstheme="minorHAnsi"/>
          <w:bCs/>
        </w:rPr>
        <w:t>c</w:t>
      </w:r>
      <w:r w:rsidRPr="00DD1556">
        <w:rPr>
          <w:rFonts w:asciiTheme="minorHAnsi" w:hAnsiTheme="minorHAnsi" w:cstheme="minorHAnsi"/>
          <w:bCs/>
        </w:rPr>
        <w:t xml:space="preserve">oordinador </w:t>
      </w:r>
      <w:r w:rsidRPr="00DD1556">
        <w:rPr>
          <w:rFonts w:asciiTheme="minorHAnsi" w:hAnsiTheme="minorHAnsi" w:cstheme="minorHAnsi"/>
          <w:bCs/>
        </w:rPr>
        <w:t>o</w:t>
      </w:r>
      <w:r w:rsidRPr="00DD1556">
        <w:rPr>
          <w:rFonts w:asciiTheme="minorHAnsi" w:hAnsiTheme="minorHAnsi" w:cstheme="minorHAnsi"/>
          <w:bCs/>
        </w:rPr>
        <w:t xml:space="preserve">perativo.  </w:t>
      </w:r>
    </w:p>
    <w:p w14:paraId="1782739C" w14:textId="77777777" w:rsidR="00AD123B" w:rsidRPr="00DD1556" w:rsidRDefault="00AD123B" w:rsidP="00AD123B">
      <w:pPr>
        <w:pStyle w:val="Prrafodelista"/>
        <w:spacing w:before="100" w:beforeAutospacing="1" w:after="100" w:afterAutospacing="1" w:line="240" w:lineRule="auto"/>
        <w:ind w:left="1843" w:hanging="425"/>
        <w:jc w:val="both"/>
        <w:rPr>
          <w:rFonts w:asciiTheme="minorHAnsi" w:hAnsiTheme="minorHAnsi" w:cstheme="minorHAnsi"/>
          <w:bCs/>
        </w:rPr>
      </w:pPr>
    </w:p>
    <w:p w14:paraId="439C1E5B" w14:textId="5254270A" w:rsidR="0044663D" w:rsidRPr="00DD1556" w:rsidRDefault="00AD123B" w:rsidP="00AD123B">
      <w:pPr>
        <w:pStyle w:val="Prrafodelista"/>
        <w:numPr>
          <w:ilvl w:val="0"/>
          <w:numId w:val="43"/>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Finalmente, se debe validar que la columna </w:t>
      </w:r>
      <w:r w:rsidRPr="00DD1556">
        <w:rPr>
          <w:rFonts w:asciiTheme="minorHAnsi" w:hAnsiTheme="minorHAnsi" w:cstheme="minorHAnsi"/>
          <w:b/>
          <w:i/>
          <w:iCs/>
        </w:rPr>
        <w:t>Fecha de Envío</w:t>
      </w:r>
      <w:r w:rsidRPr="00DD1556">
        <w:rPr>
          <w:rFonts w:asciiTheme="minorHAnsi" w:hAnsiTheme="minorHAnsi" w:cstheme="minorHAnsi"/>
          <w:bCs/>
        </w:rPr>
        <w:t xml:space="preserve"> coincida con la fecha de actualización del informe.  </w:t>
      </w:r>
    </w:p>
    <w:p w14:paraId="2FC6D7C5" w14:textId="77777777" w:rsidR="00EF36A6" w:rsidRPr="00DD1556" w:rsidRDefault="00EF36A6" w:rsidP="00EF36A6">
      <w:pPr>
        <w:pStyle w:val="Prrafodelista"/>
        <w:rPr>
          <w:rFonts w:asciiTheme="minorHAnsi" w:hAnsiTheme="minorHAnsi" w:cstheme="minorHAnsi"/>
          <w:bCs/>
        </w:rPr>
      </w:pPr>
    </w:p>
    <w:p w14:paraId="6371F809" w14:textId="0E83E734" w:rsidR="00EF36A6" w:rsidRPr="00DD1556" w:rsidRDefault="00EF36A6" w:rsidP="00EF36A6">
      <w:pPr>
        <w:pStyle w:val="Prrafodelista"/>
        <w:spacing w:before="100" w:beforeAutospacing="1" w:after="100" w:afterAutospacing="1" w:line="240" w:lineRule="auto"/>
        <w:ind w:left="1440" w:firstLine="684"/>
        <w:jc w:val="center"/>
        <w:rPr>
          <w:rFonts w:asciiTheme="minorHAnsi" w:hAnsiTheme="minorHAnsi" w:cstheme="minorHAnsi"/>
          <w:b/>
        </w:rPr>
      </w:pPr>
      <w:r w:rsidRPr="00DD1556">
        <w:rPr>
          <w:rFonts w:asciiTheme="minorHAnsi" w:hAnsiTheme="minorHAnsi" w:cstheme="minorHAnsi"/>
          <w:bCs/>
          <w:noProof/>
        </w:rPr>
        <w:drawing>
          <wp:inline distT="0" distB="0" distL="0" distR="0" wp14:anchorId="4D0B8F93" wp14:editId="1F6205C4">
            <wp:extent cx="3697826" cy="1781175"/>
            <wp:effectExtent l="0" t="0" r="0" b="0"/>
            <wp:docPr id="1046973544"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73544" name="Imagen 12" descr="Interfaz de usuario gráfica, Aplicación, Tabla, Excel&#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9882" cy="1786982"/>
                    </a:xfrm>
                    <a:prstGeom prst="rect">
                      <a:avLst/>
                    </a:prstGeom>
                  </pic:spPr>
                </pic:pic>
              </a:graphicData>
            </a:graphic>
          </wp:inline>
        </w:drawing>
      </w:r>
    </w:p>
    <w:p w14:paraId="06AE62B5" w14:textId="2C4C2884" w:rsidR="00AD123B" w:rsidRPr="00DD1556" w:rsidRDefault="00EF36A6" w:rsidP="00EF36A6">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8</w:t>
      </w:r>
      <w:r w:rsidRPr="00DD1556">
        <w:rPr>
          <w:rFonts w:asciiTheme="minorHAnsi" w:hAnsiTheme="minorHAnsi" w:cstheme="minorHAnsi"/>
          <w:b/>
        </w:rPr>
        <w:t xml:space="preserve">. </w:t>
      </w:r>
      <w:r w:rsidRPr="00DD1556">
        <w:rPr>
          <w:rFonts w:asciiTheme="minorHAnsi" w:hAnsiTheme="minorHAnsi" w:cstheme="minorHAnsi"/>
          <w:i/>
          <w:iCs/>
        </w:rPr>
        <w:t>Consolidar información.</w:t>
      </w:r>
    </w:p>
    <w:p w14:paraId="092E7846" w14:textId="0BEBC301" w:rsidR="00235FA8" w:rsidRPr="00DD1556" w:rsidRDefault="00235FA8" w:rsidP="00CB024B">
      <w:pPr>
        <w:pStyle w:val="Prrafodelista"/>
        <w:numPr>
          <w:ilvl w:val="0"/>
          <w:numId w:val="31"/>
        </w:numPr>
        <w:spacing w:before="100" w:beforeAutospacing="1" w:after="100" w:afterAutospacing="1" w:line="240" w:lineRule="auto"/>
        <w:jc w:val="both"/>
        <w:rPr>
          <w:rFonts w:asciiTheme="minorHAnsi" w:hAnsiTheme="minorHAnsi" w:cstheme="minorHAnsi"/>
          <w:b/>
        </w:rPr>
      </w:pPr>
      <w:r w:rsidRPr="00DD1556">
        <w:rPr>
          <w:rFonts w:asciiTheme="minorHAnsi" w:hAnsiTheme="minorHAnsi" w:cstheme="minorHAnsi"/>
          <w:b/>
        </w:rPr>
        <w:lastRenderedPageBreak/>
        <w:t xml:space="preserve">Estructura </w:t>
      </w:r>
      <w:r w:rsidR="00715E1F" w:rsidRPr="00DD1556">
        <w:rPr>
          <w:rFonts w:asciiTheme="minorHAnsi" w:hAnsiTheme="minorHAnsi" w:cstheme="minorHAnsi"/>
          <w:b/>
        </w:rPr>
        <w:t xml:space="preserve">y arquitectura </w:t>
      </w:r>
      <w:r w:rsidRPr="00DD1556">
        <w:rPr>
          <w:rFonts w:asciiTheme="minorHAnsi" w:hAnsiTheme="minorHAnsi" w:cstheme="minorHAnsi"/>
          <w:b/>
        </w:rPr>
        <w:t>de la base</w:t>
      </w:r>
      <w:r w:rsidR="00715E1F" w:rsidRPr="00DD1556">
        <w:rPr>
          <w:rFonts w:asciiTheme="minorHAnsi" w:hAnsiTheme="minorHAnsi" w:cstheme="minorHAnsi"/>
          <w:b/>
        </w:rPr>
        <w:t xml:space="preserve"> de datos</w:t>
      </w:r>
      <w:r w:rsidRPr="00DD1556">
        <w:rPr>
          <w:rFonts w:asciiTheme="minorHAnsi" w:hAnsiTheme="minorHAnsi" w:cstheme="minorHAnsi"/>
          <w:b/>
        </w:rPr>
        <w:t xml:space="preserve">: </w:t>
      </w:r>
    </w:p>
    <w:p w14:paraId="3E074674" w14:textId="77777777" w:rsidR="00715E1F" w:rsidRPr="00DD1556" w:rsidRDefault="00715E1F" w:rsidP="00715E1F">
      <w:pPr>
        <w:pStyle w:val="Prrafodelista"/>
        <w:spacing w:before="100" w:beforeAutospacing="1" w:after="100" w:afterAutospacing="1" w:line="240" w:lineRule="auto"/>
        <w:jc w:val="both"/>
        <w:rPr>
          <w:rFonts w:asciiTheme="minorHAnsi" w:hAnsiTheme="minorHAnsi" w:cstheme="minorHAnsi"/>
          <w:b/>
        </w:rPr>
      </w:pPr>
    </w:p>
    <w:p w14:paraId="4F869AC6" w14:textId="7973CD41" w:rsidR="00715E1F" w:rsidRPr="00DD1556" w:rsidRDefault="00715E1F" w:rsidP="005C3C43">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Una vez consolidada la información de la gestión de los asesores y de los SMS, se debe realizar una copia de uno de los reportes previamente enviados a Claro, con el propósito de mantener la estructura y formato requeridos. Los archivos correspondientes al mes de</w:t>
      </w:r>
      <w:r w:rsidR="005C3C43" w:rsidRPr="00DD1556">
        <w:rPr>
          <w:rFonts w:asciiTheme="minorHAnsi" w:hAnsiTheme="minorHAnsi" w:cstheme="minorHAnsi"/>
          <w:bCs/>
        </w:rPr>
        <w:t xml:space="preserve"> </w:t>
      </w:r>
      <w:r w:rsidRPr="00DD1556">
        <w:rPr>
          <w:rFonts w:asciiTheme="minorHAnsi" w:hAnsiTheme="minorHAnsi" w:cstheme="minorHAnsi"/>
          <w:bCs/>
        </w:rPr>
        <w:t xml:space="preserve">marzo se encuentran en la siguiente ruta:  </w:t>
      </w:r>
      <w:hyperlink r:id="rId17" w:history="1">
        <w:r w:rsidRPr="00DD1556">
          <w:rPr>
            <w:rStyle w:val="Hipervnculo"/>
            <w:rFonts w:asciiTheme="minorHAnsi" w:hAnsiTheme="minorHAnsi" w:cstheme="minorHAnsi"/>
            <w:bCs/>
          </w:rPr>
          <w:t xml:space="preserve">\\172.128.10.200\4. </w:t>
        </w:r>
        <w:proofErr w:type="spellStart"/>
        <w:r w:rsidRPr="00DD1556">
          <w:rPr>
            <w:rStyle w:val="Hipervnculo"/>
            <w:rFonts w:asciiTheme="minorHAnsi" w:hAnsiTheme="minorHAnsi" w:cstheme="minorHAnsi"/>
            <w:bCs/>
          </w:rPr>
          <w:t>Gestion</w:t>
        </w:r>
        <w:proofErr w:type="spellEnd"/>
        <w:r w:rsidRPr="00DD1556">
          <w:rPr>
            <w:rStyle w:val="Hipervnculo"/>
            <w:rFonts w:asciiTheme="minorHAnsi" w:hAnsiTheme="minorHAnsi" w:cstheme="minorHAnsi"/>
            <w:bCs/>
          </w:rPr>
          <w:t xml:space="preserve"> de Operaciones\2. Claro\AÑO 2025\03 MARZO\8. Informe de Gestión</w:t>
        </w:r>
      </w:hyperlink>
      <w:r w:rsidR="005C3C43" w:rsidRPr="00DD1556">
        <w:rPr>
          <w:rFonts w:asciiTheme="minorHAnsi" w:hAnsiTheme="minorHAnsi" w:cstheme="minorHAnsi"/>
          <w:bCs/>
        </w:rPr>
        <w:t>, c</w:t>
      </w:r>
      <w:r w:rsidRPr="00DD1556">
        <w:rPr>
          <w:rFonts w:asciiTheme="minorHAnsi" w:hAnsiTheme="minorHAnsi" w:cstheme="minorHAnsi"/>
          <w:bCs/>
        </w:rPr>
        <w:t xml:space="preserve">abe destacar que esta ruta cambiará según el mes correspondiente.  </w:t>
      </w:r>
    </w:p>
    <w:p w14:paraId="69B8E2BB" w14:textId="77777777" w:rsidR="00EF36A6" w:rsidRPr="00DD1556" w:rsidRDefault="00EF36A6" w:rsidP="00EF36A6">
      <w:pPr>
        <w:pStyle w:val="Prrafodelista"/>
        <w:spacing w:before="100" w:beforeAutospacing="1" w:after="100" w:afterAutospacing="1" w:line="240" w:lineRule="auto"/>
        <w:ind w:left="1843"/>
        <w:jc w:val="both"/>
        <w:rPr>
          <w:rFonts w:asciiTheme="minorHAnsi" w:hAnsiTheme="minorHAnsi" w:cstheme="minorHAnsi"/>
          <w:bCs/>
        </w:rPr>
      </w:pPr>
    </w:p>
    <w:p w14:paraId="250E9BA3" w14:textId="2205BD21" w:rsidR="00EF36A6" w:rsidRPr="00DD1556" w:rsidRDefault="00EF36A6" w:rsidP="00EF36A6">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rPr>
        <w:drawing>
          <wp:inline distT="0" distB="0" distL="0" distR="0" wp14:anchorId="51354D90" wp14:editId="2295FFAF">
            <wp:extent cx="3613449" cy="1952625"/>
            <wp:effectExtent l="0" t="0" r="6350" b="0"/>
            <wp:docPr id="43595719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7193" name="Imagen 1" descr="Interfaz de usuario gráfica, Tabla&#10;&#10;Descripción generada automáticamente"/>
                    <pic:cNvPicPr/>
                  </pic:nvPicPr>
                  <pic:blipFill>
                    <a:blip r:embed="rId18"/>
                    <a:stretch>
                      <a:fillRect/>
                    </a:stretch>
                  </pic:blipFill>
                  <pic:spPr>
                    <a:xfrm>
                      <a:off x="0" y="0"/>
                      <a:ext cx="3622576" cy="1957557"/>
                    </a:xfrm>
                    <a:prstGeom prst="rect">
                      <a:avLst/>
                    </a:prstGeom>
                  </pic:spPr>
                </pic:pic>
              </a:graphicData>
            </a:graphic>
          </wp:inline>
        </w:drawing>
      </w:r>
    </w:p>
    <w:p w14:paraId="5D299942" w14:textId="4349BA59" w:rsidR="00EF36A6" w:rsidRPr="00DD1556" w:rsidRDefault="00EF36A6" w:rsidP="00EF36A6">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9</w:t>
      </w:r>
      <w:r w:rsidRPr="00DD1556">
        <w:rPr>
          <w:rFonts w:asciiTheme="minorHAnsi" w:hAnsiTheme="minorHAnsi" w:cstheme="minorHAnsi"/>
          <w:b/>
        </w:rPr>
        <w:t xml:space="preserve">. </w:t>
      </w:r>
      <w:r w:rsidRPr="00DD1556">
        <w:rPr>
          <w:rFonts w:asciiTheme="minorHAnsi" w:hAnsiTheme="minorHAnsi" w:cstheme="minorHAnsi"/>
          <w:i/>
          <w:iCs/>
        </w:rPr>
        <w:t>Arquitectura base de datos</w:t>
      </w:r>
      <w:r w:rsidRPr="00DD1556">
        <w:rPr>
          <w:rFonts w:asciiTheme="minorHAnsi" w:hAnsiTheme="minorHAnsi" w:cstheme="minorHAnsi"/>
          <w:i/>
          <w:iCs/>
        </w:rPr>
        <w:t>.</w:t>
      </w:r>
    </w:p>
    <w:p w14:paraId="79EC8FE4" w14:textId="77777777" w:rsidR="00715E1F" w:rsidRPr="00DD1556" w:rsidRDefault="00715E1F" w:rsidP="00715E1F">
      <w:pPr>
        <w:pStyle w:val="Prrafodelista"/>
        <w:spacing w:before="100" w:beforeAutospacing="1" w:after="100" w:afterAutospacing="1" w:line="240" w:lineRule="auto"/>
        <w:ind w:left="1843" w:hanging="425"/>
        <w:jc w:val="both"/>
        <w:rPr>
          <w:rFonts w:asciiTheme="minorHAnsi" w:hAnsiTheme="minorHAnsi" w:cstheme="minorHAnsi"/>
          <w:bCs/>
        </w:rPr>
      </w:pPr>
    </w:p>
    <w:p w14:paraId="03592899" w14:textId="43F894C5" w:rsidR="00715E1F"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Se debe abrir la copia del archivo creada en el paso anterior y eliminar toda la información de las filas, manteniendo únicamente los encabezados y la última columna, ya que esta contiene el formato requerido para los mensajes.  </w:t>
      </w:r>
    </w:p>
    <w:p w14:paraId="7AE943D3" w14:textId="77777777" w:rsidR="007C386C" w:rsidRPr="00DD1556" w:rsidRDefault="007C386C" w:rsidP="007C386C">
      <w:pPr>
        <w:pStyle w:val="Prrafodelista"/>
        <w:spacing w:before="100" w:beforeAutospacing="1" w:after="100" w:afterAutospacing="1" w:line="240" w:lineRule="auto"/>
        <w:ind w:left="1843"/>
        <w:jc w:val="both"/>
        <w:rPr>
          <w:rFonts w:asciiTheme="minorHAnsi" w:hAnsiTheme="minorHAnsi" w:cstheme="minorHAnsi"/>
          <w:bCs/>
        </w:rPr>
      </w:pPr>
    </w:p>
    <w:p w14:paraId="5EB5719F" w14:textId="47C834B4" w:rsidR="00EF36A6" w:rsidRPr="00DD1556" w:rsidRDefault="007C386C" w:rsidP="007C386C">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10BCB5D6" wp14:editId="10AD4EDB">
            <wp:extent cx="4133850" cy="1870075"/>
            <wp:effectExtent l="0" t="0" r="0" b="0"/>
            <wp:docPr id="2440468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4726" cy="1874995"/>
                    </a:xfrm>
                    <a:prstGeom prst="rect">
                      <a:avLst/>
                    </a:prstGeom>
                    <a:noFill/>
                    <a:ln>
                      <a:noFill/>
                    </a:ln>
                  </pic:spPr>
                </pic:pic>
              </a:graphicData>
            </a:graphic>
          </wp:inline>
        </w:drawing>
      </w:r>
    </w:p>
    <w:p w14:paraId="0E773859" w14:textId="1E752BF5" w:rsidR="00715E1F"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 xml:space="preserve">Figura </w:t>
      </w:r>
      <w:r w:rsidRPr="00DD1556">
        <w:rPr>
          <w:rFonts w:asciiTheme="minorHAnsi" w:hAnsiTheme="minorHAnsi" w:cstheme="minorHAnsi"/>
          <w:b/>
        </w:rPr>
        <w:t>10</w:t>
      </w:r>
      <w:r w:rsidRPr="00DD1556">
        <w:rPr>
          <w:rFonts w:asciiTheme="minorHAnsi" w:hAnsiTheme="minorHAnsi" w:cstheme="minorHAnsi"/>
          <w:b/>
        </w:rPr>
        <w:t xml:space="preserve">. </w:t>
      </w:r>
      <w:r w:rsidRPr="00DD1556">
        <w:rPr>
          <w:rFonts w:asciiTheme="minorHAnsi" w:hAnsiTheme="minorHAnsi" w:cstheme="minorHAnsi"/>
          <w:i/>
          <w:iCs/>
        </w:rPr>
        <w:t>Depurar información</w:t>
      </w:r>
      <w:r w:rsidRPr="00DD1556">
        <w:rPr>
          <w:rFonts w:asciiTheme="minorHAnsi" w:hAnsiTheme="minorHAnsi" w:cstheme="minorHAnsi"/>
          <w:i/>
          <w:iCs/>
        </w:rPr>
        <w:t>.</w:t>
      </w:r>
    </w:p>
    <w:p w14:paraId="51C8E2A4" w14:textId="77777777"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p>
    <w:p w14:paraId="0EB95BBE" w14:textId="12AB69A2" w:rsidR="00715E1F"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A continuación, se debe copiar la información consolidada de la gestión de los asesores, pegándola en valores y aplicando el formato de la primera columna conservada previamente.  </w:t>
      </w:r>
    </w:p>
    <w:p w14:paraId="27ED1743" w14:textId="6A77A889" w:rsidR="007C386C" w:rsidRPr="00DD1556" w:rsidRDefault="007C386C" w:rsidP="007C386C">
      <w:pPr>
        <w:pStyle w:val="Prrafodelista"/>
        <w:spacing w:before="100" w:beforeAutospacing="1" w:after="100" w:afterAutospacing="1" w:line="240" w:lineRule="auto"/>
        <w:ind w:left="1843"/>
        <w:jc w:val="center"/>
        <w:rPr>
          <w:rFonts w:asciiTheme="minorHAnsi" w:hAnsiTheme="minorHAnsi" w:cstheme="minorHAnsi"/>
          <w:bCs/>
        </w:rPr>
      </w:pPr>
      <w:r w:rsidRPr="00DD1556">
        <w:rPr>
          <w:rFonts w:asciiTheme="minorHAnsi" w:hAnsiTheme="minorHAnsi" w:cstheme="minorHAnsi"/>
          <w:bCs/>
          <w:noProof/>
        </w:rPr>
        <w:lastRenderedPageBreak/>
        <w:drawing>
          <wp:inline distT="0" distB="0" distL="0" distR="0" wp14:anchorId="649B18E1" wp14:editId="3A715D3F">
            <wp:extent cx="3561080" cy="1907721"/>
            <wp:effectExtent l="0" t="0" r="1270" b="0"/>
            <wp:docPr id="124989496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698" cy="1914481"/>
                    </a:xfrm>
                    <a:prstGeom prst="rect">
                      <a:avLst/>
                    </a:prstGeom>
                    <a:noFill/>
                    <a:ln>
                      <a:noFill/>
                    </a:ln>
                  </pic:spPr>
                </pic:pic>
              </a:graphicData>
            </a:graphic>
          </wp:inline>
        </w:drawing>
      </w:r>
    </w:p>
    <w:p w14:paraId="78013E58" w14:textId="1B8F2F7B" w:rsidR="00715E1F"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1</w:t>
      </w:r>
      <w:r w:rsidRPr="00DD1556">
        <w:rPr>
          <w:rFonts w:asciiTheme="minorHAnsi" w:hAnsiTheme="minorHAnsi" w:cstheme="minorHAnsi"/>
          <w:b/>
        </w:rPr>
        <w:t xml:space="preserve">. </w:t>
      </w:r>
      <w:r w:rsidRPr="00DD1556">
        <w:rPr>
          <w:rFonts w:asciiTheme="minorHAnsi" w:hAnsiTheme="minorHAnsi" w:cstheme="minorHAnsi"/>
          <w:i/>
          <w:iCs/>
        </w:rPr>
        <w:t>Consolidar información asesor.</w:t>
      </w:r>
    </w:p>
    <w:p w14:paraId="62191F33" w14:textId="77777777"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p>
    <w:p w14:paraId="62C1AA41" w14:textId="5A90AD42" w:rsidR="00715E1F"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Posteriormente, se debe integrar la información consolidada de la gestión de los SMS, asegurando que los datos sean asignados correctamente a cada columna, en particular aquellas relacionadas con la identificación.  </w:t>
      </w:r>
    </w:p>
    <w:p w14:paraId="07F0E871" w14:textId="77777777" w:rsidR="007C386C" w:rsidRPr="00DD1556" w:rsidRDefault="007C386C" w:rsidP="007C386C">
      <w:pPr>
        <w:pStyle w:val="Prrafodelista"/>
        <w:spacing w:before="100" w:beforeAutospacing="1" w:after="100" w:afterAutospacing="1" w:line="240" w:lineRule="auto"/>
        <w:ind w:left="1843"/>
        <w:jc w:val="both"/>
        <w:rPr>
          <w:rFonts w:asciiTheme="minorHAnsi" w:hAnsiTheme="minorHAnsi" w:cstheme="minorHAnsi"/>
          <w:bCs/>
        </w:rPr>
      </w:pPr>
    </w:p>
    <w:p w14:paraId="3AAD7C38" w14:textId="10E53E5F" w:rsidR="00715E1F" w:rsidRPr="00DD1556" w:rsidRDefault="007C386C" w:rsidP="007C386C">
      <w:pPr>
        <w:pStyle w:val="Prrafodelista"/>
        <w:spacing w:before="100" w:beforeAutospacing="1" w:after="100" w:afterAutospacing="1" w:line="240" w:lineRule="auto"/>
        <w:ind w:left="1843" w:hanging="425"/>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205E22A0" wp14:editId="7E4D07B3">
            <wp:extent cx="3510688" cy="1885950"/>
            <wp:effectExtent l="0" t="0" r="0" b="0"/>
            <wp:docPr id="18184514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9846" cy="1890870"/>
                    </a:xfrm>
                    <a:prstGeom prst="rect">
                      <a:avLst/>
                    </a:prstGeom>
                    <a:noFill/>
                    <a:ln>
                      <a:noFill/>
                    </a:ln>
                  </pic:spPr>
                </pic:pic>
              </a:graphicData>
            </a:graphic>
          </wp:inline>
        </w:drawing>
      </w:r>
    </w:p>
    <w:p w14:paraId="0C9A34D9" w14:textId="51F0A662"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2</w:t>
      </w:r>
      <w:r w:rsidRPr="00DD1556">
        <w:rPr>
          <w:rFonts w:asciiTheme="minorHAnsi" w:hAnsiTheme="minorHAnsi" w:cstheme="minorHAnsi"/>
          <w:b/>
        </w:rPr>
        <w:t xml:space="preserve">. </w:t>
      </w:r>
      <w:r w:rsidRPr="00DD1556">
        <w:rPr>
          <w:rFonts w:asciiTheme="minorHAnsi" w:hAnsiTheme="minorHAnsi" w:cstheme="minorHAnsi"/>
          <w:i/>
          <w:iCs/>
        </w:rPr>
        <w:t>Consolidar información</w:t>
      </w:r>
      <w:r w:rsidRPr="00DD1556">
        <w:rPr>
          <w:rFonts w:asciiTheme="minorHAnsi" w:hAnsiTheme="minorHAnsi" w:cstheme="minorHAnsi"/>
          <w:i/>
          <w:iCs/>
        </w:rPr>
        <w:t xml:space="preserve"> SMS</w:t>
      </w:r>
      <w:r w:rsidRPr="00DD1556">
        <w:rPr>
          <w:rFonts w:asciiTheme="minorHAnsi" w:hAnsiTheme="minorHAnsi" w:cstheme="minorHAnsi"/>
          <w:i/>
          <w:iCs/>
        </w:rPr>
        <w:t>.</w:t>
      </w:r>
    </w:p>
    <w:p w14:paraId="73238357" w14:textId="77777777"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p>
    <w:p w14:paraId="08BC15B6" w14:textId="483149E2" w:rsidR="007C386C" w:rsidRPr="00DD1556" w:rsidRDefault="007C386C" w:rsidP="007C386C">
      <w:pPr>
        <w:pStyle w:val="Prrafodelista"/>
        <w:spacing w:before="100" w:beforeAutospacing="1" w:after="100" w:afterAutospacing="1" w:line="240" w:lineRule="auto"/>
        <w:ind w:left="1843" w:hanging="425"/>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70CEC8BC" wp14:editId="4A443F42">
            <wp:extent cx="3575867" cy="1905000"/>
            <wp:effectExtent l="0" t="0" r="5715" b="0"/>
            <wp:docPr id="21252229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9922" cy="1912487"/>
                    </a:xfrm>
                    <a:prstGeom prst="rect">
                      <a:avLst/>
                    </a:prstGeom>
                    <a:noFill/>
                    <a:ln>
                      <a:noFill/>
                    </a:ln>
                  </pic:spPr>
                </pic:pic>
              </a:graphicData>
            </a:graphic>
          </wp:inline>
        </w:drawing>
      </w:r>
    </w:p>
    <w:p w14:paraId="2588001B" w14:textId="6356EE58"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3</w:t>
      </w:r>
      <w:r w:rsidRPr="00DD1556">
        <w:rPr>
          <w:rFonts w:asciiTheme="minorHAnsi" w:hAnsiTheme="minorHAnsi" w:cstheme="minorHAnsi"/>
          <w:b/>
        </w:rPr>
        <w:t xml:space="preserve">. </w:t>
      </w:r>
      <w:r w:rsidRPr="00DD1556">
        <w:rPr>
          <w:rFonts w:asciiTheme="minorHAnsi" w:hAnsiTheme="minorHAnsi" w:cstheme="minorHAnsi"/>
          <w:i/>
          <w:iCs/>
        </w:rPr>
        <w:t>Consolidar información</w:t>
      </w:r>
      <w:r w:rsidRPr="00DD1556">
        <w:rPr>
          <w:rFonts w:asciiTheme="minorHAnsi" w:hAnsiTheme="minorHAnsi" w:cstheme="minorHAnsi"/>
          <w:i/>
          <w:iCs/>
        </w:rPr>
        <w:t xml:space="preserve"> SMS</w:t>
      </w:r>
      <w:r w:rsidRPr="00DD1556">
        <w:rPr>
          <w:rFonts w:asciiTheme="minorHAnsi" w:hAnsiTheme="minorHAnsi" w:cstheme="minorHAnsi"/>
          <w:i/>
          <w:iCs/>
        </w:rPr>
        <w:t>.</w:t>
      </w:r>
    </w:p>
    <w:p w14:paraId="128E9B9D" w14:textId="0302D009"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noProof/>
        </w:rPr>
        <w:lastRenderedPageBreak/>
        <w:drawing>
          <wp:inline distT="0" distB="0" distL="0" distR="0" wp14:anchorId="75B373BF" wp14:editId="4B421687">
            <wp:extent cx="3648075" cy="1900039"/>
            <wp:effectExtent l="0" t="0" r="0" b="5080"/>
            <wp:docPr id="161147891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9646" cy="1906065"/>
                    </a:xfrm>
                    <a:prstGeom prst="rect">
                      <a:avLst/>
                    </a:prstGeom>
                    <a:noFill/>
                    <a:ln>
                      <a:noFill/>
                    </a:ln>
                  </pic:spPr>
                </pic:pic>
              </a:graphicData>
            </a:graphic>
          </wp:inline>
        </w:drawing>
      </w:r>
    </w:p>
    <w:p w14:paraId="5992D431" w14:textId="1C734529"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4</w:t>
      </w:r>
      <w:r w:rsidRPr="00DD1556">
        <w:rPr>
          <w:rFonts w:asciiTheme="minorHAnsi" w:hAnsiTheme="minorHAnsi" w:cstheme="minorHAnsi"/>
          <w:b/>
        </w:rPr>
        <w:t xml:space="preserve">. </w:t>
      </w:r>
      <w:r w:rsidRPr="00DD1556">
        <w:rPr>
          <w:rFonts w:asciiTheme="minorHAnsi" w:hAnsiTheme="minorHAnsi" w:cstheme="minorHAnsi"/>
          <w:i/>
          <w:iCs/>
        </w:rPr>
        <w:t>Consolidar información SMS.</w:t>
      </w:r>
    </w:p>
    <w:p w14:paraId="29DFE2E4" w14:textId="77777777"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p>
    <w:p w14:paraId="62CBDED9" w14:textId="55CEE55B" w:rsidR="005C3C43" w:rsidRPr="00DD1556" w:rsidRDefault="00715E1F" w:rsidP="005C3C43">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Se deben completar los campos pendientes</w:t>
      </w:r>
      <w:r w:rsidR="005C3C43" w:rsidRPr="00DD1556">
        <w:rPr>
          <w:rFonts w:asciiTheme="minorHAnsi" w:hAnsiTheme="minorHAnsi" w:cstheme="minorHAnsi"/>
          <w:bCs/>
        </w:rPr>
        <w:t>, información que está en la primera columna que se conservó</w:t>
      </w:r>
      <w:r w:rsidRPr="00DD1556">
        <w:rPr>
          <w:rFonts w:asciiTheme="minorHAnsi" w:hAnsiTheme="minorHAnsi" w:cstheme="minorHAnsi"/>
          <w:bCs/>
        </w:rPr>
        <w:t xml:space="preserve">, incluyendo:  </w:t>
      </w:r>
    </w:p>
    <w:p w14:paraId="44265A38" w14:textId="1E588A3F" w:rsidR="00715E1F" w:rsidRPr="00DD1556" w:rsidRDefault="00715E1F" w:rsidP="00715E1F">
      <w:pPr>
        <w:pStyle w:val="Prrafodelista"/>
        <w:spacing w:before="100" w:beforeAutospacing="1" w:after="100" w:afterAutospacing="1" w:line="240" w:lineRule="auto"/>
        <w:ind w:left="1843"/>
        <w:jc w:val="both"/>
        <w:rPr>
          <w:rFonts w:asciiTheme="minorHAnsi" w:hAnsiTheme="minorHAnsi" w:cstheme="minorHAnsi"/>
          <w:bCs/>
        </w:rPr>
      </w:pPr>
      <w:r w:rsidRPr="00DD1556">
        <w:rPr>
          <w:rFonts w:asciiTheme="minorHAnsi" w:hAnsiTheme="minorHAnsi" w:cstheme="minorHAnsi"/>
          <w:bCs/>
        </w:rPr>
        <w:t xml:space="preserve">Número de la casa (17)  </w:t>
      </w:r>
    </w:p>
    <w:p w14:paraId="0E5FF8F4" w14:textId="6E1E5F07" w:rsidR="00715E1F"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Fecha de gestión  </w:t>
      </w:r>
    </w:p>
    <w:p w14:paraId="12DE5D9E" w14:textId="45FC3BAC" w:rsidR="00715E1F"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Duración de la gestión  </w:t>
      </w:r>
    </w:p>
    <w:p w14:paraId="77BA39FB" w14:textId="2B835296" w:rsidR="00715E1F"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Nombre del asesor  </w:t>
      </w:r>
    </w:p>
    <w:p w14:paraId="3E4F4C3E" w14:textId="67C04CE2" w:rsidR="00715E1F"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Tipificación </w:t>
      </w:r>
    </w:p>
    <w:p w14:paraId="032CBC52" w14:textId="7AF22105" w:rsidR="00715E1F"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Cana</w:t>
      </w:r>
      <w:r w:rsidRPr="00DD1556">
        <w:rPr>
          <w:rFonts w:asciiTheme="minorHAnsi" w:hAnsiTheme="minorHAnsi" w:cstheme="minorHAnsi"/>
          <w:bCs/>
        </w:rPr>
        <w:t>l</w:t>
      </w:r>
      <w:r w:rsidRPr="00DD1556">
        <w:rPr>
          <w:rFonts w:asciiTheme="minorHAnsi" w:hAnsiTheme="minorHAnsi" w:cstheme="minorHAnsi"/>
          <w:bCs/>
        </w:rPr>
        <w:t xml:space="preserve"> </w:t>
      </w:r>
    </w:p>
    <w:p w14:paraId="41A76EBF" w14:textId="2EBD82DA" w:rsidR="005C3C43" w:rsidRPr="00DD1556" w:rsidRDefault="00715E1F" w:rsidP="00DD1556">
      <w:pPr>
        <w:pStyle w:val="Prrafodelista"/>
        <w:numPr>
          <w:ilvl w:val="0"/>
          <w:numId w:val="49"/>
        </w:numPr>
        <w:spacing w:before="100" w:beforeAutospacing="1" w:after="100" w:afterAutospacing="1" w:line="240" w:lineRule="auto"/>
        <w:jc w:val="both"/>
        <w:rPr>
          <w:rFonts w:asciiTheme="minorHAnsi" w:hAnsiTheme="minorHAnsi" w:cstheme="minorHAnsi"/>
          <w:b/>
        </w:rPr>
      </w:pPr>
      <w:r w:rsidRPr="00DD1556">
        <w:rPr>
          <w:rFonts w:asciiTheme="minorHAnsi" w:hAnsiTheme="minorHAnsi" w:cstheme="minorHAnsi"/>
          <w:bCs/>
        </w:rPr>
        <w:t>Columna Contactad</w:t>
      </w:r>
      <w:r w:rsidRPr="00DD1556">
        <w:rPr>
          <w:rFonts w:asciiTheme="minorHAnsi" w:hAnsiTheme="minorHAnsi" w:cstheme="minorHAnsi"/>
          <w:bCs/>
        </w:rPr>
        <w:t>o</w:t>
      </w:r>
      <w:r w:rsidRPr="00DD1556">
        <w:rPr>
          <w:rFonts w:asciiTheme="minorHAnsi" w:hAnsiTheme="minorHAnsi" w:cstheme="minorHAnsi"/>
          <w:bCs/>
        </w:rPr>
        <w:t>, la cual, en el caso de los mensajes, siempre debe indicar</w:t>
      </w:r>
      <w:r w:rsidRPr="00DD1556">
        <w:rPr>
          <w:rFonts w:asciiTheme="minorHAnsi" w:hAnsiTheme="minorHAnsi" w:cstheme="minorHAnsi"/>
          <w:bCs/>
        </w:rPr>
        <w:t xml:space="preserve"> </w:t>
      </w:r>
      <w:r w:rsidRPr="00DD1556">
        <w:rPr>
          <w:rFonts w:asciiTheme="minorHAnsi" w:hAnsiTheme="minorHAnsi" w:cstheme="minorHAnsi"/>
          <w:b/>
        </w:rPr>
        <w:t>SI</w:t>
      </w:r>
    </w:p>
    <w:p w14:paraId="57628830" w14:textId="77777777" w:rsidR="007C386C" w:rsidRPr="00DD1556" w:rsidRDefault="007C386C" w:rsidP="005C3C43">
      <w:pPr>
        <w:pStyle w:val="Prrafodelista"/>
        <w:spacing w:before="100" w:beforeAutospacing="1" w:after="100" w:afterAutospacing="1" w:line="240" w:lineRule="auto"/>
        <w:ind w:left="1843"/>
        <w:jc w:val="both"/>
        <w:rPr>
          <w:rFonts w:asciiTheme="minorHAnsi" w:hAnsiTheme="minorHAnsi" w:cstheme="minorHAnsi"/>
          <w:b/>
        </w:rPr>
      </w:pPr>
    </w:p>
    <w:p w14:paraId="413B94A2" w14:textId="5BB56A23" w:rsidR="007C386C" w:rsidRPr="00DD1556" w:rsidRDefault="007C386C" w:rsidP="007C386C">
      <w:pPr>
        <w:pStyle w:val="Prrafodelista"/>
        <w:spacing w:before="100" w:beforeAutospacing="1" w:after="100" w:afterAutospacing="1" w:line="240" w:lineRule="auto"/>
        <w:ind w:left="1843"/>
        <w:jc w:val="center"/>
        <w:rPr>
          <w:rFonts w:asciiTheme="minorHAnsi" w:hAnsiTheme="minorHAnsi" w:cstheme="minorHAnsi"/>
          <w:b/>
        </w:rPr>
      </w:pPr>
      <w:r w:rsidRPr="00DD1556">
        <w:rPr>
          <w:rFonts w:asciiTheme="minorHAnsi" w:hAnsiTheme="minorHAnsi" w:cstheme="minorHAnsi"/>
          <w:b/>
          <w:noProof/>
        </w:rPr>
        <w:drawing>
          <wp:inline distT="0" distB="0" distL="0" distR="0" wp14:anchorId="3934F153" wp14:editId="4B5D1DC4">
            <wp:extent cx="3686175" cy="1980222"/>
            <wp:effectExtent l="0" t="0" r="0" b="1270"/>
            <wp:docPr id="19669019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0950" cy="2009647"/>
                    </a:xfrm>
                    <a:prstGeom prst="rect">
                      <a:avLst/>
                    </a:prstGeom>
                    <a:noFill/>
                    <a:ln>
                      <a:noFill/>
                    </a:ln>
                  </pic:spPr>
                </pic:pic>
              </a:graphicData>
            </a:graphic>
          </wp:inline>
        </w:drawing>
      </w:r>
    </w:p>
    <w:p w14:paraId="5673A9EE" w14:textId="1CDA222E" w:rsidR="005C3C43"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5</w:t>
      </w:r>
      <w:r w:rsidRPr="00DD1556">
        <w:rPr>
          <w:rFonts w:asciiTheme="minorHAnsi" w:hAnsiTheme="minorHAnsi" w:cstheme="minorHAnsi"/>
          <w:b/>
        </w:rPr>
        <w:t xml:space="preserve">. </w:t>
      </w:r>
      <w:r w:rsidRPr="00DD1556">
        <w:rPr>
          <w:rFonts w:asciiTheme="minorHAnsi" w:hAnsiTheme="minorHAnsi" w:cstheme="minorHAnsi"/>
          <w:i/>
          <w:iCs/>
        </w:rPr>
        <w:t>Consolidar información SMS.</w:t>
      </w:r>
    </w:p>
    <w:p w14:paraId="6A858895" w14:textId="77777777" w:rsidR="007C386C" w:rsidRPr="00DD1556" w:rsidRDefault="007C386C" w:rsidP="007C386C">
      <w:pPr>
        <w:pStyle w:val="Prrafodelista"/>
        <w:spacing w:before="100" w:beforeAutospacing="1" w:after="100" w:afterAutospacing="1" w:line="240" w:lineRule="auto"/>
        <w:ind w:left="1440"/>
        <w:jc w:val="center"/>
        <w:rPr>
          <w:rFonts w:asciiTheme="minorHAnsi" w:hAnsiTheme="minorHAnsi" w:cstheme="minorHAnsi"/>
          <w:i/>
          <w:iCs/>
        </w:rPr>
      </w:pPr>
    </w:p>
    <w:p w14:paraId="48E7D012" w14:textId="348DD946" w:rsidR="00715E1F"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Una vez completada la información, se debe copiar el formato de la primera columna y aplicarlo hasta la última fila. Luego, se elimina la primera columna utilizada como referencia del día anterior.  </w:t>
      </w:r>
    </w:p>
    <w:p w14:paraId="00261677" w14:textId="77777777" w:rsidR="00715E1F" w:rsidRPr="00DD1556" w:rsidRDefault="00715E1F" w:rsidP="00715E1F">
      <w:pPr>
        <w:pStyle w:val="Prrafodelista"/>
        <w:spacing w:before="100" w:beforeAutospacing="1" w:after="100" w:afterAutospacing="1" w:line="240" w:lineRule="auto"/>
        <w:ind w:left="1843" w:hanging="425"/>
        <w:jc w:val="both"/>
        <w:rPr>
          <w:rFonts w:asciiTheme="minorHAnsi" w:hAnsiTheme="minorHAnsi" w:cstheme="minorHAnsi"/>
          <w:bCs/>
        </w:rPr>
      </w:pPr>
    </w:p>
    <w:p w14:paraId="50387120" w14:textId="4E03C563" w:rsidR="00715E1F" w:rsidRPr="00DD1556" w:rsidRDefault="00715E1F" w:rsidP="00DD1556">
      <w:pPr>
        <w:pStyle w:val="Prrafodelista"/>
        <w:numPr>
          <w:ilvl w:val="0"/>
          <w:numId w:val="44"/>
        </w:numPr>
        <w:spacing w:before="100" w:beforeAutospacing="1" w:after="100" w:afterAutospacing="1" w:line="240" w:lineRule="auto"/>
        <w:ind w:left="1843" w:hanging="425"/>
        <w:jc w:val="both"/>
        <w:rPr>
          <w:rStyle w:val="Hipervnculo"/>
          <w:rFonts w:asciiTheme="minorHAnsi" w:hAnsiTheme="minorHAnsi" w:cstheme="minorHAnsi"/>
          <w:bCs/>
        </w:rPr>
      </w:pPr>
      <w:r w:rsidRPr="00DD1556">
        <w:rPr>
          <w:rFonts w:asciiTheme="minorHAnsi" w:hAnsiTheme="minorHAnsi" w:cstheme="minorHAnsi"/>
          <w:bCs/>
        </w:rPr>
        <w:lastRenderedPageBreak/>
        <w:t xml:space="preserve">Se debe corregir la información de las columnas </w:t>
      </w:r>
      <w:r w:rsidRPr="00DD1556">
        <w:rPr>
          <w:rFonts w:asciiTheme="minorHAnsi" w:hAnsiTheme="minorHAnsi" w:cstheme="minorHAnsi"/>
          <w:b/>
          <w:i/>
          <w:iCs/>
        </w:rPr>
        <w:t>Edad de Mora Asignada</w:t>
      </w:r>
      <w:r w:rsidRPr="00DD1556">
        <w:rPr>
          <w:rFonts w:asciiTheme="minorHAnsi" w:hAnsiTheme="minorHAnsi" w:cstheme="minorHAnsi"/>
          <w:bCs/>
        </w:rPr>
        <w:t xml:space="preserve"> y </w:t>
      </w:r>
      <w:r w:rsidRPr="00DD1556">
        <w:rPr>
          <w:rFonts w:asciiTheme="minorHAnsi" w:hAnsiTheme="minorHAnsi" w:cstheme="minorHAnsi"/>
          <w:b/>
          <w:i/>
          <w:iCs/>
        </w:rPr>
        <w:t>Nombre del Asesor</w:t>
      </w:r>
      <w:r w:rsidRPr="00DD1556">
        <w:rPr>
          <w:rFonts w:asciiTheme="minorHAnsi" w:hAnsiTheme="minorHAnsi" w:cstheme="minorHAnsi"/>
          <w:bCs/>
        </w:rPr>
        <w:t xml:space="preserve">, utilizando la base de datos denominada Tipificaciones, ubicada en:  </w:t>
      </w:r>
      <w:r w:rsidR="005C3C43" w:rsidRPr="00DD1556">
        <w:rPr>
          <w:rFonts w:asciiTheme="minorHAnsi" w:hAnsiTheme="minorHAnsi" w:cstheme="minorHAnsi"/>
          <w:bCs/>
        </w:rPr>
        <w:fldChar w:fldCharType="begin"/>
      </w:r>
      <w:r w:rsidR="005C3C43" w:rsidRPr="00DD1556">
        <w:rPr>
          <w:rFonts w:asciiTheme="minorHAnsi" w:hAnsiTheme="minorHAnsi" w:cstheme="minorHAnsi"/>
          <w:bCs/>
        </w:rPr>
        <w:instrText xml:space="preserve"> HYPERLINK "\\\\172.128.10.200\\4. Gestion de Operaciones\\2. Claro\\AÑO 2025\\03 MARZO\\8. Informe de Gestión" </w:instrText>
      </w:r>
      <w:r w:rsidR="005C3C43" w:rsidRPr="00DD1556">
        <w:rPr>
          <w:rFonts w:asciiTheme="minorHAnsi" w:hAnsiTheme="minorHAnsi" w:cstheme="minorHAnsi"/>
          <w:bCs/>
        </w:rPr>
      </w:r>
      <w:r w:rsidR="005C3C43" w:rsidRPr="00DD1556">
        <w:rPr>
          <w:rFonts w:asciiTheme="minorHAnsi" w:hAnsiTheme="minorHAnsi" w:cstheme="minorHAnsi"/>
          <w:bCs/>
        </w:rPr>
        <w:fldChar w:fldCharType="separate"/>
      </w:r>
    </w:p>
    <w:p w14:paraId="2058C4AD" w14:textId="2D714876" w:rsidR="00715E1F" w:rsidRPr="00DD1556" w:rsidRDefault="00715E1F" w:rsidP="00DD1556">
      <w:pPr>
        <w:pStyle w:val="Prrafodelista"/>
        <w:spacing w:before="100" w:beforeAutospacing="1" w:after="100" w:afterAutospacing="1" w:line="240" w:lineRule="auto"/>
        <w:ind w:left="1843"/>
        <w:jc w:val="both"/>
        <w:rPr>
          <w:rFonts w:asciiTheme="minorHAnsi" w:hAnsiTheme="minorHAnsi" w:cstheme="minorHAnsi"/>
          <w:bCs/>
        </w:rPr>
      </w:pPr>
      <w:r w:rsidRPr="00DD1556">
        <w:rPr>
          <w:rStyle w:val="Hipervnculo"/>
          <w:rFonts w:asciiTheme="minorHAnsi" w:hAnsiTheme="minorHAnsi" w:cstheme="minorHAnsi"/>
          <w:bCs/>
        </w:rPr>
        <w:t xml:space="preserve">**\\172.128.10.200\4. </w:t>
      </w:r>
      <w:proofErr w:type="spellStart"/>
      <w:r w:rsidRPr="00DD1556">
        <w:rPr>
          <w:rStyle w:val="Hipervnculo"/>
          <w:rFonts w:asciiTheme="minorHAnsi" w:hAnsiTheme="minorHAnsi" w:cstheme="minorHAnsi"/>
          <w:bCs/>
        </w:rPr>
        <w:t>Gestion</w:t>
      </w:r>
      <w:proofErr w:type="spellEnd"/>
      <w:r w:rsidRPr="00DD1556">
        <w:rPr>
          <w:rStyle w:val="Hipervnculo"/>
          <w:rFonts w:asciiTheme="minorHAnsi" w:hAnsiTheme="minorHAnsi" w:cstheme="minorHAnsi"/>
          <w:bCs/>
        </w:rPr>
        <w:t xml:space="preserve"> de Operaciones\Analítica\3. Archivos de limpieza</w:t>
      </w:r>
      <w:r w:rsidR="005C3C43" w:rsidRPr="00DD1556">
        <w:rPr>
          <w:rFonts w:asciiTheme="minorHAnsi" w:hAnsiTheme="minorHAnsi" w:cstheme="minorHAnsi"/>
          <w:bCs/>
        </w:rPr>
        <w:fldChar w:fldCharType="end"/>
      </w:r>
      <w:r w:rsidRPr="00DD1556">
        <w:rPr>
          <w:rFonts w:asciiTheme="minorHAnsi" w:hAnsiTheme="minorHAnsi" w:cstheme="minorHAnsi"/>
          <w:bCs/>
        </w:rPr>
        <w:t xml:space="preserve"> </w:t>
      </w:r>
    </w:p>
    <w:p w14:paraId="087DDFDE" w14:textId="0ECC2F85" w:rsidR="00715E1F" w:rsidRPr="00DD1556" w:rsidRDefault="00715E1F" w:rsidP="00DD1556">
      <w:pPr>
        <w:pStyle w:val="Prrafodelista"/>
        <w:spacing w:before="100" w:beforeAutospacing="1" w:after="100" w:afterAutospacing="1" w:line="240" w:lineRule="auto"/>
        <w:ind w:left="1843"/>
        <w:jc w:val="both"/>
        <w:rPr>
          <w:rFonts w:asciiTheme="minorHAnsi" w:hAnsiTheme="minorHAnsi" w:cstheme="minorHAnsi"/>
          <w:bCs/>
        </w:rPr>
      </w:pPr>
      <w:r w:rsidRPr="00DD1556">
        <w:rPr>
          <w:rFonts w:asciiTheme="minorHAnsi" w:hAnsiTheme="minorHAnsi" w:cstheme="minorHAnsi"/>
          <w:bCs/>
        </w:rPr>
        <w:t>Para ello, se debe crear una columna auxiliar junto a las mencionadas y emplear la función BUSCARV para obtener los datos corregidos. Finalmente, se conservan las columnas con la información ajustada y se eliminan las originales que no cumplen con el formato requerido</w:t>
      </w:r>
      <w:r w:rsidR="00DD1556" w:rsidRPr="00DD1556">
        <w:rPr>
          <w:rFonts w:asciiTheme="minorHAnsi" w:hAnsiTheme="minorHAnsi" w:cstheme="minorHAnsi"/>
          <w:bCs/>
        </w:rPr>
        <w:t xml:space="preserve"> (</w:t>
      </w:r>
      <w:r w:rsidR="00DD1556" w:rsidRPr="00DD1556">
        <w:rPr>
          <w:rFonts w:asciiTheme="minorHAnsi" w:hAnsiTheme="minorHAnsi" w:cstheme="minorHAnsi"/>
          <w:bCs/>
          <w:i/>
          <w:iCs/>
        </w:rPr>
        <w:t>Validar que toda la información cruce)</w:t>
      </w:r>
      <w:r w:rsidRPr="00DD1556">
        <w:rPr>
          <w:rFonts w:asciiTheme="minorHAnsi" w:hAnsiTheme="minorHAnsi" w:cstheme="minorHAnsi"/>
          <w:bCs/>
        </w:rPr>
        <w:t xml:space="preserve">.  </w:t>
      </w:r>
    </w:p>
    <w:p w14:paraId="613A4D81" w14:textId="77777777" w:rsidR="007C386C" w:rsidRPr="00DD1556" w:rsidRDefault="007C386C" w:rsidP="00715E1F">
      <w:pPr>
        <w:pStyle w:val="Prrafodelista"/>
        <w:spacing w:before="100" w:beforeAutospacing="1" w:after="100" w:afterAutospacing="1" w:line="240" w:lineRule="auto"/>
        <w:ind w:left="1843" w:hanging="425"/>
        <w:jc w:val="both"/>
        <w:rPr>
          <w:rFonts w:asciiTheme="minorHAnsi" w:hAnsiTheme="minorHAnsi" w:cstheme="minorHAnsi"/>
          <w:bCs/>
        </w:rPr>
      </w:pPr>
    </w:p>
    <w:p w14:paraId="1317E160" w14:textId="0BC9FEE3" w:rsidR="007C386C" w:rsidRPr="00DD1556" w:rsidRDefault="007C386C" w:rsidP="007C386C">
      <w:pPr>
        <w:pStyle w:val="Prrafodelista"/>
        <w:spacing w:before="100" w:beforeAutospacing="1" w:after="100" w:afterAutospacing="1" w:line="240" w:lineRule="auto"/>
        <w:ind w:left="1843" w:hanging="425"/>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23B278C3" wp14:editId="4AC96B40">
            <wp:extent cx="3800475" cy="2058591"/>
            <wp:effectExtent l="0" t="0" r="0" b="0"/>
            <wp:docPr id="38476608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5895" cy="2061527"/>
                    </a:xfrm>
                    <a:prstGeom prst="rect">
                      <a:avLst/>
                    </a:prstGeom>
                    <a:noFill/>
                    <a:ln>
                      <a:noFill/>
                    </a:ln>
                  </pic:spPr>
                </pic:pic>
              </a:graphicData>
            </a:graphic>
          </wp:inline>
        </w:drawing>
      </w:r>
    </w:p>
    <w:p w14:paraId="50219D2E" w14:textId="33B2F29F" w:rsidR="00226B53" w:rsidRPr="00DD1556" w:rsidRDefault="00226B53" w:rsidP="00226B53">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6</w:t>
      </w:r>
      <w:r w:rsidRPr="00DD1556">
        <w:rPr>
          <w:rFonts w:asciiTheme="minorHAnsi" w:hAnsiTheme="minorHAnsi" w:cstheme="minorHAnsi"/>
          <w:b/>
        </w:rPr>
        <w:t xml:space="preserve">. </w:t>
      </w:r>
      <w:r w:rsidRPr="00DD1556">
        <w:rPr>
          <w:rFonts w:asciiTheme="minorHAnsi" w:hAnsiTheme="minorHAnsi" w:cstheme="minorHAnsi"/>
          <w:i/>
          <w:iCs/>
        </w:rPr>
        <w:t>Consolidar información SMS.</w:t>
      </w:r>
    </w:p>
    <w:p w14:paraId="7CE4CEBA" w14:textId="77777777" w:rsidR="007C386C" w:rsidRPr="00DD1556" w:rsidRDefault="007C386C" w:rsidP="007C386C">
      <w:pPr>
        <w:pStyle w:val="Prrafodelista"/>
        <w:spacing w:before="100" w:beforeAutospacing="1" w:after="100" w:afterAutospacing="1" w:line="240" w:lineRule="auto"/>
        <w:ind w:left="1843" w:hanging="425"/>
        <w:jc w:val="center"/>
        <w:rPr>
          <w:rFonts w:asciiTheme="minorHAnsi" w:hAnsiTheme="minorHAnsi" w:cstheme="minorHAnsi"/>
          <w:bCs/>
        </w:rPr>
      </w:pPr>
    </w:p>
    <w:p w14:paraId="0A631A09" w14:textId="3940286D" w:rsidR="007C386C" w:rsidRPr="00DD1556" w:rsidRDefault="007C386C" w:rsidP="007C386C">
      <w:pPr>
        <w:pStyle w:val="Prrafodelista"/>
        <w:spacing w:before="100" w:beforeAutospacing="1" w:after="100" w:afterAutospacing="1" w:line="240" w:lineRule="auto"/>
        <w:ind w:left="1843" w:hanging="425"/>
        <w:jc w:val="center"/>
        <w:rPr>
          <w:rFonts w:asciiTheme="minorHAnsi" w:hAnsiTheme="minorHAnsi" w:cstheme="minorHAnsi"/>
          <w:bCs/>
        </w:rPr>
      </w:pPr>
      <w:r w:rsidRPr="00DD1556">
        <w:rPr>
          <w:rFonts w:asciiTheme="minorHAnsi" w:hAnsiTheme="minorHAnsi" w:cstheme="minorHAnsi"/>
          <w:bCs/>
          <w:noProof/>
        </w:rPr>
        <w:drawing>
          <wp:inline distT="0" distB="0" distL="0" distR="0" wp14:anchorId="04B7867F" wp14:editId="02F93045">
            <wp:extent cx="3838575" cy="2056379"/>
            <wp:effectExtent l="0" t="0" r="0" b="1270"/>
            <wp:docPr id="14013022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9666" cy="2062321"/>
                    </a:xfrm>
                    <a:prstGeom prst="rect">
                      <a:avLst/>
                    </a:prstGeom>
                    <a:noFill/>
                    <a:ln>
                      <a:noFill/>
                    </a:ln>
                  </pic:spPr>
                </pic:pic>
              </a:graphicData>
            </a:graphic>
          </wp:inline>
        </w:drawing>
      </w:r>
    </w:p>
    <w:p w14:paraId="6F2E6205" w14:textId="2BCD3AEE" w:rsidR="00226B53" w:rsidRPr="00DD1556" w:rsidRDefault="00226B53" w:rsidP="00226B53">
      <w:pPr>
        <w:pStyle w:val="Prrafodelista"/>
        <w:spacing w:before="100" w:beforeAutospacing="1" w:after="100" w:afterAutospacing="1" w:line="240" w:lineRule="auto"/>
        <w:ind w:left="1440"/>
        <w:jc w:val="center"/>
        <w:rPr>
          <w:rFonts w:asciiTheme="minorHAnsi" w:hAnsiTheme="minorHAnsi" w:cstheme="minorHAnsi"/>
          <w:i/>
          <w:iCs/>
        </w:rPr>
      </w:pPr>
      <w:r w:rsidRPr="00DD1556">
        <w:rPr>
          <w:rFonts w:asciiTheme="minorHAnsi" w:hAnsiTheme="minorHAnsi" w:cstheme="minorHAnsi"/>
          <w:b/>
        </w:rPr>
        <w:t>Figura 1</w:t>
      </w:r>
      <w:r w:rsidRPr="00DD1556">
        <w:rPr>
          <w:rFonts w:asciiTheme="minorHAnsi" w:hAnsiTheme="minorHAnsi" w:cstheme="minorHAnsi"/>
          <w:b/>
        </w:rPr>
        <w:t>7</w:t>
      </w:r>
      <w:r w:rsidRPr="00DD1556">
        <w:rPr>
          <w:rFonts w:asciiTheme="minorHAnsi" w:hAnsiTheme="minorHAnsi" w:cstheme="minorHAnsi"/>
          <w:b/>
        </w:rPr>
        <w:t xml:space="preserve">. </w:t>
      </w:r>
      <w:r w:rsidRPr="00DD1556">
        <w:rPr>
          <w:rFonts w:asciiTheme="minorHAnsi" w:hAnsiTheme="minorHAnsi" w:cstheme="minorHAnsi"/>
          <w:i/>
          <w:iCs/>
        </w:rPr>
        <w:t>Consolidar información SMS.</w:t>
      </w:r>
    </w:p>
    <w:p w14:paraId="75ECC28E" w14:textId="77777777" w:rsidR="007C386C" w:rsidRPr="00DD1556" w:rsidRDefault="007C386C" w:rsidP="00715E1F">
      <w:pPr>
        <w:pStyle w:val="Prrafodelista"/>
        <w:spacing w:before="100" w:beforeAutospacing="1" w:after="100" w:afterAutospacing="1" w:line="240" w:lineRule="auto"/>
        <w:ind w:left="1843" w:hanging="425"/>
        <w:jc w:val="both"/>
        <w:rPr>
          <w:rFonts w:asciiTheme="minorHAnsi" w:hAnsiTheme="minorHAnsi" w:cstheme="minorHAnsi"/>
          <w:bCs/>
        </w:rPr>
      </w:pPr>
    </w:p>
    <w:p w14:paraId="45AA3C34" w14:textId="32C02124" w:rsidR="00715E1F"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Cs/>
        </w:rPr>
      </w:pPr>
      <w:r w:rsidRPr="00DD1556">
        <w:rPr>
          <w:rFonts w:asciiTheme="minorHAnsi" w:hAnsiTheme="minorHAnsi" w:cstheme="minorHAnsi"/>
          <w:bCs/>
        </w:rPr>
        <w:t xml:space="preserve">Es necesario revisar la base de datos para asegurarse de que no contenga caracteres especiales, en particular </w:t>
      </w:r>
      <w:r w:rsidRPr="00DD1556">
        <w:rPr>
          <w:rFonts w:asciiTheme="minorHAnsi" w:hAnsiTheme="minorHAnsi" w:cstheme="minorHAnsi"/>
          <w:b/>
        </w:rPr>
        <w:t>|</w:t>
      </w:r>
      <w:r w:rsidRPr="00DD1556">
        <w:rPr>
          <w:rFonts w:asciiTheme="minorHAnsi" w:hAnsiTheme="minorHAnsi" w:cstheme="minorHAnsi"/>
          <w:bCs/>
        </w:rPr>
        <w:t xml:space="preserve">, ya que la presencia de este símbolo provocaría el rechazo del informe en la plataforma </w:t>
      </w:r>
      <w:r w:rsidR="005C3C43" w:rsidRPr="00DD1556">
        <w:rPr>
          <w:rFonts w:asciiTheme="minorHAnsi" w:hAnsiTheme="minorHAnsi" w:cstheme="minorHAnsi"/>
          <w:bCs/>
        </w:rPr>
        <w:t>S</w:t>
      </w:r>
      <w:r w:rsidRPr="00DD1556">
        <w:rPr>
          <w:rFonts w:asciiTheme="minorHAnsi" w:hAnsiTheme="minorHAnsi" w:cstheme="minorHAnsi"/>
          <w:bCs/>
        </w:rPr>
        <w:t xml:space="preserve">FTP.  </w:t>
      </w:r>
    </w:p>
    <w:p w14:paraId="2ED47873" w14:textId="77777777" w:rsidR="00715E1F" w:rsidRPr="00DD1556" w:rsidRDefault="00715E1F" w:rsidP="00715E1F">
      <w:pPr>
        <w:pStyle w:val="Prrafodelista"/>
        <w:spacing w:before="100" w:beforeAutospacing="1" w:after="100" w:afterAutospacing="1" w:line="240" w:lineRule="auto"/>
        <w:ind w:left="1843" w:hanging="425"/>
        <w:jc w:val="both"/>
        <w:rPr>
          <w:rFonts w:asciiTheme="minorHAnsi" w:hAnsiTheme="minorHAnsi" w:cstheme="minorHAnsi"/>
          <w:bCs/>
        </w:rPr>
      </w:pPr>
    </w:p>
    <w:p w14:paraId="0C0CDAD5" w14:textId="6BB7732A" w:rsidR="007A5CA2" w:rsidRPr="00DD1556" w:rsidRDefault="00715E1F" w:rsidP="00715E1F">
      <w:pPr>
        <w:pStyle w:val="Prrafodelista"/>
        <w:numPr>
          <w:ilvl w:val="0"/>
          <w:numId w:val="44"/>
        </w:numPr>
        <w:spacing w:before="100" w:beforeAutospacing="1" w:after="100" w:afterAutospacing="1" w:line="240" w:lineRule="auto"/>
        <w:ind w:left="1843" w:hanging="425"/>
        <w:jc w:val="both"/>
        <w:rPr>
          <w:rFonts w:asciiTheme="minorHAnsi" w:hAnsiTheme="minorHAnsi" w:cstheme="minorHAnsi"/>
          <w:b/>
        </w:rPr>
      </w:pPr>
      <w:r w:rsidRPr="00DD1556">
        <w:rPr>
          <w:rFonts w:asciiTheme="minorHAnsi" w:hAnsiTheme="minorHAnsi" w:cstheme="minorHAnsi"/>
          <w:bCs/>
        </w:rPr>
        <w:lastRenderedPageBreak/>
        <w:t>Por último, se debe verificar que todas las columnas contengan información y que el formato de los datos sea el adecuad</w:t>
      </w:r>
      <w:r w:rsidR="00226B53" w:rsidRPr="00DD1556">
        <w:rPr>
          <w:rFonts w:asciiTheme="minorHAnsi" w:hAnsiTheme="minorHAnsi" w:cstheme="minorHAnsi"/>
          <w:bCs/>
        </w:rPr>
        <w:t>o, una vez listo el informe se notifica al área de coordinación operativa para realizar otras modificaciones</w:t>
      </w:r>
      <w:r w:rsidRPr="00DD1556">
        <w:rPr>
          <w:rFonts w:asciiTheme="minorHAnsi" w:hAnsiTheme="minorHAnsi" w:cstheme="minorHAnsi"/>
          <w:bCs/>
        </w:rPr>
        <w:t xml:space="preserve">.  </w:t>
      </w:r>
    </w:p>
    <w:p w14:paraId="7C13F345" w14:textId="2F7F3C0D" w:rsidR="00CB024B" w:rsidRPr="00DD1556" w:rsidRDefault="00CA3331" w:rsidP="005C3C43">
      <w:pPr>
        <w:spacing w:before="100" w:beforeAutospacing="1" w:after="100" w:afterAutospacing="1" w:line="240" w:lineRule="auto"/>
        <w:jc w:val="both"/>
        <w:rPr>
          <w:rFonts w:asciiTheme="minorHAnsi" w:hAnsiTheme="minorHAnsi" w:cstheme="minorHAnsi"/>
          <w:b/>
        </w:rPr>
      </w:pPr>
      <w:r w:rsidRPr="00DD1556">
        <w:rPr>
          <w:rFonts w:asciiTheme="minorHAnsi" w:hAnsiTheme="minorHAnsi" w:cstheme="minorHAnsi"/>
          <w:b/>
        </w:rPr>
        <w:t>Recomendaciones</w:t>
      </w:r>
    </w:p>
    <w:p w14:paraId="0770AC10" w14:textId="7F5FD2B5"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Se debe verificar que todas las columnas contengan información y que el formato de los datos sea el adecuado.  </w:t>
      </w:r>
    </w:p>
    <w:p w14:paraId="088599B6" w14:textId="005F9334"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La columna </w:t>
      </w:r>
      <w:r w:rsidRPr="00DD1556">
        <w:rPr>
          <w:rFonts w:asciiTheme="minorHAnsi" w:hAnsiTheme="minorHAnsi" w:cstheme="minorHAnsi"/>
          <w:b/>
          <w:i/>
          <w:iCs/>
        </w:rPr>
        <w:t>Motivo de No Pago</w:t>
      </w:r>
      <w:r w:rsidRPr="00DD1556">
        <w:rPr>
          <w:rFonts w:asciiTheme="minorHAnsi" w:hAnsiTheme="minorHAnsi" w:cstheme="minorHAnsi"/>
          <w:bCs/>
        </w:rPr>
        <w:t xml:space="preserve"> no debe contener información.  </w:t>
      </w:r>
    </w:p>
    <w:p w14:paraId="0866A1EE" w14:textId="3834695E"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Las columnas </w:t>
      </w:r>
      <w:r w:rsidRPr="00DD1556">
        <w:rPr>
          <w:rFonts w:asciiTheme="minorHAnsi" w:hAnsiTheme="minorHAnsi" w:cstheme="minorHAnsi"/>
          <w:b/>
          <w:i/>
          <w:iCs/>
        </w:rPr>
        <w:t>Tipificación</w:t>
      </w:r>
      <w:r w:rsidRPr="00DD1556">
        <w:rPr>
          <w:rFonts w:asciiTheme="minorHAnsi" w:hAnsiTheme="minorHAnsi" w:cstheme="minorHAnsi"/>
          <w:bCs/>
        </w:rPr>
        <w:t xml:space="preserve"> y </w:t>
      </w:r>
      <w:r w:rsidRPr="00DD1556">
        <w:rPr>
          <w:rFonts w:asciiTheme="minorHAnsi" w:hAnsiTheme="minorHAnsi" w:cstheme="minorHAnsi"/>
          <w:b/>
          <w:i/>
          <w:iCs/>
        </w:rPr>
        <w:t>Dato Contacto</w:t>
      </w:r>
      <w:r w:rsidRPr="00DD1556">
        <w:rPr>
          <w:rFonts w:asciiTheme="minorHAnsi" w:hAnsiTheme="minorHAnsi" w:cstheme="minorHAnsi"/>
          <w:bCs/>
        </w:rPr>
        <w:t xml:space="preserve"> deben ser revisadas. En caso de que su contenido </w:t>
      </w:r>
      <w:r w:rsidRPr="00DD1556">
        <w:rPr>
          <w:rFonts w:asciiTheme="minorHAnsi" w:hAnsiTheme="minorHAnsi" w:cstheme="minorHAnsi"/>
          <w:bCs/>
        </w:rPr>
        <w:t>no sea significativo</w:t>
      </w:r>
      <w:r w:rsidRPr="00DD1556">
        <w:rPr>
          <w:rFonts w:asciiTheme="minorHAnsi" w:hAnsiTheme="minorHAnsi" w:cstheme="minorHAnsi"/>
          <w:bCs/>
        </w:rPr>
        <w:t>, se deberá eliminar toda la información contenida en ellas</w:t>
      </w:r>
      <w:r w:rsidRPr="00DD1556">
        <w:rPr>
          <w:rFonts w:asciiTheme="minorHAnsi" w:hAnsiTheme="minorHAnsi" w:cstheme="minorHAnsi"/>
          <w:bCs/>
        </w:rPr>
        <w:t>, de lo contrario informar</w:t>
      </w:r>
      <w:r w:rsidRPr="00DD1556">
        <w:rPr>
          <w:rFonts w:asciiTheme="minorHAnsi" w:hAnsiTheme="minorHAnsi" w:cstheme="minorHAnsi"/>
          <w:bCs/>
        </w:rPr>
        <w:t xml:space="preserve">.  </w:t>
      </w:r>
    </w:p>
    <w:p w14:paraId="645ECD86" w14:textId="3605DBCC"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Para los clientes cuya tipificación corresponda a </w:t>
      </w:r>
      <w:r w:rsidRPr="00DD1556">
        <w:rPr>
          <w:rFonts w:asciiTheme="minorHAnsi" w:hAnsiTheme="minorHAnsi" w:cstheme="minorHAnsi"/>
          <w:bCs/>
        </w:rPr>
        <w:t>SMS</w:t>
      </w:r>
      <w:r w:rsidRPr="00DD1556">
        <w:rPr>
          <w:rFonts w:asciiTheme="minorHAnsi" w:hAnsiTheme="minorHAnsi" w:cstheme="minorHAnsi"/>
          <w:bCs/>
        </w:rPr>
        <w:t xml:space="preserve">, las columnas </w:t>
      </w:r>
      <w:r w:rsidRPr="00DD1556">
        <w:rPr>
          <w:rFonts w:asciiTheme="minorHAnsi" w:hAnsiTheme="minorHAnsi" w:cstheme="minorHAnsi"/>
          <w:b/>
          <w:i/>
          <w:iCs/>
        </w:rPr>
        <w:t>Fecha de Promesa</w:t>
      </w:r>
      <w:r w:rsidRPr="00DD1556">
        <w:rPr>
          <w:rFonts w:asciiTheme="minorHAnsi" w:hAnsiTheme="minorHAnsi" w:cstheme="minorHAnsi"/>
          <w:bCs/>
        </w:rPr>
        <w:t xml:space="preserve"> y </w:t>
      </w:r>
      <w:r w:rsidRPr="00DD1556">
        <w:rPr>
          <w:rFonts w:asciiTheme="minorHAnsi" w:hAnsiTheme="minorHAnsi" w:cstheme="minorHAnsi"/>
          <w:b/>
          <w:i/>
          <w:iCs/>
        </w:rPr>
        <w:t>Fecha de Compromiso de Pago</w:t>
      </w:r>
      <w:r w:rsidRPr="00DD1556">
        <w:rPr>
          <w:rFonts w:asciiTheme="minorHAnsi" w:hAnsiTheme="minorHAnsi" w:cstheme="minorHAnsi"/>
          <w:bCs/>
        </w:rPr>
        <w:t xml:space="preserve"> deben permanecer vacías.  </w:t>
      </w:r>
    </w:p>
    <w:p w14:paraId="23FF7203" w14:textId="50A8B959"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Las columnas </w:t>
      </w:r>
      <w:r w:rsidRPr="00DD1556">
        <w:rPr>
          <w:rFonts w:asciiTheme="minorHAnsi" w:hAnsiTheme="minorHAnsi" w:cstheme="minorHAnsi"/>
          <w:b/>
          <w:i/>
          <w:iCs/>
        </w:rPr>
        <w:t>Fecha de Compromiso de Pago</w:t>
      </w:r>
      <w:r w:rsidRPr="00DD1556">
        <w:rPr>
          <w:rFonts w:asciiTheme="minorHAnsi" w:hAnsiTheme="minorHAnsi" w:cstheme="minorHAnsi"/>
          <w:bCs/>
        </w:rPr>
        <w:t xml:space="preserve"> y </w:t>
      </w:r>
      <w:r w:rsidRPr="00DD1556">
        <w:rPr>
          <w:rFonts w:asciiTheme="minorHAnsi" w:hAnsiTheme="minorHAnsi" w:cstheme="minorHAnsi"/>
          <w:b/>
          <w:i/>
          <w:iCs/>
        </w:rPr>
        <w:t>Fecha de Promesa</w:t>
      </w:r>
      <w:r w:rsidRPr="00DD1556">
        <w:rPr>
          <w:rFonts w:asciiTheme="minorHAnsi" w:hAnsiTheme="minorHAnsi" w:cstheme="minorHAnsi"/>
          <w:bCs/>
        </w:rPr>
        <w:t xml:space="preserve"> solo deben contener información cuando la tipificación indique Promesa de Pago; en caso contrario, estos campos deben estar vacíos.  </w:t>
      </w:r>
    </w:p>
    <w:p w14:paraId="3A128DE4" w14:textId="745B2402" w:rsidR="00DD1556" w:rsidRPr="00DD1556" w:rsidRDefault="00DD1556"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La base de denominada tipificaciones debe actualizarse con la información de los nuevos asesores.</w:t>
      </w:r>
    </w:p>
    <w:p w14:paraId="19C598E3" w14:textId="05B9E595" w:rsidR="005C3C43" w:rsidRPr="00DD1556" w:rsidRDefault="005C3C43" w:rsidP="005C3C43">
      <w:pPr>
        <w:pStyle w:val="Prrafodelista"/>
        <w:numPr>
          <w:ilvl w:val="0"/>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Se debe realizar una validación horaria en función del día de la semana:  </w:t>
      </w:r>
    </w:p>
    <w:p w14:paraId="4C86EDFE" w14:textId="2E84E113" w:rsidR="005C3C43" w:rsidRPr="00DD1556" w:rsidRDefault="005C3C43" w:rsidP="005C3C43">
      <w:pPr>
        <w:pStyle w:val="Prrafodelista"/>
        <w:numPr>
          <w:ilvl w:val="1"/>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Para los días hábiles (lunes a viernes), la hora máxima permitida en los registros es 7:00 p.m.  </w:t>
      </w:r>
    </w:p>
    <w:p w14:paraId="6F650595" w14:textId="51452189" w:rsidR="005C3C43" w:rsidRPr="00DD1556" w:rsidRDefault="005C3C43" w:rsidP="005C3C43">
      <w:pPr>
        <w:pStyle w:val="Prrafodelista"/>
        <w:numPr>
          <w:ilvl w:val="1"/>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Para los sábados, la hora máxima permitida es 3:00 p.m.  </w:t>
      </w:r>
    </w:p>
    <w:p w14:paraId="2484CEC7" w14:textId="57FE5399" w:rsidR="00235FA8" w:rsidRPr="00DD1556" w:rsidRDefault="005C3C43" w:rsidP="005C3C43">
      <w:pPr>
        <w:pStyle w:val="Prrafodelista"/>
        <w:numPr>
          <w:ilvl w:val="1"/>
          <w:numId w:val="47"/>
        </w:numPr>
        <w:spacing w:before="100" w:beforeAutospacing="1" w:after="100" w:afterAutospacing="1" w:line="240" w:lineRule="auto"/>
        <w:jc w:val="both"/>
        <w:rPr>
          <w:rFonts w:asciiTheme="minorHAnsi" w:hAnsiTheme="minorHAnsi" w:cstheme="minorHAnsi"/>
          <w:bCs/>
        </w:rPr>
      </w:pPr>
      <w:r w:rsidRPr="00DD1556">
        <w:rPr>
          <w:rFonts w:asciiTheme="minorHAnsi" w:hAnsiTheme="minorHAnsi" w:cstheme="minorHAnsi"/>
          <w:bCs/>
        </w:rPr>
        <w:t xml:space="preserve">Cualquier registro con una hora posterior a estos límites debe ser eliminado.  </w:t>
      </w:r>
    </w:p>
    <w:p w14:paraId="475529BA" w14:textId="77777777" w:rsidR="005C3C43" w:rsidRPr="00DD1556" w:rsidRDefault="005C3C43" w:rsidP="005C3C43">
      <w:pPr>
        <w:pStyle w:val="Prrafodelista"/>
        <w:spacing w:before="100" w:beforeAutospacing="1" w:after="100" w:afterAutospacing="1" w:line="240" w:lineRule="auto"/>
        <w:jc w:val="both"/>
        <w:rPr>
          <w:rFonts w:asciiTheme="minorHAnsi" w:hAnsiTheme="minorHAnsi" w:cstheme="minorHAnsi"/>
          <w:b/>
        </w:rPr>
      </w:pPr>
    </w:p>
    <w:p w14:paraId="408303D4" w14:textId="05321C72" w:rsidR="00B82552" w:rsidRPr="00DD1556" w:rsidRDefault="00555E82" w:rsidP="00DD1556">
      <w:pPr>
        <w:pStyle w:val="Prrafodelista"/>
        <w:numPr>
          <w:ilvl w:val="0"/>
          <w:numId w:val="18"/>
        </w:numPr>
        <w:spacing w:before="100" w:beforeAutospacing="1" w:after="100" w:afterAutospacing="1" w:line="240" w:lineRule="auto"/>
        <w:rPr>
          <w:rFonts w:asciiTheme="minorHAnsi" w:hAnsiTheme="minorHAnsi" w:cstheme="minorHAnsi"/>
          <w:b/>
        </w:rPr>
      </w:pPr>
      <w:r w:rsidRPr="00DD1556">
        <w:rPr>
          <w:rFonts w:asciiTheme="minorHAnsi" w:hAnsiTheme="minorHAnsi" w:cstheme="minorHAnsi"/>
          <w:b/>
        </w:rPr>
        <w:t>DOCUMENTOS RELACIONADOS Y DE REFERENCIA:</w:t>
      </w:r>
    </w:p>
    <w:p w14:paraId="7CF741D5" w14:textId="404C4EE2" w:rsidR="00DD1556" w:rsidRPr="00DD1556" w:rsidRDefault="00DD1556" w:rsidP="00DD1556">
      <w:pPr>
        <w:pStyle w:val="selectable-text"/>
        <w:numPr>
          <w:ilvl w:val="0"/>
          <w:numId w:val="48"/>
        </w:numPr>
        <w:jc w:val="both"/>
        <w:rPr>
          <w:rFonts w:asciiTheme="minorHAnsi" w:hAnsiTheme="minorHAnsi" w:cstheme="minorHAnsi"/>
          <w:sz w:val="22"/>
          <w:szCs w:val="22"/>
        </w:rPr>
      </w:pPr>
      <w:r w:rsidRPr="00DD1556">
        <w:rPr>
          <w:rStyle w:val="Textoennegrita"/>
          <w:rFonts w:asciiTheme="minorHAnsi" w:hAnsiTheme="minorHAnsi" w:cstheme="minorHAnsi"/>
          <w:sz w:val="22"/>
          <w:szCs w:val="22"/>
        </w:rPr>
        <w:t>Reporte de Gestión de Cobro</w:t>
      </w:r>
      <w:r w:rsidRPr="00DD1556">
        <w:rPr>
          <w:rStyle w:val="selectable-text1"/>
          <w:rFonts w:asciiTheme="minorHAnsi" w:hAnsiTheme="minorHAnsi" w:cstheme="minorHAnsi"/>
          <w:sz w:val="22"/>
          <w:szCs w:val="22"/>
        </w:rPr>
        <w:t>:</w:t>
      </w:r>
      <w:r w:rsidRPr="00DD1556">
        <w:rPr>
          <w:rStyle w:val="selectable-text1"/>
          <w:rFonts w:asciiTheme="minorHAnsi" w:hAnsiTheme="minorHAnsi" w:cstheme="minorHAnsi"/>
          <w:sz w:val="22"/>
          <w:szCs w:val="22"/>
        </w:rPr>
        <w:t xml:space="preserve"> </w:t>
      </w:r>
      <w:r w:rsidRPr="00DD1556">
        <w:rPr>
          <w:rStyle w:val="selectable-text1"/>
          <w:rFonts w:asciiTheme="minorHAnsi" w:hAnsiTheme="minorHAnsi" w:cstheme="minorHAnsi"/>
          <w:sz w:val="22"/>
          <w:szCs w:val="22"/>
        </w:rPr>
        <w:t xml:space="preserve">Este documento contiene la información detallada sobre las gestiones realizadas por los asesores en un día específico. </w:t>
      </w:r>
    </w:p>
    <w:p w14:paraId="3E32EBF9" w14:textId="00DA7703" w:rsidR="00DD1556" w:rsidRPr="00DD1556" w:rsidRDefault="00DD1556" w:rsidP="00DD1556">
      <w:pPr>
        <w:pStyle w:val="selectable-text"/>
        <w:numPr>
          <w:ilvl w:val="0"/>
          <w:numId w:val="48"/>
        </w:numPr>
        <w:jc w:val="both"/>
        <w:rPr>
          <w:rFonts w:asciiTheme="minorHAnsi" w:hAnsiTheme="minorHAnsi" w:cstheme="minorHAnsi"/>
          <w:sz w:val="22"/>
          <w:szCs w:val="22"/>
        </w:rPr>
      </w:pPr>
      <w:r w:rsidRPr="00DD1556">
        <w:rPr>
          <w:rStyle w:val="Textoennegrita"/>
          <w:rFonts w:asciiTheme="minorHAnsi" w:hAnsiTheme="minorHAnsi" w:cstheme="minorHAnsi"/>
          <w:sz w:val="22"/>
          <w:szCs w:val="22"/>
        </w:rPr>
        <w:t>Consolidado de Mensajes</w:t>
      </w:r>
      <w:r w:rsidRPr="00DD1556">
        <w:rPr>
          <w:rStyle w:val="selectable-text1"/>
          <w:rFonts w:asciiTheme="minorHAnsi" w:hAnsiTheme="minorHAnsi" w:cstheme="minorHAnsi"/>
          <w:sz w:val="22"/>
          <w:szCs w:val="22"/>
        </w:rPr>
        <w:t>:</w:t>
      </w:r>
      <w:r w:rsidRPr="00DD1556">
        <w:rPr>
          <w:rStyle w:val="selectable-text1"/>
          <w:rFonts w:asciiTheme="minorHAnsi" w:hAnsiTheme="minorHAnsi" w:cstheme="minorHAnsi"/>
          <w:sz w:val="22"/>
          <w:szCs w:val="22"/>
        </w:rPr>
        <w:t xml:space="preserve"> </w:t>
      </w:r>
      <w:r w:rsidRPr="00DD1556">
        <w:rPr>
          <w:rStyle w:val="selectable-text1"/>
          <w:rFonts w:asciiTheme="minorHAnsi" w:hAnsiTheme="minorHAnsi" w:cstheme="minorHAnsi"/>
          <w:sz w:val="22"/>
          <w:szCs w:val="22"/>
        </w:rPr>
        <w:t xml:space="preserve">Contiene información detallada sobre los clientes gestionados a través de campañas masivas. </w:t>
      </w:r>
    </w:p>
    <w:p w14:paraId="099D85F5" w14:textId="379AB6D9" w:rsidR="00CB024B" w:rsidRPr="00DD1556" w:rsidRDefault="00DD1556" w:rsidP="00DD1556">
      <w:pPr>
        <w:pStyle w:val="selectable-text"/>
        <w:numPr>
          <w:ilvl w:val="0"/>
          <w:numId w:val="48"/>
        </w:numPr>
        <w:jc w:val="both"/>
        <w:rPr>
          <w:rFonts w:asciiTheme="minorHAnsi" w:hAnsiTheme="minorHAnsi" w:cstheme="minorHAnsi"/>
          <w:sz w:val="22"/>
          <w:szCs w:val="22"/>
        </w:rPr>
      </w:pPr>
      <w:r w:rsidRPr="00DD1556">
        <w:rPr>
          <w:rStyle w:val="Textoennegrita"/>
          <w:rFonts w:asciiTheme="minorHAnsi" w:hAnsiTheme="minorHAnsi" w:cstheme="minorHAnsi"/>
          <w:sz w:val="22"/>
          <w:szCs w:val="22"/>
        </w:rPr>
        <w:t>Base de Tipificaciones</w:t>
      </w:r>
      <w:r w:rsidRPr="00DD1556">
        <w:rPr>
          <w:rStyle w:val="selectable-text1"/>
          <w:rFonts w:asciiTheme="minorHAnsi" w:hAnsiTheme="minorHAnsi" w:cstheme="minorHAnsi"/>
          <w:sz w:val="22"/>
          <w:szCs w:val="22"/>
        </w:rPr>
        <w:t xml:space="preserve">: Registra la información de los asesores, así como el nombre de las marcas según la estructura solicitada por </w:t>
      </w:r>
      <w:r w:rsidRPr="00DD1556">
        <w:rPr>
          <w:rStyle w:val="Textoennegrita"/>
          <w:rFonts w:asciiTheme="minorHAnsi" w:hAnsiTheme="minorHAnsi" w:cstheme="minorHAnsi"/>
          <w:b w:val="0"/>
          <w:bCs w:val="0"/>
          <w:sz w:val="22"/>
          <w:szCs w:val="22"/>
        </w:rPr>
        <w:t>Clar</w:t>
      </w:r>
      <w:r w:rsidRPr="00DD1556">
        <w:rPr>
          <w:rStyle w:val="Textoennegrita"/>
          <w:rFonts w:asciiTheme="minorHAnsi" w:hAnsiTheme="minorHAnsi" w:cstheme="minorHAnsi"/>
          <w:b w:val="0"/>
          <w:bCs w:val="0"/>
          <w:sz w:val="22"/>
          <w:szCs w:val="22"/>
        </w:rPr>
        <w:t>o</w:t>
      </w:r>
      <w:r w:rsidRPr="00DD1556">
        <w:rPr>
          <w:rStyle w:val="selectable-text1"/>
          <w:rFonts w:asciiTheme="minorHAnsi" w:hAnsiTheme="minorHAnsi" w:cstheme="minorHAnsi"/>
          <w:sz w:val="22"/>
          <w:szCs w:val="22"/>
        </w:rPr>
        <w:t>. Esta base debe ser actualizada continuamente con los datos más recientes de los asesores que se van incorporando a la compañía, garantizando que la información esté siempre al dí</w:t>
      </w:r>
      <w:r>
        <w:rPr>
          <w:rStyle w:val="selectable-text1"/>
          <w:rFonts w:asciiTheme="minorHAnsi" w:hAnsiTheme="minorHAnsi" w:cstheme="minorHAnsi"/>
          <w:sz w:val="22"/>
          <w:szCs w:val="22"/>
        </w:rPr>
        <w:t>a</w:t>
      </w:r>
      <w:r w:rsidRPr="00DD1556">
        <w:rPr>
          <w:rStyle w:val="selectable-text1"/>
          <w:rFonts w:asciiTheme="minorHAnsi" w:hAnsiTheme="minorHAnsi" w:cstheme="minorHAnsi"/>
          <w:sz w:val="22"/>
          <w:szCs w:val="22"/>
        </w:rPr>
        <w:t>.</w:t>
      </w:r>
    </w:p>
    <w:p w14:paraId="7ADC8389" w14:textId="6166DF5E" w:rsidR="00CB024B" w:rsidRPr="00DD1556" w:rsidRDefault="004157EC" w:rsidP="00682EBF">
      <w:pPr>
        <w:numPr>
          <w:ilvl w:val="0"/>
          <w:numId w:val="18"/>
        </w:numPr>
        <w:spacing w:after="0" w:line="240" w:lineRule="auto"/>
        <w:jc w:val="both"/>
        <w:rPr>
          <w:rFonts w:asciiTheme="minorHAnsi" w:hAnsiTheme="minorHAnsi" w:cstheme="minorHAnsi"/>
          <w:b/>
          <w:snapToGrid w:val="0"/>
        </w:rPr>
      </w:pPr>
      <w:r w:rsidRPr="00DD1556">
        <w:rPr>
          <w:rFonts w:asciiTheme="minorHAnsi" w:hAnsiTheme="minorHAnsi" w:cstheme="minorHAnsi"/>
          <w:b/>
          <w:snapToGrid w:val="0"/>
        </w:rPr>
        <w:t xml:space="preserve">ANEXOS: </w:t>
      </w:r>
    </w:p>
    <w:p w14:paraId="1B0970DE" w14:textId="1DC0F74E" w:rsidR="005E34CF" w:rsidRPr="00DD1556" w:rsidRDefault="00D34CD2" w:rsidP="00CB024B">
      <w:pPr>
        <w:numPr>
          <w:ilvl w:val="0"/>
          <w:numId w:val="18"/>
        </w:numPr>
        <w:spacing w:after="0" w:line="240" w:lineRule="auto"/>
        <w:jc w:val="both"/>
        <w:rPr>
          <w:rFonts w:asciiTheme="minorHAnsi" w:hAnsiTheme="minorHAnsi" w:cstheme="minorHAnsi"/>
          <w:b/>
          <w:snapToGrid w:val="0"/>
        </w:rPr>
      </w:pPr>
      <w:r w:rsidRPr="00DD1556">
        <w:rPr>
          <w:rFonts w:asciiTheme="minorHAnsi" w:eastAsia="Times New Roman" w:hAnsiTheme="minorHAnsi" w:cstheme="minorHAnsi"/>
          <w:b/>
          <w:bCs/>
          <w:lang w:eastAsia="es-ES"/>
        </w:rPr>
        <w:t>CONTROL DE CAMBIOS:</w:t>
      </w:r>
    </w:p>
    <w:p w14:paraId="6BD4FA35" w14:textId="77777777" w:rsidR="00D34CD2" w:rsidRPr="00DD1556" w:rsidRDefault="00D34CD2" w:rsidP="00CB024B">
      <w:pPr>
        <w:spacing w:after="0" w:line="240" w:lineRule="auto"/>
        <w:ind w:left="360"/>
        <w:jc w:val="both"/>
        <w:rPr>
          <w:rFonts w:asciiTheme="minorHAnsi" w:hAnsiTheme="minorHAnsi" w:cstheme="minorHAnsi"/>
          <w:bCs/>
          <w:snapToGrid w:val="0"/>
        </w:rPr>
      </w:pPr>
    </w:p>
    <w:tbl>
      <w:tblPr>
        <w:tblStyle w:val="Tablaconcuadrcula"/>
        <w:tblW w:w="5000" w:type="pct"/>
        <w:jc w:val="center"/>
        <w:tblLook w:val="04A0" w:firstRow="1" w:lastRow="0" w:firstColumn="1" w:lastColumn="0" w:noHBand="0" w:noVBand="1"/>
      </w:tblPr>
      <w:tblGrid>
        <w:gridCol w:w="961"/>
        <w:gridCol w:w="6831"/>
        <w:gridCol w:w="2278"/>
      </w:tblGrid>
      <w:tr w:rsidR="00D34CD2" w:rsidRPr="00DD1556" w14:paraId="6ACA9202" w14:textId="77777777" w:rsidTr="00C171B8">
        <w:trPr>
          <w:jc w:val="center"/>
        </w:trPr>
        <w:tc>
          <w:tcPr>
            <w:tcW w:w="477" w:type="pct"/>
            <w:vAlign w:val="center"/>
          </w:tcPr>
          <w:p w14:paraId="4B0D61AB" w14:textId="77777777" w:rsidR="00D34CD2" w:rsidRPr="00DD1556" w:rsidRDefault="00D34CD2" w:rsidP="00CB024B">
            <w:pPr>
              <w:spacing w:after="0" w:line="240" w:lineRule="auto"/>
              <w:jc w:val="center"/>
              <w:rPr>
                <w:rFonts w:asciiTheme="minorHAnsi" w:hAnsiTheme="minorHAnsi" w:cstheme="minorHAnsi"/>
                <w:b/>
              </w:rPr>
            </w:pPr>
            <w:r w:rsidRPr="00DD1556">
              <w:rPr>
                <w:rFonts w:asciiTheme="minorHAnsi" w:hAnsiTheme="minorHAnsi" w:cstheme="minorHAnsi"/>
                <w:b/>
              </w:rPr>
              <w:t>Versión</w:t>
            </w:r>
          </w:p>
        </w:tc>
        <w:tc>
          <w:tcPr>
            <w:tcW w:w="3392" w:type="pct"/>
            <w:vAlign w:val="center"/>
          </w:tcPr>
          <w:p w14:paraId="5B68BB14" w14:textId="77777777" w:rsidR="00D34CD2" w:rsidRPr="00DD1556" w:rsidRDefault="00D34CD2" w:rsidP="00CB024B">
            <w:pPr>
              <w:spacing w:after="0" w:line="240" w:lineRule="auto"/>
              <w:jc w:val="center"/>
              <w:rPr>
                <w:rFonts w:asciiTheme="minorHAnsi" w:hAnsiTheme="minorHAnsi" w:cstheme="minorHAnsi"/>
                <w:b/>
              </w:rPr>
            </w:pPr>
            <w:r w:rsidRPr="00DD1556">
              <w:rPr>
                <w:rFonts w:asciiTheme="minorHAnsi" w:hAnsiTheme="minorHAnsi" w:cstheme="minorHAnsi"/>
                <w:b/>
              </w:rPr>
              <w:t>Descripción</w:t>
            </w:r>
          </w:p>
        </w:tc>
        <w:tc>
          <w:tcPr>
            <w:tcW w:w="1131" w:type="pct"/>
            <w:vAlign w:val="center"/>
          </w:tcPr>
          <w:p w14:paraId="5BDDE5ED" w14:textId="77777777" w:rsidR="00D34CD2" w:rsidRPr="00DD1556" w:rsidRDefault="00D34CD2" w:rsidP="00CB024B">
            <w:pPr>
              <w:spacing w:after="0" w:line="240" w:lineRule="auto"/>
              <w:jc w:val="center"/>
              <w:rPr>
                <w:rFonts w:asciiTheme="minorHAnsi" w:hAnsiTheme="minorHAnsi" w:cstheme="minorHAnsi"/>
                <w:b/>
              </w:rPr>
            </w:pPr>
            <w:r w:rsidRPr="00DD1556">
              <w:rPr>
                <w:rFonts w:asciiTheme="minorHAnsi" w:hAnsiTheme="minorHAnsi" w:cstheme="minorHAnsi"/>
                <w:b/>
              </w:rPr>
              <w:t>Fecha</w:t>
            </w:r>
          </w:p>
        </w:tc>
      </w:tr>
      <w:tr w:rsidR="00D34CD2" w:rsidRPr="00DD1556" w14:paraId="23415887" w14:textId="77777777" w:rsidTr="00C171B8">
        <w:trPr>
          <w:trHeight w:val="76"/>
          <w:jc w:val="center"/>
        </w:trPr>
        <w:tc>
          <w:tcPr>
            <w:tcW w:w="477" w:type="pct"/>
            <w:vAlign w:val="center"/>
          </w:tcPr>
          <w:p w14:paraId="7850398E" w14:textId="77777777" w:rsidR="00D34CD2" w:rsidRPr="00DD1556" w:rsidRDefault="00D34CD2" w:rsidP="00CB024B">
            <w:pPr>
              <w:spacing w:after="0" w:line="240" w:lineRule="auto"/>
              <w:jc w:val="center"/>
              <w:rPr>
                <w:rFonts w:asciiTheme="minorHAnsi" w:hAnsiTheme="minorHAnsi" w:cstheme="minorHAnsi"/>
                <w:bCs/>
              </w:rPr>
            </w:pPr>
            <w:r w:rsidRPr="00DD1556">
              <w:rPr>
                <w:rFonts w:asciiTheme="minorHAnsi" w:hAnsiTheme="minorHAnsi" w:cstheme="minorHAnsi"/>
                <w:bCs/>
              </w:rPr>
              <w:t>1</w:t>
            </w:r>
          </w:p>
        </w:tc>
        <w:tc>
          <w:tcPr>
            <w:tcW w:w="3392" w:type="pct"/>
            <w:vAlign w:val="center"/>
          </w:tcPr>
          <w:p w14:paraId="38BCECE7" w14:textId="77777777" w:rsidR="00D34CD2" w:rsidRPr="00DD1556" w:rsidRDefault="00D34CD2" w:rsidP="00CB024B">
            <w:pPr>
              <w:spacing w:after="0" w:line="240" w:lineRule="auto"/>
              <w:rPr>
                <w:rFonts w:asciiTheme="minorHAnsi" w:hAnsiTheme="minorHAnsi" w:cstheme="minorHAnsi"/>
                <w:bCs/>
              </w:rPr>
            </w:pPr>
            <w:r w:rsidRPr="00DD1556">
              <w:rPr>
                <w:rFonts w:asciiTheme="minorHAnsi" w:hAnsiTheme="minorHAnsi" w:cstheme="minorHAnsi"/>
                <w:bCs/>
              </w:rPr>
              <w:t>Creación del procedimiento.</w:t>
            </w:r>
          </w:p>
        </w:tc>
        <w:tc>
          <w:tcPr>
            <w:tcW w:w="1131" w:type="pct"/>
            <w:vAlign w:val="center"/>
          </w:tcPr>
          <w:p w14:paraId="42D93E8C" w14:textId="77777777" w:rsidR="00D34CD2" w:rsidRPr="00DD1556" w:rsidRDefault="00D34CD2" w:rsidP="00CB024B">
            <w:pPr>
              <w:spacing w:after="0" w:line="240" w:lineRule="auto"/>
              <w:jc w:val="center"/>
              <w:rPr>
                <w:rFonts w:asciiTheme="minorHAnsi" w:hAnsiTheme="minorHAnsi" w:cstheme="minorHAnsi"/>
                <w:bCs/>
              </w:rPr>
            </w:pPr>
            <w:r w:rsidRPr="00DD1556">
              <w:rPr>
                <w:rFonts w:asciiTheme="minorHAnsi" w:hAnsiTheme="minorHAnsi" w:cstheme="minorHAnsi"/>
                <w:bCs/>
              </w:rPr>
              <w:t>NR</w:t>
            </w:r>
          </w:p>
        </w:tc>
      </w:tr>
    </w:tbl>
    <w:p w14:paraId="20E13F70" w14:textId="58DBD3E9" w:rsidR="00907AE2" w:rsidRPr="00DD1556" w:rsidRDefault="00907AE2" w:rsidP="00CB024B">
      <w:pPr>
        <w:spacing w:after="0" w:line="240" w:lineRule="auto"/>
        <w:jc w:val="both"/>
        <w:rPr>
          <w:rFonts w:asciiTheme="minorHAnsi" w:hAnsiTheme="minorHAnsi" w:cstheme="minorHAnsi"/>
          <w:kern w:val="28"/>
        </w:rPr>
      </w:pPr>
    </w:p>
    <w:sectPr w:rsidR="00907AE2" w:rsidRPr="00DD1556" w:rsidSect="0099705B">
      <w:headerReference w:type="default" r:id="rId27"/>
      <w:type w:val="continuous"/>
      <w:pgSz w:w="12240" w:h="15840" w:code="1"/>
      <w:pgMar w:top="1440" w:right="1080" w:bottom="1440" w:left="1080" w:header="851"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48EB" w14:textId="77777777" w:rsidR="0042194D" w:rsidRDefault="0042194D" w:rsidP="00EA1287">
      <w:pPr>
        <w:spacing w:after="0" w:line="240" w:lineRule="auto"/>
      </w:pPr>
      <w:r>
        <w:separator/>
      </w:r>
    </w:p>
  </w:endnote>
  <w:endnote w:type="continuationSeparator" w:id="0">
    <w:p w14:paraId="50C395F4" w14:textId="77777777" w:rsidR="0042194D" w:rsidRDefault="0042194D" w:rsidP="00EA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23CD" w14:textId="77777777" w:rsidR="0042194D" w:rsidRDefault="0042194D" w:rsidP="00EA1287">
      <w:pPr>
        <w:spacing w:after="0" w:line="240" w:lineRule="auto"/>
      </w:pPr>
      <w:r>
        <w:separator/>
      </w:r>
    </w:p>
  </w:footnote>
  <w:footnote w:type="continuationSeparator" w:id="0">
    <w:p w14:paraId="44A08C44" w14:textId="77777777" w:rsidR="0042194D" w:rsidRDefault="0042194D" w:rsidP="00EA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38"/>
      <w:gridCol w:w="1985"/>
      <w:gridCol w:w="6378"/>
    </w:tblGrid>
    <w:tr w:rsidR="00937FAE" w:rsidRPr="00937FAE" w14:paraId="7B75AE5B" w14:textId="77777777" w:rsidTr="003D608F">
      <w:trPr>
        <w:trHeight w:val="531"/>
        <w:jc w:val="center"/>
      </w:trPr>
      <w:tc>
        <w:tcPr>
          <w:tcW w:w="3823" w:type="dxa"/>
          <w:gridSpan w:val="2"/>
          <w:vMerge w:val="restart"/>
          <w:vAlign w:val="center"/>
        </w:tcPr>
        <w:p w14:paraId="209E6400" w14:textId="55E4B642" w:rsidR="00937FAE" w:rsidRPr="00937FAE" w:rsidRDefault="006A42EA" w:rsidP="00937FAE">
          <w:pPr>
            <w:pStyle w:val="Encabezado"/>
            <w:tabs>
              <w:tab w:val="center" w:pos="4252"/>
              <w:tab w:val="right" w:pos="8504"/>
            </w:tabs>
            <w:jc w:val="center"/>
            <w:rPr>
              <w:rFonts w:asciiTheme="minorHAnsi" w:hAnsiTheme="minorHAnsi" w:cstheme="minorHAnsi"/>
              <w:b/>
              <w:bCs/>
            </w:rPr>
          </w:pPr>
          <w:bookmarkStart w:id="1" w:name="OLE_LINK1"/>
          <w:r>
            <w:rPr>
              <w:noProof/>
            </w:rPr>
            <w:drawing>
              <wp:inline distT="0" distB="0" distL="0" distR="0" wp14:anchorId="4230D8AB" wp14:editId="66F4F807">
                <wp:extent cx="809625" cy="716618"/>
                <wp:effectExtent l="0" t="0" r="0" b="7620"/>
                <wp:docPr id="1" name="Imagen 3">
                  <a:extLst xmlns:a="http://schemas.openxmlformats.org/drawingml/2006/main">
                    <a:ext uri="{FF2B5EF4-FFF2-40B4-BE49-F238E27FC236}">
                      <a16:creationId xmlns:a16="http://schemas.microsoft.com/office/drawing/2014/main" id="{7BCEE9F5-0611-449C-9915-6D7491CF6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BCEE9F5-0611-449C-9915-6D7491CF6BE9}"/>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0079" cy="725871"/>
                        </a:xfrm>
                        <a:prstGeom prst="rect">
                          <a:avLst/>
                        </a:prstGeom>
                      </pic:spPr>
                    </pic:pic>
                  </a:graphicData>
                </a:graphic>
              </wp:inline>
            </w:drawing>
          </w:r>
        </w:p>
      </w:tc>
      <w:tc>
        <w:tcPr>
          <w:tcW w:w="6378" w:type="dxa"/>
          <w:shd w:val="clear" w:color="auto" w:fill="auto"/>
          <w:vAlign w:val="center"/>
        </w:tcPr>
        <w:p w14:paraId="776F1496" w14:textId="44C6B949" w:rsidR="00937FAE" w:rsidRPr="00937FAE" w:rsidRDefault="0096643B" w:rsidP="005B5CE0">
          <w:pPr>
            <w:pStyle w:val="Encabezado"/>
            <w:tabs>
              <w:tab w:val="center" w:pos="4252"/>
              <w:tab w:val="right" w:pos="8504"/>
            </w:tabs>
            <w:jc w:val="center"/>
            <w:rPr>
              <w:rFonts w:asciiTheme="minorHAnsi" w:hAnsiTheme="minorHAnsi" w:cstheme="minorHAnsi"/>
              <w:b/>
              <w:bCs/>
            </w:rPr>
          </w:pPr>
          <w:r>
            <w:rPr>
              <w:rFonts w:asciiTheme="minorHAnsi" w:hAnsiTheme="minorHAnsi" w:cstheme="minorHAnsi"/>
              <w:b/>
              <w:bCs/>
            </w:rPr>
            <w:t>COORDINACIÓN DE INTELIGENCIA</w:t>
          </w:r>
        </w:p>
      </w:tc>
    </w:tr>
    <w:tr w:rsidR="00937FAE" w:rsidRPr="00937FAE" w14:paraId="607802B5" w14:textId="77777777" w:rsidTr="006A42EA">
      <w:trPr>
        <w:trHeight w:val="733"/>
        <w:jc w:val="center"/>
      </w:trPr>
      <w:tc>
        <w:tcPr>
          <w:tcW w:w="3823" w:type="dxa"/>
          <w:gridSpan w:val="2"/>
          <w:vMerge/>
          <w:vAlign w:val="center"/>
        </w:tcPr>
        <w:p w14:paraId="6CAEE09A" w14:textId="77777777" w:rsidR="00937FAE" w:rsidRPr="00937FAE" w:rsidRDefault="00937FAE" w:rsidP="00937FAE">
          <w:pPr>
            <w:pStyle w:val="Encabezado"/>
            <w:jc w:val="center"/>
            <w:rPr>
              <w:rFonts w:asciiTheme="minorHAnsi" w:hAnsiTheme="minorHAnsi" w:cstheme="minorHAnsi"/>
              <w:b/>
              <w:bCs/>
            </w:rPr>
          </w:pPr>
        </w:p>
      </w:tc>
      <w:tc>
        <w:tcPr>
          <w:tcW w:w="6378" w:type="dxa"/>
          <w:vMerge w:val="restart"/>
          <w:shd w:val="clear" w:color="auto" w:fill="auto"/>
          <w:vAlign w:val="center"/>
        </w:tcPr>
        <w:p w14:paraId="0BEB646B" w14:textId="20DADF14" w:rsidR="00937FAE" w:rsidRPr="00937FAE" w:rsidRDefault="0096643B" w:rsidP="00937FAE">
          <w:pPr>
            <w:pStyle w:val="Encabezado"/>
            <w:jc w:val="center"/>
            <w:rPr>
              <w:rFonts w:asciiTheme="minorHAnsi" w:hAnsiTheme="minorHAnsi" w:cstheme="minorHAnsi"/>
              <w:b/>
              <w:bCs/>
            </w:rPr>
          </w:pPr>
          <w:r>
            <w:rPr>
              <w:rFonts w:asciiTheme="minorHAnsi" w:hAnsiTheme="minorHAnsi" w:cstheme="minorHAnsi"/>
              <w:b/>
              <w:bCs/>
            </w:rPr>
            <w:t>DASHBOARD CAMPAÑA CLARO</w:t>
          </w:r>
        </w:p>
      </w:tc>
    </w:tr>
    <w:tr w:rsidR="00EC51EB" w:rsidRPr="00937FAE" w14:paraId="119DA508" w14:textId="77777777" w:rsidTr="00EC51EB">
      <w:trPr>
        <w:trHeight w:val="64"/>
        <w:jc w:val="center"/>
      </w:trPr>
      <w:tc>
        <w:tcPr>
          <w:tcW w:w="1838" w:type="dxa"/>
          <w:vAlign w:val="center"/>
        </w:tcPr>
        <w:p w14:paraId="52651082" w14:textId="37558E60" w:rsidR="00EC51EB" w:rsidRPr="00937FAE" w:rsidRDefault="00EC51EB" w:rsidP="00937FAE">
          <w:pPr>
            <w:pStyle w:val="Encabezado"/>
            <w:jc w:val="center"/>
            <w:rPr>
              <w:rFonts w:asciiTheme="minorHAnsi" w:hAnsiTheme="minorHAnsi" w:cstheme="minorHAnsi"/>
            </w:rPr>
          </w:pPr>
          <w:r>
            <w:rPr>
              <w:rFonts w:asciiTheme="minorHAnsi" w:hAnsiTheme="minorHAnsi" w:cstheme="minorHAnsi"/>
              <w:b/>
              <w:bCs/>
            </w:rPr>
            <w:t xml:space="preserve">FECHA </w:t>
          </w:r>
          <w:r w:rsidR="0096643B">
            <w:rPr>
              <w:rFonts w:asciiTheme="minorHAnsi" w:hAnsiTheme="minorHAnsi" w:cstheme="minorHAnsi"/>
            </w:rPr>
            <w:t>15</w:t>
          </w:r>
          <w:r>
            <w:rPr>
              <w:rFonts w:asciiTheme="minorHAnsi" w:hAnsiTheme="minorHAnsi" w:cstheme="minorHAnsi"/>
            </w:rPr>
            <w:t>/0</w:t>
          </w:r>
          <w:r w:rsidR="00CC4E20">
            <w:rPr>
              <w:rFonts w:asciiTheme="minorHAnsi" w:hAnsiTheme="minorHAnsi" w:cstheme="minorHAnsi"/>
            </w:rPr>
            <w:t>3</w:t>
          </w:r>
          <w:r>
            <w:rPr>
              <w:rFonts w:asciiTheme="minorHAnsi" w:hAnsiTheme="minorHAnsi" w:cstheme="minorHAnsi"/>
            </w:rPr>
            <w:t>/2024</w:t>
          </w:r>
        </w:p>
      </w:tc>
      <w:tc>
        <w:tcPr>
          <w:tcW w:w="1985" w:type="dxa"/>
          <w:shd w:val="clear" w:color="auto" w:fill="auto"/>
          <w:vAlign w:val="center"/>
        </w:tcPr>
        <w:p w14:paraId="131472AB" w14:textId="4C86DCE1" w:rsidR="00EC51EB" w:rsidRDefault="00EC51EB" w:rsidP="00937FAE">
          <w:pPr>
            <w:pStyle w:val="Encabezado"/>
            <w:jc w:val="center"/>
            <w:rPr>
              <w:rFonts w:asciiTheme="minorHAnsi" w:hAnsiTheme="minorHAnsi" w:cstheme="minorHAnsi"/>
              <w:b/>
              <w:bCs/>
            </w:rPr>
          </w:pPr>
          <w:r w:rsidRPr="00937FAE">
            <w:rPr>
              <w:rFonts w:asciiTheme="minorHAnsi" w:hAnsiTheme="minorHAnsi" w:cstheme="minorHAnsi"/>
              <w:b/>
              <w:bCs/>
            </w:rPr>
            <w:t>VERSIÓ</w:t>
          </w:r>
          <w:r>
            <w:rPr>
              <w:rFonts w:asciiTheme="minorHAnsi" w:hAnsiTheme="minorHAnsi" w:cstheme="minorHAnsi"/>
              <w:b/>
              <w:bCs/>
            </w:rPr>
            <w:t>N</w:t>
          </w:r>
        </w:p>
        <w:p w14:paraId="0A373913" w14:textId="5652F0A3" w:rsidR="00EC51EB" w:rsidRPr="00937FAE" w:rsidRDefault="00C53EA2" w:rsidP="00937FAE">
          <w:pPr>
            <w:pStyle w:val="Encabezado"/>
            <w:jc w:val="center"/>
            <w:rPr>
              <w:rFonts w:asciiTheme="minorHAnsi" w:hAnsiTheme="minorHAnsi" w:cstheme="minorHAnsi"/>
              <w:b/>
              <w:bCs/>
            </w:rPr>
          </w:pPr>
          <w:r>
            <w:rPr>
              <w:rFonts w:asciiTheme="minorHAnsi" w:hAnsiTheme="minorHAnsi" w:cstheme="minorHAnsi"/>
            </w:rPr>
            <w:t>1</w:t>
          </w:r>
        </w:p>
      </w:tc>
      <w:tc>
        <w:tcPr>
          <w:tcW w:w="6378" w:type="dxa"/>
          <w:vMerge/>
          <w:shd w:val="clear" w:color="auto" w:fill="auto"/>
          <w:vAlign w:val="center"/>
        </w:tcPr>
        <w:p w14:paraId="03954C52" w14:textId="77777777" w:rsidR="00EC51EB" w:rsidRPr="00937FAE" w:rsidRDefault="00EC51EB" w:rsidP="00937FAE">
          <w:pPr>
            <w:pStyle w:val="Encabezado"/>
            <w:jc w:val="center"/>
            <w:rPr>
              <w:rFonts w:asciiTheme="minorHAnsi" w:hAnsiTheme="minorHAnsi" w:cstheme="minorHAnsi"/>
              <w:b/>
              <w:bCs/>
            </w:rPr>
          </w:pPr>
        </w:p>
      </w:tc>
    </w:tr>
    <w:bookmarkEnd w:id="1"/>
  </w:tbl>
  <w:p w14:paraId="394EA0D1" w14:textId="77777777" w:rsidR="00AC3AE7" w:rsidRDefault="00AC3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1559"/>
        </w:tabs>
        <w:ind w:left="1559" w:firstLine="0"/>
      </w:pPr>
    </w:lvl>
    <w:lvl w:ilvl="1">
      <w:start w:val="1"/>
      <w:numFmt w:val="none"/>
      <w:suff w:val="nothing"/>
      <w:lvlText w:val=""/>
      <w:lvlJc w:val="left"/>
      <w:pPr>
        <w:tabs>
          <w:tab w:val="num" w:pos="1559"/>
        </w:tabs>
        <w:ind w:left="1559" w:firstLine="0"/>
      </w:pPr>
    </w:lvl>
    <w:lvl w:ilvl="2">
      <w:start w:val="1"/>
      <w:numFmt w:val="none"/>
      <w:suff w:val="nothing"/>
      <w:lvlText w:val=""/>
      <w:lvlJc w:val="left"/>
      <w:pPr>
        <w:tabs>
          <w:tab w:val="num" w:pos="1559"/>
        </w:tabs>
        <w:ind w:left="1559" w:firstLine="0"/>
      </w:pPr>
    </w:lvl>
    <w:lvl w:ilvl="3">
      <w:start w:val="1"/>
      <w:numFmt w:val="none"/>
      <w:suff w:val="nothing"/>
      <w:lvlText w:val=""/>
      <w:lvlJc w:val="left"/>
      <w:pPr>
        <w:tabs>
          <w:tab w:val="num" w:pos="1559"/>
        </w:tabs>
        <w:ind w:left="1559" w:firstLine="0"/>
      </w:pPr>
    </w:lvl>
    <w:lvl w:ilvl="4">
      <w:start w:val="1"/>
      <w:numFmt w:val="none"/>
      <w:suff w:val="nothing"/>
      <w:lvlText w:val=""/>
      <w:lvlJc w:val="left"/>
      <w:pPr>
        <w:tabs>
          <w:tab w:val="num" w:pos="1559"/>
        </w:tabs>
        <w:ind w:left="1559" w:firstLine="0"/>
      </w:pPr>
    </w:lvl>
    <w:lvl w:ilvl="5">
      <w:start w:val="1"/>
      <w:numFmt w:val="none"/>
      <w:suff w:val="nothing"/>
      <w:lvlText w:val=""/>
      <w:lvlJc w:val="left"/>
      <w:pPr>
        <w:tabs>
          <w:tab w:val="num" w:pos="1559"/>
        </w:tabs>
        <w:ind w:left="1559" w:firstLine="0"/>
      </w:pPr>
    </w:lvl>
    <w:lvl w:ilvl="6">
      <w:start w:val="1"/>
      <w:numFmt w:val="none"/>
      <w:suff w:val="nothing"/>
      <w:lvlText w:val=""/>
      <w:lvlJc w:val="left"/>
      <w:pPr>
        <w:tabs>
          <w:tab w:val="num" w:pos="1559"/>
        </w:tabs>
        <w:ind w:left="1559" w:firstLine="0"/>
      </w:pPr>
    </w:lvl>
    <w:lvl w:ilvl="7">
      <w:start w:val="1"/>
      <w:numFmt w:val="none"/>
      <w:suff w:val="nothing"/>
      <w:lvlText w:val=""/>
      <w:lvlJc w:val="left"/>
      <w:pPr>
        <w:tabs>
          <w:tab w:val="num" w:pos="1559"/>
        </w:tabs>
        <w:ind w:left="1559" w:firstLine="0"/>
      </w:pPr>
    </w:lvl>
    <w:lvl w:ilvl="8">
      <w:start w:val="1"/>
      <w:numFmt w:val="none"/>
      <w:suff w:val="nothing"/>
      <w:lvlText w:val=""/>
      <w:lvlJc w:val="left"/>
      <w:pPr>
        <w:tabs>
          <w:tab w:val="num" w:pos="1559"/>
        </w:tabs>
        <w:ind w:left="1559" w:firstLine="0"/>
      </w:pPr>
    </w:lvl>
  </w:abstractNum>
  <w:abstractNum w:abstractNumId="1" w15:restartNumberingAfterBreak="0">
    <w:nsid w:val="06D96B0E"/>
    <w:multiLevelType w:val="hybridMultilevel"/>
    <w:tmpl w:val="B17674F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D348C0"/>
    <w:multiLevelType w:val="multilevel"/>
    <w:tmpl w:val="A320792E"/>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rPr>
        <w:b/>
        <w:bCs/>
        <w:i w:val="0"/>
        <w:iCs w:val="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F3D18"/>
    <w:multiLevelType w:val="hybridMultilevel"/>
    <w:tmpl w:val="DF1CEE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4" w15:restartNumberingAfterBreak="0">
    <w:nsid w:val="103739BF"/>
    <w:multiLevelType w:val="hybridMultilevel"/>
    <w:tmpl w:val="0368ED0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5" w15:restartNumberingAfterBreak="0">
    <w:nsid w:val="14942F46"/>
    <w:multiLevelType w:val="hybridMultilevel"/>
    <w:tmpl w:val="83AA9C56"/>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4DB5796"/>
    <w:multiLevelType w:val="multilevel"/>
    <w:tmpl w:val="15244E78"/>
    <w:lvl w:ilvl="0">
      <w:start w:val="1"/>
      <w:numFmt w:val="decimal"/>
      <w:lvlText w:val="%1."/>
      <w:lvlJc w:val="left"/>
      <w:pPr>
        <w:ind w:left="2062" w:hanging="360"/>
      </w:pPr>
      <w:rPr>
        <w:rFonts w:hint="default"/>
        <w:b/>
        <w:i w:val="0"/>
      </w:rPr>
    </w:lvl>
    <w:lvl w:ilvl="1">
      <w:start w:val="1"/>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574" w:hanging="144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934" w:hanging="1800"/>
      </w:pPr>
      <w:rPr>
        <w:rFonts w:hint="default"/>
      </w:rPr>
    </w:lvl>
    <w:lvl w:ilvl="7">
      <w:start w:val="1"/>
      <w:numFmt w:val="decimal"/>
      <w:isLgl/>
      <w:lvlText w:val="%1.%2.%3.%4.%5.%6.%7.%8."/>
      <w:lvlJc w:val="left"/>
      <w:pPr>
        <w:ind w:left="3294" w:hanging="2160"/>
      </w:pPr>
      <w:rPr>
        <w:rFonts w:hint="default"/>
      </w:rPr>
    </w:lvl>
    <w:lvl w:ilvl="8">
      <w:start w:val="1"/>
      <w:numFmt w:val="decimal"/>
      <w:isLgl/>
      <w:lvlText w:val="%1.%2.%3.%4.%5.%6.%7.%8.%9."/>
      <w:lvlJc w:val="left"/>
      <w:pPr>
        <w:ind w:left="3294" w:hanging="2160"/>
      </w:pPr>
      <w:rPr>
        <w:rFonts w:hint="default"/>
      </w:rPr>
    </w:lvl>
  </w:abstractNum>
  <w:abstractNum w:abstractNumId="7" w15:restartNumberingAfterBreak="0">
    <w:nsid w:val="1CBD2822"/>
    <w:multiLevelType w:val="hybridMultilevel"/>
    <w:tmpl w:val="A1443CA2"/>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20B201F6"/>
    <w:multiLevelType w:val="hybridMultilevel"/>
    <w:tmpl w:val="AE4ABCB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9" w15:restartNumberingAfterBreak="0">
    <w:nsid w:val="217E0FEC"/>
    <w:multiLevelType w:val="hybridMultilevel"/>
    <w:tmpl w:val="05B8B9D6"/>
    <w:lvl w:ilvl="0" w:tplc="F436849A">
      <w:start w:val="1"/>
      <w:numFmt w:val="bullet"/>
      <w:lvlText w:val=""/>
      <w:lvlJc w:val="left"/>
      <w:pPr>
        <w:ind w:left="502" w:hanging="360"/>
      </w:pPr>
      <w:rPr>
        <w:rFonts w:ascii="Symbol" w:hAnsi="Symbol" w:hint="default"/>
        <w:color w:val="auto"/>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0" w15:restartNumberingAfterBreak="0">
    <w:nsid w:val="28213130"/>
    <w:multiLevelType w:val="hybridMultilevel"/>
    <w:tmpl w:val="53741466"/>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1" w15:restartNumberingAfterBreak="0">
    <w:nsid w:val="2888344E"/>
    <w:multiLevelType w:val="hybridMultilevel"/>
    <w:tmpl w:val="7F42A4D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3E66620A">
      <w:start w:val="1"/>
      <w:numFmt w:val="lowerRoman"/>
      <w:lvlText w:val="%3."/>
      <w:lvlJc w:val="right"/>
      <w:pPr>
        <w:ind w:left="606" w:hanging="180"/>
      </w:pPr>
      <w:rPr>
        <w:b/>
        <w:bCs w:val="0"/>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D930FDD"/>
    <w:multiLevelType w:val="hybridMultilevel"/>
    <w:tmpl w:val="97006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D755C2"/>
    <w:multiLevelType w:val="hybridMultilevel"/>
    <w:tmpl w:val="9C1096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24B2837"/>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5" w15:restartNumberingAfterBreak="0">
    <w:nsid w:val="33F44DAE"/>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6" w15:restartNumberingAfterBreak="0">
    <w:nsid w:val="36435BD0"/>
    <w:multiLevelType w:val="hybridMultilevel"/>
    <w:tmpl w:val="1EDC4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C7810FB"/>
    <w:multiLevelType w:val="hybridMultilevel"/>
    <w:tmpl w:val="27C2B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AE2754"/>
    <w:multiLevelType w:val="hybridMultilevel"/>
    <w:tmpl w:val="0EAC4F4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9" w15:restartNumberingAfterBreak="0">
    <w:nsid w:val="47CB0A16"/>
    <w:multiLevelType w:val="hybridMultilevel"/>
    <w:tmpl w:val="59BC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A236CE3"/>
    <w:multiLevelType w:val="hybridMultilevel"/>
    <w:tmpl w:val="2C38D3B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1" w15:restartNumberingAfterBreak="0">
    <w:nsid w:val="4AAA11E1"/>
    <w:multiLevelType w:val="hybridMultilevel"/>
    <w:tmpl w:val="2CC4A0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DF1D2D"/>
    <w:multiLevelType w:val="hybridMultilevel"/>
    <w:tmpl w:val="EF507CEC"/>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3" w15:restartNumberingAfterBreak="0">
    <w:nsid w:val="4D324CDC"/>
    <w:multiLevelType w:val="hybridMultilevel"/>
    <w:tmpl w:val="B2B4369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4" w15:restartNumberingAfterBreak="0">
    <w:nsid w:val="4E612CE3"/>
    <w:multiLevelType w:val="hybridMultilevel"/>
    <w:tmpl w:val="06FA28C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EDB703C"/>
    <w:multiLevelType w:val="hybridMultilevel"/>
    <w:tmpl w:val="D83C20F2"/>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26" w15:restartNumberingAfterBreak="0">
    <w:nsid w:val="51706B7E"/>
    <w:multiLevelType w:val="hybridMultilevel"/>
    <w:tmpl w:val="0450B4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5251420E"/>
    <w:multiLevelType w:val="hybridMultilevel"/>
    <w:tmpl w:val="C60C4DB6"/>
    <w:lvl w:ilvl="0" w:tplc="240A0001">
      <w:start w:val="1"/>
      <w:numFmt w:val="bullet"/>
      <w:lvlText w:val=""/>
      <w:lvlJc w:val="left"/>
      <w:pPr>
        <w:ind w:left="720" w:hanging="360"/>
      </w:pPr>
      <w:rPr>
        <w:rFonts w:ascii="Symbol" w:hAnsi="Symbol" w:hint="default"/>
      </w:rPr>
    </w:lvl>
    <w:lvl w:ilvl="1" w:tplc="AD2CF3B8">
      <w:start w:val="3"/>
      <w:numFmt w:val="bullet"/>
      <w:lvlText w:val="-"/>
      <w:lvlJc w:val="left"/>
      <w:pPr>
        <w:ind w:left="1440" w:hanging="360"/>
      </w:pPr>
      <w:rPr>
        <w:rFonts w:ascii="Calibri" w:eastAsia="Calibri" w:hAnsi="Calibri" w:cs="Calibr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3680348"/>
    <w:multiLevelType w:val="hybridMultilevel"/>
    <w:tmpl w:val="EDF2DF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9" w15:restartNumberingAfterBreak="0">
    <w:nsid w:val="53A106A6"/>
    <w:multiLevelType w:val="hybridMultilevel"/>
    <w:tmpl w:val="744CFF02"/>
    <w:lvl w:ilvl="0" w:tplc="B044AD78">
      <w:start w:val="1"/>
      <w:numFmt w:val="decimal"/>
      <w:lvlText w:val="%1."/>
      <w:lvlJc w:val="left"/>
      <w:pPr>
        <w:ind w:left="2136" w:hanging="360"/>
      </w:pPr>
      <w:rPr>
        <w:b/>
        <w:bCs w:val="0"/>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0" w15:restartNumberingAfterBreak="0">
    <w:nsid w:val="56AA0809"/>
    <w:multiLevelType w:val="hybridMultilevel"/>
    <w:tmpl w:val="CB063F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7884D82"/>
    <w:multiLevelType w:val="hybridMultilevel"/>
    <w:tmpl w:val="0F4EAA62"/>
    <w:lvl w:ilvl="0" w:tplc="0B0AC548">
      <w:start w:val="1"/>
      <w:numFmt w:val="decimal"/>
      <w:lvlText w:val="%1."/>
      <w:lvlJc w:val="left"/>
      <w:pPr>
        <w:ind w:left="2160" w:hanging="360"/>
      </w:pPr>
      <w:rPr>
        <w:b/>
        <w:bCs w:val="0"/>
        <w:color w:val="auto"/>
      </w:rPr>
    </w:lvl>
    <w:lvl w:ilvl="1" w:tplc="5B320C76">
      <w:start w:val="3"/>
      <w:numFmt w:val="bullet"/>
      <w:lvlText w:val="-"/>
      <w:lvlJc w:val="left"/>
      <w:pPr>
        <w:ind w:left="2880" w:hanging="360"/>
      </w:pPr>
      <w:rPr>
        <w:rFonts w:ascii="Calibri" w:eastAsia="Calibri" w:hAnsi="Calibri" w:cs="Calibri" w:hint="default"/>
      </w:r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15:restartNumberingAfterBreak="0">
    <w:nsid w:val="57E415C0"/>
    <w:multiLevelType w:val="multilevel"/>
    <w:tmpl w:val="2DC8B81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9240819"/>
    <w:multiLevelType w:val="multilevel"/>
    <w:tmpl w:val="BBF0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D3362F"/>
    <w:multiLevelType w:val="multilevel"/>
    <w:tmpl w:val="19006B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b/>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CCD75E9"/>
    <w:multiLevelType w:val="hybridMultilevel"/>
    <w:tmpl w:val="3D50AC96"/>
    <w:lvl w:ilvl="0" w:tplc="A002EF36">
      <w:start w:val="1"/>
      <w:numFmt w:val="decimal"/>
      <w:lvlText w:val="%1."/>
      <w:lvlJc w:val="left"/>
      <w:pPr>
        <w:ind w:left="2160" w:hanging="360"/>
      </w:pPr>
      <w:rPr>
        <w:b/>
        <w:bCs w:val="0"/>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5E984974"/>
    <w:multiLevelType w:val="hybridMultilevel"/>
    <w:tmpl w:val="6E94B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00607CC"/>
    <w:multiLevelType w:val="hybridMultilevel"/>
    <w:tmpl w:val="53762A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8" w15:restartNumberingAfterBreak="0">
    <w:nsid w:val="607665EA"/>
    <w:multiLevelType w:val="hybridMultilevel"/>
    <w:tmpl w:val="2C4E1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1717420"/>
    <w:multiLevelType w:val="multilevel"/>
    <w:tmpl w:val="6B4A6DC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6358B9"/>
    <w:multiLevelType w:val="hybridMultilevel"/>
    <w:tmpl w:val="E76A6EE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1" w15:restartNumberingAfterBreak="0">
    <w:nsid w:val="664108CA"/>
    <w:multiLevelType w:val="hybridMultilevel"/>
    <w:tmpl w:val="AB50AF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15:restartNumberingAfterBreak="0">
    <w:nsid w:val="67270915"/>
    <w:multiLevelType w:val="hybridMultilevel"/>
    <w:tmpl w:val="82F2F42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43" w15:restartNumberingAfterBreak="0">
    <w:nsid w:val="682522BE"/>
    <w:multiLevelType w:val="hybridMultilevel"/>
    <w:tmpl w:val="1F6A73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5424F6"/>
    <w:multiLevelType w:val="hybridMultilevel"/>
    <w:tmpl w:val="3A9CC57C"/>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5" w15:restartNumberingAfterBreak="0">
    <w:nsid w:val="737F272B"/>
    <w:multiLevelType w:val="hybridMultilevel"/>
    <w:tmpl w:val="ECAE550A"/>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46" w15:restartNumberingAfterBreak="0">
    <w:nsid w:val="76D10E42"/>
    <w:multiLevelType w:val="hybridMultilevel"/>
    <w:tmpl w:val="7E0030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7A9631A3"/>
    <w:multiLevelType w:val="hybridMultilevel"/>
    <w:tmpl w:val="EBB2BBF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8" w15:restartNumberingAfterBreak="0">
    <w:nsid w:val="7B2B67D2"/>
    <w:multiLevelType w:val="hybridMultilevel"/>
    <w:tmpl w:val="531493A2"/>
    <w:lvl w:ilvl="0" w:tplc="240A0001">
      <w:start w:val="1"/>
      <w:numFmt w:val="bullet"/>
      <w:lvlText w:val=""/>
      <w:lvlJc w:val="left"/>
      <w:pPr>
        <w:ind w:left="2520" w:hanging="360"/>
      </w:pPr>
      <w:rPr>
        <w:rFonts w:ascii="Symbol" w:hAnsi="Symbol"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num w:numId="1" w16cid:durableId="977301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64145654">
    <w:abstractNumId w:val="34"/>
  </w:num>
  <w:num w:numId="3" w16cid:durableId="1484472025">
    <w:abstractNumId w:val="8"/>
  </w:num>
  <w:num w:numId="4" w16cid:durableId="1253008369">
    <w:abstractNumId w:val="42"/>
  </w:num>
  <w:num w:numId="5" w16cid:durableId="278418300">
    <w:abstractNumId w:val="6"/>
  </w:num>
  <w:num w:numId="6" w16cid:durableId="1386836744">
    <w:abstractNumId w:val="44"/>
  </w:num>
  <w:num w:numId="7" w16cid:durableId="1148084732">
    <w:abstractNumId w:val="28"/>
  </w:num>
  <w:num w:numId="8" w16cid:durableId="1553614519">
    <w:abstractNumId w:val="45"/>
  </w:num>
  <w:num w:numId="9" w16cid:durableId="1380935367">
    <w:abstractNumId w:val="32"/>
  </w:num>
  <w:num w:numId="10" w16cid:durableId="484514923">
    <w:abstractNumId w:val="9"/>
  </w:num>
  <w:num w:numId="11" w16cid:durableId="448625494">
    <w:abstractNumId w:val="24"/>
  </w:num>
  <w:num w:numId="12" w16cid:durableId="956057734">
    <w:abstractNumId w:val="37"/>
  </w:num>
  <w:num w:numId="13" w16cid:durableId="79446739">
    <w:abstractNumId w:val="16"/>
  </w:num>
  <w:num w:numId="14" w16cid:durableId="190654449">
    <w:abstractNumId w:val="20"/>
  </w:num>
  <w:num w:numId="15" w16cid:durableId="1674336038">
    <w:abstractNumId w:val="40"/>
  </w:num>
  <w:num w:numId="16" w16cid:durableId="1618179237">
    <w:abstractNumId w:val="38"/>
  </w:num>
  <w:num w:numId="17" w16cid:durableId="1688747378">
    <w:abstractNumId w:val="19"/>
  </w:num>
  <w:num w:numId="18" w16cid:durableId="2141727893">
    <w:abstractNumId w:val="11"/>
  </w:num>
  <w:num w:numId="19" w16cid:durableId="1510944443">
    <w:abstractNumId w:val="43"/>
  </w:num>
  <w:num w:numId="20" w16cid:durableId="471294720">
    <w:abstractNumId w:val="10"/>
  </w:num>
  <w:num w:numId="21" w16cid:durableId="1405376949">
    <w:abstractNumId w:val="4"/>
  </w:num>
  <w:num w:numId="22" w16cid:durableId="1306819342">
    <w:abstractNumId w:val="18"/>
  </w:num>
  <w:num w:numId="23" w16cid:durableId="679240658">
    <w:abstractNumId w:val="26"/>
  </w:num>
  <w:num w:numId="24" w16cid:durableId="1012534423">
    <w:abstractNumId w:val="41"/>
  </w:num>
  <w:num w:numId="25" w16cid:durableId="1925994366">
    <w:abstractNumId w:val="14"/>
  </w:num>
  <w:num w:numId="26" w16cid:durableId="1736078464">
    <w:abstractNumId w:val="23"/>
  </w:num>
  <w:num w:numId="27" w16cid:durableId="460194732">
    <w:abstractNumId w:val="22"/>
  </w:num>
  <w:num w:numId="28" w16cid:durableId="1860701769">
    <w:abstractNumId w:val="3"/>
  </w:num>
  <w:num w:numId="29" w16cid:durableId="1077676702">
    <w:abstractNumId w:val="15"/>
  </w:num>
  <w:num w:numId="30" w16cid:durableId="77557752">
    <w:abstractNumId w:val="36"/>
  </w:num>
  <w:num w:numId="31" w16cid:durableId="2041053241">
    <w:abstractNumId w:val="2"/>
  </w:num>
  <w:num w:numId="32" w16cid:durableId="187643032">
    <w:abstractNumId w:val="46"/>
  </w:num>
  <w:num w:numId="33" w16cid:durableId="1564681805">
    <w:abstractNumId w:val="12"/>
  </w:num>
  <w:num w:numId="34" w16cid:durableId="489296119">
    <w:abstractNumId w:val="33"/>
  </w:num>
  <w:num w:numId="35" w16cid:durableId="940793827">
    <w:abstractNumId w:val="39"/>
  </w:num>
  <w:num w:numId="36" w16cid:durableId="38556463">
    <w:abstractNumId w:val="1"/>
  </w:num>
  <w:num w:numId="37" w16cid:durableId="1392583633">
    <w:abstractNumId w:val="30"/>
  </w:num>
  <w:num w:numId="38" w16cid:durableId="1900510729">
    <w:abstractNumId w:val="5"/>
  </w:num>
  <w:num w:numId="39" w16cid:durableId="725951702">
    <w:abstractNumId w:val="47"/>
  </w:num>
  <w:num w:numId="40" w16cid:durableId="1352099760">
    <w:abstractNumId w:val="7"/>
  </w:num>
  <w:num w:numId="41" w16cid:durableId="1190266812">
    <w:abstractNumId w:val="35"/>
  </w:num>
  <w:num w:numId="42" w16cid:durableId="1677073030">
    <w:abstractNumId w:val="13"/>
  </w:num>
  <w:num w:numId="43" w16cid:durableId="1186484808">
    <w:abstractNumId w:val="29"/>
  </w:num>
  <w:num w:numId="44" w16cid:durableId="859703781">
    <w:abstractNumId w:val="31"/>
  </w:num>
  <w:num w:numId="45" w16cid:durableId="697317882">
    <w:abstractNumId w:val="48"/>
  </w:num>
  <w:num w:numId="46" w16cid:durableId="2013558886">
    <w:abstractNumId w:val="17"/>
  </w:num>
  <w:num w:numId="47" w16cid:durableId="619267708">
    <w:abstractNumId w:val="27"/>
  </w:num>
  <w:num w:numId="48" w16cid:durableId="1079862150">
    <w:abstractNumId w:val="21"/>
  </w:num>
  <w:num w:numId="49" w16cid:durableId="1316954742">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0" w:nlCheck="1" w:checkStyle="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CO" w:vendorID="64" w:dllVersion="4096" w:nlCheck="1" w:checkStyle="0"/>
  <w:activeWritingStyle w:appName="MSWord" w:lang="en-GB" w:vendorID="64" w:dllVersion="4096" w:nlCheck="1" w:checkStyle="0"/>
  <w:activeWritingStyle w:appName="MSWord" w:lang="es-MX"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3B"/>
    <w:rsid w:val="0000217C"/>
    <w:rsid w:val="000129BD"/>
    <w:rsid w:val="00020759"/>
    <w:rsid w:val="00021FAC"/>
    <w:rsid w:val="0003045F"/>
    <w:rsid w:val="00031FF5"/>
    <w:rsid w:val="00034BD9"/>
    <w:rsid w:val="00035F6A"/>
    <w:rsid w:val="00041410"/>
    <w:rsid w:val="000426A2"/>
    <w:rsid w:val="00044174"/>
    <w:rsid w:val="000444E1"/>
    <w:rsid w:val="00044F57"/>
    <w:rsid w:val="00055F3E"/>
    <w:rsid w:val="0005780E"/>
    <w:rsid w:val="0006054E"/>
    <w:rsid w:val="0006261D"/>
    <w:rsid w:val="00064753"/>
    <w:rsid w:val="00071EBC"/>
    <w:rsid w:val="00073D4C"/>
    <w:rsid w:val="000A64D2"/>
    <w:rsid w:val="000A7068"/>
    <w:rsid w:val="000B002E"/>
    <w:rsid w:val="000B3F3C"/>
    <w:rsid w:val="000B467A"/>
    <w:rsid w:val="000D40B7"/>
    <w:rsid w:val="000D5DBF"/>
    <w:rsid w:val="000D6755"/>
    <w:rsid w:val="000E0B49"/>
    <w:rsid w:val="000E33A6"/>
    <w:rsid w:val="000E7F11"/>
    <w:rsid w:val="000F7294"/>
    <w:rsid w:val="00100458"/>
    <w:rsid w:val="001035FA"/>
    <w:rsid w:val="001045CD"/>
    <w:rsid w:val="00106F78"/>
    <w:rsid w:val="00113645"/>
    <w:rsid w:val="0011496C"/>
    <w:rsid w:val="00115AF2"/>
    <w:rsid w:val="00116738"/>
    <w:rsid w:val="001168BB"/>
    <w:rsid w:val="0011737F"/>
    <w:rsid w:val="00117A19"/>
    <w:rsid w:val="00121D70"/>
    <w:rsid w:val="00122C94"/>
    <w:rsid w:val="00123D21"/>
    <w:rsid w:val="001268F3"/>
    <w:rsid w:val="001279DE"/>
    <w:rsid w:val="00130006"/>
    <w:rsid w:val="00132BD6"/>
    <w:rsid w:val="001334E3"/>
    <w:rsid w:val="001335C3"/>
    <w:rsid w:val="001338BA"/>
    <w:rsid w:val="0014508B"/>
    <w:rsid w:val="00151C70"/>
    <w:rsid w:val="001525AE"/>
    <w:rsid w:val="001531A6"/>
    <w:rsid w:val="001563A8"/>
    <w:rsid w:val="001567BC"/>
    <w:rsid w:val="00156D61"/>
    <w:rsid w:val="001571E5"/>
    <w:rsid w:val="00161552"/>
    <w:rsid w:val="0016262A"/>
    <w:rsid w:val="00164A02"/>
    <w:rsid w:val="00164EBC"/>
    <w:rsid w:val="00182AC7"/>
    <w:rsid w:val="00183151"/>
    <w:rsid w:val="001932A9"/>
    <w:rsid w:val="00195B3D"/>
    <w:rsid w:val="00195B8E"/>
    <w:rsid w:val="001A063E"/>
    <w:rsid w:val="001A195E"/>
    <w:rsid w:val="001A3FA0"/>
    <w:rsid w:val="001B0370"/>
    <w:rsid w:val="001C47EF"/>
    <w:rsid w:val="001C7646"/>
    <w:rsid w:val="001C7F17"/>
    <w:rsid w:val="001D79F5"/>
    <w:rsid w:val="001E0EA3"/>
    <w:rsid w:val="001E1EAC"/>
    <w:rsid w:val="001E3572"/>
    <w:rsid w:val="001E484C"/>
    <w:rsid w:val="001E53CA"/>
    <w:rsid w:val="001E573B"/>
    <w:rsid w:val="001F1223"/>
    <w:rsid w:val="001F207E"/>
    <w:rsid w:val="001F2215"/>
    <w:rsid w:val="001F2334"/>
    <w:rsid w:val="001F3CDE"/>
    <w:rsid w:val="001F5EFC"/>
    <w:rsid w:val="001F611F"/>
    <w:rsid w:val="002005BC"/>
    <w:rsid w:val="0020096E"/>
    <w:rsid w:val="00202414"/>
    <w:rsid w:val="00206728"/>
    <w:rsid w:val="002103C5"/>
    <w:rsid w:val="00210CF8"/>
    <w:rsid w:val="00214B49"/>
    <w:rsid w:val="00214ED0"/>
    <w:rsid w:val="0021655E"/>
    <w:rsid w:val="00216C5D"/>
    <w:rsid w:val="002211E7"/>
    <w:rsid w:val="002219F2"/>
    <w:rsid w:val="00221ADA"/>
    <w:rsid w:val="00223A2E"/>
    <w:rsid w:val="0022523E"/>
    <w:rsid w:val="00226009"/>
    <w:rsid w:val="00226B53"/>
    <w:rsid w:val="00226E71"/>
    <w:rsid w:val="002277CF"/>
    <w:rsid w:val="00235726"/>
    <w:rsid w:val="00235FA8"/>
    <w:rsid w:val="0023644A"/>
    <w:rsid w:val="00240D96"/>
    <w:rsid w:val="00240FD5"/>
    <w:rsid w:val="00243921"/>
    <w:rsid w:val="002442E0"/>
    <w:rsid w:val="00244B53"/>
    <w:rsid w:val="00244D4D"/>
    <w:rsid w:val="00244F0E"/>
    <w:rsid w:val="002564F7"/>
    <w:rsid w:val="0026130B"/>
    <w:rsid w:val="0026601D"/>
    <w:rsid w:val="00271135"/>
    <w:rsid w:val="0027342B"/>
    <w:rsid w:val="00274DBD"/>
    <w:rsid w:val="00282761"/>
    <w:rsid w:val="00287C4B"/>
    <w:rsid w:val="0029260E"/>
    <w:rsid w:val="002A0FB9"/>
    <w:rsid w:val="002A2AF8"/>
    <w:rsid w:val="002A2FE2"/>
    <w:rsid w:val="002A373F"/>
    <w:rsid w:val="002A4C3C"/>
    <w:rsid w:val="002A550D"/>
    <w:rsid w:val="002A7A55"/>
    <w:rsid w:val="002B13B4"/>
    <w:rsid w:val="002B29B5"/>
    <w:rsid w:val="002B6110"/>
    <w:rsid w:val="002C027B"/>
    <w:rsid w:val="002C32FF"/>
    <w:rsid w:val="002C6466"/>
    <w:rsid w:val="002D02BE"/>
    <w:rsid w:val="002D340E"/>
    <w:rsid w:val="002D401B"/>
    <w:rsid w:val="002D43D6"/>
    <w:rsid w:val="002D4733"/>
    <w:rsid w:val="002D4F12"/>
    <w:rsid w:val="002D5679"/>
    <w:rsid w:val="002D7DD3"/>
    <w:rsid w:val="002E033A"/>
    <w:rsid w:val="002E432B"/>
    <w:rsid w:val="002E43E2"/>
    <w:rsid w:val="002E5839"/>
    <w:rsid w:val="002E602A"/>
    <w:rsid w:val="002E6404"/>
    <w:rsid w:val="002E6B90"/>
    <w:rsid w:val="002F6ABD"/>
    <w:rsid w:val="00301913"/>
    <w:rsid w:val="00301C61"/>
    <w:rsid w:val="0030548E"/>
    <w:rsid w:val="00305B17"/>
    <w:rsid w:val="003140A2"/>
    <w:rsid w:val="00315A58"/>
    <w:rsid w:val="003160C4"/>
    <w:rsid w:val="00317EE5"/>
    <w:rsid w:val="00321959"/>
    <w:rsid w:val="00322AB6"/>
    <w:rsid w:val="0033199D"/>
    <w:rsid w:val="00332467"/>
    <w:rsid w:val="00333B8B"/>
    <w:rsid w:val="00337937"/>
    <w:rsid w:val="00340529"/>
    <w:rsid w:val="00341390"/>
    <w:rsid w:val="003424B1"/>
    <w:rsid w:val="0034456F"/>
    <w:rsid w:val="0034489B"/>
    <w:rsid w:val="00344C57"/>
    <w:rsid w:val="0034648C"/>
    <w:rsid w:val="00352D97"/>
    <w:rsid w:val="00355C51"/>
    <w:rsid w:val="00361135"/>
    <w:rsid w:val="0036241C"/>
    <w:rsid w:val="00367CC8"/>
    <w:rsid w:val="00370668"/>
    <w:rsid w:val="0037079F"/>
    <w:rsid w:val="00372114"/>
    <w:rsid w:val="003757D5"/>
    <w:rsid w:val="00375C23"/>
    <w:rsid w:val="00377F66"/>
    <w:rsid w:val="003807E4"/>
    <w:rsid w:val="003841E0"/>
    <w:rsid w:val="0038629E"/>
    <w:rsid w:val="00391A2E"/>
    <w:rsid w:val="00395F3B"/>
    <w:rsid w:val="00397073"/>
    <w:rsid w:val="003A02EF"/>
    <w:rsid w:val="003A1C3B"/>
    <w:rsid w:val="003A220D"/>
    <w:rsid w:val="003A451D"/>
    <w:rsid w:val="003A5B7B"/>
    <w:rsid w:val="003A78EC"/>
    <w:rsid w:val="003B1151"/>
    <w:rsid w:val="003B6157"/>
    <w:rsid w:val="003B6B29"/>
    <w:rsid w:val="003B73F2"/>
    <w:rsid w:val="003C1968"/>
    <w:rsid w:val="003C68C1"/>
    <w:rsid w:val="003C7A80"/>
    <w:rsid w:val="003D3E65"/>
    <w:rsid w:val="003E454D"/>
    <w:rsid w:val="003E5B16"/>
    <w:rsid w:val="003E6D53"/>
    <w:rsid w:val="003E708E"/>
    <w:rsid w:val="003F1F03"/>
    <w:rsid w:val="004036BF"/>
    <w:rsid w:val="00403D46"/>
    <w:rsid w:val="00404184"/>
    <w:rsid w:val="00410B9C"/>
    <w:rsid w:val="00413744"/>
    <w:rsid w:val="004157EC"/>
    <w:rsid w:val="00420B2F"/>
    <w:rsid w:val="004217B3"/>
    <w:rsid w:val="0042194D"/>
    <w:rsid w:val="004222D5"/>
    <w:rsid w:val="00426A98"/>
    <w:rsid w:val="004335A6"/>
    <w:rsid w:val="004348A7"/>
    <w:rsid w:val="00435B7F"/>
    <w:rsid w:val="00437B98"/>
    <w:rsid w:val="00440D38"/>
    <w:rsid w:val="00441BCD"/>
    <w:rsid w:val="00442F42"/>
    <w:rsid w:val="0044663D"/>
    <w:rsid w:val="00450ACB"/>
    <w:rsid w:val="00452F9F"/>
    <w:rsid w:val="0045350F"/>
    <w:rsid w:val="0045760B"/>
    <w:rsid w:val="00465976"/>
    <w:rsid w:val="004663AB"/>
    <w:rsid w:val="004674B0"/>
    <w:rsid w:val="00472973"/>
    <w:rsid w:val="004775EA"/>
    <w:rsid w:val="004865D6"/>
    <w:rsid w:val="00497884"/>
    <w:rsid w:val="004A2BF5"/>
    <w:rsid w:val="004A3DBF"/>
    <w:rsid w:val="004A5909"/>
    <w:rsid w:val="004A67D5"/>
    <w:rsid w:val="004A74E3"/>
    <w:rsid w:val="004B1F6B"/>
    <w:rsid w:val="004B315F"/>
    <w:rsid w:val="004B52C3"/>
    <w:rsid w:val="004C1A2A"/>
    <w:rsid w:val="004C2145"/>
    <w:rsid w:val="004C361E"/>
    <w:rsid w:val="004C5DB7"/>
    <w:rsid w:val="004D1F61"/>
    <w:rsid w:val="004D2000"/>
    <w:rsid w:val="004D3802"/>
    <w:rsid w:val="004D596F"/>
    <w:rsid w:val="004D74A1"/>
    <w:rsid w:val="004E5D7E"/>
    <w:rsid w:val="004E6AB0"/>
    <w:rsid w:val="004F1DE1"/>
    <w:rsid w:val="004F684C"/>
    <w:rsid w:val="00500E34"/>
    <w:rsid w:val="00503AA9"/>
    <w:rsid w:val="00505909"/>
    <w:rsid w:val="005118D6"/>
    <w:rsid w:val="00511DA3"/>
    <w:rsid w:val="0051285C"/>
    <w:rsid w:val="005159B4"/>
    <w:rsid w:val="005230DE"/>
    <w:rsid w:val="0053117F"/>
    <w:rsid w:val="00531488"/>
    <w:rsid w:val="00533A29"/>
    <w:rsid w:val="00535BF3"/>
    <w:rsid w:val="00540295"/>
    <w:rsid w:val="00540571"/>
    <w:rsid w:val="00544578"/>
    <w:rsid w:val="00544B9A"/>
    <w:rsid w:val="005460B6"/>
    <w:rsid w:val="005505DC"/>
    <w:rsid w:val="00552923"/>
    <w:rsid w:val="0055357E"/>
    <w:rsid w:val="00555E82"/>
    <w:rsid w:val="00562161"/>
    <w:rsid w:val="0056282A"/>
    <w:rsid w:val="00565024"/>
    <w:rsid w:val="00567C59"/>
    <w:rsid w:val="005728A8"/>
    <w:rsid w:val="005776A7"/>
    <w:rsid w:val="00580477"/>
    <w:rsid w:val="005828D1"/>
    <w:rsid w:val="00584402"/>
    <w:rsid w:val="00585623"/>
    <w:rsid w:val="00585F95"/>
    <w:rsid w:val="005865E5"/>
    <w:rsid w:val="00590618"/>
    <w:rsid w:val="005919DE"/>
    <w:rsid w:val="005A44E8"/>
    <w:rsid w:val="005A4FB6"/>
    <w:rsid w:val="005A58D6"/>
    <w:rsid w:val="005B01FF"/>
    <w:rsid w:val="005B110A"/>
    <w:rsid w:val="005B4474"/>
    <w:rsid w:val="005B5499"/>
    <w:rsid w:val="005B5CE0"/>
    <w:rsid w:val="005B6E93"/>
    <w:rsid w:val="005C37A0"/>
    <w:rsid w:val="005C3C43"/>
    <w:rsid w:val="005C4764"/>
    <w:rsid w:val="005C6752"/>
    <w:rsid w:val="005C6F02"/>
    <w:rsid w:val="005D059B"/>
    <w:rsid w:val="005D2732"/>
    <w:rsid w:val="005D2765"/>
    <w:rsid w:val="005E060F"/>
    <w:rsid w:val="005E0F8A"/>
    <w:rsid w:val="005E34CF"/>
    <w:rsid w:val="005E5E34"/>
    <w:rsid w:val="005F093E"/>
    <w:rsid w:val="005F26CF"/>
    <w:rsid w:val="005F57EE"/>
    <w:rsid w:val="005F581C"/>
    <w:rsid w:val="005F5B91"/>
    <w:rsid w:val="005F630A"/>
    <w:rsid w:val="00600864"/>
    <w:rsid w:val="00604777"/>
    <w:rsid w:val="0060595B"/>
    <w:rsid w:val="006070E0"/>
    <w:rsid w:val="00620430"/>
    <w:rsid w:val="00622EDD"/>
    <w:rsid w:val="00623390"/>
    <w:rsid w:val="00640BF8"/>
    <w:rsid w:val="00640F0E"/>
    <w:rsid w:val="00642F0E"/>
    <w:rsid w:val="006451DF"/>
    <w:rsid w:val="006500D5"/>
    <w:rsid w:val="0065225A"/>
    <w:rsid w:val="00660C87"/>
    <w:rsid w:val="0066268F"/>
    <w:rsid w:val="006644CE"/>
    <w:rsid w:val="00666381"/>
    <w:rsid w:val="006663CD"/>
    <w:rsid w:val="00671220"/>
    <w:rsid w:val="0067205D"/>
    <w:rsid w:val="006737D2"/>
    <w:rsid w:val="00673900"/>
    <w:rsid w:val="006756E6"/>
    <w:rsid w:val="0067676F"/>
    <w:rsid w:val="00677D42"/>
    <w:rsid w:val="00682EBF"/>
    <w:rsid w:val="00684894"/>
    <w:rsid w:val="006855AF"/>
    <w:rsid w:val="006864F2"/>
    <w:rsid w:val="00687168"/>
    <w:rsid w:val="0069138C"/>
    <w:rsid w:val="00693321"/>
    <w:rsid w:val="00693DEF"/>
    <w:rsid w:val="0069570E"/>
    <w:rsid w:val="0069665C"/>
    <w:rsid w:val="006A119E"/>
    <w:rsid w:val="006A42EA"/>
    <w:rsid w:val="006A6D3C"/>
    <w:rsid w:val="006A7E74"/>
    <w:rsid w:val="006B172D"/>
    <w:rsid w:val="006B4D02"/>
    <w:rsid w:val="006C099A"/>
    <w:rsid w:val="006C1526"/>
    <w:rsid w:val="006C19A8"/>
    <w:rsid w:val="006D2E92"/>
    <w:rsid w:val="006D3083"/>
    <w:rsid w:val="006D3F20"/>
    <w:rsid w:val="006D62C6"/>
    <w:rsid w:val="006E3A19"/>
    <w:rsid w:val="006E4E84"/>
    <w:rsid w:val="006E7757"/>
    <w:rsid w:val="006F0E04"/>
    <w:rsid w:val="00700E18"/>
    <w:rsid w:val="00704D38"/>
    <w:rsid w:val="00705FA8"/>
    <w:rsid w:val="007112CF"/>
    <w:rsid w:val="00712980"/>
    <w:rsid w:val="00713443"/>
    <w:rsid w:val="0071410E"/>
    <w:rsid w:val="00714CF9"/>
    <w:rsid w:val="00715E1F"/>
    <w:rsid w:val="00716F7B"/>
    <w:rsid w:val="00723414"/>
    <w:rsid w:val="00723FAA"/>
    <w:rsid w:val="007359AA"/>
    <w:rsid w:val="00744AA7"/>
    <w:rsid w:val="00751509"/>
    <w:rsid w:val="007624EF"/>
    <w:rsid w:val="007638A1"/>
    <w:rsid w:val="0076487A"/>
    <w:rsid w:val="00765D9E"/>
    <w:rsid w:val="007666A4"/>
    <w:rsid w:val="00766D33"/>
    <w:rsid w:val="00783B21"/>
    <w:rsid w:val="007864EA"/>
    <w:rsid w:val="00786B19"/>
    <w:rsid w:val="00793001"/>
    <w:rsid w:val="00796906"/>
    <w:rsid w:val="00797813"/>
    <w:rsid w:val="007A26FD"/>
    <w:rsid w:val="007A2BD8"/>
    <w:rsid w:val="007A4524"/>
    <w:rsid w:val="007A51C9"/>
    <w:rsid w:val="007A5CA2"/>
    <w:rsid w:val="007B0FE7"/>
    <w:rsid w:val="007B1303"/>
    <w:rsid w:val="007B1813"/>
    <w:rsid w:val="007B2A94"/>
    <w:rsid w:val="007C2551"/>
    <w:rsid w:val="007C386C"/>
    <w:rsid w:val="007C3DD5"/>
    <w:rsid w:val="007C6E52"/>
    <w:rsid w:val="007D25DE"/>
    <w:rsid w:val="007D6542"/>
    <w:rsid w:val="007D719C"/>
    <w:rsid w:val="007E2496"/>
    <w:rsid w:val="007E2573"/>
    <w:rsid w:val="007E2777"/>
    <w:rsid w:val="007E3006"/>
    <w:rsid w:val="007E7D53"/>
    <w:rsid w:val="007F1197"/>
    <w:rsid w:val="007F19E2"/>
    <w:rsid w:val="007F26FF"/>
    <w:rsid w:val="007F3E78"/>
    <w:rsid w:val="007F4647"/>
    <w:rsid w:val="007F7220"/>
    <w:rsid w:val="007F7D3E"/>
    <w:rsid w:val="00803D94"/>
    <w:rsid w:val="00804084"/>
    <w:rsid w:val="00805777"/>
    <w:rsid w:val="00805806"/>
    <w:rsid w:val="00806EC5"/>
    <w:rsid w:val="008125BD"/>
    <w:rsid w:val="00814464"/>
    <w:rsid w:val="0081545A"/>
    <w:rsid w:val="00816645"/>
    <w:rsid w:val="00823731"/>
    <w:rsid w:val="00824F34"/>
    <w:rsid w:val="00826E52"/>
    <w:rsid w:val="00837353"/>
    <w:rsid w:val="00840D20"/>
    <w:rsid w:val="00844224"/>
    <w:rsid w:val="008630A8"/>
    <w:rsid w:val="0086612B"/>
    <w:rsid w:val="0086624C"/>
    <w:rsid w:val="0087052E"/>
    <w:rsid w:val="00871D85"/>
    <w:rsid w:val="00872387"/>
    <w:rsid w:val="00874183"/>
    <w:rsid w:val="008744A7"/>
    <w:rsid w:val="00874918"/>
    <w:rsid w:val="0088453D"/>
    <w:rsid w:val="0088474A"/>
    <w:rsid w:val="008916FE"/>
    <w:rsid w:val="00895539"/>
    <w:rsid w:val="008A069B"/>
    <w:rsid w:val="008A29B2"/>
    <w:rsid w:val="008A5026"/>
    <w:rsid w:val="008A61C3"/>
    <w:rsid w:val="008A7CF6"/>
    <w:rsid w:val="008B3754"/>
    <w:rsid w:val="008B3EBE"/>
    <w:rsid w:val="008B4B65"/>
    <w:rsid w:val="008B6505"/>
    <w:rsid w:val="008C0377"/>
    <w:rsid w:val="008D21D1"/>
    <w:rsid w:val="008D380F"/>
    <w:rsid w:val="008D47DE"/>
    <w:rsid w:val="008E0370"/>
    <w:rsid w:val="008E302B"/>
    <w:rsid w:val="008F3878"/>
    <w:rsid w:val="008F48F7"/>
    <w:rsid w:val="00901584"/>
    <w:rsid w:val="00902D9D"/>
    <w:rsid w:val="00907705"/>
    <w:rsid w:val="00907AE2"/>
    <w:rsid w:val="009107F5"/>
    <w:rsid w:val="009155EA"/>
    <w:rsid w:val="009162A6"/>
    <w:rsid w:val="009203B2"/>
    <w:rsid w:val="00920407"/>
    <w:rsid w:val="00922306"/>
    <w:rsid w:val="00923F10"/>
    <w:rsid w:val="00930064"/>
    <w:rsid w:val="00934AF8"/>
    <w:rsid w:val="00937FAE"/>
    <w:rsid w:val="0094017D"/>
    <w:rsid w:val="00942538"/>
    <w:rsid w:val="00946C9B"/>
    <w:rsid w:val="0094720E"/>
    <w:rsid w:val="0094773C"/>
    <w:rsid w:val="00953A9B"/>
    <w:rsid w:val="00956568"/>
    <w:rsid w:val="00957E50"/>
    <w:rsid w:val="00962B65"/>
    <w:rsid w:val="00963822"/>
    <w:rsid w:val="00965005"/>
    <w:rsid w:val="0096643B"/>
    <w:rsid w:val="00971202"/>
    <w:rsid w:val="00971C95"/>
    <w:rsid w:val="009724AE"/>
    <w:rsid w:val="00974B3D"/>
    <w:rsid w:val="00983C7A"/>
    <w:rsid w:val="0099705B"/>
    <w:rsid w:val="009A0594"/>
    <w:rsid w:val="009B1636"/>
    <w:rsid w:val="009B1C30"/>
    <w:rsid w:val="009B3348"/>
    <w:rsid w:val="009B5A10"/>
    <w:rsid w:val="009B5F8E"/>
    <w:rsid w:val="009B707F"/>
    <w:rsid w:val="009B730C"/>
    <w:rsid w:val="009B747E"/>
    <w:rsid w:val="009C03B0"/>
    <w:rsid w:val="009C1BC2"/>
    <w:rsid w:val="009C408E"/>
    <w:rsid w:val="009C7A0D"/>
    <w:rsid w:val="009D2803"/>
    <w:rsid w:val="009E28DC"/>
    <w:rsid w:val="009E3C32"/>
    <w:rsid w:val="009E7C5E"/>
    <w:rsid w:val="009F24FA"/>
    <w:rsid w:val="009F2DBC"/>
    <w:rsid w:val="009F3AD3"/>
    <w:rsid w:val="009F44B1"/>
    <w:rsid w:val="009F7EB4"/>
    <w:rsid w:val="00A01B9B"/>
    <w:rsid w:val="00A02937"/>
    <w:rsid w:val="00A05634"/>
    <w:rsid w:val="00A14A1F"/>
    <w:rsid w:val="00A14A9D"/>
    <w:rsid w:val="00A214C9"/>
    <w:rsid w:val="00A21D0B"/>
    <w:rsid w:val="00A22401"/>
    <w:rsid w:val="00A25EF6"/>
    <w:rsid w:val="00A27D1F"/>
    <w:rsid w:val="00A30073"/>
    <w:rsid w:val="00A30B88"/>
    <w:rsid w:val="00A42734"/>
    <w:rsid w:val="00A43C4A"/>
    <w:rsid w:val="00A44C2A"/>
    <w:rsid w:val="00A47D6E"/>
    <w:rsid w:val="00A5381B"/>
    <w:rsid w:val="00A53BBE"/>
    <w:rsid w:val="00A54D5E"/>
    <w:rsid w:val="00A61957"/>
    <w:rsid w:val="00A633DF"/>
    <w:rsid w:val="00A63C08"/>
    <w:rsid w:val="00A63E83"/>
    <w:rsid w:val="00A649DD"/>
    <w:rsid w:val="00A6506D"/>
    <w:rsid w:val="00A74C57"/>
    <w:rsid w:val="00A77254"/>
    <w:rsid w:val="00A80B92"/>
    <w:rsid w:val="00A80CDD"/>
    <w:rsid w:val="00A85B7D"/>
    <w:rsid w:val="00A867A5"/>
    <w:rsid w:val="00A917DA"/>
    <w:rsid w:val="00A9284C"/>
    <w:rsid w:val="00A94C4E"/>
    <w:rsid w:val="00A95830"/>
    <w:rsid w:val="00A97E0B"/>
    <w:rsid w:val="00AA105E"/>
    <w:rsid w:val="00AA1515"/>
    <w:rsid w:val="00AA1A39"/>
    <w:rsid w:val="00AA32FF"/>
    <w:rsid w:val="00AA6594"/>
    <w:rsid w:val="00AA692C"/>
    <w:rsid w:val="00AA6B7F"/>
    <w:rsid w:val="00AB1518"/>
    <w:rsid w:val="00AB565A"/>
    <w:rsid w:val="00AB5AF9"/>
    <w:rsid w:val="00AB5EC7"/>
    <w:rsid w:val="00AB607D"/>
    <w:rsid w:val="00AB697D"/>
    <w:rsid w:val="00AC0771"/>
    <w:rsid w:val="00AC2C92"/>
    <w:rsid w:val="00AC35CD"/>
    <w:rsid w:val="00AC3AE7"/>
    <w:rsid w:val="00AC4A3E"/>
    <w:rsid w:val="00AC6C05"/>
    <w:rsid w:val="00AD123B"/>
    <w:rsid w:val="00AE3FEB"/>
    <w:rsid w:val="00AE5018"/>
    <w:rsid w:val="00AF09ED"/>
    <w:rsid w:val="00AF1F43"/>
    <w:rsid w:val="00AF470F"/>
    <w:rsid w:val="00AF4FCF"/>
    <w:rsid w:val="00AF506B"/>
    <w:rsid w:val="00B007E8"/>
    <w:rsid w:val="00B03572"/>
    <w:rsid w:val="00B05AE4"/>
    <w:rsid w:val="00B05F88"/>
    <w:rsid w:val="00B07142"/>
    <w:rsid w:val="00B07520"/>
    <w:rsid w:val="00B10928"/>
    <w:rsid w:val="00B14466"/>
    <w:rsid w:val="00B1501D"/>
    <w:rsid w:val="00B15E18"/>
    <w:rsid w:val="00B217D5"/>
    <w:rsid w:val="00B234AA"/>
    <w:rsid w:val="00B23892"/>
    <w:rsid w:val="00B27968"/>
    <w:rsid w:val="00B31786"/>
    <w:rsid w:val="00B335BE"/>
    <w:rsid w:val="00B33E79"/>
    <w:rsid w:val="00B35817"/>
    <w:rsid w:val="00B3663C"/>
    <w:rsid w:val="00B4284E"/>
    <w:rsid w:val="00B43105"/>
    <w:rsid w:val="00B43DDE"/>
    <w:rsid w:val="00B508F3"/>
    <w:rsid w:val="00B50F1D"/>
    <w:rsid w:val="00B514C4"/>
    <w:rsid w:val="00B55250"/>
    <w:rsid w:val="00B55D00"/>
    <w:rsid w:val="00B574D6"/>
    <w:rsid w:val="00B62AFA"/>
    <w:rsid w:val="00B66FFA"/>
    <w:rsid w:val="00B7537E"/>
    <w:rsid w:val="00B7545A"/>
    <w:rsid w:val="00B80337"/>
    <w:rsid w:val="00B8136E"/>
    <w:rsid w:val="00B81500"/>
    <w:rsid w:val="00B82552"/>
    <w:rsid w:val="00B90C13"/>
    <w:rsid w:val="00B92F40"/>
    <w:rsid w:val="00B95726"/>
    <w:rsid w:val="00B96376"/>
    <w:rsid w:val="00BA2FD3"/>
    <w:rsid w:val="00BB20C1"/>
    <w:rsid w:val="00BB34CA"/>
    <w:rsid w:val="00BB4315"/>
    <w:rsid w:val="00BB547F"/>
    <w:rsid w:val="00BB76A9"/>
    <w:rsid w:val="00BC0127"/>
    <w:rsid w:val="00BC074A"/>
    <w:rsid w:val="00BC1870"/>
    <w:rsid w:val="00BC223D"/>
    <w:rsid w:val="00BC5ED4"/>
    <w:rsid w:val="00BD117D"/>
    <w:rsid w:val="00BD265A"/>
    <w:rsid w:val="00BD4E69"/>
    <w:rsid w:val="00BE0E9E"/>
    <w:rsid w:val="00BE4AE4"/>
    <w:rsid w:val="00BF07D6"/>
    <w:rsid w:val="00C02215"/>
    <w:rsid w:val="00C04056"/>
    <w:rsid w:val="00C05F02"/>
    <w:rsid w:val="00C07339"/>
    <w:rsid w:val="00C07DAE"/>
    <w:rsid w:val="00C07EE3"/>
    <w:rsid w:val="00C11CF3"/>
    <w:rsid w:val="00C14E2B"/>
    <w:rsid w:val="00C207B5"/>
    <w:rsid w:val="00C20EDB"/>
    <w:rsid w:val="00C220AF"/>
    <w:rsid w:val="00C2788B"/>
    <w:rsid w:val="00C34B23"/>
    <w:rsid w:val="00C41DBA"/>
    <w:rsid w:val="00C430FF"/>
    <w:rsid w:val="00C45711"/>
    <w:rsid w:val="00C45CBE"/>
    <w:rsid w:val="00C50960"/>
    <w:rsid w:val="00C52A03"/>
    <w:rsid w:val="00C5319C"/>
    <w:rsid w:val="00C53BBB"/>
    <w:rsid w:val="00C53EA2"/>
    <w:rsid w:val="00C54D3F"/>
    <w:rsid w:val="00C568EA"/>
    <w:rsid w:val="00C60ED5"/>
    <w:rsid w:val="00C619C4"/>
    <w:rsid w:val="00C63096"/>
    <w:rsid w:val="00C65DF0"/>
    <w:rsid w:val="00C664A6"/>
    <w:rsid w:val="00C72A9E"/>
    <w:rsid w:val="00C73596"/>
    <w:rsid w:val="00C7399A"/>
    <w:rsid w:val="00C74349"/>
    <w:rsid w:val="00C8187E"/>
    <w:rsid w:val="00C83B85"/>
    <w:rsid w:val="00C857E0"/>
    <w:rsid w:val="00C86BEF"/>
    <w:rsid w:val="00C92014"/>
    <w:rsid w:val="00C92DB0"/>
    <w:rsid w:val="00C96ADB"/>
    <w:rsid w:val="00CA26F2"/>
    <w:rsid w:val="00CA3331"/>
    <w:rsid w:val="00CA3928"/>
    <w:rsid w:val="00CA4A67"/>
    <w:rsid w:val="00CA7D1F"/>
    <w:rsid w:val="00CB024B"/>
    <w:rsid w:val="00CB1738"/>
    <w:rsid w:val="00CB34CC"/>
    <w:rsid w:val="00CB770F"/>
    <w:rsid w:val="00CC2EEC"/>
    <w:rsid w:val="00CC4E20"/>
    <w:rsid w:val="00CD05F1"/>
    <w:rsid w:val="00CD07A5"/>
    <w:rsid w:val="00CD07E1"/>
    <w:rsid w:val="00CD1B1E"/>
    <w:rsid w:val="00CD3D11"/>
    <w:rsid w:val="00CE0052"/>
    <w:rsid w:val="00CF1B70"/>
    <w:rsid w:val="00CF5D76"/>
    <w:rsid w:val="00D025D5"/>
    <w:rsid w:val="00D025E1"/>
    <w:rsid w:val="00D043ED"/>
    <w:rsid w:val="00D07832"/>
    <w:rsid w:val="00D103B5"/>
    <w:rsid w:val="00D11CE5"/>
    <w:rsid w:val="00D1403C"/>
    <w:rsid w:val="00D15266"/>
    <w:rsid w:val="00D156FB"/>
    <w:rsid w:val="00D15EEF"/>
    <w:rsid w:val="00D2092A"/>
    <w:rsid w:val="00D20D43"/>
    <w:rsid w:val="00D20DA8"/>
    <w:rsid w:val="00D23CE6"/>
    <w:rsid w:val="00D23E69"/>
    <w:rsid w:val="00D27D56"/>
    <w:rsid w:val="00D318D3"/>
    <w:rsid w:val="00D31B5E"/>
    <w:rsid w:val="00D31D24"/>
    <w:rsid w:val="00D32F04"/>
    <w:rsid w:val="00D34CD2"/>
    <w:rsid w:val="00D43C16"/>
    <w:rsid w:val="00D4757D"/>
    <w:rsid w:val="00D55696"/>
    <w:rsid w:val="00D57D18"/>
    <w:rsid w:val="00D62489"/>
    <w:rsid w:val="00D63C4D"/>
    <w:rsid w:val="00D653D0"/>
    <w:rsid w:val="00D66321"/>
    <w:rsid w:val="00D70C91"/>
    <w:rsid w:val="00D8135D"/>
    <w:rsid w:val="00D82619"/>
    <w:rsid w:val="00D82D91"/>
    <w:rsid w:val="00D84FA2"/>
    <w:rsid w:val="00D855C5"/>
    <w:rsid w:val="00D85FE5"/>
    <w:rsid w:val="00D90957"/>
    <w:rsid w:val="00D91936"/>
    <w:rsid w:val="00D936E8"/>
    <w:rsid w:val="00D93B68"/>
    <w:rsid w:val="00D95397"/>
    <w:rsid w:val="00D95C9F"/>
    <w:rsid w:val="00D975EA"/>
    <w:rsid w:val="00DA13F2"/>
    <w:rsid w:val="00DA582A"/>
    <w:rsid w:val="00DB1E02"/>
    <w:rsid w:val="00DB3823"/>
    <w:rsid w:val="00DB7D14"/>
    <w:rsid w:val="00DC3839"/>
    <w:rsid w:val="00DD1556"/>
    <w:rsid w:val="00DD33F5"/>
    <w:rsid w:val="00DD6260"/>
    <w:rsid w:val="00DE03F7"/>
    <w:rsid w:val="00DE0DAF"/>
    <w:rsid w:val="00DE2B85"/>
    <w:rsid w:val="00DE6849"/>
    <w:rsid w:val="00DF103D"/>
    <w:rsid w:val="00DF246B"/>
    <w:rsid w:val="00DF2B9E"/>
    <w:rsid w:val="00DF5F1F"/>
    <w:rsid w:val="00DF64F8"/>
    <w:rsid w:val="00DF6C0C"/>
    <w:rsid w:val="00E003C0"/>
    <w:rsid w:val="00E028B9"/>
    <w:rsid w:val="00E03011"/>
    <w:rsid w:val="00E031FB"/>
    <w:rsid w:val="00E07EAB"/>
    <w:rsid w:val="00E10457"/>
    <w:rsid w:val="00E12666"/>
    <w:rsid w:val="00E156CC"/>
    <w:rsid w:val="00E22AAE"/>
    <w:rsid w:val="00E24EBB"/>
    <w:rsid w:val="00E2669C"/>
    <w:rsid w:val="00E27C14"/>
    <w:rsid w:val="00E304EE"/>
    <w:rsid w:val="00E374CC"/>
    <w:rsid w:val="00E375CD"/>
    <w:rsid w:val="00E409B4"/>
    <w:rsid w:val="00E474ED"/>
    <w:rsid w:val="00E53686"/>
    <w:rsid w:val="00E53E66"/>
    <w:rsid w:val="00E56C96"/>
    <w:rsid w:val="00E57EE7"/>
    <w:rsid w:val="00E61CB2"/>
    <w:rsid w:val="00E627D8"/>
    <w:rsid w:val="00E633BD"/>
    <w:rsid w:val="00E664B6"/>
    <w:rsid w:val="00E71A54"/>
    <w:rsid w:val="00E7208D"/>
    <w:rsid w:val="00E72480"/>
    <w:rsid w:val="00E72DD7"/>
    <w:rsid w:val="00E744AC"/>
    <w:rsid w:val="00E75774"/>
    <w:rsid w:val="00E77C25"/>
    <w:rsid w:val="00E84080"/>
    <w:rsid w:val="00E841E8"/>
    <w:rsid w:val="00E90889"/>
    <w:rsid w:val="00E91FD3"/>
    <w:rsid w:val="00E948ED"/>
    <w:rsid w:val="00E97D5B"/>
    <w:rsid w:val="00EA1287"/>
    <w:rsid w:val="00EA2C1A"/>
    <w:rsid w:val="00EB0A4B"/>
    <w:rsid w:val="00EB0C14"/>
    <w:rsid w:val="00EB0E0F"/>
    <w:rsid w:val="00EB2BA4"/>
    <w:rsid w:val="00EB3E2F"/>
    <w:rsid w:val="00EC4637"/>
    <w:rsid w:val="00EC51EB"/>
    <w:rsid w:val="00ED063C"/>
    <w:rsid w:val="00ED391D"/>
    <w:rsid w:val="00ED5273"/>
    <w:rsid w:val="00EE061E"/>
    <w:rsid w:val="00EF078C"/>
    <w:rsid w:val="00EF09F7"/>
    <w:rsid w:val="00EF26B6"/>
    <w:rsid w:val="00EF36A6"/>
    <w:rsid w:val="00EF3C05"/>
    <w:rsid w:val="00EF4C9C"/>
    <w:rsid w:val="00EF6C60"/>
    <w:rsid w:val="00EF75A1"/>
    <w:rsid w:val="00F000E9"/>
    <w:rsid w:val="00F01303"/>
    <w:rsid w:val="00F01567"/>
    <w:rsid w:val="00F03F50"/>
    <w:rsid w:val="00F04C3D"/>
    <w:rsid w:val="00F05DA9"/>
    <w:rsid w:val="00F06D43"/>
    <w:rsid w:val="00F22629"/>
    <w:rsid w:val="00F2505D"/>
    <w:rsid w:val="00F32675"/>
    <w:rsid w:val="00F33024"/>
    <w:rsid w:val="00F335C0"/>
    <w:rsid w:val="00F337AA"/>
    <w:rsid w:val="00F33F40"/>
    <w:rsid w:val="00F362DD"/>
    <w:rsid w:val="00F37A2F"/>
    <w:rsid w:val="00F42429"/>
    <w:rsid w:val="00F43E0C"/>
    <w:rsid w:val="00F4528C"/>
    <w:rsid w:val="00F4552A"/>
    <w:rsid w:val="00F513A4"/>
    <w:rsid w:val="00F5262E"/>
    <w:rsid w:val="00F52AF5"/>
    <w:rsid w:val="00F5376D"/>
    <w:rsid w:val="00F57DF6"/>
    <w:rsid w:val="00F61385"/>
    <w:rsid w:val="00F62F01"/>
    <w:rsid w:val="00F725A4"/>
    <w:rsid w:val="00F72944"/>
    <w:rsid w:val="00F77307"/>
    <w:rsid w:val="00F80758"/>
    <w:rsid w:val="00F80FA3"/>
    <w:rsid w:val="00F85594"/>
    <w:rsid w:val="00F91F4D"/>
    <w:rsid w:val="00F922A9"/>
    <w:rsid w:val="00F92CAF"/>
    <w:rsid w:val="00F94C83"/>
    <w:rsid w:val="00F979CB"/>
    <w:rsid w:val="00F97DFC"/>
    <w:rsid w:val="00FA0234"/>
    <w:rsid w:val="00FA10E0"/>
    <w:rsid w:val="00FA3E12"/>
    <w:rsid w:val="00FB0D43"/>
    <w:rsid w:val="00FB3407"/>
    <w:rsid w:val="00FB629A"/>
    <w:rsid w:val="00FB6694"/>
    <w:rsid w:val="00FC029A"/>
    <w:rsid w:val="00FC038C"/>
    <w:rsid w:val="00FC0775"/>
    <w:rsid w:val="00FC0FD8"/>
    <w:rsid w:val="00FC5CF8"/>
    <w:rsid w:val="00FC6BC5"/>
    <w:rsid w:val="00FD02C1"/>
    <w:rsid w:val="00FD1338"/>
    <w:rsid w:val="00FD15D2"/>
    <w:rsid w:val="00FD1C13"/>
    <w:rsid w:val="00FD2AE3"/>
    <w:rsid w:val="00FD3800"/>
    <w:rsid w:val="00FD520E"/>
    <w:rsid w:val="00FE5B88"/>
    <w:rsid w:val="00FF1319"/>
    <w:rsid w:val="00FF47FB"/>
    <w:rsid w:val="00FF4978"/>
    <w:rsid w:val="00FF7EAD"/>
    <w:rsid w:val="03BCEEBB"/>
    <w:rsid w:val="22EB5BC2"/>
    <w:rsid w:val="2A87190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21DDB1D"/>
  <w15:docId w15:val="{BDC808F9-6C3F-4368-A42B-9C87F9E1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8BB"/>
    <w:pPr>
      <w:spacing w:after="200" w:line="276" w:lineRule="auto"/>
    </w:pPr>
    <w:rPr>
      <w:sz w:val="22"/>
      <w:szCs w:val="22"/>
      <w:lang w:eastAsia="en-US"/>
    </w:rPr>
  </w:style>
  <w:style w:type="paragraph" w:styleId="Ttulo1">
    <w:name w:val="heading 1"/>
    <w:basedOn w:val="Normal"/>
    <w:next w:val="Normal"/>
    <w:link w:val="Ttulo1Car"/>
    <w:qFormat/>
    <w:rsid w:val="00410B9C"/>
    <w:pPr>
      <w:keepNext/>
      <w:numPr>
        <w:numId w:val="1"/>
      </w:numPr>
      <w:suppressAutoHyphens/>
      <w:spacing w:after="0" w:line="240" w:lineRule="auto"/>
      <w:jc w:val="center"/>
      <w:outlineLvl w:val="0"/>
    </w:pPr>
    <w:rPr>
      <w:rFonts w:ascii="Times New Roman" w:eastAsia="Arial Unicode MS" w:hAnsi="Times New Roman"/>
      <w:sz w:val="24"/>
      <w:szCs w:val="20"/>
      <w:lang w:val="es-ES_tradnl" w:eastAsia="ar-SA"/>
    </w:rPr>
  </w:style>
  <w:style w:type="paragraph" w:styleId="Ttulo2">
    <w:name w:val="heading 2"/>
    <w:basedOn w:val="Normal"/>
    <w:next w:val="Normal"/>
    <w:link w:val="Ttulo2Car"/>
    <w:uiPriority w:val="9"/>
    <w:unhideWhenUsed/>
    <w:qFormat/>
    <w:rsid w:val="00BD4E69"/>
    <w:pPr>
      <w:keepNext/>
      <w:spacing w:before="240" w:after="60"/>
      <w:outlineLvl w:val="1"/>
    </w:pPr>
    <w:rPr>
      <w:rFonts w:ascii="Cambria" w:eastAsia="Times New Roman" w:hAnsi="Cambria"/>
      <w:b/>
      <w:bCs/>
      <w:i/>
      <w:iCs/>
      <w:sz w:val="28"/>
      <w:szCs w:val="28"/>
    </w:rPr>
  </w:style>
  <w:style w:type="paragraph" w:styleId="Ttulo5">
    <w:name w:val="heading 5"/>
    <w:basedOn w:val="Normal"/>
    <w:next w:val="Normal"/>
    <w:link w:val="Ttulo5Car"/>
    <w:uiPriority w:val="9"/>
    <w:semiHidden/>
    <w:unhideWhenUsed/>
    <w:qFormat/>
    <w:rsid w:val="00410B9C"/>
    <w:pPr>
      <w:keepNext/>
      <w:keepLines/>
      <w:spacing w:before="200" w:after="0"/>
      <w:outlineLvl w:val="4"/>
    </w:pPr>
    <w:rPr>
      <w:rFonts w:ascii="Cambria" w:eastAsia="Times New Roman" w:hAnsi="Cambria"/>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2C6466"/>
    <w:rPr>
      <w:b/>
      <w:bCs/>
      <w:i/>
      <w:iCs/>
      <w:color w:val="auto"/>
    </w:rPr>
  </w:style>
  <w:style w:type="paragraph" w:styleId="Encabezado">
    <w:name w:val="header"/>
    <w:aliases w:val="encabezado,Tablas,Encabezado Car Car,Encabezado Car Car Car Car Car,Encabezado Car Car Car,Encabezado Car Car Car Car"/>
    <w:basedOn w:val="Normal"/>
    <w:link w:val="EncabezadoCar"/>
    <w:unhideWhenUsed/>
    <w:rsid w:val="00EA1287"/>
    <w:pPr>
      <w:tabs>
        <w:tab w:val="center" w:pos="4419"/>
        <w:tab w:val="right" w:pos="8838"/>
      </w:tabs>
      <w:spacing w:after="0" w:line="240" w:lineRule="auto"/>
    </w:pPr>
  </w:style>
  <w:style w:type="character" w:customStyle="1" w:styleId="EncabezadoCar">
    <w:name w:val="Encabezado Car"/>
    <w:aliases w:val="encabezado Car,Tablas Car,Encabezado Car Car Car1,Encabezado Car Car Car Car Car Car,Encabezado Car Car Car Car1,Encabezado Car Car Car Car Car1"/>
    <w:basedOn w:val="Fuentedeprrafopredeter"/>
    <w:link w:val="Encabezado"/>
    <w:rsid w:val="00EA1287"/>
  </w:style>
  <w:style w:type="paragraph" w:styleId="Piedepgina">
    <w:name w:val="footer"/>
    <w:basedOn w:val="Normal"/>
    <w:link w:val="PiedepginaCar"/>
    <w:uiPriority w:val="99"/>
    <w:unhideWhenUsed/>
    <w:rsid w:val="00EA12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1287"/>
  </w:style>
  <w:style w:type="table" w:styleId="Tablaconcuadrcula">
    <w:name w:val="Table Grid"/>
    <w:basedOn w:val="Tablanormal"/>
    <w:uiPriority w:val="59"/>
    <w:rsid w:val="00EA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A1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287"/>
    <w:rPr>
      <w:rFonts w:ascii="Tahoma" w:hAnsi="Tahoma" w:cs="Tahoma"/>
      <w:sz w:val="16"/>
      <w:szCs w:val="16"/>
    </w:rPr>
  </w:style>
  <w:style w:type="character" w:customStyle="1" w:styleId="Ttulo1Car">
    <w:name w:val="Título 1 Car"/>
    <w:basedOn w:val="Fuentedeprrafopredeter"/>
    <w:link w:val="Ttulo1"/>
    <w:rsid w:val="00410B9C"/>
    <w:rPr>
      <w:rFonts w:ascii="Times New Roman" w:eastAsia="Arial Unicode MS" w:hAnsi="Times New Roman"/>
      <w:sz w:val="24"/>
      <w:lang w:val="es-ES_tradnl" w:eastAsia="ar-SA"/>
    </w:rPr>
  </w:style>
  <w:style w:type="character" w:customStyle="1" w:styleId="Ttulo5Car">
    <w:name w:val="Título 5 Car"/>
    <w:basedOn w:val="Fuentedeprrafopredeter"/>
    <w:link w:val="Ttulo5"/>
    <w:uiPriority w:val="9"/>
    <w:semiHidden/>
    <w:rsid w:val="00410B9C"/>
    <w:rPr>
      <w:rFonts w:ascii="Cambria" w:eastAsia="Times New Roman" w:hAnsi="Cambria" w:cs="Times New Roman"/>
      <w:color w:val="243F60"/>
    </w:rPr>
  </w:style>
  <w:style w:type="paragraph" w:styleId="Prrafodelista">
    <w:name w:val="List Paragraph"/>
    <w:basedOn w:val="Normal"/>
    <w:uiPriority w:val="34"/>
    <w:qFormat/>
    <w:rsid w:val="00A74C57"/>
    <w:pPr>
      <w:ind w:left="720"/>
      <w:contextualSpacing/>
    </w:pPr>
  </w:style>
  <w:style w:type="character" w:customStyle="1" w:styleId="Ttulo2Car">
    <w:name w:val="Título 2 Car"/>
    <w:basedOn w:val="Fuentedeprrafopredeter"/>
    <w:link w:val="Ttulo2"/>
    <w:uiPriority w:val="9"/>
    <w:rsid w:val="00BD4E69"/>
    <w:rPr>
      <w:rFonts w:ascii="Cambria" w:eastAsia="Times New Roman" w:hAnsi="Cambria" w:cs="Times New Roman"/>
      <w:b/>
      <w:bCs/>
      <w:i/>
      <w:iCs/>
      <w:sz w:val="28"/>
      <w:szCs w:val="28"/>
      <w:lang w:eastAsia="en-US"/>
    </w:rPr>
  </w:style>
  <w:style w:type="paragraph" w:styleId="Textocomentario">
    <w:name w:val="annotation text"/>
    <w:basedOn w:val="Normal"/>
    <w:link w:val="TextocomentarioCar"/>
    <w:rsid w:val="00BD4E69"/>
    <w:pPr>
      <w:overflowPunct w:val="0"/>
      <w:autoSpaceDE w:val="0"/>
      <w:autoSpaceDN w:val="0"/>
      <w:adjustRightInd w:val="0"/>
      <w:spacing w:after="0" w:line="240" w:lineRule="auto"/>
      <w:jc w:val="both"/>
      <w:textAlignment w:val="baseline"/>
    </w:pPr>
    <w:rPr>
      <w:rFonts w:ascii="Verdana" w:eastAsia="Times New Roman" w:hAnsi="Verdana"/>
      <w:szCs w:val="20"/>
      <w:lang w:val="en-GB"/>
    </w:rPr>
  </w:style>
  <w:style w:type="character" w:customStyle="1" w:styleId="TextocomentarioCar">
    <w:name w:val="Texto comentario Car"/>
    <w:basedOn w:val="Fuentedeprrafopredeter"/>
    <w:link w:val="Textocomentario"/>
    <w:rsid w:val="00BD4E69"/>
    <w:rPr>
      <w:rFonts w:ascii="Verdana" w:eastAsia="Times New Roman" w:hAnsi="Verdana"/>
      <w:sz w:val="22"/>
      <w:lang w:val="en-GB" w:eastAsia="en-US"/>
    </w:rPr>
  </w:style>
  <w:style w:type="paragraph" w:styleId="Textonotapie">
    <w:name w:val="footnote text"/>
    <w:basedOn w:val="Normal"/>
    <w:link w:val="TextonotapieCar"/>
    <w:uiPriority w:val="99"/>
    <w:semiHidden/>
    <w:unhideWhenUsed/>
    <w:rsid w:val="00AF506B"/>
    <w:rPr>
      <w:sz w:val="20"/>
      <w:szCs w:val="20"/>
    </w:rPr>
  </w:style>
  <w:style w:type="character" w:customStyle="1" w:styleId="TextonotapieCar">
    <w:name w:val="Texto nota pie Car"/>
    <w:basedOn w:val="Fuentedeprrafopredeter"/>
    <w:link w:val="Textonotapie"/>
    <w:uiPriority w:val="99"/>
    <w:semiHidden/>
    <w:rsid w:val="00AF506B"/>
    <w:rPr>
      <w:lang w:eastAsia="en-US"/>
    </w:rPr>
  </w:style>
  <w:style w:type="character" w:styleId="Refdenotaalpie">
    <w:name w:val="footnote reference"/>
    <w:basedOn w:val="Fuentedeprrafopredeter"/>
    <w:uiPriority w:val="99"/>
    <w:semiHidden/>
    <w:unhideWhenUsed/>
    <w:rsid w:val="00AF506B"/>
    <w:rPr>
      <w:vertAlign w:val="superscript"/>
    </w:rPr>
  </w:style>
  <w:style w:type="character" w:styleId="Nmerodepgina">
    <w:name w:val="page number"/>
    <w:basedOn w:val="Fuentedeprrafopredeter"/>
    <w:rsid w:val="0036241C"/>
  </w:style>
  <w:style w:type="paragraph" w:styleId="Textonotaalfinal">
    <w:name w:val="endnote text"/>
    <w:basedOn w:val="Normal"/>
    <w:link w:val="TextonotaalfinalCar"/>
    <w:uiPriority w:val="99"/>
    <w:semiHidden/>
    <w:unhideWhenUsed/>
    <w:rsid w:val="004A590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5909"/>
    <w:rPr>
      <w:lang w:eastAsia="en-US"/>
    </w:rPr>
  </w:style>
  <w:style w:type="character" w:styleId="Refdenotaalfinal">
    <w:name w:val="endnote reference"/>
    <w:basedOn w:val="Fuentedeprrafopredeter"/>
    <w:uiPriority w:val="99"/>
    <w:semiHidden/>
    <w:unhideWhenUsed/>
    <w:rsid w:val="004A5909"/>
    <w:rPr>
      <w:vertAlign w:val="superscript"/>
    </w:rPr>
  </w:style>
  <w:style w:type="character" w:styleId="Refdecomentario">
    <w:name w:val="annotation reference"/>
    <w:basedOn w:val="Fuentedeprrafopredeter"/>
    <w:uiPriority w:val="99"/>
    <w:semiHidden/>
    <w:unhideWhenUsed/>
    <w:rsid w:val="00FB3407"/>
    <w:rPr>
      <w:sz w:val="16"/>
      <w:szCs w:val="16"/>
    </w:rPr>
  </w:style>
  <w:style w:type="paragraph" w:styleId="Asuntodelcomentario">
    <w:name w:val="annotation subject"/>
    <w:basedOn w:val="Textocomentario"/>
    <w:next w:val="Textocomentario"/>
    <w:link w:val="AsuntodelcomentarioCar"/>
    <w:uiPriority w:val="99"/>
    <w:semiHidden/>
    <w:unhideWhenUsed/>
    <w:rsid w:val="00FB3407"/>
    <w:pPr>
      <w:overflowPunct/>
      <w:autoSpaceDE/>
      <w:autoSpaceDN/>
      <w:adjustRightInd/>
      <w:spacing w:after="200"/>
      <w:jc w:val="left"/>
      <w:textAlignment w:val="auto"/>
    </w:pPr>
    <w:rPr>
      <w:rFonts w:ascii="Calibri" w:eastAsia="Calibri" w:hAnsi="Calibri"/>
      <w:b/>
      <w:bCs/>
      <w:sz w:val="20"/>
      <w:lang w:val="es-CO"/>
    </w:rPr>
  </w:style>
  <w:style w:type="character" w:customStyle="1" w:styleId="AsuntodelcomentarioCar">
    <w:name w:val="Asunto del comentario Car"/>
    <w:basedOn w:val="TextocomentarioCar"/>
    <w:link w:val="Asuntodelcomentario"/>
    <w:uiPriority w:val="99"/>
    <w:semiHidden/>
    <w:rsid w:val="00FB3407"/>
    <w:rPr>
      <w:rFonts w:ascii="Verdana" w:eastAsia="Times New Roman" w:hAnsi="Verdana"/>
      <w:b/>
      <w:bCs/>
      <w:sz w:val="22"/>
      <w:lang w:val="en-GB" w:eastAsia="en-US"/>
    </w:rPr>
  </w:style>
  <w:style w:type="table" w:customStyle="1" w:styleId="Tablaconcuadrcula1">
    <w:name w:val="Tabla con cuadrícula1"/>
    <w:basedOn w:val="Tablanormal"/>
    <w:next w:val="Tablaconcuadrcula"/>
    <w:uiPriority w:val="59"/>
    <w:rsid w:val="00FC029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D14"/>
    <w:pPr>
      <w:autoSpaceDE w:val="0"/>
      <w:autoSpaceDN w:val="0"/>
      <w:adjustRightInd w:val="0"/>
    </w:pPr>
    <w:rPr>
      <w:rFonts w:ascii="Arial" w:eastAsiaTheme="minorHAnsi" w:hAnsi="Arial" w:cs="Arial"/>
      <w:color w:val="000000"/>
      <w:sz w:val="24"/>
      <w:szCs w:val="24"/>
      <w:lang w:eastAsia="en-US"/>
    </w:rPr>
  </w:style>
  <w:style w:type="paragraph" w:styleId="NormalWeb">
    <w:name w:val="Normal (Web)"/>
    <w:basedOn w:val="Normal"/>
    <w:uiPriority w:val="99"/>
    <w:unhideWhenUsed/>
    <w:rsid w:val="00A649DD"/>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basedOn w:val="Fuentedeprrafopredeter"/>
    <w:uiPriority w:val="22"/>
    <w:qFormat/>
    <w:rsid w:val="00A649DD"/>
    <w:rPr>
      <w:b/>
      <w:bCs/>
    </w:rPr>
  </w:style>
  <w:style w:type="character" w:styleId="Hipervnculo">
    <w:name w:val="Hyperlink"/>
    <w:basedOn w:val="Fuentedeprrafopredeter"/>
    <w:uiPriority w:val="99"/>
    <w:unhideWhenUsed/>
    <w:rsid w:val="009C7A0D"/>
    <w:rPr>
      <w:color w:val="0000FF" w:themeColor="hyperlink"/>
      <w:u w:val="single"/>
    </w:rPr>
  </w:style>
  <w:style w:type="character" w:styleId="Mencinsinresolver">
    <w:name w:val="Unresolved Mention"/>
    <w:basedOn w:val="Fuentedeprrafopredeter"/>
    <w:uiPriority w:val="99"/>
    <w:semiHidden/>
    <w:unhideWhenUsed/>
    <w:rsid w:val="009C7A0D"/>
    <w:rPr>
      <w:color w:val="605E5C"/>
      <w:shd w:val="clear" w:color="auto" w:fill="E1DFDD"/>
    </w:rPr>
  </w:style>
  <w:style w:type="paragraph" w:customStyle="1" w:styleId="selectable-text">
    <w:name w:val="selectable-text"/>
    <w:basedOn w:val="Normal"/>
    <w:rsid w:val="00DD1556"/>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selectable-text1">
    <w:name w:val="selectable-text1"/>
    <w:basedOn w:val="Fuentedeprrafopredeter"/>
    <w:rsid w:val="00DD1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827">
      <w:bodyDiv w:val="1"/>
      <w:marLeft w:val="0"/>
      <w:marRight w:val="0"/>
      <w:marTop w:val="0"/>
      <w:marBottom w:val="0"/>
      <w:divBdr>
        <w:top w:val="none" w:sz="0" w:space="0" w:color="auto"/>
        <w:left w:val="none" w:sz="0" w:space="0" w:color="auto"/>
        <w:bottom w:val="none" w:sz="0" w:space="0" w:color="auto"/>
        <w:right w:val="none" w:sz="0" w:space="0" w:color="auto"/>
      </w:divBdr>
    </w:div>
    <w:div w:id="19820200">
      <w:bodyDiv w:val="1"/>
      <w:marLeft w:val="0"/>
      <w:marRight w:val="0"/>
      <w:marTop w:val="0"/>
      <w:marBottom w:val="0"/>
      <w:divBdr>
        <w:top w:val="none" w:sz="0" w:space="0" w:color="auto"/>
        <w:left w:val="none" w:sz="0" w:space="0" w:color="auto"/>
        <w:bottom w:val="none" w:sz="0" w:space="0" w:color="auto"/>
        <w:right w:val="none" w:sz="0" w:space="0" w:color="auto"/>
      </w:divBdr>
    </w:div>
    <w:div w:id="92946938">
      <w:bodyDiv w:val="1"/>
      <w:marLeft w:val="0"/>
      <w:marRight w:val="0"/>
      <w:marTop w:val="0"/>
      <w:marBottom w:val="0"/>
      <w:divBdr>
        <w:top w:val="none" w:sz="0" w:space="0" w:color="auto"/>
        <w:left w:val="none" w:sz="0" w:space="0" w:color="auto"/>
        <w:bottom w:val="none" w:sz="0" w:space="0" w:color="auto"/>
        <w:right w:val="none" w:sz="0" w:space="0" w:color="auto"/>
      </w:divBdr>
    </w:div>
    <w:div w:id="192889047">
      <w:bodyDiv w:val="1"/>
      <w:marLeft w:val="0"/>
      <w:marRight w:val="0"/>
      <w:marTop w:val="0"/>
      <w:marBottom w:val="0"/>
      <w:divBdr>
        <w:top w:val="none" w:sz="0" w:space="0" w:color="auto"/>
        <w:left w:val="none" w:sz="0" w:space="0" w:color="auto"/>
        <w:bottom w:val="none" w:sz="0" w:space="0" w:color="auto"/>
        <w:right w:val="none" w:sz="0" w:space="0" w:color="auto"/>
      </w:divBdr>
    </w:div>
    <w:div w:id="250551096">
      <w:bodyDiv w:val="1"/>
      <w:marLeft w:val="0"/>
      <w:marRight w:val="0"/>
      <w:marTop w:val="0"/>
      <w:marBottom w:val="0"/>
      <w:divBdr>
        <w:top w:val="none" w:sz="0" w:space="0" w:color="auto"/>
        <w:left w:val="none" w:sz="0" w:space="0" w:color="auto"/>
        <w:bottom w:val="none" w:sz="0" w:space="0" w:color="auto"/>
        <w:right w:val="none" w:sz="0" w:space="0" w:color="auto"/>
      </w:divBdr>
    </w:div>
    <w:div w:id="430122510">
      <w:bodyDiv w:val="1"/>
      <w:marLeft w:val="0"/>
      <w:marRight w:val="0"/>
      <w:marTop w:val="0"/>
      <w:marBottom w:val="0"/>
      <w:divBdr>
        <w:top w:val="none" w:sz="0" w:space="0" w:color="auto"/>
        <w:left w:val="none" w:sz="0" w:space="0" w:color="auto"/>
        <w:bottom w:val="none" w:sz="0" w:space="0" w:color="auto"/>
        <w:right w:val="none" w:sz="0" w:space="0" w:color="auto"/>
      </w:divBdr>
    </w:div>
    <w:div w:id="606695445">
      <w:bodyDiv w:val="1"/>
      <w:marLeft w:val="0"/>
      <w:marRight w:val="0"/>
      <w:marTop w:val="0"/>
      <w:marBottom w:val="0"/>
      <w:divBdr>
        <w:top w:val="none" w:sz="0" w:space="0" w:color="auto"/>
        <w:left w:val="none" w:sz="0" w:space="0" w:color="auto"/>
        <w:bottom w:val="none" w:sz="0" w:space="0" w:color="auto"/>
        <w:right w:val="none" w:sz="0" w:space="0" w:color="auto"/>
      </w:divBdr>
    </w:div>
    <w:div w:id="644819567">
      <w:bodyDiv w:val="1"/>
      <w:marLeft w:val="0"/>
      <w:marRight w:val="0"/>
      <w:marTop w:val="0"/>
      <w:marBottom w:val="0"/>
      <w:divBdr>
        <w:top w:val="none" w:sz="0" w:space="0" w:color="auto"/>
        <w:left w:val="none" w:sz="0" w:space="0" w:color="auto"/>
        <w:bottom w:val="none" w:sz="0" w:space="0" w:color="auto"/>
        <w:right w:val="none" w:sz="0" w:space="0" w:color="auto"/>
      </w:divBdr>
    </w:div>
    <w:div w:id="757409568">
      <w:bodyDiv w:val="1"/>
      <w:marLeft w:val="0"/>
      <w:marRight w:val="0"/>
      <w:marTop w:val="0"/>
      <w:marBottom w:val="0"/>
      <w:divBdr>
        <w:top w:val="none" w:sz="0" w:space="0" w:color="auto"/>
        <w:left w:val="none" w:sz="0" w:space="0" w:color="auto"/>
        <w:bottom w:val="none" w:sz="0" w:space="0" w:color="auto"/>
        <w:right w:val="none" w:sz="0" w:space="0" w:color="auto"/>
      </w:divBdr>
      <w:divsChild>
        <w:div w:id="5596855">
          <w:marLeft w:val="547"/>
          <w:marRight w:val="0"/>
          <w:marTop w:val="0"/>
          <w:marBottom w:val="0"/>
          <w:divBdr>
            <w:top w:val="none" w:sz="0" w:space="0" w:color="auto"/>
            <w:left w:val="none" w:sz="0" w:space="0" w:color="auto"/>
            <w:bottom w:val="none" w:sz="0" w:space="0" w:color="auto"/>
            <w:right w:val="none" w:sz="0" w:space="0" w:color="auto"/>
          </w:divBdr>
        </w:div>
      </w:divsChild>
    </w:div>
    <w:div w:id="944196866">
      <w:bodyDiv w:val="1"/>
      <w:marLeft w:val="0"/>
      <w:marRight w:val="0"/>
      <w:marTop w:val="0"/>
      <w:marBottom w:val="0"/>
      <w:divBdr>
        <w:top w:val="none" w:sz="0" w:space="0" w:color="auto"/>
        <w:left w:val="none" w:sz="0" w:space="0" w:color="auto"/>
        <w:bottom w:val="none" w:sz="0" w:space="0" w:color="auto"/>
        <w:right w:val="none" w:sz="0" w:space="0" w:color="auto"/>
      </w:divBdr>
    </w:div>
    <w:div w:id="1009868392">
      <w:bodyDiv w:val="1"/>
      <w:marLeft w:val="0"/>
      <w:marRight w:val="0"/>
      <w:marTop w:val="0"/>
      <w:marBottom w:val="0"/>
      <w:divBdr>
        <w:top w:val="none" w:sz="0" w:space="0" w:color="auto"/>
        <w:left w:val="none" w:sz="0" w:space="0" w:color="auto"/>
        <w:bottom w:val="none" w:sz="0" w:space="0" w:color="auto"/>
        <w:right w:val="none" w:sz="0" w:space="0" w:color="auto"/>
      </w:divBdr>
    </w:div>
    <w:div w:id="1038967008">
      <w:bodyDiv w:val="1"/>
      <w:marLeft w:val="0"/>
      <w:marRight w:val="0"/>
      <w:marTop w:val="0"/>
      <w:marBottom w:val="0"/>
      <w:divBdr>
        <w:top w:val="none" w:sz="0" w:space="0" w:color="auto"/>
        <w:left w:val="none" w:sz="0" w:space="0" w:color="auto"/>
        <w:bottom w:val="none" w:sz="0" w:space="0" w:color="auto"/>
        <w:right w:val="none" w:sz="0" w:space="0" w:color="auto"/>
      </w:divBdr>
    </w:div>
    <w:div w:id="1046418793">
      <w:bodyDiv w:val="1"/>
      <w:marLeft w:val="0"/>
      <w:marRight w:val="0"/>
      <w:marTop w:val="0"/>
      <w:marBottom w:val="0"/>
      <w:divBdr>
        <w:top w:val="none" w:sz="0" w:space="0" w:color="auto"/>
        <w:left w:val="none" w:sz="0" w:space="0" w:color="auto"/>
        <w:bottom w:val="none" w:sz="0" w:space="0" w:color="auto"/>
        <w:right w:val="none" w:sz="0" w:space="0" w:color="auto"/>
      </w:divBdr>
    </w:div>
    <w:div w:id="1077244235">
      <w:bodyDiv w:val="1"/>
      <w:marLeft w:val="0"/>
      <w:marRight w:val="0"/>
      <w:marTop w:val="0"/>
      <w:marBottom w:val="0"/>
      <w:divBdr>
        <w:top w:val="none" w:sz="0" w:space="0" w:color="auto"/>
        <w:left w:val="none" w:sz="0" w:space="0" w:color="auto"/>
        <w:bottom w:val="none" w:sz="0" w:space="0" w:color="auto"/>
        <w:right w:val="none" w:sz="0" w:space="0" w:color="auto"/>
      </w:divBdr>
    </w:div>
    <w:div w:id="1119951051">
      <w:bodyDiv w:val="1"/>
      <w:marLeft w:val="0"/>
      <w:marRight w:val="0"/>
      <w:marTop w:val="0"/>
      <w:marBottom w:val="0"/>
      <w:divBdr>
        <w:top w:val="none" w:sz="0" w:space="0" w:color="auto"/>
        <w:left w:val="none" w:sz="0" w:space="0" w:color="auto"/>
        <w:bottom w:val="none" w:sz="0" w:space="0" w:color="auto"/>
        <w:right w:val="none" w:sz="0" w:space="0" w:color="auto"/>
      </w:divBdr>
    </w:div>
    <w:div w:id="1332639654">
      <w:bodyDiv w:val="1"/>
      <w:marLeft w:val="0"/>
      <w:marRight w:val="0"/>
      <w:marTop w:val="0"/>
      <w:marBottom w:val="0"/>
      <w:divBdr>
        <w:top w:val="none" w:sz="0" w:space="0" w:color="auto"/>
        <w:left w:val="none" w:sz="0" w:space="0" w:color="auto"/>
        <w:bottom w:val="none" w:sz="0" w:space="0" w:color="auto"/>
        <w:right w:val="none" w:sz="0" w:space="0" w:color="auto"/>
      </w:divBdr>
    </w:div>
    <w:div w:id="1444378579">
      <w:bodyDiv w:val="1"/>
      <w:marLeft w:val="0"/>
      <w:marRight w:val="0"/>
      <w:marTop w:val="0"/>
      <w:marBottom w:val="0"/>
      <w:divBdr>
        <w:top w:val="none" w:sz="0" w:space="0" w:color="auto"/>
        <w:left w:val="none" w:sz="0" w:space="0" w:color="auto"/>
        <w:bottom w:val="none" w:sz="0" w:space="0" w:color="auto"/>
        <w:right w:val="none" w:sz="0" w:space="0" w:color="auto"/>
      </w:divBdr>
    </w:div>
    <w:div w:id="1684894775">
      <w:bodyDiv w:val="1"/>
      <w:marLeft w:val="0"/>
      <w:marRight w:val="0"/>
      <w:marTop w:val="0"/>
      <w:marBottom w:val="0"/>
      <w:divBdr>
        <w:top w:val="none" w:sz="0" w:space="0" w:color="auto"/>
        <w:left w:val="none" w:sz="0" w:space="0" w:color="auto"/>
        <w:bottom w:val="none" w:sz="0" w:space="0" w:color="auto"/>
        <w:right w:val="none" w:sz="0" w:space="0" w:color="auto"/>
      </w:divBdr>
    </w:div>
    <w:div w:id="1719621451">
      <w:bodyDiv w:val="1"/>
      <w:marLeft w:val="0"/>
      <w:marRight w:val="0"/>
      <w:marTop w:val="0"/>
      <w:marBottom w:val="0"/>
      <w:divBdr>
        <w:top w:val="none" w:sz="0" w:space="0" w:color="auto"/>
        <w:left w:val="none" w:sz="0" w:space="0" w:color="auto"/>
        <w:bottom w:val="none" w:sz="0" w:space="0" w:color="auto"/>
        <w:right w:val="none" w:sz="0" w:space="0" w:color="auto"/>
      </w:divBdr>
    </w:div>
    <w:div w:id="1829401435">
      <w:bodyDiv w:val="1"/>
      <w:marLeft w:val="0"/>
      <w:marRight w:val="0"/>
      <w:marTop w:val="0"/>
      <w:marBottom w:val="0"/>
      <w:divBdr>
        <w:top w:val="none" w:sz="0" w:space="0" w:color="auto"/>
        <w:left w:val="none" w:sz="0" w:space="0" w:color="auto"/>
        <w:bottom w:val="none" w:sz="0" w:space="0" w:color="auto"/>
        <w:right w:val="none" w:sz="0" w:space="0" w:color="auto"/>
      </w:divBdr>
    </w:div>
    <w:div w:id="1855223707">
      <w:bodyDiv w:val="1"/>
      <w:marLeft w:val="0"/>
      <w:marRight w:val="0"/>
      <w:marTop w:val="0"/>
      <w:marBottom w:val="0"/>
      <w:divBdr>
        <w:top w:val="none" w:sz="0" w:space="0" w:color="auto"/>
        <w:left w:val="none" w:sz="0" w:space="0" w:color="auto"/>
        <w:bottom w:val="none" w:sz="0" w:space="0" w:color="auto"/>
        <w:right w:val="none" w:sz="0" w:space="0" w:color="auto"/>
      </w:divBdr>
    </w:div>
    <w:div w:id="2047943311">
      <w:bodyDiv w:val="1"/>
      <w:marLeft w:val="0"/>
      <w:marRight w:val="0"/>
      <w:marTop w:val="0"/>
      <w:marBottom w:val="0"/>
      <w:divBdr>
        <w:top w:val="none" w:sz="0" w:space="0" w:color="auto"/>
        <w:left w:val="none" w:sz="0" w:space="0" w:color="auto"/>
        <w:bottom w:val="none" w:sz="0" w:space="0" w:color="auto"/>
        <w:right w:val="none" w:sz="0" w:space="0" w:color="auto"/>
      </w:divBdr>
    </w:div>
    <w:div w:id="2100830367">
      <w:bodyDiv w:val="1"/>
      <w:marLeft w:val="0"/>
      <w:marRight w:val="0"/>
      <w:marTop w:val="0"/>
      <w:marBottom w:val="0"/>
      <w:divBdr>
        <w:top w:val="none" w:sz="0" w:space="0" w:color="auto"/>
        <w:left w:val="none" w:sz="0" w:space="0" w:color="auto"/>
        <w:bottom w:val="none" w:sz="0" w:space="0" w:color="auto"/>
        <w:right w:val="none" w:sz="0" w:space="0" w:color="auto"/>
      </w:divBdr>
    </w:div>
    <w:div w:id="21098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file:///\\172.128.10.200\4.%20Gestion%20de%20Operaciones\2.%20Claro\A&#209;O%202025\03%20MARZO\8.%20Informe%20de%20Gesti&#243;n"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file:///\\172.128.10.200\4.%20Gestion%20de%20Operaciones\2.%20Claro\A&#209;O%202025\Envios_Masivian\SMS" TargetMode="External"/><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DC0E6-B28C-4DFD-B5B4-7CDCCBBE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10</Pages>
  <Words>1699</Words>
  <Characters>9348</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analitica</dc:creator>
  <cp:lastModifiedBy>Inteligencia</cp:lastModifiedBy>
  <cp:revision>53</cp:revision>
  <cp:lastPrinted>2024-04-24T15:33:00Z</cp:lastPrinted>
  <dcterms:created xsi:type="dcterms:W3CDTF">2024-04-24T15:32:00Z</dcterms:created>
  <dcterms:modified xsi:type="dcterms:W3CDTF">2025-03-20T21:32:00Z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c646662cd3cadeca8ab992e481eded0003da006342cd79c5ce3da8ad19cb5eb1</vt:lpwstr>
  </property>
</Properties>
</file>