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50" w:rsidRDefault="00F46B50">
      <w:pPr>
        <w:jc w:val="center"/>
        <w:rPr>
          <w:rFonts w:ascii="Trebuchet MS" w:eastAsia="Trebuchet MS" w:hAnsi="Trebuchet MS" w:cs="Trebuchet MS"/>
          <w:sz w:val="28"/>
          <w:szCs w:val="28"/>
        </w:rPr>
      </w:pPr>
    </w:p>
    <w:p w:rsidR="00F46B50" w:rsidRDefault="00F46B50">
      <w:pPr>
        <w:rPr>
          <w:rFonts w:ascii="Trebuchet MS" w:eastAsia="Trebuchet MS" w:hAnsi="Trebuchet MS" w:cs="Trebuchet MS"/>
          <w:sz w:val="28"/>
          <w:szCs w:val="28"/>
        </w:rPr>
      </w:pPr>
    </w:p>
    <w:p w:rsidR="00F46B50" w:rsidRPr="00E17B0E" w:rsidRDefault="00375F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rebuchet MS" w:eastAsia="Trebuchet MS" w:hAnsi="Trebuchet MS" w:cs="Trebuchet MS"/>
          <w:sz w:val="40"/>
          <w:szCs w:val="44"/>
        </w:rPr>
      </w:pPr>
      <w:r w:rsidRPr="00E17B0E">
        <w:rPr>
          <w:rFonts w:ascii="Trebuchet MS" w:eastAsia="Trebuchet MS" w:hAnsi="Trebuchet MS" w:cs="Trebuchet MS"/>
          <w:b/>
          <w:sz w:val="40"/>
          <w:szCs w:val="44"/>
        </w:rPr>
        <w:t>DEMANDE D’INTERVENTION D’URGENCE</w:t>
      </w:r>
    </w:p>
    <w:p w:rsidR="00F46B50" w:rsidRPr="00E17B0E" w:rsidRDefault="00375F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rebuchet MS" w:eastAsia="Trebuchet MS" w:hAnsi="Trebuchet MS" w:cs="Trebuchet MS"/>
          <w:b/>
          <w:sz w:val="40"/>
          <w:szCs w:val="44"/>
        </w:rPr>
      </w:pPr>
      <w:r w:rsidRPr="00E17B0E">
        <w:rPr>
          <w:rFonts w:ascii="Trebuchet MS" w:eastAsia="Trebuchet MS" w:hAnsi="Trebuchet MS" w:cs="Trebuchet MS"/>
          <w:b/>
          <w:sz w:val="40"/>
          <w:szCs w:val="44"/>
        </w:rPr>
        <w:t>N°</w:t>
      </w:r>
    </w:p>
    <w:p w:rsidR="00F46B50" w:rsidRPr="00E17B0E" w:rsidRDefault="00375F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rebuchet MS" w:eastAsia="Trebuchet MS" w:hAnsi="Trebuchet MS" w:cs="Trebuchet MS"/>
        </w:rPr>
      </w:pPr>
      <w:r w:rsidRPr="00E17B0E">
        <w:rPr>
          <w:rFonts w:ascii="Trebuchet MS" w:eastAsia="Trebuchet MS" w:hAnsi="Trebuchet MS" w:cs="Trebuchet MS"/>
          <w:b/>
        </w:rPr>
        <w:t xml:space="preserve">/!\ Prise en charge maximum : 1000 € TTC             </w:t>
      </w:r>
    </w:p>
    <w:p w:rsidR="00F46B50" w:rsidRDefault="00F46B50">
      <w:pPr>
        <w:pBdr>
          <w:bottom w:val="single" w:sz="12" w:space="1" w:color="000000"/>
        </w:pBdr>
        <w:rPr>
          <w:rFonts w:ascii="Trebuchet MS" w:eastAsia="Trebuchet MS" w:hAnsi="Trebuchet MS" w:cs="Trebuchet MS"/>
          <w:sz w:val="12"/>
          <w:szCs w:val="12"/>
        </w:rPr>
      </w:pP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Date :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Pour nous contacter :     Tel. : 01 70 82 17 78         </w:t>
      </w:r>
    </w:p>
    <w:p w:rsidR="00F46B50" w:rsidRDefault="00375F0A">
      <w:pPr>
        <w:rPr>
          <w:rFonts w:ascii="Trebuchet MS" w:eastAsia="Trebuchet MS" w:hAnsi="Trebuchet MS" w:cs="Trebuchet MS"/>
          <w:sz w:val="10"/>
          <w:szCs w:val="10"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Informations prestataire</w:t>
      </w:r>
    </w:p>
    <w:p w:rsidR="00F46B50" w:rsidRDefault="00F46B50">
      <w:pPr>
        <w:pBdr>
          <w:bottom w:val="single" w:sz="12" w:space="1" w:color="000000"/>
        </w:pBdr>
        <w:rPr>
          <w:rFonts w:ascii="Trebuchet MS" w:eastAsia="Trebuchet MS" w:hAnsi="Trebuchet MS" w:cs="Trebuchet MS"/>
          <w:sz w:val="12"/>
          <w:szCs w:val="12"/>
        </w:rPr>
      </w:pP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Raison sociale : QUI OUVRE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Code prestataire : QUI001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Email : </w:t>
      </w:r>
      <w:hyperlink r:id="rId7">
        <w:r>
          <w:rPr>
            <w:rFonts w:ascii="Trebuchet MS" w:eastAsia="Trebuchet MS" w:hAnsi="Trebuchet MS" w:cs="Trebuchet MS"/>
            <w:color w:val="1155CC"/>
            <w:highlight w:val="white"/>
            <w:u w:val="single"/>
          </w:rPr>
          <w:t>assistance.quiouvre.homeserve@gmail.com</w:t>
        </w:r>
      </w:hyperlink>
      <w:r>
        <w:rPr>
          <w:rFonts w:ascii="Trebuchet MS" w:eastAsia="Trebuchet MS" w:hAnsi="Trebuchet MS" w:cs="Trebuchet MS"/>
          <w:sz w:val="17"/>
          <w:szCs w:val="17"/>
          <w:highlight w:val="white"/>
        </w:rPr>
        <w:t xml:space="preserve">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:rsidR="00F46B50" w:rsidRDefault="00375F0A">
      <w:pPr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Informations client</w:t>
      </w:r>
    </w:p>
    <w:p w:rsidR="00F46B50" w:rsidRDefault="00F46B50">
      <w:pPr>
        <w:rPr>
          <w:rFonts w:ascii="Trebuchet MS" w:eastAsia="Trebuchet MS" w:hAnsi="Trebuchet MS" w:cs="Trebuchet MS"/>
          <w:sz w:val="10"/>
          <w:szCs w:val="10"/>
          <w:u w:val="single"/>
        </w:rPr>
      </w:pP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Prénom et NOM :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Adresse :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CP :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Ville :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Tél. Domicile :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Tél. portable :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Tél. Professionnel :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Commentaires ‘Disponibilité client’:</w:t>
      </w:r>
      <w:r>
        <w:rPr>
          <w:rFonts w:ascii="Trebuchet MS" w:eastAsia="Trebuchet MS" w:hAnsi="Trebuchet MS" w:cs="Trebuchet MS"/>
        </w:rPr>
        <w:tab/>
      </w:r>
    </w:p>
    <w:p w:rsidR="00F46B50" w:rsidRDefault="00F46B50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</w:p>
    <w:p w:rsidR="00E17B0E" w:rsidRDefault="00E17B0E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bookmarkStart w:id="0" w:name="_GoBack"/>
      <w:bookmarkEnd w:id="0"/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Arial" w:eastAsia="Arial" w:hAnsi="Arial" w:cs="Arial"/>
        </w:rPr>
        <w:t>Demande client du</w:t>
      </w:r>
      <w:r>
        <w:rPr>
          <w:rFonts w:ascii="Trebuchet MS" w:eastAsia="Trebuchet MS" w:hAnsi="Trebuchet MS" w:cs="Trebuchet MS"/>
        </w:rPr>
        <w:t xml:space="preserve"> :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:rsidR="00F46B50" w:rsidRDefault="00375F0A">
      <w:pPr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 w:eastAsia="Trebuchet MS" w:hAnsi="Trebuchet MS" w:cs="Trebuchet MS"/>
          <w:b/>
          <w:u w:val="single"/>
        </w:rPr>
        <w:t>Détails de l’intervention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Contrat client :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Diagnostic :</w:t>
      </w:r>
    </w:p>
    <w:p w:rsidR="00F46B50" w:rsidRDefault="00375F0A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Détails :</w:t>
      </w:r>
    </w:p>
    <w:p w:rsidR="00F46B50" w:rsidRDefault="00F46B50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</w:p>
    <w:p w:rsidR="00F46B50" w:rsidRDefault="00F46B50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</w:p>
    <w:p w:rsidR="00F46B50" w:rsidRDefault="00F46B50">
      <w:pPr>
        <w:pBdr>
          <w:bottom w:val="single" w:sz="12" w:space="1" w:color="000000"/>
        </w:pBdr>
        <w:rPr>
          <w:rFonts w:ascii="Trebuchet MS" w:eastAsia="Trebuchet MS" w:hAnsi="Trebuchet MS" w:cs="Trebuchet MS"/>
        </w:rPr>
      </w:pPr>
    </w:p>
    <w:p w:rsidR="00F46B50" w:rsidRDefault="00F46B50">
      <w:pPr>
        <w:pBdr>
          <w:bottom w:val="single" w:sz="12" w:space="1" w:color="000000"/>
        </w:pBdr>
        <w:rPr>
          <w:rFonts w:ascii="Trebuchet MS" w:eastAsia="Trebuchet MS" w:hAnsi="Trebuchet MS" w:cs="Trebuchet MS"/>
          <w:sz w:val="10"/>
          <w:szCs w:val="10"/>
        </w:rPr>
      </w:pPr>
    </w:p>
    <w:p w:rsidR="00F46B50" w:rsidRDefault="00375F0A">
      <w:pPr>
        <w:rPr>
          <w:rFonts w:ascii="Trebuchet MS" w:eastAsia="Trebuchet MS" w:hAnsi="Trebuchet MS" w:cs="Trebuchet MS"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Procédure</w:t>
      </w:r>
    </w:p>
    <w:p w:rsidR="00F46B50" w:rsidRDefault="00F46B50">
      <w:pPr>
        <w:rPr>
          <w:rFonts w:ascii="Trebuchet MS" w:eastAsia="Trebuchet MS" w:hAnsi="Trebuchet MS" w:cs="Trebuchet MS"/>
          <w:sz w:val="12"/>
          <w:szCs w:val="12"/>
          <w:u w:val="single"/>
        </w:rPr>
      </w:pPr>
    </w:p>
    <w:p w:rsidR="00F46B50" w:rsidRDefault="00375F0A">
      <w:pPr>
        <w:pBdr>
          <w:top w:val="nil"/>
          <w:left w:val="nil"/>
          <w:bottom w:val="single" w:sz="12" w:space="15" w:color="000000"/>
          <w:right w:val="nil"/>
          <w:between w:val="nil"/>
        </w:pBdr>
        <w:jc w:val="both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1. Contacter le Client </w:t>
      </w:r>
      <w:r>
        <w:rPr>
          <w:rFonts w:ascii="Trebuchet MS" w:eastAsia="Trebuchet MS" w:hAnsi="Trebuchet MS" w:cs="Trebuchet MS"/>
          <w:b/>
          <w:sz w:val="18"/>
          <w:szCs w:val="18"/>
        </w:rPr>
        <w:t>dans les 10 minutes</w:t>
      </w:r>
      <w:r>
        <w:rPr>
          <w:rFonts w:ascii="Trebuchet MS" w:eastAsia="Trebuchet MS" w:hAnsi="Trebuchet MS" w:cs="Trebuchet MS"/>
          <w:sz w:val="18"/>
          <w:szCs w:val="18"/>
        </w:rPr>
        <w:t xml:space="preserve"> qui suivent la réception de la DIU, réaliser téléphoniquement le diagnostic technique avec le Client et </w:t>
      </w:r>
      <w:r>
        <w:rPr>
          <w:rFonts w:ascii="Trebuchet MS" w:eastAsia="Trebuchet MS" w:hAnsi="Trebuchet MS" w:cs="Trebuchet MS"/>
          <w:b/>
          <w:sz w:val="18"/>
          <w:szCs w:val="18"/>
        </w:rPr>
        <w:t>lui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sz w:val="18"/>
          <w:szCs w:val="18"/>
        </w:rPr>
        <w:t>communiquer le N° d’astreinte</w:t>
      </w:r>
    </w:p>
    <w:p w:rsidR="00F46B50" w:rsidRDefault="00375F0A">
      <w:pPr>
        <w:pBdr>
          <w:top w:val="nil"/>
          <w:left w:val="nil"/>
          <w:bottom w:val="single" w:sz="12" w:space="15" w:color="000000"/>
          <w:right w:val="nil"/>
          <w:between w:val="nil"/>
        </w:pBdr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2. Merci de vous présenter au client de la façon suivante : « Entreprise QUI OUVRE mandatée par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HomeServe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». </w:t>
      </w:r>
    </w:p>
    <w:p w:rsidR="00F46B50" w:rsidRDefault="00375F0A">
      <w:pPr>
        <w:pBdr>
          <w:top w:val="nil"/>
          <w:left w:val="nil"/>
          <w:bottom w:val="single" w:sz="12" w:space="15" w:color="000000"/>
          <w:right w:val="nil"/>
          <w:between w:val="nil"/>
        </w:pBdr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3. Clôturer les demandes d’intervention via les outils de communication mis en place.</w:t>
      </w:r>
    </w:p>
    <w:p w:rsidR="00F46B50" w:rsidRDefault="00F46B50">
      <w:pPr>
        <w:rPr>
          <w:rFonts w:ascii="Trebuchet MS" w:eastAsia="Trebuchet MS" w:hAnsi="Trebuchet MS" w:cs="Trebuchet MS"/>
          <w:b/>
          <w:u w:val="single"/>
        </w:rPr>
      </w:pPr>
    </w:p>
    <w:p w:rsidR="00F46B50" w:rsidRDefault="00375F0A">
      <w:pPr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Coût de l’intervention</w:t>
      </w:r>
    </w:p>
    <w:p w:rsidR="00F46B50" w:rsidRDefault="00F46B50">
      <w:pPr>
        <w:rPr>
          <w:rFonts w:ascii="Trebuchet MS" w:eastAsia="Trebuchet MS" w:hAnsi="Trebuchet MS" w:cs="Trebuchet MS"/>
          <w:sz w:val="12"/>
          <w:szCs w:val="12"/>
          <w:u w:val="single"/>
        </w:rPr>
      </w:pPr>
    </w:p>
    <w:p w:rsidR="00F46B50" w:rsidRDefault="00375F0A">
      <w:pPr>
        <w:jc w:val="both"/>
        <w:rPr>
          <w:rFonts w:ascii="Trebuchet MS" w:eastAsia="Trebuchet MS" w:hAnsi="Trebuchet MS" w:cs="Trebuchet MS"/>
          <w:sz w:val="23"/>
          <w:szCs w:val="23"/>
        </w:rPr>
      </w:pPr>
      <w:r>
        <w:rPr>
          <w:rFonts w:ascii="Trebuchet MS" w:eastAsia="Trebuchet MS" w:hAnsi="Trebuchet MS" w:cs="Trebuchet MS"/>
          <w:b/>
          <w:sz w:val="23"/>
          <w:szCs w:val="23"/>
        </w:rPr>
        <w:t xml:space="preserve">Montant validé HT </w:t>
      </w:r>
      <w:r>
        <w:rPr>
          <w:rFonts w:ascii="Trebuchet MS" w:eastAsia="Trebuchet MS" w:hAnsi="Trebuchet MS" w:cs="Trebuchet MS"/>
          <w:sz w:val="23"/>
          <w:szCs w:val="23"/>
        </w:rPr>
        <w:t>:</w:t>
      </w:r>
      <w:r>
        <w:rPr>
          <w:rFonts w:ascii="Trebuchet MS" w:eastAsia="Trebuchet MS" w:hAnsi="Trebuchet MS" w:cs="Trebuchet MS"/>
          <w:sz w:val="23"/>
          <w:szCs w:val="23"/>
        </w:rPr>
        <w:tab/>
      </w:r>
      <w:r>
        <w:rPr>
          <w:rFonts w:ascii="Trebuchet MS" w:eastAsia="Trebuchet MS" w:hAnsi="Trebuchet MS" w:cs="Trebuchet MS"/>
          <w:sz w:val="23"/>
          <w:szCs w:val="23"/>
        </w:rPr>
        <w:tab/>
      </w:r>
      <w:r>
        <w:rPr>
          <w:rFonts w:ascii="Trebuchet MS" w:eastAsia="Trebuchet MS" w:hAnsi="Trebuchet MS" w:cs="Trebuchet MS"/>
          <w:sz w:val="23"/>
          <w:szCs w:val="23"/>
        </w:rPr>
        <w:tab/>
        <w:t xml:space="preserve">   €    </w:t>
      </w:r>
      <w:r>
        <w:rPr>
          <w:rFonts w:ascii="Trebuchet MS" w:eastAsia="Trebuchet MS" w:hAnsi="Trebuchet MS" w:cs="Trebuchet MS"/>
          <w:b/>
          <w:sz w:val="23"/>
          <w:szCs w:val="23"/>
        </w:rPr>
        <w:t xml:space="preserve">Montant validé TTC </w:t>
      </w:r>
      <w:r>
        <w:rPr>
          <w:rFonts w:ascii="Trebuchet MS" w:eastAsia="Trebuchet MS" w:hAnsi="Trebuchet MS" w:cs="Trebuchet MS"/>
          <w:sz w:val="23"/>
          <w:szCs w:val="23"/>
        </w:rPr>
        <w:t>:</w:t>
      </w:r>
      <w:r>
        <w:rPr>
          <w:rFonts w:ascii="Trebuchet MS" w:eastAsia="Trebuchet MS" w:hAnsi="Trebuchet MS" w:cs="Trebuchet MS"/>
          <w:sz w:val="23"/>
          <w:szCs w:val="23"/>
        </w:rPr>
        <w:tab/>
      </w:r>
      <w:r>
        <w:rPr>
          <w:rFonts w:ascii="Trebuchet MS" w:eastAsia="Trebuchet MS" w:hAnsi="Trebuchet MS" w:cs="Trebuchet MS"/>
          <w:sz w:val="23"/>
          <w:szCs w:val="23"/>
        </w:rPr>
        <w:tab/>
        <w:t xml:space="preserve">      €       (TVA à             %)</w:t>
      </w:r>
    </w:p>
    <w:p w:rsidR="00F46B50" w:rsidRDefault="00F46B50">
      <w:pPr>
        <w:jc w:val="both"/>
        <w:rPr>
          <w:rFonts w:ascii="Trebuchet MS" w:eastAsia="Trebuchet MS" w:hAnsi="Trebuchet MS" w:cs="Trebuchet MS"/>
          <w:sz w:val="23"/>
          <w:szCs w:val="23"/>
        </w:rPr>
      </w:pPr>
    </w:p>
    <w:p w:rsidR="00F46B50" w:rsidRPr="00E17B0E" w:rsidRDefault="00375F0A">
      <w:pPr>
        <w:jc w:val="both"/>
        <w:rPr>
          <w:rFonts w:ascii="Trebuchet MS" w:eastAsia="Trebuchet MS" w:hAnsi="Trebuchet MS" w:cs="Trebuchet MS"/>
          <w:b/>
          <w:sz w:val="22"/>
          <w:szCs w:val="23"/>
        </w:rPr>
      </w:pPr>
      <w:r w:rsidRPr="00E17B0E">
        <w:rPr>
          <w:rFonts w:ascii="Trebuchet MS" w:eastAsia="Trebuchet MS" w:hAnsi="Trebuchet MS" w:cs="Trebuchet MS"/>
          <w:b/>
          <w:sz w:val="22"/>
          <w:szCs w:val="23"/>
        </w:rPr>
        <w:t xml:space="preserve">Plafond d’intervention : 1000€ TTC Maximum. </w:t>
      </w:r>
    </w:p>
    <w:p w:rsidR="00F46B50" w:rsidRPr="00E17B0E" w:rsidRDefault="00375F0A">
      <w:pPr>
        <w:jc w:val="both"/>
        <w:rPr>
          <w:rFonts w:ascii="Trebuchet MS" w:eastAsia="Trebuchet MS" w:hAnsi="Trebuchet MS" w:cs="Trebuchet MS"/>
          <w:sz w:val="22"/>
          <w:szCs w:val="23"/>
        </w:rPr>
      </w:pPr>
      <w:r w:rsidRPr="00E17B0E">
        <w:rPr>
          <w:rFonts w:ascii="Trebuchet MS" w:eastAsia="Trebuchet MS" w:hAnsi="Trebuchet MS" w:cs="Trebuchet MS"/>
          <w:sz w:val="22"/>
          <w:szCs w:val="23"/>
        </w:rPr>
        <w:t xml:space="preserve">En cas de dépassement de plafond, merci d’envoyer un devis à l’adresse </w:t>
      </w:r>
      <w:hyperlink r:id="rId8" w:history="1">
        <w:r w:rsidR="00CF57BA" w:rsidRPr="00E17B0E">
          <w:rPr>
            <w:rStyle w:val="Lienhypertexte"/>
            <w:rFonts w:ascii="Trebuchet MS" w:eastAsia="Trebuchet MS" w:hAnsi="Trebuchet MS" w:cs="Trebuchet MS"/>
            <w:sz w:val="22"/>
            <w:szCs w:val="23"/>
          </w:rPr>
          <w:t>interventions@homeserve.fr</w:t>
        </w:r>
      </w:hyperlink>
      <w:r w:rsidR="00CF57BA" w:rsidRPr="00E17B0E">
        <w:rPr>
          <w:rFonts w:ascii="Trebuchet MS" w:eastAsia="Trebuchet MS" w:hAnsi="Trebuchet MS" w:cs="Trebuchet MS"/>
          <w:sz w:val="22"/>
          <w:szCs w:val="23"/>
        </w:rPr>
        <w:t xml:space="preserve"> pour validation</w:t>
      </w:r>
      <w:r w:rsidR="0057630D" w:rsidRPr="00E17B0E">
        <w:rPr>
          <w:rFonts w:ascii="Trebuchet MS" w:eastAsia="Trebuchet MS" w:hAnsi="Trebuchet MS" w:cs="Trebuchet MS"/>
          <w:sz w:val="22"/>
          <w:szCs w:val="23"/>
        </w:rPr>
        <w:t>.</w:t>
      </w:r>
    </w:p>
    <w:p w:rsidR="00F46B50" w:rsidRDefault="00F46B50">
      <w:pPr>
        <w:jc w:val="both"/>
        <w:rPr>
          <w:rFonts w:ascii="Trebuchet MS" w:eastAsia="Trebuchet MS" w:hAnsi="Trebuchet MS" w:cs="Trebuchet MS"/>
          <w:sz w:val="23"/>
          <w:szCs w:val="23"/>
        </w:rPr>
      </w:pPr>
    </w:p>
    <w:p w:rsidR="00F46B50" w:rsidRPr="00E17B0E" w:rsidRDefault="00375F0A">
      <w:pPr>
        <w:pBdr>
          <w:bottom w:val="single" w:sz="12" w:space="15" w:color="000000"/>
        </w:pBdr>
        <w:jc w:val="both"/>
        <w:rPr>
          <w:rFonts w:ascii="Trebuchet MS" w:eastAsia="Trebuchet MS" w:hAnsi="Trebuchet MS" w:cs="Trebuchet MS"/>
          <w:sz w:val="18"/>
          <w:szCs w:val="18"/>
        </w:rPr>
      </w:pPr>
      <w:r w:rsidRPr="00E17B0E">
        <w:rPr>
          <w:rFonts w:ascii="Trebuchet MS" w:eastAsia="Trebuchet MS" w:hAnsi="Trebuchet MS" w:cs="Trebuchet MS"/>
          <w:sz w:val="18"/>
          <w:szCs w:val="18"/>
        </w:rPr>
        <w:t xml:space="preserve">Merci d’adresser votre facture à : </w:t>
      </w:r>
      <w:proofErr w:type="spellStart"/>
      <w:r w:rsidRPr="00E17B0E">
        <w:rPr>
          <w:rFonts w:ascii="Trebuchet MS" w:eastAsia="Trebuchet MS" w:hAnsi="Trebuchet MS" w:cs="Trebuchet MS"/>
          <w:sz w:val="18"/>
          <w:szCs w:val="18"/>
        </w:rPr>
        <w:t>HomeServe</w:t>
      </w:r>
      <w:proofErr w:type="spellEnd"/>
      <w:r w:rsidRPr="00E17B0E">
        <w:rPr>
          <w:rFonts w:ascii="Trebuchet MS" w:eastAsia="Trebuchet MS" w:hAnsi="Trebuchet MS" w:cs="Trebuchet MS"/>
          <w:sz w:val="18"/>
          <w:szCs w:val="18"/>
        </w:rPr>
        <w:t xml:space="preserve"> SAS, Pour compte d’assureur, TSA 78234, 69146 Rillieux cedex</w:t>
      </w:r>
    </w:p>
    <w:p w:rsidR="00F46B50" w:rsidRPr="00E17B0E" w:rsidRDefault="00F46B50">
      <w:pPr>
        <w:pBdr>
          <w:bottom w:val="single" w:sz="12" w:space="15" w:color="000000"/>
        </w:pBdr>
        <w:jc w:val="both"/>
        <w:rPr>
          <w:rFonts w:ascii="Trebuchet MS" w:eastAsia="Trebuchet MS" w:hAnsi="Trebuchet MS" w:cs="Trebuchet MS"/>
          <w:sz w:val="12"/>
          <w:szCs w:val="12"/>
        </w:rPr>
      </w:pPr>
    </w:p>
    <w:p w:rsidR="00F46B50" w:rsidRPr="00E17B0E" w:rsidRDefault="00375F0A">
      <w:pPr>
        <w:pBdr>
          <w:bottom w:val="single" w:sz="12" w:space="15" w:color="000000"/>
        </w:pBdr>
        <w:jc w:val="both"/>
      </w:pPr>
      <w:r w:rsidRPr="00E17B0E">
        <w:rPr>
          <w:rFonts w:ascii="Trebuchet MS" w:eastAsia="Trebuchet MS" w:hAnsi="Trebuchet MS" w:cs="Trebuchet MS"/>
          <w:sz w:val="18"/>
          <w:szCs w:val="18"/>
        </w:rPr>
        <w:t>Le Prestataire en acceptant l’intervention, accepte que la durée de la prescription pour l’envoi de la facture soit réduite à une année, conformément à l’article 2254 du Code Civil. Le délai court à compter de la date stipulée sur le bon d’intervention signé par le client et à défaut sur la date d’envoi de la présente demande d’intervention transmise au prestataire.</w:t>
      </w:r>
    </w:p>
    <w:sectPr w:rsidR="00F46B50" w:rsidRPr="00E17B0E">
      <w:headerReference w:type="default" r:id="rId9"/>
      <w:footerReference w:type="default" r:id="rId10"/>
      <w:pgSz w:w="11906" w:h="16838"/>
      <w:pgMar w:top="993" w:right="851" w:bottom="1418" w:left="851" w:header="568" w:footer="4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2EE" w:rsidRDefault="00375F0A">
      <w:r>
        <w:separator/>
      </w:r>
    </w:p>
  </w:endnote>
  <w:endnote w:type="continuationSeparator" w:id="0">
    <w:p w:rsidR="00DA52EE" w:rsidRDefault="0037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B50" w:rsidRDefault="00375F0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i/>
        <w:color w:val="000000"/>
        <w:sz w:val="16"/>
        <w:szCs w:val="16"/>
      </w:rPr>
      <w:t>DIU_</w:t>
    </w:r>
    <w:r>
      <w:rPr>
        <w:rFonts w:ascii="Calibri" w:eastAsia="Calibri" w:hAnsi="Calibri" w:cs="Calibri"/>
        <w:i/>
        <w:sz w:val="16"/>
        <w:szCs w:val="16"/>
      </w:rPr>
      <w:t>Serrurerie</w:t>
    </w:r>
    <w:r>
      <w:rPr>
        <w:rFonts w:ascii="Calibri" w:eastAsia="Calibri" w:hAnsi="Calibri" w:cs="Calibri"/>
        <w:i/>
        <w:color w:val="000000"/>
        <w:sz w:val="16"/>
        <w:szCs w:val="16"/>
      </w:rPr>
      <w:t>_</w:t>
    </w:r>
    <w:r>
      <w:rPr>
        <w:rFonts w:ascii="Calibri" w:eastAsia="Calibri" w:hAnsi="Calibri" w:cs="Calibri"/>
        <w:i/>
        <w:sz w:val="16"/>
        <w:szCs w:val="16"/>
      </w:rPr>
      <w:t>5N_V2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2EE" w:rsidRDefault="00375F0A">
      <w:r>
        <w:separator/>
      </w:r>
    </w:p>
  </w:footnote>
  <w:footnote w:type="continuationSeparator" w:id="0">
    <w:p w:rsidR="00DA52EE" w:rsidRDefault="00375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B50" w:rsidRDefault="00375F0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 xml:space="preserve">      </w:t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-83184</wp:posOffset>
          </wp:positionH>
          <wp:positionV relativeFrom="paragraph">
            <wp:posOffset>0</wp:posOffset>
          </wp:positionV>
          <wp:extent cx="1219200" cy="6667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6B50"/>
    <w:rsid w:val="00375F0A"/>
    <w:rsid w:val="0057630D"/>
    <w:rsid w:val="00CF57BA"/>
    <w:rsid w:val="00DA52EE"/>
    <w:rsid w:val="00E17B0E"/>
    <w:rsid w:val="00F4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CF5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CF5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ventions@homeserv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sistance.quiouvre.homeserve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HOMESERVE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LENGARD Emilie</dc:creator>
  <cp:lastModifiedBy>LENGARD Emilie</cp:lastModifiedBy>
  <cp:revision>5</cp:revision>
  <dcterms:created xsi:type="dcterms:W3CDTF">2019-11-19T16:17:00Z</dcterms:created>
  <dcterms:modified xsi:type="dcterms:W3CDTF">2019-11-20T10:42:00Z</dcterms:modified>
</cp:coreProperties>
</file>