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2333" w14:textId="77777777" w:rsidR="00CF4264" w:rsidRPr="00E474DC" w:rsidRDefault="00CF4264">
      <w:pPr>
        <w:spacing w:before="60" w:after="60"/>
        <w:rPr>
          <w:sz w:val="22"/>
          <w:szCs w:val="22"/>
        </w:rPr>
      </w:pPr>
    </w:p>
    <w:p w14:paraId="50A72E2D" w14:textId="77777777" w:rsidR="00CF4264" w:rsidRPr="00E474DC" w:rsidRDefault="00CF4264">
      <w:pPr>
        <w:spacing w:before="60" w:after="60"/>
        <w:rPr>
          <w:sz w:val="22"/>
          <w:szCs w:val="22"/>
        </w:rPr>
      </w:pPr>
    </w:p>
    <w:p w14:paraId="38A34C3D" w14:textId="77777777" w:rsidR="00CF4264" w:rsidRPr="00E474DC" w:rsidRDefault="00CF4264">
      <w:pPr>
        <w:spacing w:before="60" w:after="60"/>
        <w:rPr>
          <w:sz w:val="22"/>
          <w:szCs w:val="22"/>
        </w:rPr>
      </w:pPr>
    </w:p>
    <w:p w14:paraId="6BB09C78" w14:textId="77777777" w:rsidR="00CF4264" w:rsidRPr="00E474DC" w:rsidRDefault="00000000" w:rsidP="00D0686B">
      <w:pPr>
        <w:spacing w:before="200" w:after="200"/>
        <w:jc w:val="center"/>
        <w:rPr>
          <w:sz w:val="22"/>
          <w:szCs w:val="22"/>
        </w:rPr>
      </w:pPr>
      <w:r w:rsidRPr="00E474DC">
        <w:rPr>
          <w:b/>
          <w:bCs/>
          <w:sz w:val="22"/>
          <w:szCs w:val="22"/>
        </w:rPr>
        <w:t>ESTACIÓN MODULAR DE CALIDAD DEL AIRE (AQ) PARA INTERIOR Y EXTERIOR</w:t>
      </w:r>
    </w:p>
    <w:p w14:paraId="716F9F67" w14:textId="77777777" w:rsidR="00CF4264" w:rsidRPr="00E474DC" w:rsidRDefault="00000000" w:rsidP="00D0686B">
      <w:pPr>
        <w:spacing w:before="100" w:after="400"/>
        <w:jc w:val="center"/>
        <w:rPr>
          <w:b/>
          <w:bCs/>
          <w:sz w:val="22"/>
          <w:szCs w:val="22"/>
        </w:rPr>
      </w:pPr>
      <w:r w:rsidRPr="00E474DC">
        <w:rPr>
          <w:b/>
          <w:bCs/>
          <w:sz w:val="22"/>
          <w:szCs w:val="22"/>
        </w:rPr>
        <w:t>[MÓDULO DE GASES ELECTROQUÍMICOS]</w:t>
      </w:r>
    </w:p>
    <w:p w14:paraId="2A703D64" w14:textId="77777777" w:rsidR="00D0686B" w:rsidRPr="00E474DC" w:rsidRDefault="00D0686B" w:rsidP="00D0686B">
      <w:pPr>
        <w:spacing w:before="100" w:after="400"/>
        <w:jc w:val="center"/>
        <w:rPr>
          <w:sz w:val="22"/>
          <w:szCs w:val="22"/>
        </w:rPr>
      </w:pPr>
    </w:p>
    <w:p w14:paraId="62431D57" w14:textId="77777777" w:rsidR="00CF4264" w:rsidRPr="00E474DC" w:rsidRDefault="00000000" w:rsidP="00D0686B">
      <w:pPr>
        <w:jc w:val="center"/>
        <w:rPr>
          <w:sz w:val="22"/>
          <w:szCs w:val="22"/>
        </w:rPr>
      </w:pPr>
      <w:r w:rsidRPr="00E474DC">
        <w:rPr>
          <w:sz w:val="22"/>
          <w:szCs w:val="22"/>
        </w:rPr>
        <w:t>David Ortega Ruiz — Código: 240232001</w:t>
      </w:r>
    </w:p>
    <w:p w14:paraId="43C9743D" w14:textId="77777777" w:rsidR="00CF4264" w:rsidRPr="00E474DC" w:rsidRDefault="00000000" w:rsidP="00D0686B">
      <w:pPr>
        <w:jc w:val="center"/>
        <w:rPr>
          <w:sz w:val="22"/>
          <w:szCs w:val="22"/>
        </w:rPr>
      </w:pPr>
      <w:r w:rsidRPr="00E474DC">
        <w:rPr>
          <w:sz w:val="22"/>
          <w:szCs w:val="22"/>
        </w:rPr>
        <w:t>Miguel Ángel Parra Gutiérrez — Código: 240232013</w:t>
      </w:r>
    </w:p>
    <w:p w14:paraId="227D15A3" w14:textId="77777777" w:rsidR="00CF4264" w:rsidRPr="00E474DC" w:rsidRDefault="00000000" w:rsidP="00D0686B">
      <w:pPr>
        <w:jc w:val="center"/>
        <w:rPr>
          <w:sz w:val="22"/>
          <w:szCs w:val="22"/>
        </w:rPr>
      </w:pPr>
      <w:r w:rsidRPr="00E474DC">
        <w:rPr>
          <w:sz w:val="22"/>
          <w:szCs w:val="22"/>
        </w:rPr>
        <w:t>Sergio Peñaranda Agudelo — Código: 240232004</w:t>
      </w:r>
    </w:p>
    <w:p w14:paraId="33B3E103" w14:textId="77777777" w:rsidR="00CF4264" w:rsidRPr="00E474DC" w:rsidRDefault="00000000" w:rsidP="00D0686B">
      <w:pPr>
        <w:spacing w:after="300"/>
        <w:jc w:val="center"/>
        <w:rPr>
          <w:sz w:val="22"/>
          <w:szCs w:val="22"/>
        </w:rPr>
      </w:pPr>
      <w:r w:rsidRPr="00E474DC">
        <w:rPr>
          <w:sz w:val="22"/>
          <w:szCs w:val="22"/>
        </w:rPr>
        <w:t>Juan Fernando Urriago Hernández — Código: 240232002</w:t>
      </w:r>
    </w:p>
    <w:p w14:paraId="47147231" w14:textId="77777777" w:rsidR="00D0686B" w:rsidRPr="00E474DC" w:rsidRDefault="00D0686B" w:rsidP="00D0686B">
      <w:pPr>
        <w:spacing w:after="300"/>
        <w:jc w:val="center"/>
        <w:rPr>
          <w:sz w:val="22"/>
          <w:szCs w:val="22"/>
        </w:rPr>
      </w:pPr>
    </w:p>
    <w:p w14:paraId="653AFCC9" w14:textId="77777777" w:rsidR="00D0686B" w:rsidRPr="00E474DC" w:rsidRDefault="00D0686B" w:rsidP="00D0686B">
      <w:pPr>
        <w:spacing w:after="300"/>
        <w:jc w:val="center"/>
        <w:rPr>
          <w:sz w:val="22"/>
          <w:szCs w:val="22"/>
        </w:rPr>
      </w:pPr>
    </w:p>
    <w:p w14:paraId="16CBFEEB" w14:textId="77777777" w:rsidR="00CF4264" w:rsidRPr="00E474DC" w:rsidRDefault="00000000" w:rsidP="00D0686B">
      <w:pPr>
        <w:jc w:val="center"/>
        <w:rPr>
          <w:sz w:val="22"/>
          <w:szCs w:val="22"/>
        </w:rPr>
      </w:pPr>
      <w:r w:rsidRPr="00E474DC">
        <w:rPr>
          <w:i/>
          <w:iCs/>
          <w:sz w:val="22"/>
          <w:szCs w:val="22"/>
        </w:rPr>
        <w:t>Trabajo presentado para la asignatura integradora: Instrumentación I</w:t>
      </w:r>
    </w:p>
    <w:p w14:paraId="2AFF3425" w14:textId="77777777" w:rsidR="00CF4264" w:rsidRPr="00E474DC" w:rsidRDefault="00000000" w:rsidP="00D0686B">
      <w:pPr>
        <w:jc w:val="center"/>
        <w:rPr>
          <w:sz w:val="22"/>
          <w:szCs w:val="22"/>
        </w:rPr>
      </w:pPr>
      <w:r w:rsidRPr="00E474DC">
        <w:rPr>
          <w:sz w:val="22"/>
          <w:szCs w:val="22"/>
        </w:rPr>
        <w:t>Docente: SALAZAR VICTORIA ALVARO HERNANDO</w:t>
      </w:r>
    </w:p>
    <w:p w14:paraId="1B8040D1" w14:textId="77777777" w:rsidR="00CF4264" w:rsidRPr="00E474DC" w:rsidRDefault="00CF4264" w:rsidP="00D0686B">
      <w:pPr>
        <w:spacing w:before="60" w:after="60"/>
        <w:jc w:val="center"/>
        <w:rPr>
          <w:sz w:val="22"/>
          <w:szCs w:val="22"/>
        </w:rPr>
      </w:pPr>
    </w:p>
    <w:p w14:paraId="499D12E0" w14:textId="77777777" w:rsidR="00D20D4F" w:rsidRPr="00E474DC" w:rsidRDefault="00D20D4F" w:rsidP="00D0686B">
      <w:pPr>
        <w:spacing w:before="60" w:after="60"/>
        <w:jc w:val="center"/>
        <w:rPr>
          <w:sz w:val="22"/>
          <w:szCs w:val="22"/>
        </w:rPr>
      </w:pPr>
    </w:p>
    <w:p w14:paraId="0E827B64" w14:textId="77777777" w:rsidR="00D20D4F" w:rsidRPr="00E474DC" w:rsidRDefault="00D20D4F" w:rsidP="00D0686B">
      <w:pPr>
        <w:spacing w:before="60" w:after="60"/>
        <w:jc w:val="center"/>
        <w:rPr>
          <w:sz w:val="22"/>
          <w:szCs w:val="22"/>
        </w:rPr>
      </w:pPr>
    </w:p>
    <w:p w14:paraId="22434F72" w14:textId="77777777" w:rsidR="00CF4264" w:rsidRPr="00E474DC" w:rsidRDefault="00000000" w:rsidP="00D0686B">
      <w:pPr>
        <w:jc w:val="center"/>
        <w:rPr>
          <w:sz w:val="22"/>
          <w:szCs w:val="22"/>
        </w:rPr>
      </w:pPr>
      <w:r w:rsidRPr="00E474DC">
        <w:rPr>
          <w:b/>
          <w:bCs/>
          <w:sz w:val="22"/>
          <w:szCs w:val="22"/>
        </w:rPr>
        <w:t>Asignaturas que se articulan:</w:t>
      </w:r>
    </w:p>
    <w:p w14:paraId="0B4B80C4" w14:textId="77777777" w:rsidR="00CF4264" w:rsidRPr="00E474DC" w:rsidRDefault="00000000" w:rsidP="00D0686B">
      <w:pPr>
        <w:jc w:val="center"/>
        <w:rPr>
          <w:sz w:val="22"/>
          <w:szCs w:val="22"/>
        </w:rPr>
      </w:pPr>
      <w:r w:rsidRPr="00E474DC">
        <w:rPr>
          <w:sz w:val="22"/>
          <w:szCs w:val="22"/>
        </w:rPr>
        <w:t>Administración — HERNANDEZ TRUJILLO YANIER ALBERTO</w:t>
      </w:r>
    </w:p>
    <w:p w14:paraId="6A978317" w14:textId="77777777" w:rsidR="00CF4264" w:rsidRPr="00E474DC" w:rsidRDefault="00000000" w:rsidP="00D0686B">
      <w:pPr>
        <w:jc w:val="center"/>
        <w:rPr>
          <w:sz w:val="22"/>
          <w:szCs w:val="22"/>
        </w:rPr>
      </w:pPr>
      <w:r w:rsidRPr="00E474DC">
        <w:rPr>
          <w:sz w:val="22"/>
          <w:szCs w:val="22"/>
        </w:rPr>
        <w:t>Electrónica Digital II — ARENAS HOYOS SERGIO ANDRES</w:t>
      </w:r>
    </w:p>
    <w:p w14:paraId="518D09C8" w14:textId="77777777" w:rsidR="00CF4264" w:rsidRPr="00E474DC" w:rsidRDefault="00000000" w:rsidP="00D0686B">
      <w:pPr>
        <w:jc w:val="center"/>
        <w:rPr>
          <w:sz w:val="22"/>
          <w:szCs w:val="22"/>
        </w:rPr>
      </w:pPr>
      <w:r w:rsidRPr="00E474DC">
        <w:rPr>
          <w:sz w:val="22"/>
          <w:szCs w:val="22"/>
        </w:rPr>
        <w:t>Sistemas &amp; Señales — LOZADA DAS DORES ANGEL JOSE</w:t>
      </w:r>
    </w:p>
    <w:p w14:paraId="2ABD243C" w14:textId="77777777" w:rsidR="00CF4264" w:rsidRPr="00E474DC" w:rsidRDefault="00000000" w:rsidP="00D0686B">
      <w:pPr>
        <w:jc w:val="center"/>
        <w:rPr>
          <w:sz w:val="22"/>
          <w:szCs w:val="22"/>
        </w:rPr>
      </w:pPr>
      <w:r w:rsidRPr="00E474DC">
        <w:rPr>
          <w:sz w:val="22"/>
          <w:szCs w:val="22"/>
        </w:rPr>
        <w:t>Circuitos Electrónicos II — PEREZ HERNANDEZ JAIME</w:t>
      </w:r>
    </w:p>
    <w:p w14:paraId="3523DED3" w14:textId="77777777" w:rsidR="00CF4264" w:rsidRPr="00E474DC" w:rsidRDefault="00000000" w:rsidP="00D0686B">
      <w:pPr>
        <w:spacing w:after="300"/>
        <w:jc w:val="center"/>
        <w:rPr>
          <w:sz w:val="22"/>
          <w:szCs w:val="22"/>
        </w:rPr>
      </w:pPr>
      <w:r w:rsidRPr="00E474DC">
        <w:rPr>
          <w:sz w:val="22"/>
          <w:szCs w:val="22"/>
        </w:rPr>
        <w:t>Comunicaciones I — SALDARRIAGA VILLAFAÑE HAEDERS</w:t>
      </w:r>
    </w:p>
    <w:p w14:paraId="0DE8FCD9" w14:textId="77777777" w:rsidR="00D20D4F" w:rsidRPr="00E474DC" w:rsidRDefault="00D20D4F" w:rsidP="00D0686B">
      <w:pPr>
        <w:spacing w:after="300"/>
        <w:jc w:val="center"/>
        <w:rPr>
          <w:sz w:val="22"/>
          <w:szCs w:val="22"/>
        </w:rPr>
      </w:pPr>
    </w:p>
    <w:p w14:paraId="2442ABB1" w14:textId="77777777" w:rsidR="00D20D4F" w:rsidRPr="00E474DC" w:rsidRDefault="00D20D4F" w:rsidP="00D0686B">
      <w:pPr>
        <w:spacing w:after="300"/>
        <w:jc w:val="center"/>
        <w:rPr>
          <w:sz w:val="22"/>
          <w:szCs w:val="22"/>
        </w:rPr>
      </w:pPr>
    </w:p>
    <w:p w14:paraId="1138334E" w14:textId="2A580A76" w:rsidR="00D20D4F" w:rsidRPr="00E474DC" w:rsidRDefault="00825C55" w:rsidP="00D0686B">
      <w:pPr>
        <w:spacing w:after="300"/>
        <w:jc w:val="center"/>
        <w:rPr>
          <w:sz w:val="22"/>
          <w:szCs w:val="22"/>
        </w:rPr>
      </w:pPr>
      <w:r w:rsidRPr="00E474DC">
        <w:rPr>
          <w:sz w:val="22"/>
          <w:szCs w:val="22"/>
        </w:rPr>
        <w:t xml:space="preserve">   </w:t>
      </w:r>
    </w:p>
    <w:p w14:paraId="3C281401" w14:textId="77777777" w:rsidR="00CF4264" w:rsidRPr="00E474DC" w:rsidRDefault="00000000" w:rsidP="00D0686B">
      <w:pPr>
        <w:jc w:val="center"/>
        <w:rPr>
          <w:sz w:val="22"/>
          <w:szCs w:val="22"/>
        </w:rPr>
      </w:pPr>
      <w:r w:rsidRPr="00E474DC">
        <w:rPr>
          <w:b/>
          <w:bCs/>
          <w:sz w:val="22"/>
          <w:szCs w:val="22"/>
        </w:rPr>
        <w:t>Facultad de Ingeniería — Ingeniería Electrónica</w:t>
      </w:r>
    </w:p>
    <w:p w14:paraId="68942B8C" w14:textId="77777777" w:rsidR="00CF4264" w:rsidRPr="00E474DC" w:rsidRDefault="00000000" w:rsidP="00D0686B">
      <w:pPr>
        <w:jc w:val="center"/>
        <w:rPr>
          <w:sz w:val="22"/>
          <w:szCs w:val="22"/>
        </w:rPr>
      </w:pPr>
      <w:r w:rsidRPr="00E474DC">
        <w:rPr>
          <w:sz w:val="22"/>
          <w:szCs w:val="22"/>
        </w:rPr>
        <w:t>Unidad Central del Valle del Cauca — 2026</w:t>
      </w:r>
    </w:p>
    <w:p w14:paraId="17579B1D" w14:textId="77777777" w:rsidR="00CF4264" w:rsidRPr="00E474DC" w:rsidRDefault="00000000" w:rsidP="00D0686B">
      <w:pPr>
        <w:jc w:val="center"/>
        <w:rPr>
          <w:sz w:val="22"/>
          <w:szCs w:val="22"/>
        </w:rPr>
      </w:pPr>
      <w:r w:rsidRPr="00E474DC">
        <w:rPr>
          <w:sz w:val="22"/>
          <w:szCs w:val="22"/>
        </w:rPr>
        <w:br w:type="page"/>
      </w:r>
    </w:p>
    <w:p w14:paraId="16E667AD" w14:textId="77777777" w:rsidR="00CF4264" w:rsidRPr="00E474DC" w:rsidRDefault="00000000">
      <w:pPr>
        <w:pStyle w:val="Ttulo1"/>
        <w:rPr>
          <w:color w:val="auto"/>
          <w:sz w:val="22"/>
          <w:szCs w:val="22"/>
        </w:rPr>
      </w:pPr>
      <w:r w:rsidRPr="00E474DC">
        <w:rPr>
          <w:color w:val="auto"/>
          <w:sz w:val="22"/>
          <w:szCs w:val="22"/>
        </w:rPr>
        <w:lastRenderedPageBreak/>
        <w:t>1. INTRODUCCIÓN</w:t>
      </w:r>
    </w:p>
    <w:p w14:paraId="20241DE8" w14:textId="77777777" w:rsidR="00CF4264" w:rsidRPr="00E474DC" w:rsidRDefault="00000000">
      <w:pPr>
        <w:pStyle w:val="Ttulo2"/>
        <w:rPr>
          <w:color w:val="auto"/>
          <w:sz w:val="22"/>
          <w:szCs w:val="22"/>
        </w:rPr>
      </w:pPr>
      <w:r w:rsidRPr="00E474DC">
        <w:rPr>
          <w:color w:val="auto"/>
          <w:sz w:val="22"/>
          <w:szCs w:val="22"/>
        </w:rPr>
        <w:t xml:space="preserve">1.1 Contexto del Problema (Calidad del Aire </w:t>
      </w:r>
      <w:proofErr w:type="spellStart"/>
      <w:r w:rsidRPr="00E474DC">
        <w:rPr>
          <w:color w:val="auto"/>
          <w:sz w:val="22"/>
          <w:szCs w:val="22"/>
        </w:rPr>
        <w:t>Indoor</w:t>
      </w:r>
      <w:proofErr w:type="spellEnd"/>
      <w:r w:rsidRPr="00E474DC">
        <w:rPr>
          <w:color w:val="auto"/>
          <w:sz w:val="22"/>
          <w:szCs w:val="22"/>
        </w:rPr>
        <w:t>/</w:t>
      </w:r>
      <w:proofErr w:type="spellStart"/>
      <w:r w:rsidRPr="00E474DC">
        <w:rPr>
          <w:color w:val="auto"/>
          <w:sz w:val="22"/>
          <w:szCs w:val="22"/>
        </w:rPr>
        <w:t>Outdoor</w:t>
      </w:r>
      <w:proofErr w:type="spellEnd"/>
      <w:r w:rsidRPr="00E474DC">
        <w:rPr>
          <w:color w:val="auto"/>
          <w:sz w:val="22"/>
          <w:szCs w:val="22"/>
        </w:rPr>
        <w:t>)</w:t>
      </w:r>
    </w:p>
    <w:p w14:paraId="249C20C1" w14:textId="77777777" w:rsidR="00CF4264" w:rsidRPr="00E474DC" w:rsidRDefault="00000000">
      <w:pPr>
        <w:spacing w:before="80" w:after="80"/>
        <w:jc w:val="both"/>
        <w:rPr>
          <w:sz w:val="22"/>
          <w:szCs w:val="22"/>
        </w:rPr>
      </w:pPr>
      <w:r w:rsidRPr="00E474DC">
        <w:rPr>
          <w:sz w:val="22"/>
          <w:szCs w:val="22"/>
        </w:rPr>
        <w:t>La contaminación atmosférica representa uno de los mayores problemas de salud pública a nivel mundial. Según la Organización Mundial de la Salud (OMS), alrededor de 7 millones de personas mueren prematuramente cada año como consecuencia directa de la exposición a aire contaminado en entornos tanto interiores como exteriores. En las zonas urbanas latinoamericanas, incluyendo el departamento del Valle del Cauca (Colombia), la combinación de emisiones vehiculares, actividad industrial y quema de biomasa genera concentraciones significativas de monóxido de carbono (CO) y dióxido de nitrógeno (NO</w:t>
      </w:r>
      <w:r w:rsidRPr="00E474DC">
        <w:rPr>
          <w:rFonts w:ascii="Cambria Math" w:hAnsi="Cambria Math" w:cs="Cambria Math"/>
          <w:sz w:val="22"/>
          <w:szCs w:val="22"/>
        </w:rPr>
        <w:t>₂</w:t>
      </w:r>
      <w:r w:rsidRPr="00E474DC">
        <w:rPr>
          <w:sz w:val="22"/>
          <w:szCs w:val="22"/>
        </w:rPr>
        <w:t>), que en episodios de alta contaminación pueden superar los valores guía de la OMS y los límites establecidos por la Resolución 2254 de 2017 del MADS (Kumar et al., 2015).</w:t>
      </w:r>
    </w:p>
    <w:p w14:paraId="14A14CEE" w14:textId="77777777" w:rsidR="00CF4264" w:rsidRPr="00E474DC" w:rsidRDefault="00000000">
      <w:pPr>
        <w:spacing w:before="80" w:after="80"/>
        <w:jc w:val="both"/>
        <w:rPr>
          <w:sz w:val="22"/>
          <w:szCs w:val="22"/>
        </w:rPr>
      </w:pPr>
      <w:r w:rsidRPr="00E474DC">
        <w:rPr>
          <w:sz w:val="22"/>
          <w:szCs w:val="22"/>
        </w:rPr>
        <w:t>Los sistemas de monitoreo convencionales tienen costos de adquisición e instalación en el rango de USD 50.000–200.000 por estación, lo que impide la construcción de redes de medición de alta densidad espacial. Esta limitación ha impulsado el desarrollo de sensores de bajo costo —electroquímicos y de óxidos metálicos semiconductores (MOX) tipo MEMS— capaces de proporcionar datos representativos cuando se diseñan e implementan con criterios rigurosos de instrumentación, calibración y validación de datos (Lewis &amp; Edwards, 2016; Mead et al., 2013).</w:t>
      </w:r>
    </w:p>
    <w:p w14:paraId="0B10FE83" w14:textId="77777777" w:rsidR="00CF4264" w:rsidRPr="00E474DC" w:rsidRDefault="00000000">
      <w:pPr>
        <w:spacing w:before="80" w:after="80"/>
        <w:jc w:val="both"/>
        <w:rPr>
          <w:sz w:val="22"/>
          <w:szCs w:val="22"/>
        </w:rPr>
      </w:pPr>
      <w:r w:rsidRPr="00E474DC">
        <w:rPr>
          <w:sz w:val="22"/>
          <w:szCs w:val="22"/>
        </w:rPr>
        <w:t>En el contexto local del municipio de Tuluá y sus alrededores, la carencia de redes densas de monitoreo continuo limita la capacidad de detección oportuna de episodios críticos de contaminación, especialmente en corredores viales de alto tráfico y en espacios interiores de instituciones educativas.</w:t>
      </w:r>
    </w:p>
    <w:p w14:paraId="260095F9" w14:textId="77777777" w:rsidR="00CF4264" w:rsidRPr="00E474DC" w:rsidRDefault="00000000">
      <w:pPr>
        <w:pStyle w:val="Ttulo2"/>
        <w:rPr>
          <w:color w:val="auto"/>
          <w:sz w:val="22"/>
          <w:szCs w:val="22"/>
        </w:rPr>
      </w:pPr>
      <w:r w:rsidRPr="00E474DC">
        <w:rPr>
          <w:color w:val="auto"/>
          <w:sz w:val="22"/>
          <w:szCs w:val="22"/>
        </w:rPr>
        <w:t>1.2 Motivación del Módulo</w:t>
      </w:r>
    </w:p>
    <w:p w14:paraId="7F8635A3" w14:textId="5698B3DB" w:rsidR="00CF4264" w:rsidRPr="00E474DC" w:rsidRDefault="00000000">
      <w:pPr>
        <w:spacing w:before="80" w:after="80"/>
        <w:jc w:val="both"/>
        <w:rPr>
          <w:sz w:val="22"/>
          <w:szCs w:val="22"/>
        </w:rPr>
      </w:pPr>
      <w:r w:rsidRPr="00E474DC">
        <w:rPr>
          <w:sz w:val="22"/>
          <w:szCs w:val="22"/>
        </w:rPr>
        <w:t>El módulo de gases es uno de los componentes centrales de la estación modular AQ propuesta. Los sensores seleccionados —SEN0564 para CO y SEN0574 para NO</w:t>
      </w:r>
      <w:r w:rsidRPr="00E474DC">
        <w:rPr>
          <w:rFonts w:ascii="Cambria Math" w:hAnsi="Cambria Math" w:cs="Cambria Math"/>
          <w:sz w:val="22"/>
          <w:szCs w:val="22"/>
        </w:rPr>
        <w:t>₂</w:t>
      </w:r>
      <w:r w:rsidRPr="00E474DC">
        <w:rPr>
          <w:sz w:val="22"/>
          <w:szCs w:val="22"/>
        </w:rPr>
        <w:t xml:space="preserve">, ambos con tecnología MEMS de </w:t>
      </w:r>
      <w:proofErr w:type="spellStart"/>
      <w:r w:rsidRPr="00E474DC">
        <w:rPr>
          <w:sz w:val="22"/>
          <w:szCs w:val="22"/>
        </w:rPr>
        <w:t>DFRobot</w:t>
      </w:r>
      <w:proofErr w:type="spellEnd"/>
      <w:r w:rsidRPr="00E474DC">
        <w:rPr>
          <w:sz w:val="22"/>
          <w:szCs w:val="22"/>
        </w:rPr>
        <w:t>— generan señales de voltaje analógico compatibles con el ADC del ESP32-S3-WROOM-1U directamente. El circuito de acondicionamiento incluye filtros RC pasabajas y seguidores de voltaje (LMV321) para garantizar lecturas estables. Los gases elegidos —CO y NO</w:t>
      </w:r>
      <w:r w:rsidRPr="00E474DC">
        <w:rPr>
          <w:rFonts w:ascii="Cambria Math" w:hAnsi="Cambria Math" w:cs="Cambria Math"/>
          <w:sz w:val="22"/>
          <w:szCs w:val="22"/>
        </w:rPr>
        <w:t>₂</w:t>
      </w:r>
      <w:r w:rsidRPr="00E474DC">
        <w:rPr>
          <w:sz w:val="22"/>
          <w:szCs w:val="22"/>
        </w:rPr>
        <w:t>— son contaminantes de alta relevancia para la salud pública en entornos urbanos colombianos.</w:t>
      </w:r>
    </w:p>
    <w:p w14:paraId="6776A3FE" w14:textId="1257B06B" w:rsidR="00CF4264" w:rsidRPr="00E474DC" w:rsidRDefault="00000000" w:rsidP="00CA04BC">
      <w:pPr>
        <w:spacing w:before="80" w:after="80"/>
        <w:jc w:val="both"/>
        <w:rPr>
          <w:sz w:val="22"/>
          <w:szCs w:val="22"/>
        </w:rPr>
      </w:pPr>
      <w:r w:rsidRPr="00E474DC">
        <w:rPr>
          <w:sz w:val="22"/>
          <w:szCs w:val="22"/>
        </w:rPr>
        <w:t>Adicionalmente, el módulo incorpora el sensor digital CCS811 para medición complementaria de CO</w:t>
      </w:r>
      <w:r w:rsidRPr="00E474DC">
        <w:rPr>
          <w:rFonts w:ascii="Cambria Math" w:hAnsi="Cambria Math" w:cs="Cambria Math"/>
          <w:sz w:val="22"/>
          <w:szCs w:val="22"/>
        </w:rPr>
        <w:t>₂</w:t>
      </w:r>
      <w:r w:rsidRPr="00E474DC">
        <w:rPr>
          <w:sz w:val="22"/>
          <w:szCs w:val="22"/>
        </w:rPr>
        <w:t xml:space="preserve"> equivalente y COV (Compuestos Orgánicos Volátiles), comunicado por bus I²C con el ESP32-S3-WROOM-1U. Esta combinación permite una caracterización más completa de la calidad del aire interior.</w:t>
      </w:r>
    </w:p>
    <w:p w14:paraId="4D7E429B" w14:textId="77777777" w:rsidR="00CF4264" w:rsidRPr="00E474DC" w:rsidRDefault="00000000">
      <w:pPr>
        <w:pStyle w:val="Ttulo1"/>
        <w:rPr>
          <w:color w:val="auto"/>
          <w:sz w:val="22"/>
          <w:szCs w:val="22"/>
        </w:rPr>
      </w:pPr>
      <w:r w:rsidRPr="00E474DC">
        <w:rPr>
          <w:color w:val="auto"/>
          <w:sz w:val="22"/>
          <w:szCs w:val="22"/>
        </w:rPr>
        <w:t>2. PLANTEAMIENTO DEL PROBLEMA Y OBJETIVOS</w:t>
      </w:r>
    </w:p>
    <w:p w14:paraId="7FCE0D65" w14:textId="77777777" w:rsidR="00CF4264" w:rsidRPr="00E474DC" w:rsidRDefault="00000000">
      <w:pPr>
        <w:pStyle w:val="Ttulo2"/>
        <w:rPr>
          <w:color w:val="auto"/>
          <w:sz w:val="22"/>
          <w:szCs w:val="22"/>
        </w:rPr>
      </w:pPr>
      <w:r w:rsidRPr="00E474DC">
        <w:rPr>
          <w:color w:val="auto"/>
          <w:sz w:val="22"/>
          <w:szCs w:val="22"/>
        </w:rPr>
        <w:t>2.1 Problema a Resolver</w:t>
      </w:r>
    </w:p>
    <w:p w14:paraId="1EE4DAC6" w14:textId="77777777" w:rsidR="00CF4264" w:rsidRPr="00E474DC" w:rsidRDefault="00000000">
      <w:pPr>
        <w:spacing w:before="80" w:after="80"/>
        <w:jc w:val="both"/>
        <w:rPr>
          <w:sz w:val="22"/>
          <w:szCs w:val="22"/>
        </w:rPr>
      </w:pPr>
      <w:r w:rsidRPr="00E474DC">
        <w:rPr>
          <w:sz w:val="22"/>
          <w:szCs w:val="22"/>
        </w:rPr>
        <w:t>La ausencia de redes de monitoreo continuo y de bajo costo para gases contaminantes en las zonas urbanas del Valle del Cauca impide la detección, cuantificación y alerta oportuna de episodios de contaminación del aire en tiempo real. En espacios interiores prácticamente no existe monitoreo de CO y NO</w:t>
      </w:r>
      <w:r w:rsidRPr="00E474DC">
        <w:rPr>
          <w:rFonts w:ascii="Cambria Math" w:hAnsi="Cambria Math" w:cs="Cambria Math"/>
          <w:sz w:val="22"/>
          <w:szCs w:val="22"/>
        </w:rPr>
        <w:t>₂</w:t>
      </w:r>
      <w:r w:rsidRPr="00E474DC">
        <w:rPr>
          <w:sz w:val="22"/>
          <w:szCs w:val="22"/>
        </w:rPr>
        <w:t>, pese a que diversas fuentes pueden generar concentraciones superiores a los valores guía de la OMS durante periodos prolongados.</w:t>
      </w:r>
    </w:p>
    <w:p w14:paraId="4CA993CD" w14:textId="77777777" w:rsidR="00CF4264" w:rsidRPr="00E474DC" w:rsidRDefault="00000000">
      <w:pPr>
        <w:spacing w:before="80" w:after="80"/>
        <w:jc w:val="both"/>
        <w:rPr>
          <w:sz w:val="22"/>
          <w:szCs w:val="22"/>
        </w:rPr>
      </w:pPr>
      <w:r w:rsidRPr="00E474DC">
        <w:rPr>
          <w:sz w:val="22"/>
          <w:szCs w:val="22"/>
        </w:rPr>
        <w:t xml:space="preserve">El reto técnico central de este módulo es integrar los sensores MEMS SEN0564 y SEN0574 con el microcontrolador ESP32-S3-WROOM-1U, garantizando un acondicionamiento analógico adecuado (filtrado, buffer de impedancia), adquisición confiable por ADC de 12 bits, y comunicación inalámbrica de datos hacia el </w:t>
      </w:r>
      <w:proofErr w:type="spellStart"/>
      <w:r w:rsidRPr="00E474DC">
        <w:rPr>
          <w:sz w:val="22"/>
          <w:szCs w:val="22"/>
        </w:rPr>
        <w:t>hub</w:t>
      </w:r>
      <w:proofErr w:type="spellEnd"/>
      <w:r w:rsidRPr="00E474DC">
        <w:rPr>
          <w:sz w:val="22"/>
          <w:szCs w:val="22"/>
        </w:rPr>
        <w:t xml:space="preserve"> central del sistema AQ.</w:t>
      </w:r>
    </w:p>
    <w:p w14:paraId="20981051" w14:textId="77777777" w:rsidR="00CF4264" w:rsidRPr="00E474DC" w:rsidRDefault="00000000">
      <w:pPr>
        <w:pStyle w:val="Ttulo2"/>
        <w:rPr>
          <w:color w:val="auto"/>
          <w:sz w:val="22"/>
          <w:szCs w:val="22"/>
        </w:rPr>
      </w:pPr>
      <w:r w:rsidRPr="00E474DC">
        <w:rPr>
          <w:color w:val="auto"/>
          <w:sz w:val="22"/>
          <w:szCs w:val="22"/>
        </w:rPr>
        <w:lastRenderedPageBreak/>
        <w:t>2.2 Objetivo General</w:t>
      </w:r>
    </w:p>
    <w:p w14:paraId="04B6BC09" w14:textId="77777777" w:rsidR="00CF4264" w:rsidRPr="00E474DC" w:rsidRDefault="00000000">
      <w:pPr>
        <w:spacing w:before="80" w:after="80"/>
        <w:jc w:val="both"/>
        <w:rPr>
          <w:sz w:val="22"/>
          <w:szCs w:val="22"/>
        </w:rPr>
      </w:pPr>
      <w:r w:rsidRPr="00E474DC">
        <w:rPr>
          <w:sz w:val="22"/>
          <w:szCs w:val="22"/>
        </w:rPr>
        <w:t>Diseñar e implementar una estación modular AQ capaz de medir variables ambientales y contaminantes gaseosos (CO y NO</w:t>
      </w:r>
      <w:r w:rsidRPr="00E474DC">
        <w:rPr>
          <w:rFonts w:ascii="Cambria Math" w:hAnsi="Cambria Math" w:cs="Cambria Math"/>
          <w:sz w:val="22"/>
          <w:szCs w:val="22"/>
        </w:rPr>
        <w:t>₂</w:t>
      </w:r>
      <w:r w:rsidRPr="00E474DC">
        <w:rPr>
          <w:sz w:val="22"/>
          <w:szCs w:val="22"/>
        </w:rPr>
        <w:t xml:space="preserve">), procesarlas digitalmente y publicarlas en un </w:t>
      </w:r>
      <w:proofErr w:type="spellStart"/>
      <w:r w:rsidRPr="00E474DC">
        <w:rPr>
          <w:sz w:val="22"/>
          <w:szCs w:val="22"/>
        </w:rPr>
        <w:t>dashboard</w:t>
      </w:r>
      <w:proofErr w:type="spellEnd"/>
      <w:r w:rsidRPr="00E474DC">
        <w:rPr>
          <w:sz w:val="22"/>
          <w:szCs w:val="22"/>
        </w:rPr>
        <w:t xml:space="preserve"> web con histórico y alertas, demostrando criterios de diseño de instrumentación (rango, resolución, filtrado, calibración y manejo de error), operando en interior y exterior.</w:t>
      </w:r>
    </w:p>
    <w:p w14:paraId="7158591E" w14:textId="77777777" w:rsidR="00CF4264" w:rsidRPr="00E474DC" w:rsidRDefault="00000000">
      <w:pPr>
        <w:pStyle w:val="Ttulo2"/>
        <w:rPr>
          <w:color w:val="auto"/>
          <w:sz w:val="22"/>
          <w:szCs w:val="22"/>
        </w:rPr>
      </w:pPr>
      <w:r w:rsidRPr="00E474DC">
        <w:rPr>
          <w:color w:val="auto"/>
          <w:sz w:val="22"/>
          <w:szCs w:val="22"/>
        </w:rPr>
        <w:t>2.3 Objetivos Específicos</w:t>
      </w:r>
    </w:p>
    <w:p w14:paraId="655FC869" w14:textId="77777777" w:rsidR="00CF4264" w:rsidRPr="00E474DC" w:rsidRDefault="00000000">
      <w:pPr>
        <w:pStyle w:val="Prrafodelista"/>
        <w:numPr>
          <w:ilvl w:val="0"/>
          <w:numId w:val="2"/>
        </w:numPr>
        <w:spacing w:before="60" w:after="60"/>
        <w:rPr>
          <w:sz w:val="22"/>
          <w:szCs w:val="22"/>
        </w:rPr>
      </w:pPr>
      <w:r w:rsidRPr="00E474DC">
        <w:rPr>
          <w:sz w:val="22"/>
          <w:szCs w:val="22"/>
        </w:rPr>
        <w:t>Seleccionar y caracterizar los sensores SEN0564 (CO), SEN0574 (NO</w:t>
      </w:r>
      <w:r w:rsidRPr="00E474DC">
        <w:rPr>
          <w:rFonts w:ascii="Cambria Math" w:hAnsi="Cambria Math" w:cs="Cambria Math"/>
          <w:sz w:val="22"/>
          <w:szCs w:val="22"/>
        </w:rPr>
        <w:t>₂</w:t>
      </w:r>
      <w:r w:rsidRPr="00E474DC">
        <w:rPr>
          <w:sz w:val="22"/>
          <w:szCs w:val="22"/>
        </w:rPr>
        <w:t>) y CCS811 (</w:t>
      </w:r>
      <w:proofErr w:type="spellStart"/>
      <w:r w:rsidRPr="00E474DC">
        <w:rPr>
          <w:sz w:val="22"/>
          <w:szCs w:val="22"/>
        </w:rPr>
        <w:t>CO</w:t>
      </w:r>
      <w:r w:rsidRPr="00E474DC">
        <w:rPr>
          <w:rFonts w:ascii="Cambria Math" w:hAnsi="Cambria Math" w:cs="Cambria Math"/>
          <w:sz w:val="22"/>
          <w:szCs w:val="22"/>
        </w:rPr>
        <w:t>₂</w:t>
      </w:r>
      <w:r w:rsidRPr="00E474DC">
        <w:rPr>
          <w:sz w:val="22"/>
          <w:szCs w:val="22"/>
        </w:rPr>
        <w:t>eq</w:t>
      </w:r>
      <w:proofErr w:type="spellEnd"/>
      <w:r w:rsidRPr="00E474DC">
        <w:rPr>
          <w:sz w:val="22"/>
          <w:szCs w:val="22"/>
        </w:rPr>
        <w:t>/COV) para calidad del aire.</w:t>
      </w:r>
    </w:p>
    <w:p w14:paraId="26984F5E" w14:textId="77777777" w:rsidR="00CF4264" w:rsidRPr="00E474DC" w:rsidRDefault="00000000">
      <w:pPr>
        <w:pStyle w:val="Prrafodelista"/>
        <w:numPr>
          <w:ilvl w:val="0"/>
          <w:numId w:val="2"/>
        </w:numPr>
        <w:spacing w:before="60" w:after="60"/>
        <w:rPr>
          <w:sz w:val="22"/>
          <w:szCs w:val="22"/>
        </w:rPr>
      </w:pPr>
      <w:r w:rsidRPr="00E474DC">
        <w:rPr>
          <w:sz w:val="22"/>
          <w:szCs w:val="22"/>
        </w:rPr>
        <w:t>Diseñar el acondicionamiento analógico con filtros RC y buffers LMV321 para llevar las señales al rango del ADC del ESP32-S3-WROOM-1U.</w:t>
      </w:r>
    </w:p>
    <w:p w14:paraId="23F43A5E" w14:textId="77777777" w:rsidR="00CF4264" w:rsidRPr="00E474DC" w:rsidRDefault="00000000">
      <w:pPr>
        <w:pStyle w:val="Prrafodelista"/>
        <w:numPr>
          <w:ilvl w:val="0"/>
          <w:numId w:val="2"/>
        </w:numPr>
        <w:spacing w:before="60" w:after="60"/>
        <w:rPr>
          <w:sz w:val="22"/>
          <w:szCs w:val="22"/>
        </w:rPr>
      </w:pPr>
      <w:r w:rsidRPr="00E474DC">
        <w:rPr>
          <w:sz w:val="22"/>
          <w:szCs w:val="22"/>
        </w:rPr>
        <w:t>Publicar datos mediante un esquema de comunicación IoT usando un formato estándar de mensajes JSON.</w:t>
      </w:r>
    </w:p>
    <w:p w14:paraId="6B700090" w14:textId="77777777" w:rsidR="00CF4264" w:rsidRPr="00E474DC" w:rsidRDefault="00000000">
      <w:pPr>
        <w:pStyle w:val="Prrafodelista"/>
        <w:numPr>
          <w:ilvl w:val="0"/>
          <w:numId w:val="2"/>
        </w:numPr>
        <w:spacing w:before="60" w:after="60"/>
        <w:rPr>
          <w:sz w:val="22"/>
          <w:szCs w:val="22"/>
        </w:rPr>
      </w:pPr>
      <w:r w:rsidRPr="00E474DC">
        <w:rPr>
          <w:sz w:val="22"/>
          <w:szCs w:val="22"/>
        </w:rPr>
        <w:t>Integrar todos los módulos en un sistema común (</w:t>
      </w:r>
      <w:proofErr w:type="spellStart"/>
      <w:r w:rsidRPr="00E474DC">
        <w:rPr>
          <w:sz w:val="22"/>
          <w:szCs w:val="22"/>
        </w:rPr>
        <w:t>hub</w:t>
      </w:r>
      <w:proofErr w:type="spellEnd"/>
      <w:r w:rsidRPr="00E474DC">
        <w:rPr>
          <w:sz w:val="22"/>
          <w:szCs w:val="22"/>
        </w:rPr>
        <w:t xml:space="preserve">) con almacenamiento, alertas y </w:t>
      </w:r>
      <w:proofErr w:type="spellStart"/>
      <w:r w:rsidRPr="00E474DC">
        <w:rPr>
          <w:sz w:val="22"/>
          <w:szCs w:val="22"/>
        </w:rPr>
        <w:t>dashboard</w:t>
      </w:r>
      <w:proofErr w:type="spellEnd"/>
      <w:r w:rsidRPr="00E474DC">
        <w:rPr>
          <w:sz w:val="22"/>
          <w:szCs w:val="22"/>
        </w:rPr>
        <w:t xml:space="preserve"> web.</w:t>
      </w:r>
    </w:p>
    <w:p w14:paraId="1FC709AC" w14:textId="1DFBCDEE" w:rsidR="00CF4264" w:rsidRPr="00E474DC" w:rsidRDefault="00000000" w:rsidP="00CA04BC">
      <w:pPr>
        <w:pStyle w:val="Prrafodelista"/>
        <w:numPr>
          <w:ilvl w:val="0"/>
          <w:numId w:val="2"/>
        </w:numPr>
        <w:spacing w:before="60" w:after="60"/>
        <w:rPr>
          <w:sz w:val="22"/>
          <w:szCs w:val="22"/>
        </w:rPr>
      </w:pPr>
      <w:r w:rsidRPr="00E474DC">
        <w:rPr>
          <w:sz w:val="22"/>
          <w:szCs w:val="22"/>
        </w:rPr>
        <w:t>Realizar calibración mínima y reportar un presupuesto básico de error.</w:t>
      </w:r>
    </w:p>
    <w:p w14:paraId="31CAD990" w14:textId="77777777" w:rsidR="00CF4264" w:rsidRPr="00E474DC" w:rsidRDefault="00000000">
      <w:pPr>
        <w:pStyle w:val="Ttulo1"/>
        <w:rPr>
          <w:color w:val="auto"/>
          <w:sz w:val="22"/>
          <w:szCs w:val="22"/>
        </w:rPr>
      </w:pPr>
      <w:r w:rsidRPr="00E474DC">
        <w:rPr>
          <w:color w:val="auto"/>
          <w:sz w:val="22"/>
          <w:szCs w:val="22"/>
        </w:rPr>
        <w:t>3. ESTADO DEL ARTE</w:t>
      </w:r>
    </w:p>
    <w:p w14:paraId="4E092721" w14:textId="77777777" w:rsidR="00CF4264" w:rsidRPr="00E474DC" w:rsidRDefault="00000000">
      <w:pPr>
        <w:pStyle w:val="Ttulo2"/>
        <w:rPr>
          <w:color w:val="auto"/>
          <w:sz w:val="22"/>
          <w:szCs w:val="22"/>
        </w:rPr>
      </w:pPr>
      <w:r w:rsidRPr="00E474DC">
        <w:rPr>
          <w:color w:val="auto"/>
          <w:sz w:val="22"/>
          <w:szCs w:val="22"/>
        </w:rPr>
        <w:t>3.1 Referentes</w:t>
      </w:r>
    </w:p>
    <w:p w14:paraId="502EF135" w14:textId="77777777" w:rsidR="00CF4264" w:rsidRPr="00E474DC" w:rsidRDefault="00000000">
      <w:pPr>
        <w:pStyle w:val="Ttulo3"/>
        <w:rPr>
          <w:color w:val="auto"/>
          <w:sz w:val="22"/>
          <w:szCs w:val="22"/>
        </w:rPr>
      </w:pPr>
      <w:r w:rsidRPr="00E474DC">
        <w:rPr>
          <w:color w:val="auto"/>
          <w:sz w:val="22"/>
          <w:szCs w:val="22"/>
        </w:rPr>
        <w:t>Sensores electroquímicos en redes urbanas densas (Mead et al., 2013)</w:t>
      </w:r>
    </w:p>
    <w:p w14:paraId="33E85E63" w14:textId="77777777" w:rsidR="00CF4264" w:rsidRPr="00E474DC" w:rsidRDefault="00000000">
      <w:pPr>
        <w:spacing w:before="80" w:after="80"/>
        <w:jc w:val="both"/>
        <w:rPr>
          <w:sz w:val="22"/>
          <w:szCs w:val="22"/>
        </w:rPr>
      </w:pPr>
      <w:r w:rsidRPr="00E474DC">
        <w:rPr>
          <w:sz w:val="22"/>
          <w:szCs w:val="22"/>
        </w:rPr>
        <w:t xml:space="preserve">El trabajo de Mead et al. (2013), publicado en </w:t>
      </w:r>
      <w:proofErr w:type="spellStart"/>
      <w:r w:rsidRPr="00E474DC">
        <w:rPr>
          <w:sz w:val="22"/>
          <w:szCs w:val="22"/>
        </w:rPr>
        <w:t>Atmospheric</w:t>
      </w:r>
      <w:proofErr w:type="spellEnd"/>
      <w:r w:rsidRPr="00E474DC">
        <w:rPr>
          <w:sz w:val="22"/>
          <w:szCs w:val="22"/>
        </w:rPr>
        <w:t xml:space="preserve"> </w:t>
      </w:r>
      <w:proofErr w:type="spellStart"/>
      <w:r w:rsidRPr="00E474DC">
        <w:rPr>
          <w:sz w:val="22"/>
          <w:szCs w:val="22"/>
        </w:rPr>
        <w:t>Environment</w:t>
      </w:r>
      <w:proofErr w:type="spellEnd"/>
      <w:r w:rsidRPr="00E474DC">
        <w:rPr>
          <w:sz w:val="22"/>
          <w:szCs w:val="22"/>
        </w:rPr>
        <w:t>, es uno de los estudios fundacionales del monitoreo urbano de bajo costo. El equipo de la Universidad de Cambridge desplegó 14 nodos equipados con sensores electroquímicos para CO, NO</w:t>
      </w:r>
      <w:r w:rsidRPr="00E474DC">
        <w:rPr>
          <w:rFonts w:ascii="Cambria Math" w:hAnsi="Cambria Math" w:cs="Cambria Math"/>
          <w:sz w:val="22"/>
          <w:szCs w:val="22"/>
        </w:rPr>
        <w:t>₂</w:t>
      </w:r>
      <w:r w:rsidRPr="00E474DC">
        <w:rPr>
          <w:sz w:val="22"/>
          <w:szCs w:val="22"/>
        </w:rPr>
        <w:t xml:space="preserve"> y O</w:t>
      </w:r>
      <w:r w:rsidRPr="00E474DC">
        <w:rPr>
          <w:rFonts w:ascii="Cambria Math" w:hAnsi="Cambria Math" w:cs="Cambria Math"/>
          <w:sz w:val="22"/>
          <w:szCs w:val="22"/>
        </w:rPr>
        <w:t>₃</w:t>
      </w:r>
      <w:r w:rsidRPr="00E474DC">
        <w:rPr>
          <w:sz w:val="22"/>
          <w:szCs w:val="22"/>
        </w:rPr>
        <w:t>, y los comparó durante varios meses con analizadores de referencia certificados. Los resultados demostraron que los sensores electroquímicos son viables para detectar gradientes espaciales y temporales de contaminación, pero presentan sensibilidades cruzadas significativas a la temperatura, la humedad relativa y a gases interferentes. El estudio concluye que la compensación de temperatura y humedad en el firmware es indispensable para lograr coeficientes de correlación r² &gt; 0.80 respecto a los instrumentos de referencia.</w:t>
      </w:r>
    </w:p>
    <w:p w14:paraId="7479D786" w14:textId="77777777" w:rsidR="00CF4264" w:rsidRPr="00E474DC" w:rsidRDefault="00000000">
      <w:pPr>
        <w:pStyle w:val="Ttulo3"/>
        <w:rPr>
          <w:color w:val="auto"/>
          <w:sz w:val="22"/>
          <w:szCs w:val="22"/>
        </w:rPr>
      </w:pPr>
      <w:r w:rsidRPr="00E474DC">
        <w:rPr>
          <w:color w:val="auto"/>
          <w:sz w:val="22"/>
          <w:szCs w:val="22"/>
        </w:rPr>
        <w:t>Gestión de calidad del aire urbana con sensores de bajo costo (Kumar et al., 2015)</w:t>
      </w:r>
    </w:p>
    <w:p w14:paraId="014E2E8A" w14:textId="77777777" w:rsidR="00CF4264" w:rsidRPr="00E474DC" w:rsidRDefault="00000000">
      <w:pPr>
        <w:spacing w:before="80" w:after="80"/>
        <w:jc w:val="both"/>
        <w:rPr>
          <w:sz w:val="22"/>
          <w:szCs w:val="22"/>
        </w:rPr>
      </w:pPr>
      <w:r w:rsidRPr="00E474DC">
        <w:rPr>
          <w:sz w:val="22"/>
          <w:szCs w:val="22"/>
        </w:rPr>
        <w:t>Kumar et al. (2015) realizaron una revisión exhaustiva del estado del arte en sistemas de sensores de bajo costo para monitoreo de calidad del aire urbana. Analizaron comparativamente las tecnologías disponibles —electroquímica, MOX, fotoionización (PID) y NDIR— en términos de sensibilidad, deriva temporal, efecto de la humedad relativa, costo y complejidad de calibración. Sus conclusiones identifican que la principal barrera de adopción de sensores de bajo costo no es la sensibilidad inicial, sino la deriva de calibración a largo plazo y el efecto de la humedad relativa sobre la respuesta del sensor.</w:t>
      </w:r>
    </w:p>
    <w:p w14:paraId="2F5C052D" w14:textId="77777777" w:rsidR="00CF4264" w:rsidRPr="00E474DC" w:rsidRDefault="00000000">
      <w:pPr>
        <w:pStyle w:val="Ttulo3"/>
        <w:rPr>
          <w:color w:val="auto"/>
          <w:sz w:val="22"/>
          <w:szCs w:val="22"/>
        </w:rPr>
      </w:pPr>
      <w:r w:rsidRPr="00E474DC">
        <w:rPr>
          <w:color w:val="auto"/>
          <w:sz w:val="22"/>
          <w:szCs w:val="22"/>
        </w:rPr>
        <w:t>Calibración en campo de sensores de bajo costo (Spinelle et al., 2015)</w:t>
      </w:r>
    </w:p>
    <w:p w14:paraId="783F6D28" w14:textId="77777777" w:rsidR="00CF4264" w:rsidRPr="00E474DC" w:rsidRDefault="00000000">
      <w:pPr>
        <w:spacing w:before="80" w:after="80"/>
        <w:jc w:val="both"/>
        <w:rPr>
          <w:sz w:val="22"/>
          <w:szCs w:val="22"/>
        </w:rPr>
      </w:pPr>
      <w:r w:rsidRPr="00E474DC">
        <w:rPr>
          <w:sz w:val="22"/>
          <w:szCs w:val="22"/>
        </w:rPr>
        <w:t>Spinelle et al. (2015) publicaron los resultados de la calibración en campo de sensores de bajo costo para O</w:t>
      </w:r>
      <w:r w:rsidRPr="00E474DC">
        <w:rPr>
          <w:rFonts w:ascii="Cambria Math" w:hAnsi="Cambria Math" w:cs="Cambria Math"/>
          <w:sz w:val="22"/>
          <w:szCs w:val="22"/>
        </w:rPr>
        <w:t>₃</w:t>
      </w:r>
      <w:r w:rsidRPr="00E474DC">
        <w:rPr>
          <w:sz w:val="22"/>
          <w:szCs w:val="22"/>
        </w:rPr>
        <w:t xml:space="preserve"> y NO</w:t>
      </w:r>
      <w:r w:rsidRPr="00E474DC">
        <w:rPr>
          <w:rFonts w:ascii="Cambria Math" w:hAnsi="Cambria Math" w:cs="Cambria Math"/>
          <w:sz w:val="22"/>
          <w:szCs w:val="22"/>
        </w:rPr>
        <w:t>₂</w:t>
      </w:r>
      <w:r w:rsidRPr="00E474DC">
        <w:rPr>
          <w:sz w:val="22"/>
          <w:szCs w:val="22"/>
        </w:rPr>
        <w:t xml:space="preserve"> frente a instrumentos de referencia. Los experimentos demostraron que la incorporación de temperatura y humedad relativa como covariables en modelos de regresión lineal múltiple mejora el coeficiente de determinación R² de valores entre 0.30–0.50 a valores superiores a 0.85.</w:t>
      </w:r>
    </w:p>
    <w:p w14:paraId="344B8CC2" w14:textId="77777777" w:rsidR="00CF4264" w:rsidRPr="00E474DC" w:rsidRDefault="00000000">
      <w:pPr>
        <w:pStyle w:val="Ttulo3"/>
        <w:rPr>
          <w:color w:val="auto"/>
          <w:sz w:val="22"/>
          <w:szCs w:val="22"/>
        </w:rPr>
      </w:pPr>
      <w:r w:rsidRPr="00E474DC">
        <w:rPr>
          <w:color w:val="auto"/>
          <w:sz w:val="22"/>
          <w:szCs w:val="22"/>
        </w:rPr>
        <w:lastRenderedPageBreak/>
        <w:t>Calibración con Random Forest (Zimmerman et al., 2018)</w:t>
      </w:r>
    </w:p>
    <w:p w14:paraId="5163BC07" w14:textId="77777777" w:rsidR="00CF4264" w:rsidRPr="00E474DC" w:rsidRDefault="00000000">
      <w:pPr>
        <w:spacing w:before="80" w:after="80"/>
        <w:jc w:val="both"/>
        <w:rPr>
          <w:sz w:val="22"/>
          <w:szCs w:val="22"/>
        </w:rPr>
      </w:pPr>
      <w:r w:rsidRPr="00E474DC">
        <w:rPr>
          <w:sz w:val="22"/>
          <w:szCs w:val="22"/>
        </w:rPr>
        <w:t>Zimmerman et al. (2018) propusieron el uso de modelos de aprendizaje automático (Random Forest) para la calibración de sensores de bajo costo de NO</w:t>
      </w:r>
      <w:r w:rsidRPr="00E474DC">
        <w:rPr>
          <w:rFonts w:ascii="Cambria Math" w:hAnsi="Cambria Math" w:cs="Cambria Math"/>
          <w:sz w:val="22"/>
          <w:szCs w:val="22"/>
        </w:rPr>
        <w:t>₂</w:t>
      </w:r>
      <w:r w:rsidRPr="00E474DC">
        <w:rPr>
          <w:sz w:val="22"/>
          <w:szCs w:val="22"/>
        </w:rPr>
        <w:t xml:space="preserve"> y CO, demostrando que los modelos de bosque aleatorio logran R² superiores a 0.90 para NO</w:t>
      </w:r>
      <w:r w:rsidRPr="00E474DC">
        <w:rPr>
          <w:rFonts w:ascii="Cambria Math" w:hAnsi="Cambria Math" w:cs="Cambria Math"/>
          <w:sz w:val="22"/>
          <w:szCs w:val="22"/>
        </w:rPr>
        <w:t>₂</w:t>
      </w:r>
      <w:r w:rsidRPr="00E474DC">
        <w:rPr>
          <w:sz w:val="22"/>
          <w:szCs w:val="22"/>
        </w:rPr>
        <w:t xml:space="preserve"> y reducciones del error cuadrático medio de hasta 40% respecto a la regresión lineal múltiple.</w:t>
      </w:r>
    </w:p>
    <w:p w14:paraId="7A31324E" w14:textId="77777777" w:rsidR="00CF4264" w:rsidRPr="00E474DC" w:rsidRDefault="00000000">
      <w:pPr>
        <w:pStyle w:val="Ttulo3"/>
        <w:rPr>
          <w:color w:val="auto"/>
          <w:sz w:val="22"/>
          <w:szCs w:val="22"/>
        </w:rPr>
      </w:pPr>
      <w:r w:rsidRPr="00E474DC">
        <w:rPr>
          <w:color w:val="auto"/>
          <w:sz w:val="22"/>
          <w:szCs w:val="22"/>
        </w:rPr>
        <w:t xml:space="preserve">Comparación de microsensores con métodos de referencia — </w:t>
      </w:r>
      <w:proofErr w:type="spellStart"/>
      <w:r w:rsidRPr="00E474DC">
        <w:rPr>
          <w:color w:val="auto"/>
          <w:sz w:val="22"/>
          <w:szCs w:val="22"/>
        </w:rPr>
        <w:t>EuNetAir</w:t>
      </w:r>
      <w:proofErr w:type="spellEnd"/>
      <w:r w:rsidRPr="00E474DC">
        <w:rPr>
          <w:color w:val="auto"/>
          <w:sz w:val="22"/>
          <w:szCs w:val="22"/>
        </w:rPr>
        <w:t xml:space="preserve"> (Borrego et al., 2016)</w:t>
      </w:r>
    </w:p>
    <w:p w14:paraId="4C63CB67" w14:textId="77777777" w:rsidR="00CF4264" w:rsidRPr="00E474DC" w:rsidRDefault="00000000">
      <w:pPr>
        <w:spacing w:before="80" w:after="80"/>
        <w:jc w:val="both"/>
        <w:rPr>
          <w:sz w:val="22"/>
          <w:szCs w:val="22"/>
        </w:rPr>
      </w:pPr>
      <w:r w:rsidRPr="00E474DC">
        <w:rPr>
          <w:sz w:val="22"/>
          <w:szCs w:val="22"/>
        </w:rPr>
        <w:t xml:space="preserve">Borrego et al. (2016) presentaron el ejercicio comparativo europeo </w:t>
      </w:r>
      <w:proofErr w:type="spellStart"/>
      <w:r w:rsidRPr="00E474DC">
        <w:rPr>
          <w:sz w:val="22"/>
          <w:szCs w:val="22"/>
        </w:rPr>
        <w:t>EuNetAir</w:t>
      </w:r>
      <w:proofErr w:type="spellEnd"/>
      <w:r w:rsidRPr="00E474DC">
        <w:rPr>
          <w:sz w:val="22"/>
          <w:szCs w:val="22"/>
        </w:rPr>
        <w:t>, donde sensores de bajo costo fueron evaluados simultáneamente contra instrumentos de referencia certificados en múltiples sitios de Europa. Los resultados confirmaron que los sensores de CO presentan el mejor desempeño relativo sin compensación ambiental, mientras que NO</w:t>
      </w:r>
      <w:r w:rsidRPr="00E474DC">
        <w:rPr>
          <w:rFonts w:ascii="Cambria Math" w:hAnsi="Cambria Math" w:cs="Cambria Math"/>
          <w:sz w:val="22"/>
          <w:szCs w:val="22"/>
        </w:rPr>
        <w:t>₂</w:t>
      </w:r>
      <w:r w:rsidRPr="00E474DC">
        <w:rPr>
          <w:sz w:val="22"/>
          <w:szCs w:val="22"/>
        </w:rPr>
        <w:t xml:space="preserve"> muestra mayor variabilidad y dependencia de la humedad.</w:t>
      </w:r>
    </w:p>
    <w:p w14:paraId="6E269D38" w14:textId="77777777" w:rsidR="00CA04BC" w:rsidRPr="00E474DC" w:rsidRDefault="00CA04BC">
      <w:pPr>
        <w:spacing w:before="80" w:after="80"/>
        <w:jc w:val="both"/>
        <w:rPr>
          <w:sz w:val="22"/>
          <w:szCs w:val="22"/>
        </w:rPr>
      </w:pPr>
    </w:p>
    <w:p w14:paraId="3E66F7B6" w14:textId="77777777" w:rsidR="00CA04BC" w:rsidRPr="00E474DC" w:rsidRDefault="00CA04BC">
      <w:pPr>
        <w:spacing w:before="80" w:after="80"/>
        <w:jc w:val="both"/>
        <w:rPr>
          <w:sz w:val="22"/>
          <w:szCs w:val="22"/>
        </w:rPr>
      </w:pPr>
    </w:p>
    <w:p w14:paraId="3AC54CD7" w14:textId="77777777" w:rsidR="00CA04BC" w:rsidRPr="00E474DC" w:rsidRDefault="00CA04BC">
      <w:pPr>
        <w:spacing w:before="80" w:after="80"/>
        <w:jc w:val="both"/>
        <w:rPr>
          <w:sz w:val="22"/>
          <w:szCs w:val="22"/>
        </w:rPr>
      </w:pPr>
    </w:p>
    <w:p w14:paraId="2B7F0C01" w14:textId="77777777" w:rsidR="00CF4264" w:rsidRPr="00E474DC" w:rsidRDefault="00000000">
      <w:pPr>
        <w:pStyle w:val="Ttulo2"/>
        <w:rPr>
          <w:color w:val="auto"/>
          <w:sz w:val="22"/>
          <w:szCs w:val="22"/>
        </w:rPr>
      </w:pPr>
      <w:r w:rsidRPr="00E474DC">
        <w:rPr>
          <w:color w:val="auto"/>
          <w:sz w:val="22"/>
          <w:szCs w:val="22"/>
        </w:rPr>
        <w:t>3.2 Comparación de Enfoques</w:t>
      </w:r>
    </w:p>
    <w:p w14:paraId="43FC572F" w14:textId="77777777" w:rsidR="00CF4264" w:rsidRPr="00E474DC" w:rsidRDefault="00CF4264">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18"/>
        <w:gridCol w:w="2282"/>
        <w:gridCol w:w="1756"/>
        <w:gridCol w:w="1549"/>
      </w:tblGrid>
      <w:tr w:rsidR="00CA04BC" w:rsidRPr="00E474DC" w14:paraId="693E68D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2A9713A" w14:textId="77777777" w:rsidR="00CF4264" w:rsidRPr="00E474DC" w:rsidRDefault="00000000">
            <w:pPr>
              <w:jc w:val="center"/>
              <w:rPr>
                <w:color w:val="FFFFFF" w:themeColor="background1"/>
                <w:sz w:val="22"/>
                <w:szCs w:val="22"/>
              </w:rPr>
            </w:pPr>
            <w:r w:rsidRPr="00E474DC">
              <w:rPr>
                <w:b/>
                <w:bCs/>
                <w:color w:val="FFFFFF" w:themeColor="background1"/>
                <w:sz w:val="22"/>
                <w:szCs w:val="22"/>
              </w:rPr>
              <w:t>Referente</w:t>
            </w:r>
          </w:p>
        </w:tc>
        <w:tc>
          <w:tcPr>
            <w:tcW w:w="1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699F06" w14:textId="77777777" w:rsidR="00CF4264" w:rsidRPr="00E474DC" w:rsidRDefault="00000000">
            <w:pPr>
              <w:jc w:val="center"/>
              <w:rPr>
                <w:color w:val="FFFFFF" w:themeColor="background1"/>
                <w:sz w:val="22"/>
                <w:szCs w:val="22"/>
              </w:rPr>
            </w:pPr>
            <w:r w:rsidRPr="00E474DC">
              <w:rPr>
                <w:b/>
                <w:bCs/>
                <w:color w:val="FFFFFF" w:themeColor="background1"/>
                <w:sz w:val="22"/>
                <w:szCs w:val="22"/>
              </w:rPr>
              <w:t>Tecnología sensor</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06AB07" w14:textId="77777777" w:rsidR="00CF4264" w:rsidRPr="00E474DC" w:rsidRDefault="00000000">
            <w:pPr>
              <w:jc w:val="center"/>
              <w:rPr>
                <w:color w:val="FFFFFF" w:themeColor="background1"/>
                <w:sz w:val="22"/>
                <w:szCs w:val="22"/>
              </w:rPr>
            </w:pPr>
            <w:r w:rsidRPr="00E474DC">
              <w:rPr>
                <w:b/>
                <w:bCs/>
                <w:color w:val="FFFFFF" w:themeColor="background1"/>
                <w:sz w:val="22"/>
                <w:szCs w:val="22"/>
              </w:rPr>
              <w:t>Acondicionamiento</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DC2380" w14:textId="77777777" w:rsidR="00CF4264" w:rsidRPr="00E474DC" w:rsidRDefault="00000000">
            <w:pPr>
              <w:jc w:val="center"/>
              <w:rPr>
                <w:color w:val="FFFFFF" w:themeColor="background1"/>
                <w:sz w:val="22"/>
                <w:szCs w:val="22"/>
              </w:rPr>
            </w:pPr>
            <w:r w:rsidRPr="00E474DC">
              <w:rPr>
                <w:b/>
                <w:bCs/>
                <w:color w:val="FFFFFF" w:themeColor="background1"/>
                <w:sz w:val="22"/>
                <w:szCs w:val="22"/>
              </w:rPr>
              <w:t>Comunicación</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E4ADE4A" w14:textId="77777777" w:rsidR="00CF4264" w:rsidRPr="00E474DC" w:rsidRDefault="00000000">
            <w:pPr>
              <w:jc w:val="center"/>
              <w:rPr>
                <w:color w:val="FFFFFF" w:themeColor="background1"/>
                <w:sz w:val="22"/>
                <w:szCs w:val="22"/>
              </w:rPr>
            </w:pPr>
            <w:r w:rsidRPr="00E474DC">
              <w:rPr>
                <w:b/>
                <w:bCs/>
                <w:color w:val="FFFFFF" w:themeColor="background1"/>
                <w:sz w:val="22"/>
                <w:szCs w:val="22"/>
              </w:rPr>
              <w:t>Métrica de validación</w:t>
            </w:r>
          </w:p>
        </w:tc>
      </w:tr>
      <w:tr w:rsidR="00CA04BC" w:rsidRPr="00E474DC" w14:paraId="49E7B1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49D807" w14:textId="77777777" w:rsidR="00CF4264" w:rsidRPr="00E474DC" w:rsidRDefault="00000000">
            <w:pPr>
              <w:rPr>
                <w:sz w:val="22"/>
                <w:szCs w:val="22"/>
              </w:rPr>
            </w:pPr>
            <w:r w:rsidRPr="00E474DC">
              <w:rPr>
                <w:sz w:val="22"/>
                <w:szCs w:val="22"/>
              </w:rPr>
              <w:t>Mead et al. (2013)</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F1540B" w14:textId="77777777" w:rsidR="00CF4264" w:rsidRPr="00E474DC" w:rsidRDefault="00000000">
            <w:pPr>
              <w:rPr>
                <w:sz w:val="22"/>
                <w:szCs w:val="22"/>
              </w:rPr>
            </w:pPr>
            <w:r w:rsidRPr="00E474DC">
              <w:rPr>
                <w:sz w:val="22"/>
                <w:szCs w:val="22"/>
              </w:rPr>
              <w:t>Electroquímica</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31F91F" w14:textId="77777777" w:rsidR="00CF4264" w:rsidRPr="00E474DC" w:rsidRDefault="00000000">
            <w:pPr>
              <w:rPr>
                <w:sz w:val="22"/>
                <w:szCs w:val="22"/>
              </w:rPr>
            </w:pPr>
            <w:r w:rsidRPr="00E474DC">
              <w:rPr>
                <w:sz w:val="22"/>
                <w:szCs w:val="22"/>
              </w:rPr>
              <w:t>TIA + offset + RC</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2EECE8" w14:textId="77777777" w:rsidR="00CF4264" w:rsidRPr="00E474DC" w:rsidRDefault="00000000">
            <w:pPr>
              <w:rPr>
                <w:sz w:val="22"/>
                <w:szCs w:val="22"/>
              </w:rPr>
            </w:pPr>
            <w:r w:rsidRPr="00E474DC">
              <w:rPr>
                <w:sz w:val="22"/>
                <w:szCs w:val="22"/>
              </w:rPr>
              <w:t>ZigBee/3G</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436789" w14:textId="77777777" w:rsidR="00CF4264" w:rsidRPr="00E474DC" w:rsidRDefault="00000000">
            <w:pPr>
              <w:rPr>
                <w:sz w:val="22"/>
                <w:szCs w:val="22"/>
              </w:rPr>
            </w:pPr>
            <w:r w:rsidRPr="00E474DC">
              <w:rPr>
                <w:sz w:val="22"/>
                <w:szCs w:val="22"/>
              </w:rPr>
              <w:t xml:space="preserve">R² = 0.70–0.85 (con </w:t>
            </w:r>
            <w:proofErr w:type="spellStart"/>
            <w:r w:rsidRPr="00E474DC">
              <w:rPr>
                <w:sz w:val="22"/>
                <w:szCs w:val="22"/>
              </w:rPr>
              <w:t>comp.</w:t>
            </w:r>
            <w:proofErr w:type="spellEnd"/>
            <w:r w:rsidRPr="00E474DC">
              <w:rPr>
                <w:sz w:val="22"/>
                <w:szCs w:val="22"/>
              </w:rPr>
              <w:t xml:space="preserve"> T/HR)</w:t>
            </w:r>
          </w:p>
        </w:tc>
      </w:tr>
      <w:tr w:rsidR="00CA04BC" w:rsidRPr="00E474DC" w14:paraId="2DE58C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1FC62" w14:textId="77777777" w:rsidR="00CF4264" w:rsidRPr="00E474DC" w:rsidRDefault="00000000">
            <w:pPr>
              <w:rPr>
                <w:sz w:val="22"/>
                <w:szCs w:val="22"/>
              </w:rPr>
            </w:pPr>
            <w:r w:rsidRPr="00E474DC">
              <w:rPr>
                <w:sz w:val="22"/>
                <w:szCs w:val="22"/>
              </w:rPr>
              <w:t>Kumar et al. (2015)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C1E48" w14:textId="77777777" w:rsidR="00CF4264" w:rsidRPr="00E474DC" w:rsidRDefault="00000000">
            <w:pPr>
              <w:rPr>
                <w:sz w:val="22"/>
                <w:szCs w:val="22"/>
              </w:rPr>
            </w:pPr>
            <w:r w:rsidRPr="00E474DC">
              <w:rPr>
                <w:sz w:val="22"/>
                <w:szCs w:val="22"/>
              </w:rPr>
              <w:t>MOX + electroquímica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29276" w14:textId="77777777" w:rsidR="00CF4264" w:rsidRPr="00E474DC" w:rsidRDefault="00000000">
            <w:pPr>
              <w:rPr>
                <w:sz w:val="22"/>
                <w:szCs w:val="22"/>
              </w:rPr>
            </w:pPr>
            <w:r w:rsidRPr="00E474DC">
              <w:rPr>
                <w:sz w:val="22"/>
                <w:szCs w:val="22"/>
              </w:rPr>
              <w:t>Div. resistivo + buffer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99EB3" w14:textId="77777777" w:rsidR="00CF4264" w:rsidRPr="00E474DC" w:rsidRDefault="00000000">
            <w:pPr>
              <w:rPr>
                <w:sz w:val="22"/>
                <w:szCs w:val="22"/>
              </w:rPr>
            </w:pPr>
            <w:proofErr w:type="spellStart"/>
            <w:r w:rsidRPr="00E474DC">
              <w:rPr>
                <w:sz w:val="22"/>
                <w:szCs w:val="22"/>
              </w:rPr>
              <w:t>WiFi</w:t>
            </w:r>
            <w:proofErr w:type="spellEnd"/>
            <w:r w:rsidRPr="00E474DC">
              <w:rPr>
                <w:sz w:val="22"/>
                <w:szCs w:val="22"/>
              </w:rPr>
              <w:t>/GSM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9E6BD" w14:textId="77777777" w:rsidR="00CF4264" w:rsidRPr="00E474DC" w:rsidRDefault="00000000">
            <w:pPr>
              <w:rPr>
                <w:sz w:val="22"/>
                <w:szCs w:val="22"/>
              </w:rPr>
            </w:pPr>
            <w:r w:rsidRPr="00E474DC">
              <w:rPr>
                <w:sz w:val="22"/>
                <w:szCs w:val="22"/>
              </w:rPr>
              <w:t>Identifica deriva y efecto HR</w:t>
            </w:r>
          </w:p>
        </w:tc>
      </w:tr>
      <w:tr w:rsidR="00CA04BC" w:rsidRPr="00E474DC" w14:paraId="7267A6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4BA194" w14:textId="77777777" w:rsidR="00CF4264" w:rsidRPr="00E474DC" w:rsidRDefault="00000000">
            <w:pPr>
              <w:rPr>
                <w:sz w:val="22"/>
                <w:szCs w:val="22"/>
              </w:rPr>
            </w:pPr>
            <w:r w:rsidRPr="00E474DC">
              <w:rPr>
                <w:sz w:val="22"/>
                <w:szCs w:val="22"/>
              </w:rPr>
              <w:t>Spinelle et al. (2015)</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829983" w14:textId="77777777" w:rsidR="00CF4264" w:rsidRPr="00E474DC" w:rsidRDefault="00000000">
            <w:pPr>
              <w:rPr>
                <w:sz w:val="22"/>
                <w:szCs w:val="22"/>
              </w:rPr>
            </w:pPr>
            <w:r w:rsidRPr="00E474DC">
              <w:rPr>
                <w:sz w:val="22"/>
                <w:szCs w:val="22"/>
              </w:rPr>
              <w:t>Electroquímica (O</w:t>
            </w:r>
            <w:r w:rsidRPr="00E474DC">
              <w:rPr>
                <w:rFonts w:ascii="Cambria Math" w:hAnsi="Cambria Math" w:cs="Cambria Math"/>
                <w:sz w:val="22"/>
                <w:szCs w:val="22"/>
              </w:rPr>
              <w:t>₃</w:t>
            </w:r>
            <w:r w:rsidRPr="00E474DC">
              <w:rPr>
                <w:sz w:val="22"/>
                <w:szCs w:val="22"/>
              </w:rPr>
              <w:t>/NO</w:t>
            </w:r>
            <w:r w:rsidRPr="00E474DC">
              <w:rPr>
                <w:rFonts w:ascii="Cambria Math" w:hAnsi="Cambria Math" w:cs="Cambria Math"/>
                <w:sz w:val="22"/>
                <w:szCs w:val="22"/>
              </w:rPr>
              <w:t>₂</w:t>
            </w:r>
            <w:r w:rsidRPr="00E474DC">
              <w:rPr>
                <w:sz w:val="22"/>
                <w:szCs w:val="22"/>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47FBE7" w14:textId="77777777" w:rsidR="00CF4264" w:rsidRPr="00E474DC" w:rsidRDefault="00000000">
            <w:pPr>
              <w:rPr>
                <w:sz w:val="22"/>
                <w:szCs w:val="22"/>
              </w:rPr>
            </w:pPr>
            <w:r w:rsidRPr="00E474DC">
              <w:rPr>
                <w:sz w:val="22"/>
                <w:szCs w:val="22"/>
              </w:rPr>
              <w:t>Buffer + MLR (</w:t>
            </w:r>
            <w:proofErr w:type="gramStart"/>
            <w:r w:rsidRPr="00E474DC">
              <w:rPr>
                <w:sz w:val="22"/>
                <w:szCs w:val="22"/>
              </w:rPr>
              <w:t>T,HR</w:t>
            </w:r>
            <w:proofErr w:type="gramEnd"/>
            <w:r w:rsidRPr="00E474DC">
              <w:rPr>
                <w:sz w:val="22"/>
                <w:szCs w:val="22"/>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978111" w14:textId="77777777" w:rsidR="00CF4264" w:rsidRPr="00E474DC" w:rsidRDefault="00000000">
            <w:pPr>
              <w:rPr>
                <w:sz w:val="22"/>
                <w:szCs w:val="22"/>
              </w:rPr>
            </w:pPr>
            <w:r w:rsidRPr="00E474DC">
              <w:rPr>
                <w:sz w:val="22"/>
                <w:szCs w:val="22"/>
              </w:rPr>
              <w:t>USB/LAN</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3F5334" w14:textId="77777777" w:rsidR="00CF4264" w:rsidRPr="00E474DC" w:rsidRDefault="00000000">
            <w:pPr>
              <w:rPr>
                <w:sz w:val="22"/>
                <w:szCs w:val="22"/>
              </w:rPr>
            </w:pPr>
            <w:r w:rsidRPr="00E474DC">
              <w:rPr>
                <w:sz w:val="22"/>
                <w:szCs w:val="22"/>
              </w:rPr>
              <w:t>R² &gt; 0.85 con MLR</w:t>
            </w:r>
          </w:p>
        </w:tc>
      </w:tr>
      <w:tr w:rsidR="00CA04BC" w:rsidRPr="00E474DC" w14:paraId="325F3F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25746" w14:textId="77777777" w:rsidR="00CF4264" w:rsidRPr="00E474DC" w:rsidRDefault="00000000">
            <w:pPr>
              <w:rPr>
                <w:sz w:val="22"/>
                <w:szCs w:val="22"/>
              </w:rPr>
            </w:pPr>
            <w:r w:rsidRPr="00E474DC">
              <w:rPr>
                <w:sz w:val="22"/>
                <w:szCs w:val="22"/>
              </w:rPr>
              <w:t>Zimmerman et al. (2018)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AC085" w14:textId="77777777" w:rsidR="00CF4264" w:rsidRPr="00E474DC" w:rsidRDefault="00000000">
            <w:pPr>
              <w:rPr>
                <w:sz w:val="22"/>
                <w:szCs w:val="22"/>
              </w:rPr>
            </w:pPr>
            <w:r w:rsidRPr="00E474DC">
              <w:rPr>
                <w:sz w:val="22"/>
                <w:szCs w:val="22"/>
              </w:rPr>
              <w:t>MOX + electroquímica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8689C" w14:textId="77777777" w:rsidR="00CF4264" w:rsidRPr="00E474DC" w:rsidRDefault="00000000">
            <w:pPr>
              <w:rPr>
                <w:sz w:val="22"/>
                <w:szCs w:val="22"/>
              </w:rPr>
            </w:pPr>
            <w:r w:rsidRPr="00E474DC">
              <w:rPr>
                <w:sz w:val="22"/>
                <w:szCs w:val="22"/>
              </w:rPr>
              <w:t>Buffer + RF-ML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20EA7" w14:textId="77777777" w:rsidR="00CF4264" w:rsidRPr="00E474DC" w:rsidRDefault="00000000">
            <w:pPr>
              <w:rPr>
                <w:sz w:val="22"/>
                <w:szCs w:val="22"/>
              </w:rPr>
            </w:pPr>
            <w:r w:rsidRPr="00E474DC">
              <w:rPr>
                <w:sz w:val="22"/>
                <w:szCs w:val="22"/>
              </w:rPr>
              <w:t>Ethernet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8D850" w14:textId="77777777" w:rsidR="00CF4264" w:rsidRPr="00E474DC" w:rsidRDefault="00000000">
            <w:pPr>
              <w:rPr>
                <w:sz w:val="22"/>
                <w:szCs w:val="22"/>
              </w:rPr>
            </w:pPr>
            <w:r w:rsidRPr="00E474DC">
              <w:rPr>
                <w:sz w:val="22"/>
                <w:szCs w:val="22"/>
              </w:rPr>
              <w:t>R² &gt; 0.90 con Random Forest</w:t>
            </w:r>
          </w:p>
        </w:tc>
      </w:tr>
      <w:tr w:rsidR="00CA04BC" w:rsidRPr="00E474DC" w14:paraId="2C114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016103" w14:textId="77777777" w:rsidR="00CF4264" w:rsidRPr="00E474DC" w:rsidRDefault="00000000">
            <w:pPr>
              <w:rPr>
                <w:sz w:val="22"/>
                <w:szCs w:val="22"/>
              </w:rPr>
            </w:pPr>
            <w:r w:rsidRPr="00E474DC">
              <w:rPr>
                <w:sz w:val="22"/>
                <w:szCs w:val="22"/>
              </w:rPr>
              <w:t>Borrego et al. (2016)</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F35A6C" w14:textId="77777777" w:rsidR="00CF4264" w:rsidRPr="00E474DC" w:rsidRDefault="00000000">
            <w:pPr>
              <w:rPr>
                <w:sz w:val="22"/>
                <w:szCs w:val="22"/>
              </w:rPr>
            </w:pPr>
            <w:r w:rsidRPr="00E474DC">
              <w:rPr>
                <w:sz w:val="22"/>
                <w:szCs w:val="22"/>
              </w:rPr>
              <w:t>Electroquímica/MOX</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E0D320" w14:textId="77777777" w:rsidR="00CF4264" w:rsidRPr="00E474DC" w:rsidRDefault="00000000">
            <w:pPr>
              <w:rPr>
                <w:sz w:val="22"/>
                <w:szCs w:val="22"/>
              </w:rPr>
            </w:pPr>
            <w:r w:rsidRPr="00E474DC">
              <w:rPr>
                <w:sz w:val="22"/>
                <w:szCs w:val="22"/>
              </w:rPr>
              <w:t>TIA + buffer</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105010" w14:textId="77777777" w:rsidR="00CF4264" w:rsidRPr="00E474DC" w:rsidRDefault="00000000">
            <w:pPr>
              <w:rPr>
                <w:sz w:val="22"/>
                <w:szCs w:val="22"/>
              </w:rPr>
            </w:pPr>
            <w:r w:rsidRPr="00E474DC">
              <w:rPr>
                <w:sz w:val="22"/>
                <w:szCs w:val="22"/>
              </w:rPr>
              <w:t>LAN</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DC3CB2" w14:textId="77777777" w:rsidR="00CF4264" w:rsidRPr="00E474DC" w:rsidRDefault="00000000">
            <w:pPr>
              <w:rPr>
                <w:sz w:val="22"/>
                <w:szCs w:val="22"/>
              </w:rPr>
            </w:pPr>
            <w:r w:rsidRPr="00E474DC">
              <w:rPr>
                <w:sz w:val="22"/>
                <w:szCs w:val="22"/>
              </w:rPr>
              <w:t xml:space="preserve">CO mejor desempeño sin </w:t>
            </w:r>
            <w:proofErr w:type="spellStart"/>
            <w:r w:rsidRPr="00E474DC">
              <w:rPr>
                <w:sz w:val="22"/>
                <w:szCs w:val="22"/>
              </w:rPr>
              <w:t>comp.</w:t>
            </w:r>
            <w:proofErr w:type="spellEnd"/>
          </w:p>
        </w:tc>
      </w:tr>
      <w:tr w:rsidR="00CA04BC" w:rsidRPr="00E474DC" w14:paraId="5C9959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FBBA9" w14:textId="77777777" w:rsidR="00CF4264" w:rsidRPr="00E474DC" w:rsidRDefault="00000000">
            <w:pPr>
              <w:rPr>
                <w:sz w:val="22"/>
                <w:szCs w:val="22"/>
              </w:rPr>
            </w:pPr>
            <w:r w:rsidRPr="00E474DC">
              <w:rPr>
                <w:sz w:val="22"/>
                <w:szCs w:val="22"/>
              </w:rPr>
              <w:t>Lewis &amp; Edwards (2016)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EFE90" w14:textId="77777777" w:rsidR="00CF4264" w:rsidRPr="00E474DC" w:rsidRDefault="00000000">
            <w:pPr>
              <w:rPr>
                <w:sz w:val="22"/>
                <w:szCs w:val="22"/>
              </w:rPr>
            </w:pPr>
            <w:r w:rsidRPr="00E474DC">
              <w:rPr>
                <w:sz w:val="22"/>
                <w:szCs w:val="22"/>
              </w:rPr>
              <w:t>Múltiples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8AEAF" w14:textId="77777777" w:rsidR="00CF4264" w:rsidRPr="00E474DC" w:rsidRDefault="00000000">
            <w:pPr>
              <w:rPr>
                <w:sz w:val="22"/>
                <w:szCs w:val="22"/>
              </w:rPr>
            </w:pPr>
            <w:r w:rsidRPr="00E474DC">
              <w:rPr>
                <w:sz w:val="22"/>
                <w:szCs w:val="22"/>
              </w:rPr>
              <w:t>Variados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23749" w14:textId="77777777" w:rsidR="00CF4264" w:rsidRPr="00E474DC" w:rsidRDefault="00000000">
            <w:pPr>
              <w:rPr>
                <w:sz w:val="22"/>
                <w:szCs w:val="22"/>
              </w:rPr>
            </w:pPr>
            <w:r w:rsidRPr="00E474DC">
              <w:rPr>
                <w:sz w:val="22"/>
                <w:szCs w:val="22"/>
              </w:rPr>
              <w:t>Variados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F987A" w14:textId="77777777" w:rsidR="00CF4264" w:rsidRPr="00E474DC" w:rsidRDefault="00000000">
            <w:pPr>
              <w:rPr>
                <w:sz w:val="22"/>
                <w:szCs w:val="22"/>
              </w:rPr>
            </w:pPr>
            <w:r w:rsidRPr="00E474DC">
              <w:rPr>
                <w:sz w:val="22"/>
                <w:szCs w:val="22"/>
              </w:rPr>
              <w:t>r² ≥ 0.70, sesgo &lt; 30%</w:t>
            </w:r>
          </w:p>
        </w:tc>
      </w:tr>
    </w:tbl>
    <w:p w14:paraId="020DB512" w14:textId="77777777" w:rsidR="00CF4264" w:rsidRPr="00E474DC" w:rsidRDefault="00CF4264">
      <w:pPr>
        <w:spacing w:before="60" w:after="60"/>
        <w:rPr>
          <w:sz w:val="22"/>
          <w:szCs w:val="22"/>
        </w:rPr>
      </w:pPr>
    </w:p>
    <w:p w14:paraId="62E81927" w14:textId="77777777" w:rsidR="00CF4264" w:rsidRPr="00E474DC" w:rsidRDefault="00000000">
      <w:pPr>
        <w:pStyle w:val="Ttulo2"/>
        <w:rPr>
          <w:color w:val="auto"/>
          <w:sz w:val="22"/>
          <w:szCs w:val="22"/>
        </w:rPr>
      </w:pPr>
      <w:r w:rsidRPr="00E474DC">
        <w:rPr>
          <w:color w:val="auto"/>
          <w:sz w:val="22"/>
          <w:szCs w:val="22"/>
        </w:rPr>
        <w:t>3.3 Lecciones Aprendidas</w:t>
      </w:r>
    </w:p>
    <w:p w14:paraId="7D19CE0D" w14:textId="77777777" w:rsidR="00CF4264" w:rsidRPr="00E474DC" w:rsidRDefault="00000000">
      <w:pPr>
        <w:pStyle w:val="Prrafodelista"/>
        <w:numPr>
          <w:ilvl w:val="0"/>
          <w:numId w:val="2"/>
        </w:numPr>
        <w:spacing w:before="60" w:after="60"/>
        <w:rPr>
          <w:sz w:val="22"/>
          <w:szCs w:val="22"/>
        </w:rPr>
      </w:pPr>
      <w:r w:rsidRPr="00E474DC">
        <w:rPr>
          <w:sz w:val="22"/>
          <w:szCs w:val="22"/>
        </w:rPr>
        <w:t xml:space="preserve">Compensación de temperatura y humedad es indispensable: todos los referentes señalan que T y HR afectan significativamente las lecturas. El módulo solicitará estos valores al módulo meteorológico del sistema y los incluirá en el campo </w:t>
      </w:r>
      <w:proofErr w:type="spellStart"/>
      <w:r w:rsidRPr="00E474DC">
        <w:rPr>
          <w:sz w:val="22"/>
          <w:szCs w:val="22"/>
        </w:rPr>
        <w:t>metrics</w:t>
      </w:r>
      <w:proofErr w:type="spellEnd"/>
      <w:r w:rsidRPr="00E474DC">
        <w:rPr>
          <w:sz w:val="22"/>
          <w:szCs w:val="22"/>
        </w:rPr>
        <w:t xml:space="preserve"> del mensaje JSON.</w:t>
      </w:r>
    </w:p>
    <w:p w14:paraId="6202B43E" w14:textId="77777777" w:rsidR="00CF4264" w:rsidRPr="00E474DC" w:rsidRDefault="00000000">
      <w:pPr>
        <w:pStyle w:val="Prrafodelista"/>
        <w:numPr>
          <w:ilvl w:val="0"/>
          <w:numId w:val="2"/>
        </w:numPr>
        <w:spacing w:before="60" w:after="60"/>
        <w:rPr>
          <w:sz w:val="22"/>
          <w:szCs w:val="22"/>
        </w:rPr>
      </w:pPr>
      <w:r w:rsidRPr="00E474DC">
        <w:rPr>
          <w:sz w:val="22"/>
          <w:szCs w:val="22"/>
        </w:rPr>
        <w:lastRenderedPageBreak/>
        <w:t>El buffer de impedancia (seguidor de voltaje con LMV321) es la etapa crítica para la lectura confiable de los sensores MEMS tipo SEN0564 y SEN0574, cuya salida analógica requiere aislamiento de la carga del ADC.</w:t>
      </w:r>
    </w:p>
    <w:p w14:paraId="1CC9A18A" w14:textId="77777777" w:rsidR="00CF4264" w:rsidRPr="00E474DC" w:rsidRDefault="00000000">
      <w:pPr>
        <w:pStyle w:val="Prrafodelista"/>
        <w:numPr>
          <w:ilvl w:val="0"/>
          <w:numId w:val="2"/>
        </w:numPr>
        <w:spacing w:before="60" w:after="60"/>
        <w:rPr>
          <w:sz w:val="22"/>
          <w:szCs w:val="22"/>
        </w:rPr>
      </w:pPr>
      <w:r w:rsidRPr="00E474DC">
        <w:rPr>
          <w:sz w:val="22"/>
          <w:szCs w:val="22"/>
        </w:rPr>
        <w:t>Priorizar el canal de CO para validación inicial: los sensores de CO presentan el mejor desempeño relativo sin compensación ambiental.</w:t>
      </w:r>
    </w:p>
    <w:p w14:paraId="5BF7997A" w14:textId="77777777" w:rsidR="00CF4264" w:rsidRPr="00E474DC" w:rsidRDefault="00000000">
      <w:pPr>
        <w:pStyle w:val="Ttulo1"/>
        <w:rPr>
          <w:color w:val="auto"/>
          <w:sz w:val="22"/>
          <w:szCs w:val="22"/>
        </w:rPr>
      </w:pPr>
      <w:r w:rsidRPr="00E474DC">
        <w:rPr>
          <w:color w:val="auto"/>
          <w:sz w:val="22"/>
          <w:szCs w:val="22"/>
        </w:rPr>
        <w:t>4. MARCO TEÓRICO</w:t>
      </w:r>
    </w:p>
    <w:p w14:paraId="44C7B98F" w14:textId="77777777" w:rsidR="00CF4264" w:rsidRPr="00E474DC" w:rsidRDefault="00000000">
      <w:pPr>
        <w:pStyle w:val="Ttulo2"/>
        <w:rPr>
          <w:color w:val="auto"/>
          <w:sz w:val="22"/>
          <w:szCs w:val="22"/>
        </w:rPr>
      </w:pPr>
      <w:r w:rsidRPr="00E474DC">
        <w:rPr>
          <w:color w:val="auto"/>
          <w:sz w:val="22"/>
          <w:szCs w:val="22"/>
        </w:rPr>
        <w:t>4.1 Conceptos de Calidad del Aire Relevantes al Módulo</w:t>
      </w:r>
    </w:p>
    <w:p w14:paraId="3D266D6E" w14:textId="77777777" w:rsidR="00CF4264" w:rsidRPr="00E474DC" w:rsidRDefault="00000000">
      <w:pPr>
        <w:spacing w:before="80" w:after="80"/>
        <w:jc w:val="both"/>
        <w:rPr>
          <w:sz w:val="22"/>
          <w:szCs w:val="22"/>
        </w:rPr>
      </w:pPr>
      <w:r w:rsidRPr="00E474DC">
        <w:rPr>
          <w:sz w:val="22"/>
          <w:szCs w:val="22"/>
        </w:rPr>
        <w:t>La calidad del aire se evalúa cuantitativamente mediante la concentración de contaminantes primarios y secundarios expresada en µg/m³ o ppm (partes por millón en volumen). Para los gases del módulo, los valores guía de la OMS (2021) y los límites de la normativa colombiana (Resolución 2254/2017) son:</w:t>
      </w:r>
    </w:p>
    <w:p w14:paraId="0640DD92" w14:textId="77777777" w:rsidR="00CF4264" w:rsidRPr="00E474DC" w:rsidRDefault="00CF4264">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1766"/>
        <w:gridCol w:w="2046"/>
        <w:gridCol w:w="2055"/>
        <w:gridCol w:w="2090"/>
      </w:tblGrid>
      <w:tr w:rsidR="00CA04BC" w:rsidRPr="00E474DC" w14:paraId="4A229003"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80DDE5" w14:textId="77777777" w:rsidR="00CF4264" w:rsidRPr="00E474DC" w:rsidRDefault="00000000">
            <w:pPr>
              <w:jc w:val="center"/>
              <w:rPr>
                <w:color w:val="FFFFFF" w:themeColor="background1"/>
                <w:sz w:val="22"/>
                <w:szCs w:val="22"/>
              </w:rPr>
            </w:pPr>
            <w:r w:rsidRPr="00E474DC">
              <w:rPr>
                <w:b/>
                <w:bCs/>
                <w:color w:val="FFFFFF" w:themeColor="background1"/>
                <w:sz w:val="22"/>
                <w:szCs w:val="22"/>
              </w:rPr>
              <w:t>Gas</w:t>
            </w:r>
          </w:p>
        </w:tc>
        <w:tc>
          <w:tcPr>
            <w:tcW w:w="1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CD41FA" w14:textId="77777777" w:rsidR="00CF4264" w:rsidRPr="00E474DC" w:rsidRDefault="00000000">
            <w:pPr>
              <w:jc w:val="center"/>
              <w:rPr>
                <w:color w:val="FFFFFF" w:themeColor="background1"/>
                <w:sz w:val="22"/>
                <w:szCs w:val="22"/>
              </w:rPr>
            </w:pPr>
            <w:r w:rsidRPr="00E474DC">
              <w:rPr>
                <w:b/>
                <w:bCs/>
                <w:color w:val="FFFFFF" w:themeColor="background1"/>
                <w:sz w:val="22"/>
                <w:szCs w:val="22"/>
              </w:rPr>
              <w:t>Valor guía OMS (2021)</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68FEF8" w14:textId="77777777" w:rsidR="00CF4264" w:rsidRPr="00E474DC" w:rsidRDefault="00000000">
            <w:pPr>
              <w:jc w:val="center"/>
              <w:rPr>
                <w:color w:val="FFFFFF" w:themeColor="background1"/>
                <w:sz w:val="22"/>
                <w:szCs w:val="22"/>
              </w:rPr>
            </w:pPr>
            <w:r w:rsidRPr="00E474DC">
              <w:rPr>
                <w:b/>
                <w:bCs/>
                <w:color w:val="FFFFFF" w:themeColor="background1"/>
                <w:sz w:val="22"/>
                <w:szCs w:val="22"/>
              </w:rPr>
              <w:t>Límite Colombia (Res. 2254/2017)</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0A4BA8" w14:textId="77777777" w:rsidR="00CF4264" w:rsidRPr="00E474DC" w:rsidRDefault="00000000">
            <w:pPr>
              <w:jc w:val="center"/>
              <w:rPr>
                <w:color w:val="FFFFFF" w:themeColor="background1"/>
                <w:sz w:val="22"/>
                <w:szCs w:val="22"/>
              </w:rPr>
            </w:pPr>
            <w:r w:rsidRPr="00E474DC">
              <w:rPr>
                <w:b/>
                <w:bCs/>
                <w:color w:val="FFFFFF" w:themeColor="background1"/>
                <w:sz w:val="22"/>
                <w:szCs w:val="22"/>
              </w:rPr>
              <w:t>Fuentes principales</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054486" w14:textId="77777777" w:rsidR="00CF4264" w:rsidRPr="00E474DC" w:rsidRDefault="00000000">
            <w:pPr>
              <w:jc w:val="center"/>
              <w:rPr>
                <w:color w:val="FFFFFF" w:themeColor="background1"/>
                <w:sz w:val="22"/>
                <w:szCs w:val="22"/>
              </w:rPr>
            </w:pPr>
            <w:r w:rsidRPr="00E474DC">
              <w:rPr>
                <w:b/>
                <w:bCs/>
                <w:color w:val="FFFFFF" w:themeColor="background1"/>
                <w:sz w:val="22"/>
                <w:szCs w:val="22"/>
              </w:rPr>
              <w:t>Efecto en salud</w:t>
            </w:r>
          </w:p>
        </w:tc>
      </w:tr>
      <w:tr w:rsidR="00CA04BC" w:rsidRPr="00E474DC" w14:paraId="3754911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FB99EF" w14:textId="77777777" w:rsidR="00CF4264" w:rsidRPr="00E474DC" w:rsidRDefault="00000000">
            <w:pPr>
              <w:rPr>
                <w:sz w:val="22"/>
                <w:szCs w:val="22"/>
              </w:rPr>
            </w:pPr>
            <w:r w:rsidRPr="00E474DC">
              <w:rPr>
                <w:sz w:val="22"/>
                <w:szCs w:val="22"/>
              </w:rPr>
              <w:t>CO</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4D2D4F" w14:textId="77777777" w:rsidR="00CF4264" w:rsidRPr="00E474DC" w:rsidRDefault="00000000">
            <w:pPr>
              <w:rPr>
                <w:sz w:val="22"/>
                <w:szCs w:val="22"/>
              </w:rPr>
            </w:pPr>
            <w:r w:rsidRPr="00E474DC">
              <w:rPr>
                <w:sz w:val="22"/>
                <w:szCs w:val="22"/>
              </w:rPr>
              <w:t>4 mg/m³ (24h); 35 mg/m³ (1h)</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CFEE1D" w14:textId="77777777" w:rsidR="00CF4264" w:rsidRPr="00E474DC" w:rsidRDefault="00000000">
            <w:pPr>
              <w:rPr>
                <w:sz w:val="22"/>
                <w:szCs w:val="22"/>
              </w:rPr>
            </w:pPr>
            <w:r w:rsidRPr="00E474DC">
              <w:rPr>
                <w:sz w:val="22"/>
                <w:szCs w:val="22"/>
              </w:rPr>
              <w:t>30 mg/m³ (1h); 10 mg/m³ (8h)</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EEB423" w14:textId="77777777" w:rsidR="00CF4264" w:rsidRPr="00E474DC" w:rsidRDefault="00000000">
            <w:pPr>
              <w:rPr>
                <w:sz w:val="22"/>
                <w:szCs w:val="22"/>
              </w:rPr>
            </w:pPr>
            <w:r w:rsidRPr="00E474DC">
              <w:rPr>
                <w:sz w:val="22"/>
                <w:szCs w:val="22"/>
              </w:rPr>
              <w:t>Combustión incompleta (vehículos, estufas)</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81883E" w14:textId="77777777" w:rsidR="00CF4264" w:rsidRPr="00E474DC" w:rsidRDefault="00000000">
            <w:pPr>
              <w:rPr>
                <w:sz w:val="22"/>
                <w:szCs w:val="22"/>
              </w:rPr>
            </w:pPr>
            <w:r w:rsidRPr="00E474DC">
              <w:rPr>
                <w:sz w:val="22"/>
                <w:szCs w:val="22"/>
              </w:rPr>
              <w:t xml:space="preserve">Forma </w:t>
            </w:r>
            <w:proofErr w:type="spellStart"/>
            <w:r w:rsidRPr="00E474DC">
              <w:rPr>
                <w:sz w:val="22"/>
                <w:szCs w:val="22"/>
              </w:rPr>
              <w:t>COHb</w:t>
            </w:r>
            <w:proofErr w:type="spellEnd"/>
            <w:r w:rsidRPr="00E474DC">
              <w:rPr>
                <w:sz w:val="22"/>
                <w:szCs w:val="22"/>
              </w:rPr>
              <w:t>; reduce transporte O</w:t>
            </w:r>
            <w:r w:rsidRPr="00E474DC">
              <w:rPr>
                <w:rFonts w:ascii="Cambria Math" w:hAnsi="Cambria Math" w:cs="Cambria Math"/>
                <w:sz w:val="22"/>
                <w:szCs w:val="22"/>
              </w:rPr>
              <w:t>₂</w:t>
            </w:r>
          </w:p>
        </w:tc>
      </w:tr>
      <w:tr w:rsidR="00CA04BC" w:rsidRPr="00E474DC" w14:paraId="178C971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EB54F" w14:textId="77777777" w:rsidR="00CF4264" w:rsidRPr="00E474DC" w:rsidRDefault="00000000">
            <w:pPr>
              <w:rPr>
                <w:sz w:val="22"/>
                <w:szCs w:val="22"/>
              </w:rPr>
            </w:pPr>
            <w:r w:rsidRPr="00E474DC">
              <w:rPr>
                <w:sz w:val="22"/>
                <w:szCs w:val="22"/>
              </w:rPr>
              <w:t>NO</w:t>
            </w:r>
            <w:r w:rsidRPr="00E474DC">
              <w:rPr>
                <w:rFonts w:ascii="Cambria Math" w:hAnsi="Cambria Math" w:cs="Cambria Math"/>
                <w:sz w:val="22"/>
                <w:szCs w:val="22"/>
              </w:rPr>
              <w:t>₂</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E7A01" w14:textId="77777777" w:rsidR="00CF4264" w:rsidRPr="00E474DC" w:rsidRDefault="00000000">
            <w:pPr>
              <w:rPr>
                <w:sz w:val="22"/>
                <w:szCs w:val="22"/>
              </w:rPr>
            </w:pPr>
            <w:r w:rsidRPr="00E474DC">
              <w:rPr>
                <w:sz w:val="22"/>
                <w:szCs w:val="22"/>
              </w:rPr>
              <w:t>25 µg/m³ (24h); 200 µg/m³ (1h)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5E31" w14:textId="77777777" w:rsidR="00CF4264" w:rsidRPr="00E474DC" w:rsidRDefault="00000000">
            <w:pPr>
              <w:rPr>
                <w:sz w:val="22"/>
                <w:szCs w:val="22"/>
              </w:rPr>
            </w:pPr>
            <w:r w:rsidRPr="00E474DC">
              <w:rPr>
                <w:sz w:val="22"/>
                <w:szCs w:val="22"/>
              </w:rPr>
              <w:t>200 µg/m³ (1h); 100 µg/m³ (24h)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951DE" w14:textId="77777777" w:rsidR="00CF4264" w:rsidRPr="00E474DC" w:rsidRDefault="00000000">
            <w:pPr>
              <w:rPr>
                <w:sz w:val="22"/>
                <w:szCs w:val="22"/>
              </w:rPr>
            </w:pPr>
            <w:r w:rsidRPr="00E474DC">
              <w:rPr>
                <w:sz w:val="22"/>
                <w:szCs w:val="22"/>
              </w:rPr>
              <w:t>Combustión a alta T, motores, industria</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6AA36" w14:textId="77777777" w:rsidR="00CF4264" w:rsidRPr="00E474DC" w:rsidRDefault="00000000">
            <w:pPr>
              <w:rPr>
                <w:sz w:val="22"/>
                <w:szCs w:val="22"/>
              </w:rPr>
            </w:pPr>
            <w:r w:rsidRPr="00E474DC">
              <w:rPr>
                <w:sz w:val="22"/>
                <w:szCs w:val="22"/>
              </w:rPr>
              <w:t>Inflamación bronquial; precursor O</w:t>
            </w:r>
            <w:r w:rsidRPr="00E474DC">
              <w:rPr>
                <w:rFonts w:ascii="Cambria Math" w:hAnsi="Cambria Math" w:cs="Cambria Math"/>
                <w:sz w:val="22"/>
                <w:szCs w:val="22"/>
              </w:rPr>
              <w:t>₃</w:t>
            </w:r>
          </w:p>
        </w:tc>
      </w:tr>
      <w:tr w:rsidR="00CA04BC" w:rsidRPr="00E474DC" w14:paraId="7D526A6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8BF232" w14:textId="77777777" w:rsidR="00CF4264" w:rsidRPr="00E474DC" w:rsidRDefault="00000000">
            <w:pPr>
              <w:rPr>
                <w:sz w:val="22"/>
                <w:szCs w:val="22"/>
              </w:rPr>
            </w:pPr>
            <w:proofErr w:type="spellStart"/>
            <w:r w:rsidRPr="00E474DC">
              <w:rPr>
                <w:sz w:val="22"/>
                <w:szCs w:val="22"/>
              </w:rPr>
              <w:t>CO</w:t>
            </w:r>
            <w:r w:rsidRPr="00E474DC">
              <w:rPr>
                <w:rFonts w:ascii="Cambria Math" w:hAnsi="Cambria Math" w:cs="Cambria Math"/>
                <w:sz w:val="22"/>
                <w:szCs w:val="22"/>
              </w:rPr>
              <w:t>₂</w:t>
            </w:r>
            <w:r w:rsidRPr="00E474DC">
              <w:rPr>
                <w:sz w:val="22"/>
                <w:szCs w:val="22"/>
              </w:rPr>
              <w:t>eq</w:t>
            </w:r>
            <w:proofErr w:type="spellEnd"/>
            <w:r w:rsidRPr="00E474DC">
              <w:rPr>
                <w:sz w:val="22"/>
                <w:szCs w:val="22"/>
              </w:rPr>
              <w:t>/COV</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D7272E" w14:textId="77777777" w:rsidR="00CF4264" w:rsidRPr="00E474DC" w:rsidRDefault="00000000">
            <w:pPr>
              <w:rPr>
                <w:sz w:val="22"/>
                <w:szCs w:val="22"/>
              </w:rPr>
            </w:pPr>
            <w:r w:rsidRPr="00E474DC">
              <w:rPr>
                <w:sz w:val="22"/>
                <w:szCs w:val="22"/>
              </w:rPr>
              <w:t>N/A (indicador interior)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06E056" w14:textId="77777777" w:rsidR="00CF4264" w:rsidRPr="00E474DC" w:rsidRDefault="00000000">
            <w:pPr>
              <w:rPr>
                <w:sz w:val="22"/>
                <w:szCs w:val="22"/>
              </w:rPr>
            </w:pPr>
            <w:r w:rsidRPr="00E474DC">
              <w:rPr>
                <w:sz w:val="22"/>
                <w:szCs w:val="22"/>
              </w:rPr>
              <w:t>N/A</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D907CE" w14:textId="77777777" w:rsidR="00CF4264" w:rsidRPr="00E474DC" w:rsidRDefault="00000000">
            <w:pPr>
              <w:rPr>
                <w:sz w:val="22"/>
                <w:szCs w:val="22"/>
              </w:rPr>
            </w:pPr>
            <w:r w:rsidRPr="00E474DC">
              <w:rPr>
                <w:sz w:val="22"/>
                <w:szCs w:val="22"/>
              </w:rPr>
              <w:t>Actividad humana, materiales sintéticos</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0D2507" w14:textId="77777777" w:rsidR="00CF4264" w:rsidRPr="00E474DC" w:rsidRDefault="00000000">
            <w:pPr>
              <w:rPr>
                <w:sz w:val="22"/>
                <w:szCs w:val="22"/>
              </w:rPr>
            </w:pPr>
            <w:r w:rsidRPr="00E474DC">
              <w:rPr>
                <w:sz w:val="22"/>
                <w:szCs w:val="22"/>
              </w:rPr>
              <w:t>Calidad del aire interior; síntomas de SBS</w:t>
            </w:r>
          </w:p>
        </w:tc>
      </w:tr>
    </w:tbl>
    <w:p w14:paraId="0BFC72FF" w14:textId="77777777" w:rsidR="00CF4264" w:rsidRPr="00E474DC" w:rsidRDefault="00000000">
      <w:pPr>
        <w:pStyle w:val="Ttulo2"/>
        <w:rPr>
          <w:color w:val="auto"/>
          <w:sz w:val="22"/>
          <w:szCs w:val="22"/>
        </w:rPr>
      </w:pPr>
      <w:r w:rsidRPr="00E474DC">
        <w:rPr>
          <w:color w:val="auto"/>
          <w:sz w:val="22"/>
          <w:szCs w:val="22"/>
        </w:rPr>
        <w:t>4.2 Principio Físico/Químico de los Sensores</w:t>
      </w:r>
    </w:p>
    <w:p w14:paraId="6ED45DC7" w14:textId="77777777" w:rsidR="00CF4264" w:rsidRPr="00E474DC" w:rsidRDefault="00000000">
      <w:pPr>
        <w:pStyle w:val="Ttulo3"/>
        <w:rPr>
          <w:color w:val="auto"/>
          <w:sz w:val="22"/>
          <w:szCs w:val="22"/>
        </w:rPr>
      </w:pPr>
      <w:r w:rsidRPr="00E474DC">
        <w:rPr>
          <w:color w:val="auto"/>
          <w:sz w:val="22"/>
          <w:szCs w:val="22"/>
        </w:rPr>
        <w:t>SEN0564 — Sensor CO (</w:t>
      </w:r>
      <w:proofErr w:type="spellStart"/>
      <w:r w:rsidRPr="00E474DC">
        <w:rPr>
          <w:color w:val="auto"/>
          <w:sz w:val="22"/>
          <w:szCs w:val="22"/>
        </w:rPr>
        <w:t>DFRobot</w:t>
      </w:r>
      <w:proofErr w:type="spellEnd"/>
      <w:r w:rsidRPr="00E474DC">
        <w:rPr>
          <w:color w:val="auto"/>
          <w:sz w:val="22"/>
          <w:szCs w:val="22"/>
        </w:rPr>
        <w:t>, tecnología MEMS)</w:t>
      </w:r>
    </w:p>
    <w:p w14:paraId="641E7D86" w14:textId="351226DB" w:rsidR="00CF4264" w:rsidRPr="00E474DC" w:rsidRDefault="00000000">
      <w:pPr>
        <w:spacing w:before="80" w:after="80"/>
        <w:jc w:val="both"/>
        <w:rPr>
          <w:sz w:val="22"/>
          <w:szCs w:val="22"/>
        </w:rPr>
      </w:pPr>
      <w:r w:rsidRPr="00E474DC">
        <w:rPr>
          <w:sz w:val="22"/>
          <w:szCs w:val="22"/>
        </w:rPr>
        <w:t>El SEN0564 es un sensor de monóxido de carbono basado en tecnología MEMS (Micro-Electro-</w:t>
      </w:r>
      <w:proofErr w:type="spellStart"/>
      <w:r w:rsidRPr="00E474DC">
        <w:rPr>
          <w:sz w:val="22"/>
          <w:szCs w:val="22"/>
        </w:rPr>
        <w:t>Mechanical</w:t>
      </w:r>
      <w:proofErr w:type="spellEnd"/>
      <w:r w:rsidRPr="00E474DC">
        <w:rPr>
          <w:sz w:val="22"/>
          <w:szCs w:val="22"/>
        </w:rPr>
        <w:t xml:space="preserve"> </w:t>
      </w:r>
      <w:proofErr w:type="spellStart"/>
      <w:r w:rsidRPr="00E474DC">
        <w:rPr>
          <w:sz w:val="22"/>
          <w:szCs w:val="22"/>
        </w:rPr>
        <w:t>Systems</w:t>
      </w:r>
      <w:proofErr w:type="spellEnd"/>
      <w:r w:rsidRPr="00E474DC">
        <w:rPr>
          <w:sz w:val="22"/>
          <w:szCs w:val="22"/>
        </w:rPr>
        <w:t xml:space="preserve">) con salida analógica de voltaje. Internamente emplea un elemento semiconductor calentado que varía su resistencia eléctrica en presencia de CO. A diferencia de los módulos MQ-7 tradicionales, el SEN0564 incorpora el circuito de acondicionamiento interno, entregando directamente una señal de voltaje proporcional a la concentración de CO en el rango de 5 a 5000 ppm. La salida opera entre </w:t>
      </w:r>
      <w:r w:rsidR="002B1BFD" w:rsidRPr="00E474DC">
        <w:rPr>
          <w:sz w:val="22"/>
          <w:szCs w:val="22"/>
        </w:rPr>
        <w:t>1</w:t>
      </w:r>
      <w:r w:rsidRPr="00E474DC">
        <w:rPr>
          <w:sz w:val="22"/>
          <w:szCs w:val="22"/>
        </w:rPr>
        <w:t xml:space="preserve">V (aire limpio) y </w:t>
      </w:r>
      <w:r w:rsidR="002B1BFD" w:rsidRPr="00E474DC">
        <w:rPr>
          <w:sz w:val="22"/>
          <w:szCs w:val="22"/>
        </w:rPr>
        <w:t>3.5</w:t>
      </w:r>
      <w:r w:rsidRPr="00E474DC">
        <w:rPr>
          <w:sz w:val="22"/>
          <w:szCs w:val="22"/>
        </w:rPr>
        <w:t xml:space="preserve"> V (concentración máxima).</w:t>
      </w:r>
    </w:p>
    <w:p w14:paraId="00C25C9E" w14:textId="77777777" w:rsidR="00CF4264" w:rsidRPr="00E474DC" w:rsidRDefault="00000000">
      <w:pPr>
        <w:pStyle w:val="Ttulo3"/>
        <w:rPr>
          <w:color w:val="auto"/>
          <w:sz w:val="22"/>
          <w:szCs w:val="22"/>
        </w:rPr>
      </w:pPr>
      <w:r w:rsidRPr="00E474DC">
        <w:rPr>
          <w:color w:val="auto"/>
          <w:sz w:val="22"/>
          <w:szCs w:val="22"/>
        </w:rPr>
        <w:t>SEN0574 — Sensor NO</w:t>
      </w:r>
      <w:r w:rsidRPr="00E474DC">
        <w:rPr>
          <w:rFonts w:ascii="Cambria Math" w:hAnsi="Cambria Math" w:cs="Cambria Math"/>
          <w:color w:val="auto"/>
          <w:sz w:val="22"/>
          <w:szCs w:val="22"/>
        </w:rPr>
        <w:t>₂</w:t>
      </w:r>
      <w:r w:rsidRPr="00E474DC">
        <w:rPr>
          <w:color w:val="auto"/>
          <w:sz w:val="22"/>
          <w:szCs w:val="22"/>
        </w:rPr>
        <w:t xml:space="preserve"> (</w:t>
      </w:r>
      <w:proofErr w:type="spellStart"/>
      <w:r w:rsidRPr="00E474DC">
        <w:rPr>
          <w:color w:val="auto"/>
          <w:sz w:val="22"/>
          <w:szCs w:val="22"/>
        </w:rPr>
        <w:t>DFRobot</w:t>
      </w:r>
      <w:proofErr w:type="spellEnd"/>
      <w:r w:rsidRPr="00E474DC">
        <w:rPr>
          <w:color w:val="auto"/>
          <w:sz w:val="22"/>
          <w:szCs w:val="22"/>
        </w:rPr>
        <w:t>, tecnología MEMS)</w:t>
      </w:r>
    </w:p>
    <w:p w14:paraId="6836086D" w14:textId="14000302" w:rsidR="00C17CA7" w:rsidRPr="00E474DC" w:rsidRDefault="00000000">
      <w:pPr>
        <w:spacing w:before="80" w:after="80"/>
        <w:jc w:val="both"/>
        <w:rPr>
          <w:sz w:val="22"/>
          <w:szCs w:val="22"/>
        </w:rPr>
      </w:pPr>
      <w:r w:rsidRPr="00E474DC">
        <w:rPr>
          <w:sz w:val="22"/>
          <w:szCs w:val="22"/>
        </w:rPr>
        <w:t>El SEN0574 es un sensor de dióxido de nitrógeno también basado en tecnología MEMS con salida analógica de voltaje, diseñado para detectar concentraciones de NO</w:t>
      </w:r>
      <w:r w:rsidRPr="00E474DC">
        <w:rPr>
          <w:rFonts w:ascii="Cambria Math" w:hAnsi="Cambria Math" w:cs="Cambria Math"/>
          <w:sz w:val="22"/>
          <w:szCs w:val="22"/>
        </w:rPr>
        <w:t>₂</w:t>
      </w:r>
      <w:r w:rsidRPr="00E474DC">
        <w:rPr>
          <w:sz w:val="22"/>
          <w:szCs w:val="22"/>
        </w:rPr>
        <w:t xml:space="preserve"> en el rango de 0.1 a 10 ppm. Su principio de operación se basa en la variación de conductancia de un material semiconductor en función de la concentración del gas objetivo. La señal de salida es analógica y varía con la concentración de NO</w:t>
      </w:r>
      <w:r w:rsidRPr="00E474DC">
        <w:rPr>
          <w:rFonts w:ascii="Cambria Math" w:hAnsi="Cambria Math" w:cs="Cambria Math"/>
          <w:sz w:val="22"/>
          <w:szCs w:val="22"/>
        </w:rPr>
        <w:t>₂</w:t>
      </w:r>
      <w:r w:rsidRPr="00E474DC">
        <w:rPr>
          <w:sz w:val="22"/>
          <w:szCs w:val="22"/>
        </w:rPr>
        <w:t>, con respuesta que depende de la temperatura y la humedad relativa del entorno, por lo que se requiere compensación en firmware.</w:t>
      </w:r>
    </w:p>
    <w:p w14:paraId="18F795DE" w14:textId="77777777" w:rsidR="00CF4264" w:rsidRPr="00E474DC" w:rsidRDefault="00000000">
      <w:pPr>
        <w:pStyle w:val="Ttulo3"/>
        <w:rPr>
          <w:color w:val="auto"/>
          <w:sz w:val="22"/>
          <w:szCs w:val="22"/>
        </w:rPr>
      </w:pPr>
      <w:r w:rsidRPr="00E474DC">
        <w:rPr>
          <w:color w:val="auto"/>
          <w:sz w:val="22"/>
          <w:szCs w:val="22"/>
        </w:rPr>
        <w:t xml:space="preserve">CCS811 — Sensor digital </w:t>
      </w:r>
      <w:proofErr w:type="spellStart"/>
      <w:r w:rsidRPr="00E474DC">
        <w:rPr>
          <w:color w:val="auto"/>
          <w:sz w:val="22"/>
          <w:szCs w:val="22"/>
        </w:rPr>
        <w:t>CO</w:t>
      </w:r>
      <w:r w:rsidRPr="00E474DC">
        <w:rPr>
          <w:rFonts w:ascii="Cambria Math" w:hAnsi="Cambria Math" w:cs="Cambria Math"/>
          <w:color w:val="auto"/>
          <w:sz w:val="22"/>
          <w:szCs w:val="22"/>
        </w:rPr>
        <w:t>₂</w:t>
      </w:r>
      <w:r w:rsidRPr="00E474DC">
        <w:rPr>
          <w:color w:val="auto"/>
          <w:sz w:val="22"/>
          <w:szCs w:val="22"/>
        </w:rPr>
        <w:t>eq</w:t>
      </w:r>
      <w:proofErr w:type="spellEnd"/>
      <w:r w:rsidRPr="00E474DC">
        <w:rPr>
          <w:color w:val="auto"/>
          <w:sz w:val="22"/>
          <w:szCs w:val="22"/>
        </w:rPr>
        <w:t>/COV</w:t>
      </w:r>
    </w:p>
    <w:p w14:paraId="7A6759F0" w14:textId="2AC9ACFA" w:rsidR="00C17CA7" w:rsidRPr="00E474DC" w:rsidRDefault="00000000">
      <w:pPr>
        <w:spacing w:before="80" w:after="80"/>
        <w:jc w:val="both"/>
        <w:rPr>
          <w:sz w:val="22"/>
          <w:szCs w:val="22"/>
        </w:rPr>
      </w:pPr>
      <w:r w:rsidRPr="00E474DC">
        <w:rPr>
          <w:sz w:val="22"/>
          <w:szCs w:val="22"/>
        </w:rPr>
        <w:lastRenderedPageBreak/>
        <w:t>El CCS811 es un sensor digital de calidad del aire interior que mide CO</w:t>
      </w:r>
      <w:r w:rsidRPr="00E474DC">
        <w:rPr>
          <w:rFonts w:ascii="Cambria Math" w:hAnsi="Cambria Math" w:cs="Cambria Math"/>
          <w:sz w:val="22"/>
          <w:szCs w:val="22"/>
        </w:rPr>
        <w:t>₂</w:t>
      </w:r>
      <w:r w:rsidRPr="00E474DC">
        <w:rPr>
          <w:sz w:val="22"/>
          <w:szCs w:val="22"/>
        </w:rPr>
        <w:t xml:space="preserve"> equivalente (</w:t>
      </w:r>
      <w:proofErr w:type="spellStart"/>
      <w:r w:rsidRPr="00E474DC">
        <w:rPr>
          <w:sz w:val="22"/>
          <w:szCs w:val="22"/>
        </w:rPr>
        <w:t>eCO</w:t>
      </w:r>
      <w:proofErr w:type="spellEnd"/>
      <w:r w:rsidRPr="00E474DC">
        <w:rPr>
          <w:rFonts w:ascii="Cambria Math" w:hAnsi="Cambria Math" w:cs="Cambria Math"/>
          <w:sz w:val="22"/>
          <w:szCs w:val="22"/>
        </w:rPr>
        <w:t>₂</w:t>
      </w:r>
      <w:r w:rsidRPr="00E474DC">
        <w:rPr>
          <w:sz w:val="22"/>
          <w:szCs w:val="22"/>
        </w:rPr>
        <w:t xml:space="preserve">) y Compuestos Orgánicos Volátiles (COV o TVOC). Se comunica con el ESP32-S3-WROOM-1U mediante bus I²C, simplificando la integración al no requerir conversión analógico-digital ni circuito de acondicionamiento externo. Incorpora un microcontrolador interno que ejecuta el procesamiento de señal y entrega directamente los valores en ppm de </w:t>
      </w:r>
      <w:proofErr w:type="spellStart"/>
      <w:r w:rsidRPr="00E474DC">
        <w:rPr>
          <w:sz w:val="22"/>
          <w:szCs w:val="22"/>
        </w:rPr>
        <w:t>eCO</w:t>
      </w:r>
      <w:proofErr w:type="spellEnd"/>
      <w:r w:rsidRPr="00E474DC">
        <w:rPr>
          <w:rFonts w:ascii="Cambria Math" w:hAnsi="Cambria Math" w:cs="Cambria Math"/>
          <w:sz w:val="22"/>
          <w:szCs w:val="22"/>
        </w:rPr>
        <w:t>₂</w:t>
      </w:r>
      <w:r w:rsidRPr="00E474DC">
        <w:rPr>
          <w:sz w:val="22"/>
          <w:szCs w:val="22"/>
        </w:rPr>
        <w:t xml:space="preserve"> y </w:t>
      </w:r>
      <w:proofErr w:type="spellStart"/>
      <w:r w:rsidRPr="00E474DC">
        <w:rPr>
          <w:sz w:val="22"/>
          <w:szCs w:val="22"/>
        </w:rPr>
        <w:t>ppb</w:t>
      </w:r>
      <w:proofErr w:type="spellEnd"/>
      <w:r w:rsidRPr="00E474DC">
        <w:rPr>
          <w:sz w:val="22"/>
          <w:szCs w:val="22"/>
        </w:rPr>
        <w:t xml:space="preserve"> de TVOC.</w:t>
      </w:r>
    </w:p>
    <w:p w14:paraId="5FC54695" w14:textId="77777777" w:rsidR="00CF4264" w:rsidRPr="00E474DC" w:rsidRDefault="00000000">
      <w:pPr>
        <w:pStyle w:val="Ttulo2"/>
        <w:rPr>
          <w:color w:val="auto"/>
          <w:sz w:val="22"/>
          <w:szCs w:val="22"/>
        </w:rPr>
      </w:pPr>
      <w:r w:rsidRPr="00E474DC">
        <w:rPr>
          <w:color w:val="auto"/>
          <w:sz w:val="22"/>
          <w:szCs w:val="22"/>
        </w:rPr>
        <w:t>4.3 Conceptos Base de Instrumentación del Módulo</w:t>
      </w:r>
    </w:p>
    <w:p w14:paraId="44219DC3" w14:textId="0DB4CCFD" w:rsidR="00CF4264" w:rsidRPr="00E474DC" w:rsidRDefault="00000000">
      <w:pPr>
        <w:spacing w:before="80" w:after="80"/>
        <w:jc w:val="both"/>
        <w:rPr>
          <w:sz w:val="22"/>
          <w:szCs w:val="22"/>
        </w:rPr>
      </w:pPr>
      <w:r w:rsidRPr="00E474DC">
        <w:rPr>
          <w:sz w:val="22"/>
          <w:szCs w:val="22"/>
        </w:rPr>
        <w:t>El seguidor de voltaje (buffer) implementado con el amplificador LMV321 cumple la función de adaptar la impedancia de salida de los sensores SEN0564 y SEN0574 a la impedancia de entrada del ADC del ESP32-S3-WROOM-1U. Sin este buffer, la carga capacitiva y resistiva del ADC puede alterar la lectura de los sensores, especialmente durante el proceso de muestreo del convertidor SAR. El LMV321 opera en configuración de seguidor unitario (ganancia 1), con rail-to-rail de salida, lo que lo hace adecuado para señales que cubren todo el rango de alimentación de 3.3V.</w:t>
      </w:r>
    </w:p>
    <w:p w14:paraId="58AE0C8B" w14:textId="77777777" w:rsidR="00CF4264" w:rsidRPr="00E474DC" w:rsidRDefault="00000000">
      <w:pPr>
        <w:pStyle w:val="Ttulo2"/>
        <w:rPr>
          <w:color w:val="auto"/>
          <w:sz w:val="22"/>
          <w:szCs w:val="22"/>
        </w:rPr>
      </w:pPr>
      <w:r w:rsidRPr="00E474DC">
        <w:rPr>
          <w:color w:val="auto"/>
          <w:sz w:val="22"/>
          <w:szCs w:val="22"/>
        </w:rPr>
        <w:t>4.4 Fundamentos de Filtros Analógicos</w:t>
      </w:r>
    </w:p>
    <w:p w14:paraId="28240E02" w14:textId="77777777" w:rsidR="00CF4264" w:rsidRPr="00E474DC" w:rsidRDefault="00000000">
      <w:pPr>
        <w:spacing w:before="80" w:after="80"/>
        <w:jc w:val="both"/>
        <w:rPr>
          <w:sz w:val="22"/>
          <w:szCs w:val="22"/>
        </w:rPr>
      </w:pPr>
      <w:r w:rsidRPr="00E474DC">
        <w:rPr>
          <w:sz w:val="22"/>
          <w:szCs w:val="22"/>
        </w:rPr>
        <w:t>Los sensores MEMS de gases presentan dinámicas lentas de respuesta: el tiempo de respuesta t</w:t>
      </w:r>
      <w:r w:rsidRPr="00E474DC">
        <w:rPr>
          <w:rFonts w:ascii="Cambria Math" w:hAnsi="Cambria Math" w:cs="Cambria Math"/>
          <w:sz w:val="22"/>
          <w:szCs w:val="22"/>
        </w:rPr>
        <w:t>₉₀</w:t>
      </w:r>
      <w:r w:rsidRPr="00E474DC">
        <w:rPr>
          <w:sz w:val="22"/>
          <w:szCs w:val="22"/>
        </w:rPr>
        <w:t xml:space="preserve"> del SEN0564 y SEN0574 es del orden de decenas de segundos. Esto implica que el contenido frecuencial de la señal de interés está por debajo de fracciones de Hz. Todo contenido espectral por encima de esta frecuencia corresponde a ruido eléctrico y debe atenuarse antes de la conversión ADC.</w:t>
      </w:r>
    </w:p>
    <w:p w14:paraId="7A90888A" w14:textId="26B443E9" w:rsidR="00E10387" w:rsidRPr="00E474DC" w:rsidRDefault="00000000" w:rsidP="00CE3237">
      <w:pPr>
        <w:spacing w:before="80" w:after="80"/>
        <w:jc w:val="both"/>
        <w:rPr>
          <w:sz w:val="22"/>
          <w:szCs w:val="22"/>
        </w:rPr>
      </w:pPr>
      <w:r w:rsidRPr="00E474DC">
        <w:rPr>
          <w:sz w:val="22"/>
          <w:szCs w:val="22"/>
        </w:rPr>
        <w:t>Se implementa un filtro RC de primer orden pasivo a la salida de cada sensor, antes del buffer LMV321. Con R = 10 kΩ y C = 1.5 µF, la frecuencia de corte resulta fc ≈ 10.6 Hz. Esta topología conserva la dinámica lenta del gas y atenúa perturbaciones rápidas asociadas al ruido, siendo suficiente para una etapa de adquisición de baja velocidad como la de este módulo.</w:t>
      </w:r>
    </w:p>
    <w:p w14:paraId="04A863CA" w14:textId="77777777" w:rsidR="00CF4264" w:rsidRPr="00E474DC" w:rsidRDefault="00000000">
      <w:pPr>
        <w:pStyle w:val="Ttulo1"/>
        <w:rPr>
          <w:color w:val="auto"/>
          <w:sz w:val="22"/>
          <w:szCs w:val="22"/>
        </w:rPr>
      </w:pPr>
      <w:r w:rsidRPr="00E474DC">
        <w:rPr>
          <w:color w:val="auto"/>
          <w:sz w:val="22"/>
          <w:szCs w:val="22"/>
        </w:rPr>
        <w:t>5. REQUISITOS Y CRITERIOS DE ACEPTACIÓN</w:t>
      </w:r>
    </w:p>
    <w:p w14:paraId="3225AE3D" w14:textId="3CDC666F" w:rsidR="00CF4264" w:rsidRPr="00E474DC" w:rsidRDefault="00000000" w:rsidP="009918C8">
      <w:pPr>
        <w:pStyle w:val="Ttulo2"/>
        <w:rPr>
          <w:color w:val="auto"/>
          <w:sz w:val="22"/>
          <w:szCs w:val="22"/>
        </w:rPr>
      </w:pPr>
      <w:r w:rsidRPr="00E474DC">
        <w:rPr>
          <w:color w:val="auto"/>
          <w:sz w:val="22"/>
          <w:szCs w:val="22"/>
        </w:rPr>
        <w:t>5.1 Requisitos Funcionales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6319"/>
        <w:gridCol w:w="1294"/>
      </w:tblGrid>
      <w:tr w:rsidR="00CA04BC" w:rsidRPr="00E474DC" w14:paraId="2CA6964B" w14:textId="77777777" w:rsidTr="00776C00">
        <w:trPr>
          <w:tblHeader/>
        </w:trPr>
        <w:tc>
          <w:tcPr>
            <w:tcW w:w="78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9A3678" w14:textId="77777777" w:rsidR="00CF4264" w:rsidRPr="00E474DC" w:rsidRDefault="00000000">
            <w:pPr>
              <w:jc w:val="center"/>
              <w:rPr>
                <w:color w:val="FFFFFF" w:themeColor="background1"/>
                <w:sz w:val="22"/>
                <w:szCs w:val="22"/>
              </w:rPr>
            </w:pPr>
            <w:r w:rsidRPr="00E474DC">
              <w:rPr>
                <w:b/>
                <w:bCs/>
                <w:color w:val="FFFFFF" w:themeColor="background1"/>
                <w:sz w:val="22"/>
                <w:szCs w:val="22"/>
              </w:rPr>
              <w:t>ID</w:t>
            </w:r>
          </w:p>
        </w:tc>
        <w:tc>
          <w:tcPr>
            <w:tcW w:w="631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9289168" w14:textId="77777777" w:rsidR="00CF4264" w:rsidRPr="00E474DC" w:rsidRDefault="00000000">
            <w:pPr>
              <w:jc w:val="center"/>
              <w:rPr>
                <w:color w:val="FFFFFF" w:themeColor="background1"/>
                <w:sz w:val="22"/>
                <w:szCs w:val="22"/>
              </w:rPr>
            </w:pPr>
            <w:r w:rsidRPr="00E474DC">
              <w:rPr>
                <w:b/>
                <w:bCs/>
                <w:color w:val="FFFFFF" w:themeColor="background1"/>
                <w:sz w:val="22"/>
                <w:szCs w:val="22"/>
              </w:rPr>
              <w:t>Requisito Funcional</w:t>
            </w:r>
          </w:p>
        </w:tc>
        <w:tc>
          <w:tcPr>
            <w:tcW w:w="129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5F0744" w14:textId="77777777" w:rsidR="00CF4264" w:rsidRPr="00E474DC" w:rsidRDefault="00000000">
            <w:pPr>
              <w:jc w:val="center"/>
              <w:rPr>
                <w:color w:val="FFFFFF" w:themeColor="background1"/>
                <w:sz w:val="22"/>
                <w:szCs w:val="22"/>
              </w:rPr>
            </w:pPr>
            <w:r w:rsidRPr="00E474DC">
              <w:rPr>
                <w:b/>
                <w:bCs/>
                <w:color w:val="FFFFFF" w:themeColor="background1"/>
                <w:sz w:val="22"/>
                <w:szCs w:val="22"/>
              </w:rPr>
              <w:t>Prioridad</w:t>
            </w:r>
          </w:p>
        </w:tc>
      </w:tr>
      <w:tr w:rsidR="00CA04BC" w:rsidRPr="00E474DC" w14:paraId="5BA7BC04"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E085E1" w14:textId="77777777" w:rsidR="00CF4264" w:rsidRPr="00E474DC" w:rsidRDefault="00000000">
            <w:pPr>
              <w:rPr>
                <w:sz w:val="22"/>
                <w:szCs w:val="22"/>
              </w:rPr>
            </w:pPr>
            <w:r w:rsidRPr="00E474DC">
              <w:rPr>
                <w:sz w:val="22"/>
                <w:szCs w:val="22"/>
              </w:rPr>
              <w:t>RF-01</w:t>
            </w:r>
          </w:p>
        </w:tc>
        <w:tc>
          <w:tcPr>
            <w:tcW w:w="631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7CB8EA" w14:textId="77777777" w:rsidR="00CF4264" w:rsidRPr="00E474DC" w:rsidRDefault="00000000">
            <w:pPr>
              <w:rPr>
                <w:sz w:val="22"/>
                <w:szCs w:val="22"/>
              </w:rPr>
            </w:pPr>
            <w:r w:rsidRPr="00E474DC">
              <w:rPr>
                <w:sz w:val="22"/>
                <w:szCs w:val="22"/>
              </w:rPr>
              <w:t>El módulo medirá CO con el sensor SEN0564 (</w:t>
            </w:r>
            <w:proofErr w:type="spellStart"/>
            <w:r w:rsidRPr="00E474DC">
              <w:rPr>
                <w:sz w:val="22"/>
                <w:szCs w:val="22"/>
              </w:rPr>
              <w:t>DFRobot</w:t>
            </w:r>
            <w:proofErr w:type="spellEnd"/>
            <w:r w:rsidRPr="00E474DC">
              <w:rPr>
                <w:sz w:val="22"/>
                <w:szCs w:val="22"/>
              </w:rPr>
              <w:t xml:space="preserve"> MEMS) en el rango 5–5000 ppm mediante señal analógica de voltaje y ADC de 12 bits del ESP32-S3-WROOM-1U.</w:t>
            </w:r>
          </w:p>
        </w:tc>
        <w:tc>
          <w:tcPr>
            <w:tcW w:w="1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EE158" w14:textId="77777777" w:rsidR="00CF4264" w:rsidRPr="00E474DC" w:rsidRDefault="00000000">
            <w:pPr>
              <w:rPr>
                <w:sz w:val="22"/>
                <w:szCs w:val="22"/>
              </w:rPr>
            </w:pPr>
            <w:r w:rsidRPr="00E474DC">
              <w:rPr>
                <w:sz w:val="22"/>
                <w:szCs w:val="22"/>
              </w:rPr>
              <w:t>Alta</w:t>
            </w:r>
          </w:p>
        </w:tc>
      </w:tr>
      <w:tr w:rsidR="00CA04BC" w:rsidRPr="00E474DC" w14:paraId="6431C18F"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E4D77E" w14:textId="77777777" w:rsidR="00CF4264" w:rsidRPr="00E474DC" w:rsidRDefault="00000000">
            <w:pPr>
              <w:rPr>
                <w:sz w:val="22"/>
                <w:szCs w:val="22"/>
              </w:rPr>
            </w:pPr>
            <w:r w:rsidRPr="00E474DC">
              <w:rPr>
                <w:sz w:val="22"/>
                <w:szCs w:val="22"/>
              </w:rPr>
              <w:t>RF-02</w:t>
            </w:r>
          </w:p>
        </w:tc>
        <w:tc>
          <w:tcPr>
            <w:tcW w:w="63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BE826" w14:textId="77777777" w:rsidR="00CF4264" w:rsidRPr="00E474DC" w:rsidRDefault="00000000">
            <w:pPr>
              <w:rPr>
                <w:sz w:val="22"/>
                <w:szCs w:val="22"/>
              </w:rPr>
            </w:pPr>
            <w:r w:rsidRPr="00E474DC">
              <w:rPr>
                <w:sz w:val="22"/>
                <w:szCs w:val="22"/>
              </w:rPr>
              <w:t>El módulo medirá NO</w:t>
            </w:r>
            <w:r w:rsidRPr="00E474DC">
              <w:rPr>
                <w:rFonts w:ascii="Cambria Math" w:hAnsi="Cambria Math" w:cs="Cambria Math"/>
                <w:sz w:val="22"/>
                <w:szCs w:val="22"/>
              </w:rPr>
              <w:t>₂</w:t>
            </w:r>
            <w:r w:rsidRPr="00E474DC">
              <w:rPr>
                <w:sz w:val="22"/>
                <w:szCs w:val="22"/>
              </w:rPr>
              <w:t xml:space="preserve"> con el sensor SEN0574 (</w:t>
            </w:r>
            <w:proofErr w:type="spellStart"/>
            <w:r w:rsidRPr="00E474DC">
              <w:rPr>
                <w:sz w:val="22"/>
                <w:szCs w:val="22"/>
              </w:rPr>
              <w:t>DFRobot</w:t>
            </w:r>
            <w:proofErr w:type="spellEnd"/>
            <w:r w:rsidRPr="00E474DC">
              <w:rPr>
                <w:sz w:val="22"/>
                <w:szCs w:val="22"/>
              </w:rPr>
              <w:t xml:space="preserve"> MEMS) en el rango 0.1–10 ppm mediante señal analógica de voltaje y ADC.</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5B871" w14:textId="77777777" w:rsidR="00CF4264" w:rsidRPr="00E474DC" w:rsidRDefault="00000000">
            <w:pPr>
              <w:rPr>
                <w:sz w:val="22"/>
                <w:szCs w:val="22"/>
              </w:rPr>
            </w:pPr>
            <w:r w:rsidRPr="00E474DC">
              <w:rPr>
                <w:sz w:val="22"/>
                <w:szCs w:val="22"/>
              </w:rPr>
              <w:t>Alta</w:t>
            </w:r>
          </w:p>
        </w:tc>
      </w:tr>
      <w:tr w:rsidR="00CA04BC" w:rsidRPr="00E474DC" w14:paraId="1187600C"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DB7B1D" w14:textId="77777777" w:rsidR="00CF4264" w:rsidRPr="00E474DC" w:rsidRDefault="00000000">
            <w:pPr>
              <w:rPr>
                <w:sz w:val="22"/>
                <w:szCs w:val="22"/>
              </w:rPr>
            </w:pPr>
            <w:r w:rsidRPr="00E474DC">
              <w:rPr>
                <w:sz w:val="22"/>
                <w:szCs w:val="22"/>
              </w:rPr>
              <w:t>RF-03</w:t>
            </w:r>
          </w:p>
        </w:tc>
        <w:tc>
          <w:tcPr>
            <w:tcW w:w="631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0F0483" w14:textId="77777777" w:rsidR="00CF4264" w:rsidRPr="00E474DC" w:rsidRDefault="00000000">
            <w:pPr>
              <w:rPr>
                <w:sz w:val="22"/>
                <w:szCs w:val="22"/>
              </w:rPr>
            </w:pPr>
            <w:r w:rsidRPr="00E474DC">
              <w:rPr>
                <w:sz w:val="22"/>
                <w:szCs w:val="22"/>
              </w:rPr>
              <w:t xml:space="preserve">El módulo leerá </w:t>
            </w:r>
            <w:proofErr w:type="spellStart"/>
            <w:r w:rsidRPr="00E474DC">
              <w:rPr>
                <w:sz w:val="22"/>
                <w:szCs w:val="22"/>
              </w:rPr>
              <w:t>CO</w:t>
            </w:r>
            <w:r w:rsidRPr="00E474DC">
              <w:rPr>
                <w:rFonts w:ascii="Cambria Math" w:hAnsi="Cambria Math" w:cs="Cambria Math"/>
                <w:sz w:val="22"/>
                <w:szCs w:val="22"/>
              </w:rPr>
              <w:t>₂</w:t>
            </w:r>
            <w:r w:rsidRPr="00E474DC">
              <w:rPr>
                <w:sz w:val="22"/>
                <w:szCs w:val="22"/>
              </w:rPr>
              <w:t>eq</w:t>
            </w:r>
            <w:proofErr w:type="spellEnd"/>
            <w:r w:rsidRPr="00E474DC">
              <w:rPr>
                <w:sz w:val="22"/>
                <w:szCs w:val="22"/>
              </w:rPr>
              <w:t xml:space="preserve"> y TVOC del sensor digital CCS811 mediante bus I²C con el ESP32-S3-WROOM-1U.</w:t>
            </w:r>
          </w:p>
        </w:tc>
        <w:tc>
          <w:tcPr>
            <w:tcW w:w="1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2D14E5" w14:textId="77777777" w:rsidR="00CF4264" w:rsidRPr="00E474DC" w:rsidRDefault="00000000">
            <w:pPr>
              <w:rPr>
                <w:sz w:val="22"/>
                <w:szCs w:val="22"/>
              </w:rPr>
            </w:pPr>
            <w:r w:rsidRPr="00E474DC">
              <w:rPr>
                <w:sz w:val="22"/>
                <w:szCs w:val="22"/>
              </w:rPr>
              <w:t>Media</w:t>
            </w:r>
          </w:p>
        </w:tc>
      </w:tr>
      <w:tr w:rsidR="00CA04BC" w:rsidRPr="00E474DC" w14:paraId="64E9EA6E"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C7172" w14:textId="77777777" w:rsidR="00CF4264" w:rsidRPr="00E474DC" w:rsidRDefault="00000000">
            <w:pPr>
              <w:rPr>
                <w:sz w:val="22"/>
                <w:szCs w:val="22"/>
              </w:rPr>
            </w:pPr>
            <w:r w:rsidRPr="00E474DC">
              <w:rPr>
                <w:sz w:val="22"/>
                <w:szCs w:val="22"/>
              </w:rPr>
              <w:t>RF-04</w:t>
            </w:r>
          </w:p>
        </w:tc>
        <w:tc>
          <w:tcPr>
            <w:tcW w:w="63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8E805" w14:textId="74A7BED1" w:rsidR="00CF4264" w:rsidRPr="00E474DC" w:rsidRDefault="00000000">
            <w:pPr>
              <w:rPr>
                <w:sz w:val="22"/>
                <w:szCs w:val="22"/>
              </w:rPr>
            </w:pPr>
            <w:r w:rsidRPr="00E474DC">
              <w:rPr>
                <w:sz w:val="22"/>
                <w:szCs w:val="22"/>
              </w:rPr>
              <w:t>El circuito de acondicionamiento garantizará que la señal de salida de todos los canales analógicos se encuentre en el rango 0.1–3.</w:t>
            </w:r>
            <w:r w:rsidR="00776C00" w:rsidRPr="00E474DC">
              <w:rPr>
                <w:sz w:val="22"/>
                <w:szCs w:val="22"/>
              </w:rPr>
              <w:t>3</w:t>
            </w:r>
            <w:r w:rsidRPr="00E474DC">
              <w:rPr>
                <w:sz w:val="22"/>
                <w:szCs w:val="22"/>
              </w:rPr>
              <w:t xml:space="preserve"> V para el ADC.</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9FE34" w14:textId="77777777" w:rsidR="00CF4264" w:rsidRPr="00E474DC" w:rsidRDefault="00000000">
            <w:pPr>
              <w:rPr>
                <w:sz w:val="22"/>
                <w:szCs w:val="22"/>
              </w:rPr>
            </w:pPr>
            <w:r w:rsidRPr="00E474DC">
              <w:rPr>
                <w:sz w:val="22"/>
                <w:szCs w:val="22"/>
              </w:rPr>
              <w:t>Alta</w:t>
            </w:r>
          </w:p>
        </w:tc>
      </w:tr>
      <w:tr w:rsidR="00CA04BC" w:rsidRPr="00E474DC" w14:paraId="431DB0C3"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D35A1F" w14:textId="77777777" w:rsidR="00CF4264" w:rsidRPr="00E474DC" w:rsidRDefault="00000000">
            <w:pPr>
              <w:rPr>
                <w:sz w:val="22"/>
                <w:szCs w:val="22"/>
              </w:rPr>
            </w:pPr>
            <w:r w:rsidRPr="00E474DC">
              <w:rPr>
                <w:sz w:val="22"/>
                <w:szCs w:val="22"/>
              </w:rPr>
              <w:t>RF-05</w:t>
            </w:r>
          </w:p>
        </w:tc>
        <w:tc>
          <w:tcPr>
            <w:tcW w:w="631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354122" w14:textId="77777777" w:rsidR="00CF4264" w:rsidRPr="00E474DC" w:rsidRDefault="00000000">
            <w:pPr>
              <w:rPr>
                <w:sz w:val="22"/>
                <w:szCs w:val="22"/>
              </w:rPr>
            </w:pPr>
            <w:r w:rsidRPr="00E474DC">
              <w:rPr>
                <w:sz w:val="22"/>
                <w:szCs w:val="22"/>
              </w:rPr>
              <w:t>Cada canal analógico contará con un filtro RC pasabajas (fc ≈ 10.6 Hz) y buffer LMV321 antes de la entrada ADC.</w:t>
            </w:r>
          </w:p>
        </w:tc>
        <w:tc>
          <w:tcPr>
            <w:tcW w:w="1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10A884" w14:textId="77777777" w:rsidR="00CF4264" w:rsidRPr="00E474DC" w:rsidRDefault="00000000">
            <w:pPr>
              <w:rPr>
                <w:sz w:val="22"/>
                <w:szCs w:val="22"/>
              </w:rPr>
            </w:pPr>
            <w:r w:rsidRPr="00E474DC">
              <w:rPr>
                <w:sz w:val="22"/>
                <w:szCs w:val="22"/>
              </w:rPr>
              <w:t>Alta</w:t>
            </w:r>
          </w:p>
        </w:tc>
      </w:tr>
      <w:tr w:rsidR="00CA04BC" w:rsidRPr="00E474DC" w14:paraId="6A2AD7BE"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2F664" w14:textId="77777777" w:rsidR="00CF4264" w:rsidRPr="00E474DC" w:rsidRDefault="00000000">
            <w:pPr>
              <w:rPr>
                <w:sz w:val="22"/>
                <w:szCs w:val="22"/>
              </w:rPr>
            </w:pPr>
            <w:r w:rsidRPr="00E474DC">
              <w:rPr>
                <w:sz w:val="22"/>
                <w:szCs w:val="22"/>
              </w:rPr>
              <w:t>RF-06</w:t>
            </w:r>
          </w:p>
        </w:tc>
        <w:tc>
          <w:tcPr>
            <w:tcW w:w="63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33418" w14:textId="77777777" w:rsidR="00CF4264" w:rsidRPr="00E474DC" w:rsidRDefault="00000000">
            <w:pPr>
              <w:rPr>
                <w:sz w:val="22"/>
                <w:szCs w:val="22"/>
              </w:rPr>
            </w:pPr>
            <w:r w:rsidRPr="00E474DC">
              <w:rPr>
                <w:sz w:val="22"/>
                <w:szCs w:val="22"/>
              </w:rPr>
              <w:t xml:space="preserve">El ADC del ESP32-S3-WROOM-1U adquirirá señales a una tasa de muestreo </w:t>
            </w:r>
            <w:proofErr w:type="spellStart"/>
            <w:r w:rsidRPr="00E474DC">
              <w:rPr>
                <w:sz w:val="22"/>
                <w:szCs w:val="22"/>
              </w:rPr>
              <w:t>fs</w:t>
            </w:r>
            <w:proofErr w:type="spellEnd"/>
            <w:r w:rsidRPr="00E474DC">
              <w:rPr>
                <w:sz w:val="22"/>
                <w:szCs w:val="22"/>
              </w:rPr>
              <w:t xml:space="preserve"> ≥ 10 Hz con resolución de 12 bits.</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2476B" w14:textId="77777777" w:rsidR="00CF4264" w:rsidRPr="00E474DC" w:rsidRDefault="00000000">
            <w:pPr>
              <w:rPr>
                <w:sz w:val="22"/>
                <w:szCs w:val="22"/>
              </w:rPr>
            </w:pPr>
            <w:r w:rsidRPr="00E474DC">
              <w:rPr>
                <w:sz w:val="22"/>
                <w:szCs w:val="22"/>
              </w:rPr>
              <w:t>Media</w:t>
            </w:r>
          </w:p>
        </w:tc>
      </w:tr>
      <w:tr w:rsidR="00CA04BC" w:rsidRPr="00E474DC" w14:paraId="5C81A0C8"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A32108" w14:textId="77777777" w:rsidR="00CF4264" w:rsidRPr="00E474DC" w:rsidRDefault="00000000">
            <w:pPr>
              <w:rPr>
                <w:sz w:val="22"/>
                <w:szCs w:val="22"/>
              </w:rPr>
            </w:pPr>
            <w:r w:rsidRPr="00E474DC">
              <w:rPr>
                <w:sz w:val="22"/>
                <w:szCs w:val="22"/>
              </w:rPr>
              <w:lastRenderedPageBreak/>
              <w:t>RF-09</w:t>
            </w:r>
          </w:p>
        </w:tc>
        <w:tc>
          <w:tcPr>
            <w:tcW w:w="631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36F957" w14:textId="77777777" w:rsidR="00CF4264" w:rsidRPr="00E474DC" w:rsidRDefault="00000000">
            <w:pPr>
              <w:rPr>
                <w:sz w:val="22"/>
                <w:szCs w:val="22"/>
              </w:rPr>
            </w:pPr>
            <w:r w:rsidRPr="00E474DC">
              <w:rPr>
                <w:sz w:val="22"/>
                <w:szCs w:val="22"/>
              </w:rPr>
              <w:t xml:space="preserve">El módulo operará en dos modos: </w:t>
            </w:r>
            <w:proofErr w:type="spellStart"/>
            <w:r w:rsidRPr="00E474DC">
              <w:rPr>
                <w:sz w:val="22"/>
                <w:szCs w:val="22"/>
              </w:rPr>
              <w:t>indoor</w:t>
            </w:r>
            <w:proofErr w:type="spellEnd"/>
            <w:r w:rsidRPr="00E474DC">
              <w:rPr>
                <w:sz w:val="22"/>
                <w:szCs w:val="22"/>
              </w:rPr>
              <w:t xml:space="preserve"> (publicación cada 10–30 s) y </w:t>
            </w:r>
            <w:proofErr w:type="spellStart"/>
            <w:r w:rsidRPr="00E474DC">
              <w:rPr>
                <w:sz w:val="22"/>
                <w:szCs w:val="22"/>
              </w:rPr>
              <w:t>outdoor</w:t>
            </w:r>
            <w:proofErr w:type="spellEnd"/>
            <w:r w:rsidRPr="00E474DC">
              <w:rPr>
                <w:sz w:val="22"/>
                <w:szCs w:val="22"/>
              </w:rPr>
              <w:t xml:space="preserve"> (publicación cada 30–60 s).</w:t>
            </w:r>
          </w:p>
        </w:tc>
        <w:tc>
          <w:tcPr>
            <w:tcW w:w="1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083262" w14:textId="77777777" w:rsidR="00CF4264" w:rsidRPr="00E474DC" w:rsidRDefault="00000000">
            <w:pPr>
              <w:rPr>
                <w:sz w:val="22"/>
                <w:szCs w:val="22"/>
              </w:rPr>
            </w:pPr>
            <w:r w:rsidRPr="00E474DC">
              <w:rPr>
                <w:sz w:val="22"/>
                <w:szCs w:val="22"/>
              </w:rPr>
              <w:t>Media</w:t>
            </w:r>
          </w:p>
        </w:tc>
      </w:tr>
      <w:tr w:rsidR="00CA04BC" w:rsidRPr="00E474DC" w14:paraId="2198CA13"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207EC" w14:textId="77777777" w:rsidR="00CF4264" w:rsidRPr="00E474DC" w:rsidRDefault="00000000">
            <w:pPr>
              <w:rPr>
                <w:sz w:val="22"/>
                <w:szCs w:val="22"/>
              </w:rPr>
            </w:pPr>
            <w:r w:rsidRPr="00E474DC">
              <w:rPr>
                <w:sz w:val="22"/>
                <w:szCs w:val="22"/>
              </w:rPr>
              <w:t>RF-10</w:t>
            </w:r>
          </w:p>
        </w:tc>
        <w:tc>
          <w:tcPr>
            <w:tcW w:w="63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6DED3" w14:textId="77777777" w:rsidR="00CF4264" w:rsidRPr="00E474DC" w:rsidRDefault="00000000">
            <w:pPr>
              <w:rPr>
                <w:sz w:val="22"/>
                <w:szCs w:val="22"/>
              </w:rPr>
            </w:pPr>
            <w:r w:rsidRPr="00E474DC">
              <w:rPr>
                <w:sz w:val="22"/>
                <w:szCs w:val="22"/>
              </w:rPr>
              <w:t xml:space="preserve">El firmware gestionará los estados del sensor: </w:t>
            </w:r>
            <w:proofErr w:type="spellStart"/>
            <w:r w:rsidRPr="00E474DC">
              <w:rPr>
                <w:sz w:val="22"/>
                <w:szCs w:val="22"/>
              </w:rPr>
              <w:t>warmup</w:t>
            </w:r>
            <w:proofErr w:type="spellEnd"/>
            <w:r w:rsidRPr="00E474DC">
              <w:rPr>
                <w:sz w:val="22"/>
                <w:szCs w:val="22"/>
              </w:rPr>
              <w:t xml:space="preserve">, ok, </w:t>
            </w:r>
            <w:proofErr w:type="spellStart"/>
            <w:r w:rsidRPr="00E474DC">
              <w:rPr>
                <w:sz w:val="22"/>
                <w:szCs w:val="22"/>
              </w:rPr>
              <w:t>fault</w:t>
            </w:r>
            <w:proofErr w:type="spellEnd"/>
            <w:r w:rsidRPr="00E474DC">
              <w:rPr>
                <w:sz w:val="22"/>
                <w:szCs w:val="22"/>
              </w:rPr>
              <w:t xml:space="preserve">, </w:t>
            </w:r>
            <w:proofErr w:type="spellStart"/>
            <w:r w:rsidRPr="00E474DC">
              <w:rPr>
                <w:sz w:val="22"/>
                <w:szCs w:val="22"/>
              </w:rPr>
              <w:t>saturation</w:t>
            </w:r>
            <w:proofErr w:type="spellEnd"/>
            <w:r w:rsidRPr="00E474DC">
              <w:rPr>
                <w:sz w:val="22"/>
                <w:szCs w:val="22"/>
              </w:rPr>
              <w:t xml:space="preserve">, </w:t>
            </w:r>
            <w:proofErr w:type="spellStart"/>
            <w:r w:rsidRPr="00E474DC">
              <w:rPr>
                <w:sz w:val="22"/>
                <w:szCs w:val="22"/>
              </w:rPr>
              <w:t>suspect</w:t>
            </w:r>
            <w:proofErr w:type="spellEnd"/>
            <w:r w:rsidRPr="00E474DC">
              <w:rPr>
                <w:sz w:val="22"/>
                <w:szCs w:val="22"/>
              </w:rPr>
              <w:t>.</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F0251" w14:textId="77777777" w:rsidR="00CF4264" w:rsidRPr="00E474DC" w:rsidRDefault="00000000">
            <w:pPr>
              <w:rPr>
                <w:sz w:val="22"/>
                <w:szCs w:val="22"/>
              </w:rPr>
            </w:pPr>
            <w:r w:rsidRPr="00E474DC">
              <w:rPr>
                <w:sz w:val="22"/>
                <w:szCs w:val="22"/>
              </w:rPr>
              <w:t>Alta</w:t>
            </w:r>
          </w:p>
        </w:tc>
      </w:tr>
      <w:tr w:rsidR="00CA04BC" w:rsidRPr="00E474DC" w14:paraId="708FD2FA" w14:textId="77777777" w:rsidTr="00776C00">
        <w:tc>
          <w:tcPr>
            <w:tcW w:w="78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8CFD10" w14:textId="77777777" w:rsidR="00CF4264" w:rsidRPr="00E474DC" w:rsidRDefault="00000000">
            <w:pPr>
              <w:rPr>
                <w:sz w:val="22"/>
                <w:szCs w:val="22"/>
              </w:rPr>
            </w:pPr>
            <w:r w:rsidRPr="00E474DC">
              <w:rPr>
                <w:sz w:val="22"/>
                <w:szCs w:val="22"/>
              </w:rPr>
              <w:t>RF-11</w:t>
            </w:r>
          </w:p>
        </w:tc>
        <w:tc>
          <w:tcPr>
            <w:tcW w:w="631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D53790" w14:textId="77777777" w:rsidR="00CF4264" w:rsidRPr="00E474DC" w:rsidRDefault="00000000">
            <w:pPr>
              <w:rPr>
                <w:sz w:val="22"/>
                <w:szCs w:val="22"/>
              </w:rPr>
            </w:pPr>
            <w:r w:rsidRPr="00E474DC">
              <w:rPr>
                <w:sz w:val="22"/>
                <w:szCs w:val="22"/>
              </w:rPr>
              <w:t>El sistema implementará indicación visual de nivel de contaminación mediante LED RGB: verde (limpio), ámbar (advertencia) y rojo (crítico).</w:t>
            </w:r>
          </w:p>
        </w:tc>
        <w:tc>
          <w:tcPr>
            <w:tcW w:w="12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C166C2" w14:textId="36795FEF" w:rsidR="00E10387" w:rsidRPr="00E474DC" w:rsidRDefault="00000000">
            <w:pPr>
              <w:rPr>
                <w:sz w:val="22"/>
                <w:szCs w:val="22"/>
              </w:rPr>
            </w:pPr>
            <w:r w:rsidRPr="00E474DC">
              <w:rPr>
                <w:sz w:val="22"/>
                <w:szCs w:val="22"/>
              </w:rPr>
              <w:t>Media</w:t>
            </w:r>
          </w:p>
        </w:tc>
      </w:tr>
    </w:tbl>
    <w:p w14:paraId="5DD1CC99" w14:textId="6EFCAE4E" w:rsidR="00CF4264" w:rsidRPr="00E474DC" w:rsidRDefault="00000000" w:rsidP="00776C00">
      <w:pPr>
        <w:pStyle w:val="Ttulo2"/>
        <w:rPr>
          <w:color w:val="auto"/>
          <w:sz w:val="22"/>
          <w:szCs w:val="22"/>
        </w:rPr>
      </w:pPr>
      <w:r w:rsidRPr="00E474DC">
        <w:rPr>
          <w:color w:val="auto"/>
          <w:sz w:val="22"/>
          <w:szCs w:val="22"/>
        </w:rPr>
        <w:t>5.2 Requisitos No Funcionales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00"/>
        <w:gridCol w:w="2800"/>
      </w:tblGrid>
      <w:tr w:rsidR="00CA04BC" w:rsidRPr="00E474DC" w14:paraId="7EBF5753"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4A2FEFE" w14:textId="77777777" w:rsidR="00CF4264" w:rsidRPr="00E474DC" w:rsidRDefault="00000000">
            <w:pPr>
              <w:jc w:val="center"/>
              <w:rPr>
                <w:color w:val="FFFFFF" w:themeColor="background1"/>
                <w:sz w:val="22"/>
                <w:szCs w:val="22"/>
              </w:rPr>
            </w:pPr>
            <w:r w:rsidRPr="00E474DC">
              <w:rPr>
                <w:b/>
                <w:bCs/>
                <w:color w:val="FFFFFF" w:themeColor="background1"/>
                <w:sz w:val="22"/>
                <w:szCs w:val="22"/>
              </w:rPr>
              <w:t>ID</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C1D4851" w14:textId="77777777" w:rsidR="00CF4264" w:rsidRPr="00E474DC" w:rsidRDefault="00000000">
            <w:pPr>
              <w:jc w:val="center"/>
              <w:rPr>
                <w:color w:val="FFFFFF" w:themeColor="background1"/>
                <w:sz w:val="22"/>
                <w:szCs w:val="22"/>
              </w:rPr>
            </w:pPr>
            <w:r w:rsidRPr="00E474DC">
              <w:rPr>
                <w:b/>
                <w:bCs/>
                <w:color w:val="FFFFFF" w:themeColor="background1"/>
                <w:sz w:val="22"/>
                <w:szCs w:val="22"/>
              </w:rPr>
              <w:t>Requisito</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6C106F" w14:textId="77777777" w:rsidR="00CF4264" w:rsidRPr="00E474DC" w:rsidRDefault="00000000">
            <w:pPr>
              <w:jc w:val="center"/>
              <w:rPr>
                <w:color w:val="FFFFFF" w:themeColor="background1"/>
                <w:sz w:val="22"/>
                <w:szCs w:val="22"/>
              </w:rPr>
            </w:pPr>
            <w:r w:rsidRPr="00E474DC">
              <w:rPr>
                <w:b/>
                <w:bCs/>
                <w:color w:val="FFFFFF" w:themeColor="background1"/>
                <w:sz w:val="22"/>
                <w:szCs w:val="22"/>
              </w:rPr>
              <w:t>Valor objetivo</w:t>
            </w:r>
          </w:p>
        </w:tc>
      </w:tr>
      <w:tr w:rsidR="00CA04BC" w:rsidRPr="00E474DC" w14:paraId="664A26DB"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8605AA" w14:textId="77777777" w:rsidR="00CF4264" w:rsidRPr="00E474DC" w:rsidRDefault="00000000">
            <w:pPr>
              <w:rPr>
                <w:sz w:val="22"/>
                <w:szCs w:val="22"/>
              </w:rPr>
            </w:pPr>
            <w:r w:rsidRPr="00E474DC">
              <w:rPr>
                <w:sz w:val="22"/>
                <w:szCs w:val="22"/>
              </w:rPr>
              <w:t>RNF-01</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93FDA2" w14:textId="77777777" w:rsidR="00CF4264" w:rsidRPr="00E474DC" w:rsidRDefault="00000000">
            <w:pPr>
              <w:rPr>
                <w:sz w:val="22"/>
                <w:szCs w:val="22"/>
              </w:rPr>
            </w:pPr>
            <w:r w:rsidRPr="00E474DC">
              <w:rPr>
                <w:sz w:val="22"/>
                <w:szCs w:val="22"/>
              </w:rPr>
              <w:t xml:space="preserve">Frecuencia de publicación — </w:t>
            </w:r>
            <w:proofErr w:type="spellStart"/>
            <w:r w:rsidRPr="00E474DC">
              <w:rPr>
                <w:sz w:val="22"/>
                <w:szCs w:val="22"/>
              </w:rPr>
              <w:t>indoor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761680" w14:textId="77777777" w:rsidR="00CF4264" w:rsidRPr="00E474DC" w:rsidRDefault="00000000">
            <w:pPr>
              <w:rPr>
                <w:sz w:val="22"/>
                <w:szCs w:val="22"/>
              </w:rPr>
            </w:pPr>
            <w:r w:rsidRPr="00E474DC">
              <w:rPr>
                <w:sz w:val="22"/>
                <w:szCs w:val="22"/>
              </w:rPr>
              <w:t>Cada 10–30 s</w:t>
            </w:r>
          </w:p>
        </w:tc>
      </w:tr>
      <w:tr w:rsidR="00CA04BC" w:rsidRPr="00E474DC" w14:paraId="49A9EB1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1913A" w14:textId="77777777" w:rsidR="00CF4264" w:rsidRPr="00E474DC" w:rsidRDefault="00000000">
            <w:pPr>
              <w:rPr>
                <w:sz w:val="22"/>
                <w:szCs w:val="22"/>
              </w:rPr>
            </w:pPr>
            <w:r w:rsidRPr="00E474DC">
              <w:rPr>
                <w:sz w:val="22"/>
                <w:szCs w:val="22"/>
              </w:rPr>
              <w:t>RNF-02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D269A" w14:textId="77777777" w:rsidR="00CF4264" w:rsidRPr="00E474DC" w:rsidRDefault="00000000">
            <w:pPr>
              <w:rPr>
                <w:sz w:val="22"/>
                <w:szCs w:val="22"/>
              </w:rPr>
            </w:pPr>
            <w:r w:rsidRPr="00E474DC">
              <w:rPr>
                <w:sz w:val="22"/>
                <w:szCs w:val="22"/>
              </w:rPr>
              <w:t xml:space="preserve">Frecuencia de publicación — </w:t>
            </w:r>
            <w:proofErr w:type="spellStart"/>
            <w:r w:rsidRPr="00E474DC">
              <w:rPr>
                <w:sz w:val="22"/>
                <w:szCs w:val="22"/>
              </w:rPr>
              <w:t>outdoor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EB530" w14:textId="77777777" w:rsidR="00CF4264" w:rsidRPr="00E474DC" w:rsidRDefault="00000000">
            <w:pPr>
              <w:rPr>
                <w:sz w:val="22"/>
                <w:szCs w:val="22"/>
              </w:rPr>
            </w:pPr>
            <w:r w:rsidRPr="00E474DC">
              <w:rPr>
                <w:sz w:val="22"/>
                <w:szCs w:val="22"/>
              </w:rPr>
              <w:t>Cada 30–60 s (con promedio de ventana extendida)</w:t>
            </w:r>
          </w:p>
        </w:tc>
      </w:tr>
      <w:tr w:rsidR="00CA04BC" w:rsidRPr="00E474DC" w14:paraId="14570ABA"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ABFC77" w14:textId="77777777" w:rsidR="00CF4264" w:rsidRPr="00E474DC" w:rsidRDefault="00000000">
            <w:pPr>
              <w:rPr>
                <w:sz w:val="22"/>
                <w:szCs w:val="22"/>
              </w:rPr>
            </w:pPr>
            <w:r w:rsidRPr="00E474DC">
              <w:rPr>
                <w:sz w:val="22"/>
                <w:szCs w:val="22"/>
              </w:rPr>
              <w:t>RNF-03</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011C6C" w14:textId="77777777" w:rsidR="00CF4264" w:rsidRPr="00E474DC" w:rsidRDefault="00000000">
            <w:pPr>
              <w:rPr>
                <w:sz w:val="22"/>
                <w:szCs w:val="22"/>
              </w:rPr>
            </w:pPr>
            <w:r w:rsidRPr="00E474DC">
              <w:rPr>
                <w:sz w:val="22"/>
                <w:szCs w:val="22"/>
              </w:rPr>
              <w:t xml:space="preserve">Tiempo de </w:t>
            </w:r>
            <w:proofErr w:type="spellStart"/>
            <w:r w:rsidRPr="00E474DC">
              <w:rPr>
                <w:sz w:val="22"/>
                <w:szCs w:val="22"/>
              </w:rPr>
              <w:t>warm</w:t>
            </w:r>
            <w:proofErr w:type="spellEnd"/>
            <w:r w:rsidRPr="00E474DC">
              <w:rPr>
                <w:sz w:val="22"/>
                <w:szCs w:val="22"/>
              </w:rPr>
              <w:t>-up hasta primer dato ok</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AC481B" w14:textId="2D56DED6" w:rsidR="00CF4264" w:rsidRPr="00E474DC" w:rsidRDefault="00000000">
            <w:pPr>
              <w:rPr>
                <w:sz w:val="22"/>
                <w:szCs w:val="22"/>
              </w:rPr>
            </w:pPr>
            <w:r w:rsidRPr="00E474DC">
              <w:rPr>
                <w:sz w:val="22"/>
                <w:szCs w:val="22"/>
              </w:rPr>
              <w:t xml:space="preserve">&lt; </w:t>
            </w:r>
            <w:r w:rsidR="00776C00" w:rsidRPr="00E474DC">
              <w:rPr>
                <w:sz w:val="22"/>
                <w:szCs w:val="22"/>
              </w:rPr>
              <w:t>5</w:t>
            </w:r>
            <w:r w:rsidRPr="00E474DC">
              <w:rPr>
                <w:sz w:val="22"/>
                <w:szCs w:val="22"/>
              </w:rPr>
              <w:t xml:space="preserve"> minutos desde el encendido</w:t>
            </w:r>
          </w:p>
        </w:tc>
      </w:tr>
      <w:tr w:rsidR="00CA04BC" w:rsidRPr="00E474DC" w14:paraId="57236DD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35005" w14:textId="77777777" w:rsidR="00CF4264" w:rsidRPr="00E474DC" w:rsidRDefault="00000000">
            <w:pPr>
              <w:rPr>
                <w:sz w:val="22"/>
                <w:szCs w:val="22"/>
              </w:rPr>
            </w:pPr>
            <w:r w:rsidRPr="00E474DC">
              <w:rPr>
                <w:sz w:val="22"/>
                <w:szCs w:val="22"/>
              </w:rPr>
              <w:t>RNF-04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1B07A" w14:textId="77777777" w:rsidR="00CF4264" w:rsidRPr="00E474DC" w:rsidRDefault="00000000">
            <w:pPr>
              <w:rPr>
                <w:sz w:val="22"/>
                <w:szCs w:val="22"/>
              </w:rPr>
            </w:pPr>
            <w:r w:rsidRPr="00E474DC">
              <w:rPr>
                <w:sz w:val="22"/>
                <w:szCs w:val="22"/>
              </w:rPr>
              <w:t>Tensión de alimentación del módulo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BF7EF" w14:textId="64829D8A" w:rsidR="00CF4264" w:rsidRPr="00E474DC" w:rsidRDefault="00000000">
            <w:pPr>
              <w:rPr>
                <w:sz w:val="22"/>
                <w:szCs w:val="22"/>
              </w:rPr>
            </w:pPr>
            <w:r w:rsidRPr="00E474DC">
              <w:rPr>
                <w:sz w:val="22"/>
                <w:szCs w:val="22"/>
              </w:rPr>
              <w:t>5 V entrada</w:t>
            </w:r>
            <w:r w:rsidR="00776C00" w:rsidRPr="00E474DC">
              <w:rPr>
                <w:sz w:val="22"/>
                <w:szCs w:val="22"/>
              </w:rPr>
              <w:t xml:space="preserve"> y sensores</w:t>
            </w:r>
            <w:r w:rsidRPr="00E474DC">
              <w:rPr>
                <w:sz w:val="22"/>
                <w:szCs w:val="22"/>
              </w:rPr>
              <w:t>; 3.3 V regulado (LP38692MP-3.3) para ESP32-S3-WROOM-1U, LMV321</w:t>
            </w:r>
          </w:p>
        </w:tc>
      </w:tr>
      <w:tr w:rsidR="00CA04BC" w:rsidRPr="00E474DC" w14:paraId="4EDD67B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394E56" w14:textId="77777777" w:rsidR="00CF4264" w:rsidRPr="00E474DC" w:rsidRDefault="00000000">
            <w:pPr>
              <w:rPr>
                <w:sz w:val="22"/>
                <w:szCs w:val="22"/>
              </w:rPr>
            </w:pPr>
            <w:r w:rsidRPr="00E474DC">
              <w:rPr>
                <w:sz w:val="22"/>
                <w:szCs w:val="22"/>
              </w:rPr>
              <w:t>RNF-05</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7EF770" w14:textId="77777777" w:rsidR="00CF4264" w:rsidRPr="00E474DC" w:rsidRDefault="00000000">
            <w:pPr>
              <w:rPr>
                <w:sz w:val="22"/>
                <w:szCs w:val="22"/>
              </w:rPr>
            </w:pPr>
            <w:r w:rsidRPr="00E474DC">
              <w:rPr>
                <w:sz w:val="22"/>
                <w:szCs w:val="22"/>
              </w:rPr>
              <w:t xml:space="preserve">Rango de temperatura de operación </w:t>
            </w:r>
            <w:proofErr w:type="spellStart"/>
            <w:r w:rsidRPr="00E474DC">
              <w:rPr>
                <w:sz w:val="22"/>
                <w:szCs w:val="22"/>
              </w:rPr>
              <w:t>outdoor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E72E05" w14:textId="77777777" w:rsidR="00CF4264" w:rsidRPr="00E474DC" w:rsidRDefault="00000000">
            <w:pPr>
              <w:rPr>
                <w:sz w:val="22"/>
                <w:szCs w:val="22"/>
              </w:rPr>
            </w:pPr>
            <w:r w:rsidRPr="00E474DC">
              <w:rPr>
                <w:sz w:val="22"/>
                <w:szCs w:val="22"/>
              </w:rPr>
              <w:t>0°C a +50°C</w:t>
            </w:r>
          </w:p>
        </w:tc>
      </w:tr>
      <w:tr w:rsidR="00CA04BC" w:rsidRPr="00E474DC" w14:paraId="5B412A8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07F32" w14:textId="77777777" w:rsidR="00CF4264" w:rsidRPr="00E474DC" w:rsidRDefault="00000000">
            <w:pPr>
              <w:rPr>
                <w:sz w:val="22"/>
                <w:szCs w:val="22"/>
              </w:rPr>
            </w:pPr>
            <w:r w:rsidRPr="00E474DC">
              <w:rPr>
                <w:sz w:val="22"/>
                <w:szCs w:val="22"/>
              </w:rPr>
              <w:t>RNF-06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C5EFB" w14:textId="77777777" w:rsidR="00CF4264" w:rsidRPr="00E474DC" w:rsidRDefault="00000000">
            <w:pPr>
              <w:rPr>
                <w:sz w:val="22"/>
                <w:szCs w:val="22"/>
              </w:rPr>
            </w:pPr>
            <w:r w:rsidRPr="00E474DC">
              <w:rPr>
                <w:sz w:val="22"/>
                <w:szCs w:val="22"/>
              </w:rPr>
              <w:t>ENOB efectivo mínimo con promediado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49768" w14:textId="77777777" w:rsidR="00CF4264" w:rsidRPr="00E474DC" w:rsidRDefault="00000000">
            <w:pPr>
              <w:rPr>
                <w:sz w:val="22"/>
                <w:szCs w:val="22"/>
              </w:rPr>
            </w:pPr>
            <w:r w:rsidRPr="00E474DC">
              <w:rPr>
                <w:sz w:val="22"/>
                <w:szCs w:val="22"/>
              </w:rPr>
              <w:t xml:space="preserve">≥ 11 bits (N = 64 muestras, </w:t>
            </w:r>
            <w:proofErr w:type="spellStart"/>
            <w:r w:rsidRPr="00E474DC">
              <w:rPr>
                <w:sz w:val="22"/>
                <w:szCs w:val="22"/>
              </w:rPr>
              <w:t>oversampling</w:t>
            </w:r>
            <w:proofErr w:type="spellEnd"/>
            <w:r w:rsidRPr="00E474DC">
              <w:rPr>
                <w:sz w:val="22"/>
                <w:szCs w:val="22"/>
              </w:rPr>
              <w:t>)</w:t>
            </w:r>
          </w:p>
        </w:tc>
      </w:tr>
      <w:tr w:rsidR="00CA04BC" w:rsidRPr="00E474DC" w14:paraId="5C23017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0A3EC8" w14:textId="77777777" w:rsidR="00CF4264" w:rsidRPr="00E474DC" w:rsidRDefault="00000000">
            <w:pPr>
              <w:rPr>
                <w:sz w:val="22"/>
                <w:szCs w:val="22"/>
              </w:rPr>
            </w:pPr>
            <w:r w:rsidRPr="00E474DC">
              <w:rPr>
                <w:sz w:val="22"/>
                <w:szCs w:val="22"/>
              </w:rPr>
              <w:t>RNF-07</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177D83" w14:textId="77777777" w:rsidR="00CF4264" w:rsidRPr="00E474DC" w:rsidRDefault="00000000">
            <w:pPr>
              <w:rPr>
                <w:sz w:val="22"/>
                <w:szCs w:val="22"/>
              </w:rPr>
            </w:pPr>
            <w:r w:rsidRPr="00E474DC">
              <w:rPr>
                <w:sz w:val="22"/>
                <w:szCs w:val="22"/>
              </w:rPr>
              <w:t>Comportamiento ante pérdida de conectividad</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36D200" w14:textId="77777777" w:rsidR="00CF4264" w:rsidRPr="00E474DC" w:rsidRDefault="00000000">
            <w:pPr>
              <w:rPr>
                <w:sz w:val="22"/>
                <w:szCs w:val="22"/>
              </w:rPr>
            </w:pPr>
            <w:r w:rsidRPr="00E474DC">
              <w:rPr>
                <w:sz w:val="22"/>
                <w:szCs w:val="22"/>
              </w:rPr>
              <w:t>Almacenamiento local y reenvío al reconectar</w:t>
            </w:r>
          </w:p>
        </w:tc>
      </w:tr>
      <w:tr w:rsidR="00CA04BC" w:rsidRPr="00E474DC" w14:paraId="5690B18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E10FE" w14:textId="77777777" w:rsidR="00CF4264" w:rsidRPr="00E474DC" w:rsidRDefault="00000000">
            <w:pPr>
              <w:rPr>
                <w:sz w:val="22"/>
                <w:szCs w:val="22"/>
              </w:rPr>
            </w:pPr>
            <w:r w:rsidRPr="00E474DC">
              <w:rPr>
                <w:sz w:val="22"/>
                <w:szCs w:val="22"/>
              </w:rPr>
              <w:t>RNF-09</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DEB158" w14:textId="77777777" w:rsidR="00CF4264" w:rsidRPr="00E474DC" w:rsidRDefault="00000000">
            <w:pPr>
              <w:rPr>
                <w:sz w:val="22"/>
                <w:szCs w:val="22"/>
              </w:rPr>
            </w:pPr>
            <w:r w:rsidRPr="00E474DC">
              <w:rPr>
                <w:sz w:val="22"/>
                <w:szCs w:val="22"/>
              </w:rPr>
              <w:t>Protección contra saturación del ADC</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466B58" w14:textId="77777777" w:rsidR="00CF4264" w:rsidRPr="00E474DC" w:rsidRDefault="00000000">
            <w:pPr>
              <w:rPr>
                <w:sz w:val="22"/>
                <w:szCs w:val="22"/>
              </w:rPr>
            </w:pPr>
            <w:r w:rsidRPr="00E474DC">
              <w:rPr>
                <w:sz w:val="22"/>
                <w:szCs w:val="22"/>
              </w:rPr>
              <w:t>El acondicionamiento analógico mantiene la señal dentro del rango 0–3.3 V</w:t>
            </w:r>
          </w:p>
        </w:tc>
      </w:tr>
    </w:tbl>
    <w:p w14:paraId="6C24461D" w14:textId="77777777" w:rsidR="009918C8" w:rsidRPr="00E474DC" w:rsidRDefault="009918C8">
      <w:pPr>
        <w:pStyle w:val="Ttulo2"/>
        <w:rPr>
          <w:color w:val="auto"/>
          <w:sz w:val="22"/>
          <w:szCs w:val="22"/>
        </w:rPr>
      </w:pPr>
    </w:p>
    <w:p w14:paraId="1FEFE718" w14:textId="6E527375" w:rsidR="00CF4264" w:rsidRPr="00E474DC" w:rsidRDefault="00000000">
      <w:pPr>
        <w:pStyle w:val="Ttulo2"/>
        <w:rPr>
          <w:color w:val="auto"/>
          <w:sz w:val="22"/>
          <w:szCs w:val="22"/>
        </w:rPr>
      </w:pPr>
      <w:r w:rsidRPr="00E474DC">
        <w:rPr>
          <w:color w:val="auto"/>
          <w:sz w:val="22"/>
          <w:szCs w:val="22"/>
        </w:rPr>
        <w:t>5.3 Criterios de Aceptación Preliminares</w:t>
      </w:r>
    </w:p>
    <w:p w14:paraId="51814A00" w14:textId="75BF3A6F" w:rsidR="00CF4264" w:rsidRPr="00E474DC" w:rsidRDefault="00000000">
      <w:pPr>
        <w:pStyle w:val="Prrafodelista"/>
        <w:numPr>
          <w:ilvl w:val="0"/>
          <w:numId w:val="2"/>
        </w:numPr>
        <w:spacing w:before="60" w:after="60"/>
        <w:rPr>
          <w:sz w:val="22"/>
          <w:szCs w:val="22"/>
        </w:rPr>
      </w:pPr>
      <w:r w:rsidRPr="00E474DC">
        <w:rPr>
          <w:sz w:val="22"/>
          <w:szCs w:val="22"/>
        </w:rPr>
        <w:t>Acondicionamiento analógico: la señal de salida permanecerá entre 0.1 V y 3.</w:t>
      </w:r>
      <w:r w:rsidR="00776C00" w:rsidRPr="00E474DC">
        <w:rPr>
          <w:sz w:val="22"/>
          <w:szCs w:val="22"/>
        </w:rPr>
        <w:t>3</w:t>
      </w:r>
      <w:r w:rsidRPr="00E474DC">
        <w:rPr>
          <w:sz w:val="22"/>
          <w:szCs w:val="22"/>
        </w:rPr>
        <w:t xml:space="preserve"> V para todas las concentraciones de gas dentro del rango nominal del sensor.</w:t>
      </w:r>
    </w:p>
    <w:p w14:paraId="6800CA5F" w14:textId="77777777" w:rsidR="00CF4264" w:rsidRPr="00E474DC" w:rsidRDefault="00000000">
      <w:pPr>
        <w:pStyle w:val="Prrafodelista"/>
        <w:numPr>
          <w:ilvl w:val="0"/>
          <w:numId w:val="2"/>
        </w:numPr>
        <w:spacing w:before="60" w:after="60"/>
        <w:rPr>
          <w:sz w:val="22"/>
          <w:szCs w:val="22"/>
        </w:rPr>
      </w:pPr>
      <w:r w:rsidRPr="00E474DC">
        <w:rPr>
          <w:sz w:val="22"/>
          <w:szCs w:val="22"/>
        </w:rPr>
        <w:t>Filtro analógico: se demostrará una atenuación ≥ 6 dB a una frecuencia 10 veces superior a la fc de diseño.</w:t>
      </w:r>
    </w:p>
    <w:p w14:paraId="01609FB1" w14:textId="77777777" w:rsidR="00CF4264" w:rsidRPr="00E474DC" w:rsidRDefault="00000000">
      <w:pPr>
        <w:pStyle w:val="Prrafodelista"/>
        <w:numPr>
          <w:ilvl w:val="0"/>
          <w:numId w:val="2"/>
        </w:numPr>
        <w:spacing w:before="60" w:after="60"/>
        <w:rPr>
          <w:sz w:val="22"/>
          <w:szCs w:val="22"/>
        </w:rPr>
      </w:pPr>
      <w:r w:rsidRPr="00E474DC">
        <w:rPr>
          <w:sz w:val="22"/>
          <w:szCs w:val="22"/>
        </w:rPr>
        <w:t xml:space="preserve">Publicación de mensajes: el módulo publicará al menos 5 mensajes JSON válidos al </w:t>
      </w:r>
      <w:proofErr w:type="spellStart"/>
      <w:r w:rsidRPr="00E474DC">
        <w:rPr>
          <w:sz w:val="22"/>
          <w:szCs w:val="22"/>
        </w:rPr>
        <w:t>hub</w:t>
      </w:r>
      <w:proofErr w:type="spellEnd"/>
      <w:r w:rsidRPr="00E474DC">
        <w:rPr>
          <w:sz w:val="22"/>
          <w:szCs w:val="22"/>
        </w:rPr>
        <w:t xml:space="preserve"> durante una sesión de prueba de 5 minutos.</w:t>
      </w:r>
    </w:p>
    <w:p w14:paraId="72DB0278" w14:textId="77777777" w:rsidR="00CF4264" w:rsidRPr="00E474DC" w:rsidRDefault="00000000">
      <w:pPr>
        <w:pStyle w:val="Prrafodelista"/>
        <w:numPr>
          <w:ilvl w:val="0"/>
          <w:numId w:val="2"/>
        </w:numPr>
        <w:spacing w:before="60" w:after="60"/>
        <w:rPr>
          <w:sz w:val="22"/>
          <w:szCs w:val="22"/>
        </w:rPr>
      </w:pPr>
      <w:r w:rsidRPr="00E474DC">
        <w:rPr>
          <w:sz w:val="22"/>
          <w:szCs w:val="22"/>
        </w:rPr>
        <w:lastRenderedPageBreak/>
        <w:t>Indicación visual: el LED RGB cambiará de color de forma consistente con el nivel de contaminación detectado por el potenciómetro de simulación o el sensor real.</w:t>
      </w:r>
    </w:p>
    <w:p w14:paraId="58DBA4A4" w14:textId="77777777" w:rsidR="00776C00" w:rsidRPr="00E474DC" w:rsidRDefault="00776C00" w:rsidP="00776C00">
      <w:pPr>
        <w:spacing w:before="60" w:after="60"/>
        <w:rPr>
          <w:sz w:val="22"/>
          <w:szCs w:val="22"/>
        </w:rPr>
      </w:pPr>
    </w:p>
    <w:p w14:paraId="734C615E" w14:textId="28D6F0AB" w:rsidR="00CF4264" w:rsidRPr="00E474DC" w:rsidRDefault="00000000" w:rsidP="00776C00">
      <w:pPr>
        <w:spacing w:before="60" w:after="60"/>
        <w:rPr>
          <w:b/>
          <w:bCs/>
          <w:sz w:val="22"/>
          <w:szCs w:val="22"/>
        </w:rPr>
      </w:pPr>
      <w:r w:rsidRPr="00E474DC">
        <w:rPr>
          <w:b/>
          <w:bCs/>
          <w:sz w:val="22"/>
          <w:szCs w:val="22"/>
        </w:rPr>
        <w:t>6. SELECCIÓN Y CARACTERIZACIÓN DEL SENSOR</w:t>
      </w:r>
    </w:p>
    <w:p w14:paraId="5440395A" w14:textId="77777777" w:rsidR="00CF4264" w:rsidRPr="00E474DC" w:rsidRDefault="00000000">
      <w:pPr>
        <w:pStyle w:val="Ttulo2"/>
        <w:rPr>
          <w:color w:val="auto"/>
          <w:sz w:val="22"/>
          <w:szCs w:val="22"/>
        </w:rPr>
      </w:pPr>
      <w:r w:rsidRPr="00E474DC">
        <w:rPr>
          <w:color w:val="auto"/>
          <w:sz w:val="22"/>
          <w:szCs w:val="22"/>
        </w:rPr>
        <w:t>6.1 Principio de Medición</w:t>
      </w:r>
    </w:p>
    <w:p w14:paraId="3EE5023E" w14:textId="77777777" w:rsidR="00CF4264" w:rsidRPr="00E474DC" w:rsidRDefault="00000000">
      <w:pPr>
        <w:spacing w:before="80" w:after="80"/>
        <w:jc w:val="both"/>
        <w:rPr>
          <w:sz w:val="22"/>
          <w:szCs w:val="22"/>
        </w:rPr>
      </w:pPr>
      <w:r w:rsidRPr="00E474DC">
        <w:rPr>
          <w:sz w:val="22"/>
          <w:szCs w:val="22"/>
        </w:rPr>
        <w:t>El módulo de gases emplea tres sensores con principios de medición complementarios. El SEN0564 y SEN0574 (</w:t>
      </w:r>
      <w:proofErr w:type="spellStart"/>
      <w:r w:rsidRPr="00E474DC">
        <w:rPr>
          <w:sz w:val="22"/>
          <w:szCs w:val="22"/>
        </w:rPr>
        <w:t>DFRobot</w:t>
      </w:r>
      <w:proofErr w:type="spellEnd"/>
      <w:r w:rsidRPr="00E474DC">
        <w:rPr>
          <w:sz w:val="22"/>
          <w:szCs w:val="22"/>
        </w:rPr>
        <w:t>) utilizan tecnología MEMS con salida analógica de voltaje, mientras que el CCS811 emplea tecnología digital con interfaz I²C.</w:t>
      </w:r>
    </w:p>
    <w:p w14:paraId="39290966" w14:textId="6CDA2118" w:rsidR="00E10387" w:rsidRPr="00E474DC" w:rsidRDefault="000C0D14">
      <w:pPr>
        <w:spacing w:before="80" w:after="80"/>
        <w:jc w:val="both"/>
        <w:rPr>
          <w:sz w:val="22"/>
          <w:szCs w:val="22"/>
        </w:rPr>
      </w:pPr>
      <w:r w:rsidRPr="00E474DC">
        <w:rPr>
          <w:noProof/>
          <w:sz w:val="22"/>
          <w:szCs w:val="22"/>
        </w:rPr>
        <mc:AlternateContent>
          <mc:Choice Requires="wps">
            <w:drawing>
              <wp:anchor distT="0" distB="0" distL="114300" distR="114300" simplePos="0" relativeHeight="251668480" behindDoc="0" locked="0" layoutInCell="1" allowOverlap="1" wp14:anchorId="5B69DF8C" wp14:editId="6BFE6184">
                <wp:simplePos x="0" y="0"/>
                <wp:positionH relativeFrom="column">
                  <wp:posOffset>3853180</wp:posOffset>
                </wp:positionH>
                <wp:positionV relativeFrom="paragraph">
                  <wp:posOffset>3888105</wp:posOffset>
                </wp:positionV>
                <wp:extent cx="2497455" cy="63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735E3623" w14:textId="4C6548D8" w:rsidR="00BB0ED0" w:rsidRPr="00030EB6" w:rsidRDefault="00BB0ED0" w:rsidP="00BB0ED0">
                            <w:pPr>
                              <w:pStyle w:val="Descripcin"/>
                              <w:rPr>
                                <w:noProof/>
                                <w:sz w:val="22"/>
                                <w:szCs w:val="22"/>
                              </w:rPr>
                            </w:pPr>
                            <w:r w:rsidRPr="00030EB6">
                              <w:rPr>
                                <w:sz w:val="22"/>
                                <w:szCs w:val="22"/>
                              </w:rPr>
                              <w:t>Ilustración 3 CSS 811 - SENSOR DE GASES VOLATILES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69DF8C" id="_x0000_t202" coordsize="21600,21600" o:spt="202" path="m,l,21600r21600,l21600,xe">
                <v:stroke joinstyle="miter"/>
                <v:path gradientshapeok="t" o:connecttype="rect"/>
              </v:shapetype>
              <v:shape id="Cuadro de texto 7" o:spid="_x0000_s1026" type="#_x0000_t202" style="position:absolute;left:0;text-align:left;margin-left:303.4pt;margin-top:306.15pt;width:196.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" stroked="f">
                <v:textbox style="mso-fit-shape-to-text:t" inset="0,0,0,0">
                  <w:txbxContent>
                    <w:p w14:paraId="735E3623" w14:textId="4C6548D8" w:rsidR="00BB0ED0" w:rsidRPr="00030EB6" w:rsidRDefault="00BB0ED0" w:rsidP="00BB0ED0">
                      <w:pPr>
                        <w:pStyle w:val="Descripcin"/>
                        <w:rPr>
                          <w:noProof/>
                          <w:sz w:val="22"/>
                          <w:szCs w:val="22"/>
                        </w:rPr>
                      </w:pPr>
                      <w:r w:rsidRPr="00030EB6">
                        <w:rPr>
                          <w:sz w:val="22"/>
                          <w:szCs w:val="22"/>
                        </w:rPr>
                        <w:t>Ilustración 3 CSS 811 - SENSOR DE GASES VOLATILES</w:t>
                      </w:r>
                    </w:p>
                  </w:txbxContent>
                </v:textbox>
              </v:shape>
            </w:pict>
          </mc:Fallback>
        </mc:AlternateContent>
      </w:r>
      <w:r w:rsidR="00CA04BC" w:rsidRPr="00E474DC">
        <w:rPr>
          <w:noProof/>
          <w:sz w:val="22"/>
          <w:szCs w:val="22"/>
        </w:rPr>
        <w:drawing>
          <wp:anchor distT="0" distB="0" distL="114300" distR="114300" simplePos="0" relativeHeight="251666432" behindDoc="0" locked="0" layoutInCell="1" allowOverlap="1" wp14:anchorId="00E3B56D" wp14:editId="6E1CE01C">
            <wp:simplePos x="0" y="0"/>
            <wp:positionH relativeFrom="column">
              <wp:posOffset>1490483</wp:posOffset>
            </wp:positionH>
            <wp:positionV relativeFrom="paragraph">
              <wp:posOffset>2539890</wp:posOffset>
            </wp:positionV>
            <wp:extent cx="2497455" cy="1946910"/>
            <wp:effectExtent l="0" t="0" r="0" b="0"/>
            <wp:wrapTopAndBottom/>
            <wp:docPr id="6" name="Imagen 6" descr="CJMCU-811 - Rev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JMCU-811 - RevSpa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7455" cy="194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ED0" w:rsidRPr="00E474DC">
        <w:rPr>
          <w:noProof/>
          <w:sz w:val="22"/>
          <w:szCs w:val="22"/>
        </w:rPr>
        <mc:AlternateContent>
          <mc:Choice Requires="wps">
            <w:drawing>
              <wp:anchor distT="0" distB="0" distL="114300" distR="114300" simplePos="0" relativeHeight="251665408" behindDoc="0" locked="0" layoutInCell="1" allowOverlap="1" wp14:anchorId="62C6565C" wp14:editId="3DF99734">
                <wp:simplePos x="0" y="0"/>
                <wp:positionH relativeFrom="column">
                  <wp:posOffset>2963545</wp:posOffset>
                </wp:positionH>
                <wp:positionV relativeFrom="paragraph">
                  <wp:posOffset>2167403</wp:posOffset>
                </wp:positionV>
                <wp:extent cx="249682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2496820" cy="635"/>
                        </a:xfrm>
                        <a:prstGeom prst="rect">
                          <a:avLst/>
                        </a:prstGeom>
                        <a:solidFill>
                          <a:prstClr val="white"/>
                        </a:solidFill>
                        <a:ln>
                          <a:noFill/>
                        </a:ln>
                      </wps:spPr>
                      <wps:txbx>
                        <w:txbxContent>
                          <w:p w14:paraId="452A2603" w14:textId="742BF67F" w:rsidR="00BB0ED0" w:rsidRPr="00030EB6" w:rsidRDefault="00BB0ED0" w:rsidP="00BB0ED0">
                            <w:pPr>
                              <w:pStyle w:val="Descripcin"/>
                              <w:rPr>
                                <w:noProof/>
                                <w:sz w:val="22"/>
                                <w:szCs w:val="22"/>
                              </w:rPr>
                            </w:pPr>
                            <w:r w:rsidRPr="00030EB6">
                              <w:rPr>
                                <w:sz w:val="22"/>
                                <w:szCs w:val="22"/>
                              </w:rPr>
                              <w:t>Ilustración 2 SEN0574 - SENSOR NO2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6565C" id="Cuadro de texto 5" o:spid="_x0000_s1027" type="#_x0000_t202" style="position:absolute;left:0;text-align:left;margin-left:233.35pt;margin-top:170.65pt;width:196.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" stroked="f">
                <v:textbox style="mso-fit-shape-to-text:t" inset="0,0,0,0">
                  <w:txbxContent>
                    <w:p w14:paraId="452A2603" w14:textId="742BF67F" w:rsidR="00BB0ED0" w:rsidRPr="00030EB6" w:rsidRDefault="00BB0ED0" w:rsidP="00BB0ED0">
                      <w:pPr>
                        <w:pStyle w:val="Descripcin"/>
                        <w:rPr>
                          <w:noProof/>
                          <w:sz w:val="22"/>
                          <w:szCs w:val="22"/>
                        </w:rPr>
                      </w:pPr>
                      <w:r w:rsidRPr="00030EB6">
                        <w:rPr>
                          <w:sz w:val="22"/>
                          <w:szCs w:val="22"/>
                        </w:rPr>
                        <w:t>Ilustración 2 SEN0574 - SENSOR NO2</w:t>
                      </w:r>
                    </w:p>
                  </w:txbxContent>
                </v:textbox>
                <w10:wrap type="topAndBottom"/>
              </v:shape>
            </w:pict>
          </mc:Fallback>
        </mc:AlternateContent>
      </w:r>
      <w:r w:rsidR="00E10387" w:rsidRPr="00E474DC">
        <w:rPr>
          <w:noProof/>
          <w:sz w:val="22"/>
          <w:szCs w:val="22"/>
        </w:rPr>
        <w:drawing>
          <wp:anchor distT="0" distB="0" distL="114300" distR="114300" simplePos="0" relativeHeight="251663360" behindDoc="0" locked="0" layoutInCell="1" allowOverlap="1" wp14:anchorId="265BA4AE" wp14:editId="628475E6">
            <wp:simplePos x="0" y="0"/>
            <wp:positionH relativeFrom="column">
              <wp:posOffset>2963545</wp:posOffset>
            </wp:positionH>
            <wp:positionV relativeFrom="paragraph">
              <wp:posOffset>183515</wp:posOffset>
            </wp:positionV>
            <wp:extent cx="2496820" cy="1894840"/>
            <wp:effectExtent l="0" t="0" r="0" b="0"/>
            <wp:wrapTopAndBottom/>
            <wp:docPr id="4" name="Imagen 4" descr="SEN0564 - Sigm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0564 - Sigma Electrónica"/>
                    <pic:cNvPicPr>
                      <a:picLocks noChangeAspect="1" noChangeArrowheads="1"/>
                    </pic:cNvPicPr>
                  </pic:nvPicPr>
                  <pic:blipFill rotWithShape="1">
                    <a:blip r:embed="rId9">
                      <a:extLst>
                        <a:ext uri="{28A0092B-C50C-407E-A947-70E740481C1C}">
                          <a14:useLocalDpi xmlns:a14="http://schemas.microsoft.com/office/drawing/2010/main" val="0"/>
                        </a:ext>
                      </a:extLst>
                    </a:blip>
                    <a:srcRect l="21533" t="15516" r="18519" b="16210"/>
                    <a:stretch/>
                  </pic:blipFill>
                  <pic:spPr bwMode="auto">
                    <a:xfrm>
                      <a:off x="0" y="0"/>
                      <a:ext cx="2496820" cy="189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0387" w:rsidRPr="00E474DC">
        <w:rPr>
          <w:noProof/>
          <w:sz w:val="22"/>
          <w:szCs w:val="22"/>
        </w:rPr>
        <mc:AlternateContent>
          <mc:Choice Requires="wps">
            <w:drawing>
              <wp:anchor distT="0" distB="0" distL="114300" distR="114300" simplePos="0" relativeHeight="251661312" behindDoc="0" locked="0" layoutInCell="1" allowOverlap="1" wp14:anchorId="01517300" wp14:editId="4A9FA5D2">
                <wp:simplePos x="0" y="0"/>
                <wp:positionH relativeFrom="column">
                  <wp:posOffset>156195</wp:posOffset>
                </wp:positionH>
                <wp:positionV relativeFrom="paragraph">
                  <wp:posOffset>2207112</wp:posOffset>
                </wp:positionV>
                <wp:extent cx="2496820"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2496820" cy="635"/>
                        </a:xfrm>
                        <a:prstGeom prst="rect">
                          <a:avLst/>
                        </a:prstGeom>
                        <a:solidFill>
                          <a:prstClr val="white"/>
                        </a:solidFill>
                        <a:ln>
                          <a:noFill/>
                        </a:ln>
                      </wps:spPr>
                      <wps:txbx>
                        <w:txbxContent>
                          <w:p w14:paraId="31A571CB" w14:textId="551E7969" w:rsidR="00E10387" w:rsidRPr="00030EB6" w:rsidRDefault="00E10387" w:rsidP="00E10387">
                            <w:pPr>
                              <w:pStyle w:val="Descripcin"/>
                              <w:rPr>
                                <w:noProof/>
                                <w:sz w:val="22"/>
                                <w:szCs w:val="22"/>
                              </w:rPr>
                            </w:pPr>
                            <w:r w:rsidRPr="00030EB6">
                              <w:rPr>
                                <w:sz w:val="22"/>
                                <w:szCs w:val="22"/>
                              </w:rPr>
                              <w:t xml:space="preserve">Ilustración </w:t>
                            </w:r>
                            <w:r w:rsidRPr="00030EB6">
                              <w:rPr>
                                <w:sz w:val="22"/>
                                <w:szCs w:val="22"/>
                              </w:rPr>
                              <w:fldChar w:fldCharType="begin"/>
                            </w:r>
                            <w:r w:rsidRPr="00030EB6">
                              <w:rPr>
                                <w:sz w:val="22"/>
                                <w:szCs w:val="22"/>
                              </w:rPr>
                              <w:instrText xml:space="preserve"> SEQ Ilustración \* ARABIC </w:instrText>
                            </w:r>
                            <w:r w:rsidRPr="00030EB6">
                              <w:rPr>
                                <w:sz w:val="22"/>
                                <w:szCs w:val="22"/>
                              </w:rPr>
                              <w:fldChar w:fldCharType="separate"/>
                            </w:r>
                            <w:r w:rsidR="001A7781">
                              <w:rPr>
                                <w:noProof/>
                                <w:sz w:val="22"/>
                                <w:szCs w:val="22"/>
                              </w:rPr>
                              <w:t>1</w:t>
                            </w:r>
                            <w:r w:rsidRPr="00030EB6">
                              <w:rPr>
                                <w:sz w:val="22"/>
                                <w:szCs w:val="22"/>
                              </w:rPr>
                              <w:fldChar w:fldCharType="end"/>
                            </w:r>
                            <w:r w:rsidRPr="00030EB6">
                              <w:rPr>
                                <w:sz w:val="22"/>
                                <w:szCs w:val="22"/>
                              </w:rPr>
                              <w:t xml:space="preserve"> SEN0564 - SENSOR DE 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17300" id="Cuadro de texto 1" o:spid="_x0000_s1028" type="#_x0000_t202" style="position:absolute;left:0;text-align:left;margin-left:12.3pt;margin-top:173.8pt;width:196.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siGQIAAD8EAAAOAAAAZHJzL2Uyb0RvYy54bWysU02P0zAQvSPxHyzfadoC1RI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px/+LS4mZNLkm/x/m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" stroked="f">
                <v:textbox style="mso-fit-shape-to-text:t" inset="0,0,0,0">
                  <w:txbxContent>
                    <w:p w14:paraId="31A571CB" w14:textId="551E7969" w:rsidR="00E10387" w:rsidRPr="00030EB6" w:rsidRDefault="00E10387" w:rsidP="00E10387">
                      <w:pPr>
                        <w:pStyle w:val="Descripcin"/>
                        <w:rPr>
                          <w:noProof/>
                          <w:sz w:val="22"/>
                          <w:szCs w:val="22"/>
                        </w:rPr>
                      </w:pPr>
                      <w:r w:rsidRPr="00030EB6">
                        <w:rPr>
                          <w:sz w:val="22"/>
                          <w:szCs w:val="22"/>
                        </w:rPr>
                        <w:t xml:space="preserve">Ilustración </w:t>
                      </w:r>
                      <w:r w:rsidRPr="00030EB6">
                        <w:rPr>
                          <w:sz w:val="22"/>
                          <w:szCs w:val="22"/>
                        </w:rPr>
                        <w:fldChar w:fldCharType="begin"/>
                      </w:r>
                      <w:r w:rsidRPr="00030EB6">
                        <w:rPr>
                          <w:sz w:val="22"/>
                          <w:szCs w:val="22"/>
                        </w:rPr>
                        <w:instrText xml:space="preserve"> SEQ Ilustración \* ARABIC </w:instrText>
                      </w:r>
                      <w:r w:rsidRPr="00030EB6">
                        <w:rPr>
                          <w:sz w:val="22"/>
                          <w:szCs w:val="22"/>
                        </w:rPr>
                        <w:fldChar w:fldCharType="separate"/>
                      </w:r>
                      <w:r w:rsidR="001A7781">
                        <w:rPr>
                          <w:noProof/>
                          <w:sz w:val="22"/>
                          <w:szCs w:val="22"/>
                        </w:rPr>
                        <w:t>1</w:t>
                      </w:r>
                      <w:r w:rsidRPr="00030EB6">
                        <w:rPr>
                          <w:sz w:val="22"/>
                          <w:szCs w:val="22"/>
                        </w:rPr>
                        <w:fldChar w:fldCharType="end"/>
                      </w:r>
                      <w:r w:rsidRPr="00030EB6">
                        <w:rPr>
                          <w:sz w:val="22"/>
                          <w:szCs w:val="22"/>
                        </w:rPr>
                        <w:t xml:space="preserve"> SEN0564 - SENSOR DE CO</w:t>
                      </w:r>
                    </w:p>
                  </w:txbxContent>
                </v:textbox>
                <w10:wrap type="topAndBottom"/>
              </v:shape>
            </w:pict>
          </mc:Fallback>
        </mc:AlternateContent>
      </w:r>
      <w:r w:rsidR="00E10387" w:rsidRPr="00E474DC">
        <w:rPr>
          <w:noProof/>
          <w:sz w:val="22"/>
          <w:szCs w:val="22"/>
        </w:rPr>
        <w:drawing>
          <wp:anchor distT="0" distB="0" distL="114300" distR="114300" simplePos="0" relativeHeight="251659264" behindDoc="0" locked="0" layoutInCell="1" allowOverlap="1" wp14:anchorId="5451B892" wp14:editId="07CA3B06">
            <wp:simplePos x="0" y="0"/>
            <wp:positionH relativeFrom="column">
              <wp:posOffset>124460</wp:posOffset>
            </wp:positionH>
            <wp:positionV relativeFrom="paragraph">
              <wp:posOffset>183515</wp:posOffset>
            </wp:positionV>
            <wp:extent cx="2496820" cy="1894840"/>
            <wp:effectExtent l="0" t="0" r="0" b="0"/>
            <wp:wrapSquare wrapText="bothSides"/>
            <wp:docPr id="3" name="Imagen 3" descr="SEN0564 - Sigm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0564 - Sigma Electrónica"/>
                    <pic:cNvPicPr>
                      <a:picLocks noChangeAspect="1" noChangeArrowheads="1"/>
                    </pic:cNvPicPr>
                  </pic:nvPicPr>
                  <pic:blipFill rotWithShape="1">
                    <a:blip r:embed="rId9">
                      <a:extLst>
                        <a:ext uri="{28A0092B-C50C-407E-A947-70E740481C1C}">
                          <a14:useLocalDpi xmlns:a14="http://schemas.microsoft.com/office/drawing/2010/main" val="0"/>
                        </a:ext>
                      </a:extLst>
                    </a:blip>
                    <a:srcRect l="21533" t="15516" r="18519" b="16210"/>
                    <a:stretch/>
                  </pic:blipFill>
                  <pic:spPr bwMode="auto">
                    <a:xfrm>
                      <a:off x="0" y="0"/>
                      <a:ext cx="2496820" cy="189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0305E" w14:textId="77777777" w:rsidR="009918C8" w:rsidRPr="00E474DC" w:rsidRDefault="009918C8">
      <w:pPr>
        <w:pStyle w:val="Ttulo2"/>
        <w:rPr>
          <w:color w:val="auto"/>
          <w:sz w:val="22"/>
          <w:szCs w:val="22"/>
        </w:rPr>
      </w:pPr>
    </w:p>
    <w:p w14:paraId="7293E87A" w14:textId="7413EF4C" w:rsidR="00CF4264" w:rsidRPr="00E474DC" w:rsidRDefault="00000000">
      <w:pPr>
        <w:pStyle w:val="Ttulo2"/>
        <w:rPr>
          <w:color w:val="auto"/>
          <w:sz w:val="22"/>
          <w:szCs w:val="22"/>
        </w:rPr>
      </w:pPr>
      <w:r w:rsidRPr="00E474DC">
        <w:rPr>
          <w:color w:val="auto"/>
          <w:sz w:val="22"/>
          <w:szCs w:val="22"/>
        </w:rPr>
        <w:t>6.2 Rango Esperado y Sensibilidad</w:t>
      </w:r>
    </w:p>
    <w:p w14:paraId="2F4A7600" w14:textId="6B40ABFE" w:rsidR="00CF4264" w:rsidRPr="00E474DC" w:rsidRDefault="00CF4264">
      <w:pPr>
        <w:spacing w:before="60" w:after="60"/>
        <w:rPr>
          <w:sz w:val="22"/>
          <w:szCs w:val="22"/>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2085"/>
        <w:gridCol w:w="2085"/>
        <w:gridCol w:w="1828"/>
      </w:tblGrid>
      <w:tr w:rsidR="00CA04BC" w:rsidRPr="00E474DC" w14:paraId="11D55B6C" w14:textId="77777777" w:rsidTr="00B57385">
        <w:trPr>
          <w:tblHeader/>
        </w:trPr>
        <w:tc>
          <w:tcPr>
            <w:tcW w:w="236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9DA435" w14:textId="77777777" w:rsidR="00CF4264" w:rsidRPr="00E474DC" w:rsidRDefault="00000000">
            <w:pPr>
              <w:jc w:val="center"/>
              <w:rPr>
                <w:color w:val="FFFFFF" w:themeColor="background1"/>
                <w:sz w:val="22"/>
                <w:szCs w:val="22"/>
              </w:rPr>
            </w:pPr>
            <w:r w:rsidRPr="00E474DC">
              <w:rPr>
                <w:b/>
                <w:bCs/>
                <w:color w:val="FFFFFF" w:themeColor="background1"/>
                <w:sz w:val="22"/>
                <w:szCs w:val="22"/>
              </w:rPr>
              <w:t>Parámetro</w:t>
            </w:r>
          </w:p>
        </w:tc>
        <w:tc>
          <w:tcPr>
            <w:tcW w:w="208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8B166A8" w14:textId="77777777" w:rsidR="00CF4264" w:rsidRPr="00E474DC" w:rsidRDefault="00000000">
            <w:pPr>
              <w:jc w:val="center"/>
              <w:rPr>
                <w:color w:val="FFFFFF" w:themeColor="background1"/>
                <w:sz w:val="22"/>
                <w:szCs w:val="22"/>
              </w:rPr>
            </w:pPr>
            <w:r w:rsidRPr="00E474DC">
              <w:rPr>
                <w:b/>
                <w:bCs/>
                <w:color w:val="FFFFFF" w:themeColor="background1"/>
                <w:sz w:val="22"/>
                <w:szCs w:val="22"/>
              </w:rPr>
              <w:t>SEN0564 (CO — MEMS)</w:t>
            </w:r>
          </w:p>
        </w:tc>
        <w:tc>
          <w:tcPr>
            <w:tcW w:w="208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BC4054" w14:textId="77777777" w:rsidR="00CF4264" w:rsidRPr="00E474DC" w:rsidRDefault="00000000">
            <w:pPr>
              <w:jc w:val="center"/>
              <w:rPr>
                <w:color w:val="FFFFFF" w:themeColor="background1"/>
                <w:sz w:val="22"/>
                <w:szCs w:val="22"/>
              </w:rPr>
            </w:pPr>
            <w:r w:rsidRPr="00E474DC">
              <w:rPr>
                <w:b/>
                <w:bCs/>
                <w:color w:val="FFFFFF" w:themeColor="background1"/>
                <w:sz w:val="22"/>
                <w:szCs w:val="22"/>
              </w:rPr>
              <w:t>SEN0574 (NO</w:t>
            </w:r>
            <w:r w:rsidRPr="00E474DC">
              <w:rPr>
                <w:rFonts w:ascii="Cambria Math" w:hAnsi="Cambria Math" w:cs="Cambria Math"/>
                <w:b/>
                <w:bCs/>
                <w:color w:val="FFFFFF" w:themeColor="background1"/>
                <w:sz w:val="22"/>
                <w:szCs w:val="22"/>
              </w:rPr>
              <w:t>₂</w:t>
            </w:r>
            <w:r w:rsidRPr="00E474DC">
              <w:rPr>
                <w:b/>
                <w:bCs/>
                <w:color w:val="FFFFFF" w:themeColor="background1"/>
                <w:sz w:val="22"/>
                <w:szCs w:val="22"/>
              </w:rPr>
              <w:t xml:space="preserve"> — MEMS)</w:t>
            </w:r>
          </w:p>
        </w:tc>
        <w:tc>
          <w:tcPr>
            <w:tcW w:w="182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8FCB5BF" w14:textId="77777777" w:rsidR="00CF4264" w:rsidRPr="00E474DC" w:rsidRDefault="00000000">
            <w:pPr>
              <w:jc w:val="center"/>
              <w:rPr>
                <w:color w:val="FFFFFF" w:themeColor="background1"/>
                <w:sz w:val="22"/>
                <w:szCs w:val="22"/>
              </w:rPr>
            </w:pPr>
            <w:r w:rsidRPr="00E474DC">
              <w:rPr>
                <w:b/>
                <w:bCs/>
                <w:color w:val="FFFFFF" w:themeColor="background1"/>
                <w:sz w:val="22"/>
                <w:szCs w:val="22"/>
              </w:rPr>
              <w:t>CCS811 (</w:t>
            </w:r>
            <w:proofErr w:type="spellStart"/>
            <w:r w:rsidRPr="00E474DC">
              <w:rPr>
                <w:b/>
                <w:bCs/>
                <w:color w:val="FFFFFF" w:themeColor="background1"/>
                <w:sz w:val="22"/>
                <w:szCs w:val="22"/>
              </w:rPr>
              <w:t>CO</w:t>
            </w:r>
            <w:r w:rsidRPr="00E474DC">
              <w:rPr>
                <w:rFonts w:ascii="Cambria Math" w:hAnsi="Cambria Math" w:cs="Cambria Math"/>
                <w:b/>
                <w:bCs/>
                <w:color w:val="FFFFFF" w:themeColor="background1"/>
                <w:sz w:val="22"/>
                <w:szCs w:val="22"/>
              </w:rPr>
              <w:t>₂</w:t>
            </w:r>
            <w:r w:rsidRPr="00E474DC">
              <w:rPr>
                <w:b/>
                <w:bCs/>
                <w:color w:val="FFFFFF" w:themeColor="background1"/>
                <w:sz w:val="22"/>
                <w:szCs w:val="22"/>
              </w:rPr>
              <w:t>eq</w:t>
            </w:r>
            <w:proofErr w:type="spellEnd"/>
            <w:r w:rsidRPr="00E474DC">
              <w:rPr>
                <w:b/>
                <w:bCs/>
                <w:color w:val="FFFFFF" w:themeColor="background1"/>
                <w:sz w:val="22"/>
                <w:szCs w:val="22"/>
              </w:rPr>
              <w:t>/COV — digital)</w:t>
            </w:r>
          </w:p>
        </w:tc>
      </w:tr>
      <w:tr w:rsidR="00CA04BC" w:rsidRPr="00E474DC" w14:paraId="1A28EAFE"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20FB9A" w14:textId="77777777" w:rsidR="00CF4264" w:rsidRPr="00E474DC" w:rsidRDefault="00000000">
            <w:pPr>
              <w:rPr>
                <w:sz w:val="22"/>
                <w:szCs w:val="22"/>
              </w:rPr>
            </w:pPr>
            <w:r w:rsidRPr="00E474DC">
              <w:rPr>
                <w:sz w:val="22"/>
                <w:szCs w:val="22"/>
              </w:rPr>
              <w:t>Gas objetivo</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6113B8" w14:textId="77777777" w:rsidR="00CF4264" w:rsidRPr="00E474DC" w:rsidRDefault="00000000">
            <w:pPr>
              <w:rPr>
                <w:sz w:val="22"/>
                <w:szCs w:val="22"/>
              </w:rPr>
            </w:pPr>
            <w:r w:rsidRPr="00E474DC">
              <w:rPr>
                <w:sz w:val="22"/>
                <w:szCs w:val="22"/>
              </w:rPr>
              <w:t>CO</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3E4C58" w14:textId="77777777" w:rsidR="00CF4264" w:rsidRPr="00E474DC" w:rsidRDefault="00000000">
            <w:pPr>
              <w:rPr>
                <w:sz w:val="22"/>
                <w:szCs w:val="22"/>
              </w:rPr>
            </w:pPr>
            <w:r w:rsidRPr="00E474DC">
              <w:rPr>
                <w:sz w:val="22"/>
                <w:szCs w:val="22"/>
              </w:rPr>
              <w:t>NO</w:t>
            </w:r>
            <w:r w:rsidRPr="00E474DC">
              <w:rPr>
                <w:rFonts w:ascii="Cambria Math" w:hAnsi="Cambria Math" w:cs="Cambria Math"/>
                <w:sz w:val="22"/>
                <w:szCs w:val="22"/>
              </w:rPr>
              <w:t>₂</w:t>
            </w:r>
          </w:p>
        </w:tc>
        <w:tc>
          <w:tcPr>
            <w:tcW w:w="182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037EEB" w14:textId="77777777" w:rsidR="00CF4264" w:rsidRPr="00E474DC" w:rsidRDefault="00000000">
            <w:pPr>
              <w:rPr>
                <w:sz w:val="22"/>
                <w:szCs w:val="22"/>
              </w:rPr>
            </w:pPr>
            <w:r w:rsidRPr="00E474DC">
              <w:rPr>
                <w:sz w:val="22"/>
                <w:szCs w:val="22"/>
              </w:rPr>
              <w:t>CO</w:t>
            </w:r>
            <w:r w:rsidRPr="00E474DC">
              <w:rPr>
                <w:rFonts w:ascii="Cambria Math" w:hAnsi="Cambria Math" w:cs="Cambria Math"/>
                <w:sz w:val="22"/>
                <w:szCs w:val="22"/>
              </w:rPr>
              <w:t>₂</w:t>
            </w:r>
            <w:r w:rsidRPr="00E474DC">
              <w:rPr>
                <w:sz w:val="22"/>
                <w:szCs w:val="22"/>
              </w:rPr>
              <w:t xml:space="preserve"> equivalente + TVOC</w:t>
            </w:r>
          </w:p>
        </w:tc>
      </w:tr>
      <w:tr w:rsidR="00CA04BC" w:rsidRPr="00E474DC" w14:paraId="395FD94C"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BE226" w14:textId="77777777" w:rsidR="00CF4264" w:rsidRPr="00E474DC" w:rsidRDefault="00000000">
            <w:pPr>
              <w:rPr>
                <w:sz w:val="22"/>
                <w:szCs w:val="22"/>
              </w:rPr>
            </w:pPr>
            <w:r w:rsidRPr="00E474DC">
              <w:rPr>
                <w:sz w:val="22"/>
                <w:szCs w:val="22"/>
              </w:rPr>
              <w:lastRenderedPageBreak/>
              <w:t>Principio físico</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F9768" w14:textId="77777777" w:rsidR="00CF4264" w:rsidRPr="00E474DC" w:rsidRDefault="00000000">
            <w:pPr>
              <w:rPr>
                <w:sz w:val="22"/>
                <w:szCs w:val="22"/>
              </w:rPr>
            </w:pPr>
            <w:r w:rsidRPr="00E474DC">
              <w:rPr>
                <w:sz w:val="22"/>
                <w:szCs w:val="22"/>
              </w:rPr>
              <w:t>Semiconductor MEMS — salida analógica</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05530" w14:textId="77777777" w:rsidR="00CF4264" w:rsidRPr="00E474DC" w:rsidRDefault="00000000">
            <w:pPr>
              <w:rPr>
                <w:sz w:val="22"/>
                <w:szCs w:val="22"/>
              </w:rPr>
            </w:pPr>
            <w:r w:rsidRPr="00E474DC">
              <w:rPr>
                <w:sz w:val="22"/>
                <w:szCs w:val="22"/>
              </w:rPr>
              <w:t>Semiconductor MEMS — salida analógica</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0D533" w14:textId="77777777" w:rsidR="00CF4264" w:rsidRPr="00E474DC" w:rsidRDefault="00000000">
            <w:pPr>
              <w:rPr>
                <w:sz w:val="22"/>
                <w:szCs w:val="22"/>
              </w:rPr>
            </w:pPr>
            <w:r w:rsidRPr="00E474DC">
              <w:rPr>
                <w:sz w:val="22"/>
                <w:szCs w:val="22"/>
              </w:rPr>
              <w:t>MOx — salida digital I²C</w:t>
            </w:r>
          </w:p>
        </w:tc>
      </w:tr>
      <w:tr w:rsidR="00CA04BC" w:rsidRPr="00E474DC" w14:paraId="2AAF9B9C"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20154C" w14:textId="77777777" w:rsidR="00CF4264" w:rsidRPr="00E474DC" w:rsidRDefault="00000000">
            <w:pPr>
              <w:rPr>
                <w:sz w:val="22"/>
                <w:szCs w:val="22"/>
              </w:rPr>
            </w:pPr>
            <w:r w:rsidRPr="00E474DC">
              <w:rPr>
                <w:sz w:val="22"/>
                <w:szCs w:val="22"/>
              </w:rPr>
              <w:t>Rango de medición</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DDD289" w14:textId="77777777" w:rsidR="00CF4264" w:rsidRPr="00E474DC" w:rsidRDefault="00000000">
            <w:pPr>
              <w:rPr>
                <w:sz w:val="22"/>
                <w:szCs w:val="22"/>
              </w:rPr>
            </w:pPr>
            <w:r w:rsidRPr="00E474DC">
              <w:rPr>
                <w:sz w:val="22"/>
                <w:szCs w:val="22"/>
              </w:rPr>
              <w:t>5–5000 ppm (CO)</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E2A803" w14:textId="77777777" w:rsidR="00CF4264" w:rsidRPr="00E474DC" w:rsidRDefault="00000000">
            <w:pPr>
              <w:rPr>
                <w:sz w:val="22"/>
                <w:szCs w:val="22"/>
              </w:rPr>
            </w:pPr>
            <w:r w:rsidRPr="00E474DC">
              <w:rPr>
                <w:sz w:val="22"/>
                <w:szCs w:val="22"/>
              </w:rPr>
              <w:t>0.1–10 ppm (NO</w:t>
            </w:r>
            <w:r w:rsidRPr="00E474DC">
              <w:rPr>
                <w:rFonts w:ascii="Cambria Math" w:hAnsi="Cambria Math" w:cs="Cambria Math"/>
                <w:sz w:val="22"/>
                <w:szCs w:val="22"/>
              </w:rPr>
              <w:t>₂</w:t>
            </w:r>
            <w:r w:rsidRPr="00E474DC">
              <w:rPr>
                <w:sz w:val="22"/>
                <w:szCs w:val="22"/>
              </w:rPr>
              <w:t>)</w:t>
            </w:r>
          </w:p>
        </w:tc>
        <w:tc>
          <w:tcPr>
            <w:tcW w:w="182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54578D" w14:textId="77777777" w:rsidR="00CF4264" w:rsidRPr="00E474DC" w:rsidRDefault="00000000">
            <w:pPr>
              <w:rPr>
                <w:sz w:val="22"/>
                <w:szCs w:val="22"/>
              </w:rPr>
            </w:pPr>
            <w:r w:rsidRPr="00E474DC">
              <w:rPr>
                <w:sz w:val="22"/>
                <w:szCs w:val="22"/>
              </w:rPr>
              <w:t xml:space="preserve">400–29206 ppm </w:t>
            </w:r>
            <w:proofErr w:type="spellStart"/>
            <w:r w:rsidRPr="00E474DC">
              <w:rPr>
                <w:sz w:val="22"/>
                <w:szCs w:val="22"/>
              </w:rPr>
              <w:t>eCO</w:t>
            </w:r>
            <w:proofErr w:type="spellEnd"/>
            <w:r w:rsidRPr="00E474DC">
              <w:rPr>
                <w:rFonts w:ascii="Cambria Math" w:hAnsi="Cambria Math" w:cs="Cambria Math"/>
                <w:sz w:val="22"/>
                <w:szCs w:val="22"/>
              </w:rPr>
              <w:t>₂</w:t>
            </w:r>
            <w:r w:rsidRPr="00E474DC">
              <w:rPr>
                <w:sz w:val="22"/>
                <w:szCs w:val="22"/>
              </w:rPr>
              <w:t xml:space="preserve">; 0–32768 </w:t>
            </w:r>
            <w:proofErr w:type="spellStart"/>
            <w:r w:rsidRPr="00E474DC">
              <w:rPr>
                <w:sz w:val="22"/>
                <w:szCs w:val="22"/>
              </w:rPr>
              <w:t>ppb</w:t>
            </w:r>
            <w:proofErr w:type="spellEnd"/>
            <w:r w:rsidRPr="00E474DC">
              <w:rPr>
                <w:sz w:val="22"/>
                <w:szCs w:val="22"/>
              </w:rPr>
              <w:t xml:space="preserve"> TVOC</w:t>
            </w:r>
          </w:p>
        </w:tc>
      </w:tr>
      <w:tr w:rsidR="00CA04BC" w:rsidRPr="00E474DC" w14:paraId="508CF8E5"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16BEA" w14:textId="77777777" w:rsidR="00CF4264" w:rsidRPr="00E474DC" w:rsidRDefault="00000000">
            <w:pPr>
              <w:rPr>
                <w:sz w:val="22"/>
                <w:szCs w:val="22"/>
              </w:rPr>
            </w:pPr>
            <w:r w:rsidRPr="00E474DC">
              <w:rPr>
                <w:sz w:val="22"/>
                <w:szCs w:val="22"/>
              </w:rPr>
              <w:t>Señal de salida</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5CB59" w14:textId="368EA6BC" w:rsidR="00CF4264" w:rsidRPr="00E474DC" w:rsidRDefault="00000000">
            <w:pPr>
              <w:rPr>
                <w:sz w:val="22"/>
                <w:szCs w:val="22"/>
              </w:rPr>
            </w:pPr>
            <w:r w:rsidRPr="00E474DC">
              <w:rPr>
                <w:sz w:val="22"/>
                <w:szCs w:val="22"/>
              </w:rPr>
              <w:t xml:space="preserve">Voltaje analógico </w:t>
            </w:r>
            <w:r w:rsidR="009918C8" w:rsidRPr="00E474DC">
              <w:rPr>
                <w:sz w:val="22"/>
                <w:szCs w:val="22"/>
              </w:rPr>
              <w:t>1</w:t>
            </w:r>
            <w:r w:rsidRPr="00E474DC">
              <w:rPr>
                <w:sz w:val="22"/>
                <w:szCs w:val="22"/>
              </w:rPr>
              <w:t>.</w:t>
            </w:r>
            <w:r w:rsidR="009918C8" w:rsidRPr="00E474DC">
              <w:rPr>
                <w:sz w:val="22"/>
                <w:szCs w:val="22"/>
              </w:rPr>
              <w:t>0</w:t>
            </w:r>
            <w:r w:rsidRPr="00E474DC">
              <w:rPr>
                <w:sz w:val="22"/>
                <w:szCs w:val="22"/>
              </w:rPr>
              <w:t>–</w:t>
            </w:r>
            <w:r w:rsidR="009918C8" w:rsidRPr="00E474DC">
              <w:rPr>
                <w:sz w:val="22"/>
                <w:szCs w:val="22"/>
              </w:rPr>
              <w:t>3</w:t>
            </w:r>
            <w:r w:rsidRPr="00E474DC">
              <w:rPr>
                <w:sz w:val="22"/>
                <w:szCs w:val="22"/>
              </w:rPr>
              <w:t>.</w:t>
            </w:r>
            <w:r w:rsidR="009918C8" w:rsidRPr="00E474DC">
              <w:rPr>
                <w:sz w:val="22"/>
                <w:szCs w:val="22"/>
              </w:rPr>
              <w:t>5</w:t>
            </w:r>
            <w:r w:rsidRPr="00E474DC">
              <w:rPr>
                <w:sz w:val="22"/>
                <w:szCs w:val="22"/>
              </w:rPr>
              <w:t xml:space="preserve"> V</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6D8EB" w14:textId="77777777" w:rsidR="00CF4264" w:rsidRPr="00E474DC" w:rsidRDefault="00000000">
            <w:pPr>
              <w:rPr>
                <w:sz w:val="22"/>
                <w:szCs w:val="22"/>
              </w:rPr>
            </w:pPr>
            <w:r w:rsidRPr="00E474DC">
              <w:rPr>
                <w:sz w:val="22"/>
                <w:szCs w:val="22"/>
              </w:rPr>
              <w:t>Voltaje analógico (proporcional)</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C8311" w14:textId="77777777" w:rsidR="00CF4264" w:rsidRPr="00E474DC" w:rsidRDefault="00000000">
            <w:pPr>
              <w:rPr>
                <w:sz w:val="22"/>
                <w:szCs w:val="22"/>
              </w:rPr>
            </w:pPr>
            <w:r w:rsidRPr="00E474DC">
              <w:rPr>
                <w:sz w:val="22"/>
                <w:szCs w:val="22"/>
              </w:rPr>
              <w:t>Digital I²C (registros de 16 bits)</w:t>
            </w:r>
          </w:p>
        </w:tc>
      </w:tr>
      <w:tr w:rsidR="00CA04BC" w:rsidRPr="00E474DC" w14:paraId="6870C1DA"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353B3D" w14:textId="77777777" w:rsidR="00CF4264" w:rsidRPr="00E474DC" w:rsidRDefault="00000000">
            <w:pPr>
              <w:rPr>
                <w:sz w:val="22"/>
                <w:szCs w:val="22"/>
              </w:rPr>
            </w:pPr>
            <w:r w:rsidRPr="00E474DC">
              <w:rPr>
                <w:sz w:val="22"/>
                <w:szCs w:val="22"/>
              </w:rPr>
              <w:t>Tensión de operación</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2E6907" w14:textId="4754AE38" w:rsidR="00CF4264" w:rsidRPr="00E474DC" w:rsidRDefault="00000000">
            <w:pPr>
              <w:rPr>
                <w:sz w:val="22"/>
                <w:szCs w:val="22"/>
              </w:rPr>
            </w:pPr>
            <w:r w:rsidRPr="00E474DC">
              <w:rPr>
                <w:sz w:val="22"/>
                <w:szCs w:val="22"/>
              </w:rPr>
              <w:t>5 V</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801187" w14:textId="349614E8" w:rsidR="00CF4264" w:rsidRPr="00E474DC" w:rsidRDefault="00000000">
            <w:pPr>
              <w:rPr>
                <w:sz w:val="22"/>
                <w:szCs w:val="22"/>
              </w:rPr>
            </w:pPr>
            <w:r w:rsidRPr="00E474DC">
              <w:rPr>
                <w:sz w:val="22"/>
                <w:szCs w:val="22"/>
              </w:rPr>
              <w:t>5 V</w:t>
            </w:r>
          </w:p>
        </w:tc>
        <w:tc>
          <w:tcPr>
            <w:tcW w:w="182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2D35AB" w14:textId="77777777" w:rsidR="00CF4264" w:rsidRPr="00E474DC" w:rsidRDefault="00000000">
            <w:pPr>
              <w:rPr>
                <w:sz w:val="22"/>
                <w:szCs w:val="22"/>
              </w:rPr>
            </w:pPr>
            <w:r w:rsidRPr="00E474DC">
              <w:rPr>
                <w:sz w:val="22"/>
                <w:szCs w:val="22"/>
              </w:rPr>
              <w:t>1.8–3.6 V (I²C a 3.3 V)</w:t>
            </w:r>
          </w:p>
        </w:tc>
      </w:tr>
      <w:tr w:rsidR="00CA04BC" w:rsidRPr="00E474DC" w14:paraId="64F9BE23"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9B524" w14:textId="77777777" w:rsidR="00CF4264" w:rsidRPr="00E474DC" w:rsidRDefault="00000000">
            <w:pPr>
              <w:rPr>
                <w:sz w:val="22"/>
                <w:szCs w:val="22"/>
              </w:rPr>
            </w:pPr>
            <w:r w:rsidRPr="00E474DC">
              <w:rPr>
                <w:sz w:val="22"/>
                <w:szCs w:val="22"/>
              </w:rPr>
              <w:t>Temperatura de operación</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3703F6" w14:textId="77777777" w:rsidR="00CF4264" w:rsidRPr="00E474DC" w:rsidRDefault="00000000">
            <w:pPr>
              <w:rPr>
                <w:sz w:val="22"/>
                <w:szCs w:val="22"/>
              </w:rPr>
            </w:pPr>
            <w:r w:rsidRPr="00E474DC">
              <w:rPr>
                <w:sz w:val="22"/>
                <w:szCs w:val="22"/>
              </w:rPr>
              <w:t>0°C a +50°C</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FE50F" w14:textId="77777777" w:rsidR="00CF4264" w:rsidRPr="00E474DC" w:rsidRDefault="00000000">
            <w:pPr>
              <w:rPr>
                <w:sz w:val="22"/>
                <w:szCs w:val="22"/>
              </w:rPr>
            </w:pPr>
            <w:r w:rsidRPr="00E474DC">
              <w:rPr>
                <w:sz w:val="22"/>
                <w:szCs w:val="22"/>
              </w:rPr>
              <w:t>0°C a +50°C</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3517C" w14:textId="77777777" w:rsidR="00CF4264" w:rsidRPr="00E474DC" w:rsidRDefault="00000000">
            <w:pPr>
              <w:rPr>
                <w:sz w:val="22"/>
                <w:szCs w:val="22"/>
              </w:rPr>
            </w:pPr>
            <w:r w:rsidRPr="00E474DC">
              <w:rPr>
                <w:sz w:val="22"/>
                <w:szCs w:val="22"/>
              </w:rPr>
              <w:t>−40°C a +85°C</w:t>
            </w:r>
          </w:p>
        </w:tc>
      </w:tr>
      <w:tr w:rsidR="00CA04BC" w:rsidRPr="00E474DC" w14:paraId="26DB784D"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00387A" w14:textId="77777777" w:rsidR="00CF4264" w:rsidRPr="00E474DC" w:rsidRDefault="00000000">
            <w:pPr>
              <w:rPr>
                <w:sz w:val="22"/>
                <w:szCs w:val="22"/>
              </w:rPr>
            </w:pPr>
            <w:r w:rsidRPr="00E474DC">
              <w:rPr>
                <w:sz w:val="22"/>
                <w:szCs w:val="22"/>
              </w:rPr>
              <w:t>Tiempo de respuesta</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839284" w14:textId="77777777" w:rsidR="00CF4264" w:rsidRPr="00E474DC" w:rsidRDefault="00000000">
            <w:pPr>
              <w:rPr>
                <w:sz w:val="22"/>
                <w:szCs w:val="22"/>
              </w:rPr>
            </w:pPr>
            <w:r w:rsidRPr="00E474DC">
              <w:rPr>
                <w:sz w:val="22"/>
                <w:szCs w:val="22"/>
              </w:rPr>
              <w:t>&lt; 30 s</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987E89" w14:textId="77777777" w:rsidR="00CF4264" w:rsidRPr="00E474DC" w:rsidRDefault="00000000">
            <w:pPr>
              <w:rPr>
                <w:sz w:val="22"/>
                <w:szCs w:val="22"/>
              </w:rPr>
            </w:pPr>
            <w:r w:rsidRPr="00E474DC">
              <w:rPr>
                <w:sz w:val="22"/>
                <w:szCs w:val="22"/>
              </w:rPr>
              <w:t>&lt; 30 s</w:t>
            </w:r>
          </w:p>
        </w:tc>
        <w:tc>
          <w:tcPr>
            <w:tcW w:w="182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3B2A89" w14:textId="77777777" w:rsidR="00CF4264" w:rsidRPr="00E474DC" w:rsidRDefault="00000000">
            <w:pPr>
              <w:rPr>
                <w:sz w:val="22"/>
                <w:szCs w:val="22"/>
              </w:rPr>
            </w:pPr>
            <w:r w:rsidRPr="00E474DC">
              <w:rPr>
                <w:sz w:val="22"/>
                <w:szCs w:val="22"/>
              </w:rPr>
              <w:t>&lt; 60 s (modo 1s)</w:t>
            </w:r>
          </w:p>
        </w:tc>
      </w:tr>
      <w:tr w:rsidR="00CA04BC" w:rsidRPr="00E474DC" w14:paraId="7BFDEC80"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2F418" w14:textId="77777777" w:rsidR="00CF4264" w:rsidRPr="00E474DC" w:rsidRDefault="00000000">
            <w:pPr>
              <w:rPr>
                <w:sz w:val="22"/>
                <w:szCs w:val="22"/>
              </w:rPr>
            </w:pPr>
            <w:r w:rsidRPr="00E474DC">
              <w:rPr>
                <w:sz w:val="22"/>
                <w:szCs w:val="22"/>
              </w:rPr>
              <w:t xml:space="preserve">Tiempo de </w:t>
            </w:r>
            <w:proofErr w:type="spellStart"/>
            <w:r w:rsidRPr="00E474DC">
              <w:rPr>
                <w:sz w:val="22"/>
                <w:szCs w:val="22"/>
              </w:rPr>
              <w:t>warm</w:t>
            </w:r>
            <w:proofErr w:type="spellEnd"/>
            <w:r w:rsidRPr="00E474DC">
              <w:rPr>
                <w:sz w:val="22"/>
                <w:szCs w:val="22"/>
              </w:rPr>
              <w:t>-up</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B198F" w14:textId="65040EAF" w:rsidR="00CF4264" w:rsidRPr="00E474DC" w:rsidRDefault="00B57385">
            <w:pPr>
              <w:rPr>
                <w:sz w:val="22"/>
                <w:szCs w:val="22"/>
              </w:rPr>
            </w:pPr>
            <w:r w:rsidRPr="00E474DC">
              <w:rPr>
                <w:sz w:val="22"/>
                <w:szCs w:val="22"/>
              </w:rPr>
              <w:t>5 min</w:t>
            </w:r>
          </w:p>
        </w:tc>
        <w:tc>
          <w:tcPr>
            <w:tcW w:w="2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03872" w14:textId="0D03FCBD" w:rsidR="00CF4264" w:rsidRPr="00E474DC" w:rsidRDefault="00B57385">
            <w:pPr>
              <w:rPr>
                <w:sz w:val="22"/>
                <w:szCs w:val="22"/>
              </w:rPr>
            </w:pPr>
            <w:r w:rsidRPr="00E474DC">
              <w:rPr>
                <w:sz w:val="22"/>
                <w:szCs w:val="22"/>
              </w:rPr>
              <w:t>5 min</w:t>
            </w:r>
          </w:p>
        </w:tc>
        <w:tc>
          <w:tcPr>
            <w:tcW w:w="182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261C8" w14:textId="77777777" w:rsidR="00CF4264" w:rsidRPr="00E474DC" w:rsidRDefault="00000000">
            <w:pPr>
              <w:rPr>
                <w:sz w:val="22"/>
                <w:szCs w:val="22"/>
              </w:rPr>
            </w:pPr>
            <w:r w:rsidRPr="00E474DC">
              <w:rPr>
                <w:sz w:val="22"/>
                <w:szCs w:val="22"/>
              </w:rPr>
              <w:t>20 min (primer arranque); 60 s (subsiguientes)</w:t>
            </w:r>
          </w:p>
        </w:tc>
      </w:tr>
      <w:tr w:rsidR="00CA04BC" w:rsidRPr="00E474DC" w14:paraId="7303D48C" w14:textId="77777777" w:rsidTr="00B57385">
        <w:tc>
          <w:tcPr>
            <w:tcW w:w="236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66E934" w14:textId="77777777" w:rsidR="00CF4264" w:rsidRPr="00E474DC" w:rsidRDefault="00000000">
            <w:pPr>
              <w:rPr>
                <w:sz w:val="22"/>
                <w:szCs w:val="22"/>
              </w:rPr>
            </w:pPr>
            <w:r w:rsidRPr="00E474DC">
              <w:rPr>
                <w:sz w:val="22"/>
                <w:szCs w:val="22"/>
              </w:rPr>
              <w:t>Interferencias</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0D4FBA" w14:textId="77777777" w:rsidR="00CF4264" w:rsidRPr="00E474DC" w:rsidRDefault="00000000">
            <w:pPr>
              <w:rPr>
                <w:sz w:val="22"/>
                <w:szCs w:val="22"/>
              </w:rPr>
            </w:pPr>
            <w:r w:rsidRPr="00E474DC">
              <w:rPr>
                <w:sz w:val="22"/>
                <w:szCs w:val="22"/>
              </w:rPr>
              <w:t>Alcohol, LPG, humo</w:t>
            </w:r>
          </w:p>
        </w:tc>
        <w:tc>
          <w:tcPr>
            <w:tcW w:w="208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B85242" w14:textId="77777777" w:rsidR="00CF4264" w:rsidRPr="00E474DC" w:rsidRDefault="00000000">
            <w:pPr>
              <w:rPr>
                <w:sz w:val="22"/>
                <w:szCs w:val="22"/>
              </w:rPr>
            </w:pPr>
            <w:r w:rsidRPr="00E474DC">
              <w:rPr>
                <w:sz w:val="22"/>
                <w:szCs w:val="22"/>
              </w:rPr>
              <w:t>CO, O</w:t>
            </w:r>
            <w:r w:rsidRPr="00E474DC">
              <w:rPr>
                <w:rFonts w:ascii="Cambria Math" w:hAnsi="Cambria Math" w:cs="Cambria Math"/>
                <w:sz w:val="22"/>
                <w:szCs w:val="22"/>
              </w:rPr>
              <w:t>₃</w:t>
            </w:r>
            <w:r w:rsidRPr="00E474DC">
              <w:rPr>
                <w:sz w:val="22"/>
                <w:szCs w:val="22"/>
              </w:rPr>
              <w:t>, H</w:t>
            </w:r>
            <w:r w:rsidRPr="00E474DC">
              <w:rPr>
                <w:rFonts w:ascii="Cambria Math" w:hAnsi="Cambria Math" w:cs="Cambria Math"/>
                <w:sz w:val="22"/>
                <w:szCs w:val="22"/>
              </w:rPr>
              <w:t>₂</w:t>
            </w:r>
            <w:r w:rsidRPr="00E474DC">
              <w:rPr>
                <w:sz w:val="22"/>
                <w:szCs w:val="22"/>
              </w:rPr>
              <w:t>S</w:t>
            </w:r>
          </w:p>
        </w:tc>
        <w:tc>
          <w:tcPr>
            <w:tcW w:w="182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3896F5" w14:textId="77777777" w:rsidR="00CF4264" w:rsidRPr="00E474DC" w:rsidRDefault="00000000">
            <w:pPr>
              <w:rPr>
                <w:sz w:val="22"/>
                <w:szCs w:val="22"/>
              </w:rPr>
            </w:pPr>
            <w:r w:rsidRPr="00E474DC">
              <w:rPr>
                <w:sz w:val="22"/>
                <w:szCs w:val="22"/>
              </w:rPr>
              <w:t>Temperatura, humedad</w:t>
            </w:r>
          </w:p>
        </w:tc>
      </w:tr>
    </w:tbl>
    <w:p w14:paraId="404BB4E2" w14:textId="77777777" w:rsidR="00B57385" w:rsidRPr="00E474DC" w:rsidRDefault="00B57385">
      <w:pPr>
        <w:pStyle w:val="Ttulo2"/>
        <w:rPr>
          <w:color w:val="auto"/>
          <w:sz w:val="22"/>
          <w:szCs w:val="22"/>
        </w:rPr>
      </w:pPr>
    </w:p>
    <w:p w14:paraId="045B9DEA" w14:textId="6D03A7DD" w:rsidR="00CF4264" w:rsidRPr="00E474DC" w:rsidRDefault="00000000">
      <w:pPr>
        <w:pStyle w:val="Ttulo2"/>
        <w:rPr>
          <w:color w:val="auto"/>
          <w:sz w:val="22"/>
          <w:szCs w:val="22"/>
        </w:rPr>
      </w:pPr>
      <w:r w:rsidRPr="00E474DC">
        <w:rPr>
          <w:color w:val="auto"/>
          <w:sz w:val="22"/>
          <w:szCs w:val="22"/>
        </w:rPr>
        <w:t>6.3 Fuentes de Error e Interferencias</w:t>
      </w:r>
    </w:p>
    <w:p w14:paraId="49C5D653" w14:textId="02E30250" w:rsidR="00CF4264" w:rsidRPr="00E474DC" w:rsidRDefault="00000000">
      <w:pPr>
        <w:pStyle w:val="Prrafodelista"/>
        <w:numPr>
          <w:ilvl w:val="0"/>
          <w:numId w:val="2"/>
        </w:numPr>
        <w:spacing w:before="60" w:after="60"/>
        <w:rPr>
          <w:sz w:val="22"/>
          <w:szCs w:val="22"/>
        </w:rPr>
      </w:pPr>
      <w:r w:rsidRPr="00E474DC">
        <w:rPr>
          <w:sz w:val="22"/>
          <w:szCs w:val="22"/>
        </w:rPr>
        <w:t xml:space="preserve">Temperatura y humedad (todos los sensores): la sensibilidad de los sensores MEMS varía con </w:t>
      </w:r>
      <w:r w:rsidR="009918C8" w:rsidRPr="00E474DC">
        <w:rPr>
          <w:sz w:val="22"/>
          <w:szCs w:val="22"/>
        </w:rPr>
        <w:t>estas dos variables</w:t>
      </w:r>
      <w:r w:rsidRPr="00E474DC">
        <w:rPr>
          <w:sz w:val="22"/>
          <w:szCs w:val="22"/>
        </w:rPr>
        <w:t>. Se implementará compensación mediante los datos del módulo meteorológico del sistema AQ.</w:t>
      </w:r>
    </w:p>
    <w:p w14:paraId="45BC1075" w14:textId="004B9612" w:rsidR="00CF4264" w:rsidRPr="00E474DC" w:rsidRDefault="00000000">
      <w:pPr>
        <w:pStyle w:val="Prrafodelista"/>
        <w:numPr>
          <w:ilvl w:val="0"/>
          <w:numId w:val="2"/>
        </w:numPr>
        <w:spacing w:before="60" w:after="60"/>
        <w:rPr>
          <w:sz w:val="22"/>
          <w:szCs w:val="22"/>
        </w:rPr>
      </w:pPr>
      <w:r w:rsidRPr="00E474DC">
        <w:rPr>
          <w:sz w:val="22"/>
          <w:szCs w:val="22"/>
        </w:rPr>
        <w:t>Interferencias cruzadas del SEN0574: el sensor de NO</w:t>
      </w:r>
      <w:r w:rsidRPr="00E474DC">
        <w:rPr>
          <w:rFonts w:ascii="Cambria Math" w:hAnsi="Cambria Math" w:cs="Cambria Math"/>
          <w:sz w:val="22"/>
          <w:szCs w:val="22"/>
        </w:rPr>
        <w:t>₂</w:t>
      </w:r>
      <w:r w:rsidRPr="00E474DC">
        <w:rPr>
          <w:sz w:val="22"/>
          <w:szCs w:val="22"/>
        </w:rPr>
        <w:t xml:space="preserve"> puede ser afectado por presencia de CO, O</w:t>
      </w:r>
      <w:r w:rsidRPr="00E474DC">
        <w:rPr>
          <w:rFonts w:ascii="Cambria Math" w:hAnsi="Cambria Math" w:cs="Cambria Math"/>
          <w:sz w:val="22"/>
          <w:szCs w:val="22"/>
        </w:rPr>
        <w:t>₃</w:t>
      </w:r>
      <w:r w:rsidRPr="00E474DC">
        <w:rPr>
          <w:sz w:val="22"/>
          <w:szCs w:val="22"/>
        </w:rPr>
        <w:t xml:space="preserve"> y H</w:t>
      </w:r>
      <w:r w:rsidRPr="00E474DC">
        <w:rPr>
          <w:rFonts w:ascii="Cambria Math" w:hAnsi="Cambria Math" w:cs="Cambria Math"/>
          <w:sz w:val="22"/>
          <w:szCs w:val="22"/>
        </w:rPr>
        <w:t>₂</w:t>
      </w:r>
      <w:r w:rsidRPr="00E474DC">
        <w:rPr>
          <w:sz w:val="22"/>
          <w:szCs w:val="22"/>
        </w:rPr>
        <w:t>S en concentraciones elevadas.</w:t>
      </w:r>
    </w:p>
    <w:p w14:paraId="01F416F4" w14:textId="1B8AB447" w:rsidR="00CF4264" w:rsidRPr="00E474DC" w:rsidRDefault="00000000" w:rsidP="009918C8">
      <w:pPr>
        <w:pStyle w:val="Prrafodelista"/>
        <w:numPr>
          <w:ilvl w:val="0"/>
          <w:numId w:val="2"/>
        </w:numPr>
        <w:spacing w:before="60" w:after="60"/>
        <w:rPr>
          <w:sz w:val="22"/>
          <w:szCs w:val="22"/>
        </w:rPr>
      </w:pPr>
      <w:r w:rsidRPr="00E474DC">
        <w:rPr>
          <w:sz w:val="22"/>
          <w:szCs w:val="22"/>
        </w:rPr>
        <w:t xml:space="preserve">Warm-up del CCS811: el sensor requiere un tiempo de calentamiento de 20 minutos en el primer arranque para estabilizar su respuesta. El firmware reportará estado </w:t>
      </w:r>
      <w:proofErr w:type="spellStart"/>
      <w:r w:rsidRPr="00E474DC">
        <w:rPr>
          <w:sz w:val="22"/>
          <w:szCs w:val="22"/>
        </w:rPr>
        <w:t>warmup</w:t>
      </w:r>
      <w:proofErr w:type="spellEnd"/>
      <w:r w:rsidRPr="00E474DC">
        <w:rPr>
          <w:sz w:val="22"/>
          <w:szCs w:val="22"/>
        </w:rPr>
        <w:t xml:space="preserve"> durante este periodo.</w:t>
      </w:r>
    </w:p>
    <w:p w14:paraId="71CD17C3" w14:textId="0AC4EDCB" w:rsidR="00CF4264" w:rsidRPr="00E474DC" w:rsidRDefault="00000000" w:rsidP="00E10387">
      <w:pPr>
        <w:pStyle w:val="Ttulo2"/>
        <w:rPr>
          <w:color w:val="auto"/>
          <w:sz w:val="22"/>
          <w:szCs w:val="22"/>
        </w:rPr>
      </w:pPr>
      <w:r w:rsidRPr="00E474DC">
        <w:rPr>
          <w:color w:val="auto"/>
          <w:sz w:val="22"/>
          <w:szCs w:val="22"/>
        </w:rPr>
        <w:t xml:space="preserve">6.4 Consideraciones </w:t>
      </w:r>
      <w:proofErr w:type="spellStart"/>
      <w:r w:rsidRPr="00E474DC">
        <w:rPr>
          <w:color w:val="auto"/>
          <w:sz w:val="22"/>
          <w:szCs w:val="22"/>
        </w:rPr>
        <w:t>Indoor</w:t>
      </w:r>
      <w:proofErr w:type="spellEnd"/>
      <w:r w:rsidRPr="00E474DC">
        <w:rPr>
          <w:color w:val="auto"/>
          <w:sz w:val="22"/>
          <w:szCs w:val="22"/>
        </w:rPr>
        <w:t xml:space="preserve"> vs </w:t>
      </w:r>
      <w:proofErr w:type="spellStart"/>
      <w:r w:rsidRPr="00E474DC">
        <w:rPr>
          <w:color w:val="auto"/>
          <w:sz w:val="22"/>
          <w:szCs w:val="22"/>
        </w:rPr>
        <w:t>Outdoor</w:t>
      </w:r>
      <w:proofErr w:type="spellEnd"/>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760"/>
      </w:tblGrid>
      <w:tr w:rsidR="00CA04BC" w:rsidRPr="00E474DC" w14:paraId="11A69A9F"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158293" w14:textId="77777777" w:rsidR="00CF4264" w:rsidRPr="00E474DC" w:rsidRDefault="00000000">
            <w:pPr>
              <w:jc w:val="center"/>
              <w:rPr>
                <w:color w:val="FFFFFF" w:themeColor="background1"/>
                <w:sz w:val="22"/>
                <w:szCs w:val="22"/>
              </w:rPr>
            </w:pPr>
            <w:r w:rsidRPr="00E474DC">
              <w:rPr>
                <w:b/>
                <w:bCs/>
                <w:color w:val="FFFFFF" w:themeColor="background1"/>
                <w:sz w:val="22"/>
                <w:szCs w:val="22"/>
              </w:rPr>
              <w:t>Aspecto</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3F1DF1" w14:textId="77777777" w:rsidR="00CF4264" w:rsidRPr="00E474DC" w:rsidRDefault="00000000">
            <w:pPr>
              <w:jc w:val="center"/>
              <w:rPr>
                <w:color w:val="FFFFFF" w:themeColor="background1"/>
                <w:sz w:val="22"/>
                <w:szCs w:val="22"/>
              </w:rPr>
            </w:pPr>
            <w:proofErr w:type="spellStart"/>
            <w:r w:rsidRPr="00E474DC">
              <w:rPr>
                <w:b/>
                <w:bCs/>
                <w:color w:val="FFFFFF" w:themeColor="background1"/>
                <w:sz w:val="22"/>
                <w:szCs w:val="22"/>
              </w:rPr>
              <w:t>Indoor</w:t>
            </w:r>
            <w:proofErr w:type="spellEnd"/>
            <w:r w:rsidRPr="00E474DC">
              <w:rPr>
                <w:b/>
                <w:bCs/>
                <w:color w:val="FFFFFF" w:themeColor="background1"/>
                <w:sz w:val="22"/>
                <w:szCs w:val="22"/>
              </w:rPr>
              <w:t xml:space="preserve"> (Interior)</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86C668B" w14:textId="77777777" w:rsidR="00CF4264" w:rsidRPr="00E474DC" w:rsidRDefault="00000000">
            <w:pPr>
              <w:jc w:val="center"/>
              <w:rPr>
                <w:color w:val="FFFFFF" w:themeColor="background1"/>
                <w:sz w:val="22"/>
                <w:szCs w:val="22"/>
              </w:rPr>
            </w:pPr>
            <w:proofErr w:type="spellStart"/>
            <w:r w:rsidRPr="00E474DC">
              <w:rPr>
                <w:b/>
                <w:bCs/>
                <w:color w:val="FFFFFF" w:themeColor="background1"/>
                <w:sz w:val="22"/>
                <w:szCs w:val="22"/>
              </w:rPr>
              <w:t>Outdoor</w:t>
            </w:r>
            <w:proofErr w:type="spellEnd"/>
            <w:r w:rsidRPr="00E474DC">
              <w:rPr>
                <w:b/>
                <w:bCs/>
                <w:color w:val="FFFFFF" w:themeColor="background1"/>
                <w:sz w:val="22"/>
                <w:szCs w:val="22"/>
              </w:rPr>
              <w:t xml:space="preserve"> (Exterior)</w:t>
            </w:r>
          </w:p>
        </w:tc>
      </w:tr>
      <w:tr w:rsidR="00CA04BC" w:rsidRPr="00E474DC" w14:paraId="3E4016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867B1C" w14:textId="77777777" w:rsidR="00CF4264" w:rsidRPr="00E474DC" w:rsidRDefault="00000000">
            <w:pPr>
              <w:rPr>
                <w:sz w:val="22"/>
                <w:szCs w:val="22"/>
              </w:rPr>
            </w:pPr>
            <w:proofErr w:type="spellStart"/>
            <w:r w:rsidRPr="00E474DC">
              <w:rPr>
                <w:sz w:val="22"/>
                <w:szCs w:val="22"/>
              </w:rPr>
              <w:t>Conc</w:t>
            </w:r>
            <w:proofErr w:type="spellEnd"/>
            <w:r w:rsidRPr="00E474DC">
              <w:rPr>
                <w:sz w:val="22"/>
                <w:szCs w:val="22"/>
              </w:rPr>
              <w:t>. típicas CO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2DC79A" w14:textId="77777777" w:rsidR="00CF4264" w:rsidRPr="00E474DC" w:rsidRDefault="00000000">
            <w:pPr>
              <w:rPr>
                <w:sz w:val="22"/>
                <w:szCs w:val="22"/>
              </w:rPr>
            </w:pPr>
            <w:r w:rsidRPr="00E474DC">
              <w:rPr>
                <w:sz w:val="22"/>
                <w:szCs w:val="22"/>
              </w:rPr>
              <w:t>1–10 ppm (cocina, calefacción)</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4F1E08" w14:textId="77777777" w:rsidR="00CF4264" w:rsidRPr="00E474DC" w:rsidRDefault="00000000">
            <w:pPr>
              <w:rPr>
                <w:sz w:val="22"/>
                <w:szCs w:val="22"/>
              </w:rPr>
            </w:pPr>
            <w:r w:rsidRPr="00E474DC">
              <w:rPr>
                <w:sz w:val="22"/>
                <w:szCs w:val="22"/>
              </w:rPr>
              <w:t>0.1–5 ppm (tráfico urbano)</w:t>
            </w:r>
          </w:p>
        </w:tc>
      </w:tr>
      <w:tr w:rsidR="00CA04BC" w:rsidRPr="00E474DC" w14:paraId="4769D5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9DCB9" w14:textId="77777777" w:rsidR="00CF4264" w:rsidRPr="00E474DC" w:rsidRDefault="00000000">
            <w:pPr>
              <w:rPr>
                <w:sz w:val="22"/>
                <w:szCs w:val="22"/>
              </w:rPr>
            </w:pPr>
            <w:proofErr w:type="spellStart"/>
            <w:r w:rsidRPr="00E474DC">
              <w:rPr>
                <w:sz w:val="22"/>
                <w:szCs w:val="22"/>
              </w:rPr>
              <w:t>Conc</w:t>
            </w:r>
            <w:proofErr w:type="spellEnd"/>
            <w:r w:rsidRPr="00E474DC">
              <w:rPr>
                <w:sz w:val="22"/>
                <w:szCs w:val="22"/>
              </w:rPr>
              <w:t>. típicas NO</w:t>
            </w:r>
            <w:r w:rsidRPr="00E474DC">
              <w:rPr>
                <w:rFonts w:ascii="Cambria Math" w:hAnsi="Cambria Math" w:cs="Cambria Math"/>
                <w:sz w:val="22"/>
                <w:szCs w:val="22"/>
              </w:rPr>
              <w:t>₂</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58723" w14:textId="77777777" w:rsidR="00CF4264" w:rsidRPr="00E474DC" w:rsidRDefault="00000000">
            <w:pPr>
              <w:rPr>
                <w:sz w:val="22"/>
                <w:szCs w:val="22"/>
              </w:rPr>
            </w:pPr>
            <w:r w:rsidRPr="00E474DC">
              <w:rPr>
                <w:sz w:val="22"/>
                <w:szCs w:val="22"/>
              </w:rPr>
              <w:t>0.05–0.5 ppm (cocina gas, tráfico exterior)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3310" w14:textId="77777777" w:rsidR="00CF4264" w:rsidRPr="00E474DC" w:rsidRDefault="00000000">
            <w:pPr>
              <w:rPr>
                <w:sz w:val="22"/>
                <w:szCs w:val="22"/>
              </w:rPr>
            </w:pPr>
            <w:r w:rsidRPr="00E474DC">
              <w:rPr>
                <w:sz w:val="22"/>
                <w:szCs w:val="22"/>
              </w:rPr>
              <w:t>0.05–0.5 ppm (urbano); &gt;1 ppm (vial alta densidad)</w:t>
            </w:r>
          </w:p>
        </w:tc>
      </w:tr>
      <w:tr w:rsidR="00CA04BC" w:rsidRPr="00E474DC" w14:paraId="6D6341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2FECBC" w14:textId="77777777" w:rsidR="00CF4264" w:rsidRPr="00E474DC" w:rsidRDefault="00000000">
            <w:pPr>
              <w:rPr>
                <w:sz w:val="22"/>
                <w:szCs w:val="22"/>
              </w:rPr>
            </w:pPr>
            <w:r w:rsidRPr="00E474DC">
              <w:rPr>
                <w:sz w:val="22"/>
                <w:szCs w:val="22"/>
              </w:rPr>
              <w:lastRenderedPageBreak/>
              <w:t>Efecto de humedad</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99B759" w14:textId="77777777" w:rsidR="00CF4264" w:rsidRPr="00E474DC" w:rsidRDefault="00000000">
            <w:pPr>
              <w:rPr>
                <w:sz w:val="22"/>
                <w:szCs w:val="22"/>
              </w:rPr>
            </w:pPr>
            <w:r w:rsidRPr="00E474DC">
              <w:rPr>
                <w:sz w:val="22"/>
                <w:szCs w:val="22"/>
              </w:rPr>
              <w:t>Más estable, HR típica 40–60%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B9D02" w14:textId="77777777" w:rsidR="00CF4264" w:rsidRPr="00E474DC" w:rsidRDefault="00000000">
            <w:pPr>
              <w:rPr>
                <w:sz w:val="22"/>
                <w:szCs w:val="22"/>
              </w:rPr>
            </w:pPr>
            <w:r w:rsidRPr="00E474DC">
              <w:rPr>
                <w:sz w:val="22"/>
                <w:szCs w:val="22"/>
              </w:rPr>
              <w:t>HR puede llegar a 90–100%</w:t>
            </w:r>
          </w:p>
        </w:tc>
      </w:tr>
      <w:tr w:rsidR="00CA04BC" w:rsidRPr="00E474DC" w14:paraId="29A911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5412A" w14:textId="77777777" w:rsidR="00CF4264" w:rsidRPr="00E474DC" w:rsidRDefault="00000000">
            <w:pPr>
              <w:rPr>
                <w:sz w:val="22"/>
                <w:szCs w:val="22"/>
              </w:rPr>
            </w:pPr>
            <w:r w:rsidRPr="00E474DC">
              <w:rPr>
                <w:sz w:val="22"/>
                <w:szCs w:val="22"/>
              </w:rPr>
              <w:t>Temperatura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19D16" w14:textId="77777777" w:rsidR="00CF4264" w:rsidRPr="00E474DC" w:rsidRDefault="00000000">
            <w:pPr>
              <w:rPr>
                <w:sz w:val="22"/>
                <w:szCs w:val="22"/>
              </w:rPr>
            </w:pPr>
            <w:r w:rsidRPr="00E474DC">
              <w:rPr>
                <w:sz w:val="22"/>
                <w:szCs w:val="22"/>
              </w:rPr>
              <w:t>Más estable (18–28°C)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40AA4" w14:textId="77777777" w:rsidR="00CF4264" w:rsidRPr="00E474DC" w:rsidRDefault="00000000">
            <w:pPr>
              <w:rPr>
                <w:sz w:val="22"/>
                <w:szCs w:val="22"/>
              </w:rPr>
            </w:pPr>
            <w:r w:rsidRPr="00E474DC">
              <w:rPr>
                <w:sz w:val="22"/>
                <w:szCs w:val="22"/>
              </w:rPr>
              <w:t>Mayor rango (5–40°C); exposición solar posible</w:t>
            </w:r>
          </w:p>
        </w:tc>
      </w:tr>
      <w:tr w:rsidR="00CA04BC" w:rsidRPr="00E474DC" w14:paraId="0D0580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11C9EC" w14:textId="77777777" w:rsidR="00CF4264" w:rsidRPr="00E474DC" w:rsidRDefault="00000000">
            <w:pPr>
              <w:rPr>
                <w:sz w:val="22"/>
                <w:szCs w:val="22"/>
              </w:rPr>
            </w:pPr>
            <w:r w:rsidRPr="00E474DC">
              <w:rPr>
                <w:sz w:val="22"/>
                <w:szCs w:val="22"/>
              </w:rPr>
              <w:t>Umbrales de alerta</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7C3BD4" w14:textId="77777777" w:rsidR="00CF4264" w:rsidRPr="00E474DC" w:rsidRDefault="00000000">
            <w:pPr>
              <w:rPr>
                <w:sz w:val="22"/>
                <w:szCs w:val="22"/>
              </w:rPr>
            </w:pPr>
            <w:r w:rsidRPr="00E474DC">
              <w:rPr>
                <w:sz w:val="22"/>
                <w:szCs w:val="22"/>
              </w:rPr>
              <w:t>Más sensibles (OMS ×1)</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0FE65E" w14:textId="77777777" w:rsidR="00CF4264" w:rsidRPr="00E474DC" w:rsidRDefault="00000000">
            <w:pPr>
              <w:rPr>
                <w:sz w:val="22"/>
                <w:szCs w:val="22"/>
              </w:rPr>
            </w:pPr>
            <w:r w:rsidRPr="00E474DC">
              <w:rPr>
                <w:sz w:val="22"/>
                <w:szCs w:val="22"/>
              </w:rPr>
              <w:t xml:space="preserve">Umbrales según normativa </w:t>
            </w:r>
            <w:proofErr w:type="spellStart"/>
            <w:r w:rsidRPr="00E474DC">
              <w:rPr>
                <w:sz w:val="22"/>
                <w:szCs w:val="22"/>
              </w:rPr>
              <w:t>outdoor</w:t>
            </w:r>
            <w:proofErr w:type="spellEnd"/>
            <w:r w:rsidRPr="00E474DC">
              <w:rPr>
                <w:sz w:val="22"/>
                <w:szCs w:val="22"/>
              </w:rPr>
              <w:t xml:space="preserve"> (OMS/EPA)</w:t>
            </w:r>
          </w:p>
        </w:tc>
      </w:tr>
      <w:tr w:rsidR="00CA04BC" w:rsidRPr="00E474DC" w14:paraId="41BBE1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B2072" w14:textId="77777777" w:rsidR="00CF4264" w:rsidRPr="00E474DC" w:rsidRDefault="00000000">
            <w:pPr>
              <w:rPr>
                <w:sz w:val="22"/>
                <w:szCs w:val="22"/>
              </w:rPr>
            </w:pPr>
            <w:r w:rsidRPr="00E474DC">
              <w:rPr>
                <w:sz w:val="22"/>
                <w:szCs w:val="22"/>
              </w:rPr>
              <w:t>Frecuencia de publicación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87E05" w14:textId="77777777" w:rsidR="00CF4264" w:rsidRPr="00E474DC" w:rsidRDefault="00000000">
            <w:pPr>
              <w:rPr>
                <w:sz w:val="22"/>
                <w:szCs w:val="22"/>
              </w:rPr>
            </w:pPr>
            <w:r w:rsidRPr="00E474DC">
              <w:rPr>
                <w:sz w:val="22"/>
                <w:szCs w:val="22"/>
              </w:rPr>
              <w:t>Cada 10–30 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76007" w14:textId="77777777" w:rsidR="00CF4264" w:rsidRPr="00E474DC" w:rsidRDefault="00000000">
            <w:pPr>
              <w:rPr>
                <w:sz w:val="22"/>
                <w:szCs w:val="22"/>
              </w:rPr>
            </w:pPr>
            <w:r w:rsidRPr="00E474DC">
              <w:rPr>
                <w:sz w:val="22"/>
                <w:szCs w:val="22"/>
              </w:rPr>
              <w:t>Cada 30–60 s (promedio ventana extendida)</w:t>
            </w:r>
          </w:p>
        </w:tc>
      </w:tr>
      <w:tr w:rsidR="00CA04BC" w:rsidRPr="00E474DC" w14:paraId="3FAA82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B5C14F" w14:textId="77777777" w:rsidR="00CF4264" w:rsidRPr="00E474DC" w:rsidRDefault="00000000">
            <w:pPr>
              <w:rPr>
                <w:sz w:val="22"/>
                <w:szCs w:val="22"/>
              </w:rPr>
            </w:pPr>
            <w:r w:rsidRPr="00E474DC">
              <w:rPr>
                <w:sz w:val="22"/>
                <w:szCs w:val="22"/>
              </w:rPr>
              <w:t xml:space="preserve">Acciones </w:t>
            </w:r>
            <w:proofErr w:type="spellStart"/>
            <w:r w:rsidRPr="00E474DC">
              <w:rPr>
                <w:sz w:val="22"/>
                <w:szCs w:val="22"/>
              </w:rPr>
              <w:t>outdoor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C5CAC4" w14:textId="77777777" w:rsidR="00CF4264" w:rsidRPr="00E474DC" w:rsidRDefault="00000000">
            <w:pPr>
              <w:rPr>
                <w:sz w:val="22"/>
                <w:szCs w:val="22"/>
              </w:rPr>
            </w:pPr>
            <w:r w:rsidRPr="00E474DC">
              <w:rPr>
                <w:sz w:val="22"/>
                <w:szCs w:val="22"/>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009D96" w14:textId="77777777" w:rsidR="00CF4264" w:rsidRPr="00E474DC" w:rsidRDefault="00000000">
            <w:pPr>
              <w:rPr>
                <w:sz w:val="22"/>
                <w:szCs w:val="22"/>
              </w:rPr>
            </w:pPr>
            <w:r w:rsidRPr="00E474DC">
              <w:rPr>
                <w:sz w:val="22"/>
                <w:szCs w:val="22"/>
              </w:rPr>
              <w:t xml:space="preserve">Caja con protección IP54; rejillas </w:t>
            </w:r>
            <w:proofErr w:type="spellStart"/>
            <w:r w:rsidRPr="00E474DC">
              <w:rPr>
                <w:sz w:val="22"/>
                <w:szCs w:val="22"/>
              </w:rPr>
              <w:t>anti-insectos</w:t>
            </w:r>
            <w:proofErr w:type="spellEnd"/>
            <w:r w:rsidRPr="00E474DC">
              <w:rPr>
                <w:sz w:val="22"/>
                <w:szCs w:val="22"/>
              </w:rPr>
              <w:t xml:space="preserve">; </w:t>
            </w:r>
            <w:proofErr w:type="spellStart"/>
            <w:r w:rsidRPr="00E474DC">
              <w:rPr>
                <w:sz w:val="22"/>
                <w:szCs w:val="22"/>
              </w:rPr>
              <w:t>shield</w:t>
            </w:r>
            <w:proofErr w:type="spellEnd"/>
            <w:r w:rsidRPr="00E474DC">
              <w:rPr>
                <w:sz w:val="22"/>
                <w:szCs w:val="22"/>
              </w:rPr>
              <w:t xml:space="preserve"> solar</w:t>
            </w:r>
          </w:p>
        </w:tc>
      </w:tr>
    </w:tbl>
    <w:p w14:paraId="70F46BEC" w14:textId="453E6E9C" w:rsidR="00BB0ED0" w:rsidRPr="00E474DC" w:rsidRDefault="00BB0ED0">
      <w:pPr>
        <w:rPr>
          <w:sz w:val="22"/>
          <w:szCs w:val="22"/>
        </w:rPr>
      </w:pPr>
      <w:r w:rsidRPr="00E474DC">
        <w:rPr>
          <w:noProof/>
          <w:sz w:val="22"/>
          <w:szCs w:val="22"/>
        </w:rPr>
        <mc:AlternateContent>
          <mc:Choice Requires="wps">
            <w:drawing>
              <wp:anchor distT="0" distB="0" distL="114300" distR="114300" simplePos="0" relativeHeight="251671552" behindDoc="0" locked="0" layoutInCell="1" allowOverlap="1" wp14:anchorId="07263C34" wp14:editId="5A9BAA15">
                <wp:simplePos x="0" y="0"/>
                <wp:positionH relativeFrom="column">
                  <wp:posOffset>1315484</wp:posOffset>
                </wp:positionH>
                <wp:positionV relativeFrom="paragraph">
                  <wp:posOffset>2196184</wp:posOffset>
                </wp:positionV>
                <wp:extent cx="2912745" cy="635"/>
                <wp:effectExtent l="0" t="0" r="1905" b="0"/>
                <wp:wrapTopAndBottom/>
                <wp:docPr id="8" name="Cuadro de texto 8"/>
                <wp:cNvGraphicFramePr/>
                <a:graphic xmlns:a="http://schemas.openxmlformats.org/drawingml/2006/main">
                  <a:graphicData uri="http://schemas.microsoft.com/office/word/2010/wordprocessingShape">
                    <wps:wsp>
                      <wps:cNvSpPr txBox="1"/>
                      <wps:spPr>
                        <a:xfrm>
                          <a:off x="0" y="0"/>
                          <a:ext cx="2912745" cy="635"/>
                        </a:xfrm>
                        <a:prstGeom prst="rect">
                          <a:avLst/>
                        </a:prstGeom>
                        <a:solidFill>
                          <a:prstClr val="white"/>
                        </a:solidFill>
                        <a:ln>
                          <a:noFill/>
                        </a:ln>
                      </wps:spPr>
                      <wps:txbx>
                        <w:txbxContent>
                          <w:p w14:paraId="4666C193" w14:textId="64D06BDF" w:rsidR="00BB0ED0" w:rsidRPr="00BB0ED0" w:rsidRDefault="00BB0ED0" w:rsidP="00BB0ED0">
                            <w:pPr>
                              <w:pStyle w:val="Descripcin"/>
                              <w:rPr>
                                <w:b/>
                                <w:bCs/>
                                <w:noProof/>
                                <w:sz w:val="22"/>
                                <w:szCs w:val="22"/>
                                <w:lang w:val="es-419"/>
                              </w:rPr>
                            </w:pPr>
                            <w:r w:rsidRPr="00BB0ED0">
                              <w:rPr>
                                <w:sz w:val="22"/>
                                <w:szCs w:val="22"/>
                              </w:rPr>
                              <w:t xml:space="preserve">Ilustración 4 ESP32-S3 - Microcontrolador del módulo. Incluye ADC de 12 bits, </w:t>
                            </w:r>
                            <w:proofErr w:type="spellStart"/>
                            <w:r w:rsidRPr="00BB0ED0">
                              <w:rPr>
                                <w:sz w:val="22"/>
                                <w:szCs w:val="22"/>
                              </w:rPr>
                              <w:t>WiFi</w:t>
                            </w:r>
                            <w:proofErr w:type="spellEnd"/>
                            <w:r w:rsidRPr="00BB0ED0">
                              <w:rPr>
                                <w:sz w:val="22"/>
                                <w:szCs w:val="22"/>
                              </w:rPr>
                              <w:t xml:space="preserve">, Bluetooth y soporte para </w:t>
                            </w:r>
                            <w:proofErr w:type="spellStart"/>
                            <w:r w:rsidRPr="00BB0ED0">
                              <w:rPr>
                                <w:sz w:val="22"/>
                                <w:szCs w:val="22"/>
                              </w:rPr>
                              <w:t>FreeRTOS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263C34" id="Cuadro de texto 8" o:spid="_x0000_s1029" type="#_x0000_t202" style="position:absolute;margin-left:103.6pt;margin-top:172.95pt;width:229.3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K9lGw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" stroked="f">
                <v:textbox style="mso-fit-shape-to-text:t" inset="0,0,0,0">
                  <w:txbxContent>
                    <w:p w14:paraId="4666C193" w14:textId="64D06BDF" w:rsidR="00BB0ED0" w:rsidRPr="00BB0ED0" w:rsidRDefault="00BB0ED0" w:rsidP="00BB0ED0">
                      <w:pPr>
                        <w:pStyle w:val="Descripcin"/>
                        <w:rPr>
                          <w:b/>
                          <w:bCs/>
                          <w:noProof/>
                          <w:sz w:val="22"/>
                          <w:szCs w:val="22"/>
                          <w:lang w:val="es-419"/>
                        </w:rPr>
                      </w:pPr>
                      <w:r w:rsidRPr="00BB0ED0">
                        <w:rPr>
                          <w:sz w:val="22"/>
                          <w:szCs w:val="22"/>
                        </w:rPr>
                        <w:t xml:space="preserve">Ilustración 4 ESP32-S3 - Microcontrolador del módulo. Incluye ADC de 12 bits, </w:t>
                      </w:r>
                      <w:proofErr w:type="spellStart"/>
                      <w:r w:rsidRPr="00BB0ED0">
                        <w:rPr>
                          <w:sz w:val="22"/>
                          <w:szCs w:val="22"/>
                        </w:rPr>
                        <w:t>WiFi</w:t>
                      </w:r>
                      <w:proofErr w:type="spellEnd"/>
                      <w:r w:rsidRPr="00BB0ED0">
                        <w:rPr>
                          <w:sz w:val="22"/>
                          <w:szCs w:val="22"/>
                        </w:rPr>
                        <w:t xml:space="preserve">, Bluetooth y soporte para </w:t>
                      </w:r>
                      <w:proofErr w:type="spellStart"/>
                      <w:r w:rsidRPr="00BB0ED0">
                        <w:rPr>
                          <w:sz w:val="22"/>
                          <w:szCs w:val="22"/>
                        </w:rPr>
                        <w:t>FreeRTOS</w:t>
                      </w:r>
                      <w:proofErr w:type="spellEnd"/>
                    </w:p>
                  </w:txbxContent>
                </v:textbox>
                <w10:wrap type="topAndBottom"/>
              </v:shape>
            </w:pict>
          </mc:Fallback>
        </mc:AlternateContent>
      </w:r>
      <w:r w:rsidRPr="00E474DC">
        <w:rPr>
          <w:b/>
          <w:bCs/>
          <w:noProof/>
          <w:sz w:val="22"/>
          <w:szCs w:val="22"/>
          <w:lang w:val="es-419"/>
        </w:rPr>
        <w:drawing>
          <wp:anchor distT="0" distB="0" distL="114300" distR="114300" simplePos="0" relativeHeight="251669504" behindDoc="0" locked="0" layoutInCell="1" allowOverlap="1" wp14:anchorId="03192CCA" wp14:editId="4C60524D">
            <wp:simplePos x="0" y="0"/>
            <wp:positionH relativeFrom="column">
              <wp:posOffset>1549814</wp:posOffset>
            </wp:positionH>
            <wp:positionV relativeFrom="paragraph">
              <wp:posOffset>282220</wp:posOffset>
            </wp:positionV>
            <wp:extent cx="1967345" cy="1967345"/>
            <wp:effectExtent l="0" t="0" r="0" b="0"/>
            <wp:wrapTopAndBottom/>
            <wp:docPr id="452911428" name="Imagen 45291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7345" cy="1967345"/>
                    </a:xfrm>
                    <a:prstGeom prst="rect">
                      <a:avLst/>
                    </a:prstGeom>
                  </pic:spPr>
                </pic:pic>
              </a:graphicData>
            </a:graphic>
            <wp14:sizeRelH relativeFrom="page">
              <wp14:pctWidth>0</wp14:pctWidth>
            </wp14:sizeRelH>
            <wp14:sizeRelV relativeFrom="page">
              <wp14:pctHeight>0</wp14:pctHeight>
            </wp14:sizeRelV>
          </wp:anchor>
        </w:drawing>
      </w:r>
    </w:p>
    <w:p w14:paraId="49CA1A9E" w14:textId="7D4A8F61" w:rsidR="00BB0ED0" w:rsidRPr="00E474DC" w:rsidRDefault="00BB0ED0">
      <w:pPr>
        <w:rPr>
          <w:b/>
          <w:bCs/>
          <w:sz w:val="22"/>
          <w:szCs w:val="22"/>
        </w:rPr>
      </w:pPr>
      <w:r w:rsidRPr="00E474DC">
        <w:rPr>
          <w:sz w:val="22"/>
          <w:szCs w:val="22"/>
        </w:rPr>
        <w:br w:type="page"/>
      </w:r>
    </w:p>
    <w:p w14:paraId="7070EA39" w14:textId="25EAB832" w:rsidR="00CF4264" w:rsidRPr="00E474DC" w:rsidRDefault="00000000">
      <w:pPr>
        <w:pStyle w:val="Ttulo1"/>
        <w:rPr>
          <w:color w:val="auto"/>
          <w:sz w:val="22"/>
          <w:szCs w:val="22"/>
        </w:rPr>
      </w:pPr>
      <w:r w:rsidRPr="00E474DC">
        <w:rPr>
          <w:color w:val="auto"/>
          <w:sz w:val="22"/>
          <w:szCs w:val="22"/>
        </w:rPr>
        <w:lastRenderedPageBreak/>
        <w:t>7. ARQUITECTURA DEL SISTEMA Y DIAGRAMA DE BLOQUES</w:t>
      </w:r>
    </w:p>
    <w:p w14:paraId="36D67502" w14:textId="77777777" w:rsidR="00CF4264" w:rsidRPr="00E474DC" w:rsidRDefault="00000000">
      <w:pPr>
        <w:pStyle w:val="Ttulo2"/>
        <w:rPr>
          <w:color w:val="auto"/>
          <w:sz w:val="22"/>
          <w:szCs w:val="22"/>
        </w:rPr>
      </w:pPr>
      <w:r w:rsidRPr="00E474DC">
        <w:rPr>
          <w:color w:val="auto"/>
          <w:sz w:val="22"/>
          <w:szCs w:val="22"/>
        </w:rPr>
        <w:t>7.1 Diagrama de Bloques del Módulo</w:t>
      </w:r>
    </w:p>
    <w:p w14:paraId="5C53A192" w14:textId="018989AA" w:rsidR="00CF4264" w:rsidRPr="00E474DC" w:rsidRDefault="00BB0ED0">
      <w:pPr>
        <w:spacing w:before="80" w:after="80"/>
        <w:jc w:val="both"/>
        <w:rPr>
          <w:sz w:val="22"/>
          <w:szCs w:val="22"/>
        </w:rPr>
      </w:pPr>
      <w:r w:rsidRPr="00E474DC">
        <w:rPr>
          <w:noProof/>
          <w:sz w:val="22"/>
          <w:szCs w:val="22"/>
        </w:rPr>
        <mc:AlternateContent>
          <mc:Choice Requires="wps">
            <w:drawing>
              <wp:anchor distT="0" distB="0" distL="114300" distR="114300" simplePos="0" relativeHeight="251675648" behindDoc="0" locked="0" layoutInCell="1" allowOverlap="1" wp14:anchorId="276E7C3C" wp14:editId="68B5BC6A">
                <wp:simplePos x="0" y="0"/>
                <wp:positionH relativeFrom="column">
                  <wp:posOffset>821690</wp:posOffset>
                </wp:positionH>
                <wp:positionV relativeFrom="paragraph">
                  <wp:posOffset>6163310</wp:posOffset>
                </wp:positionV>
                <wp:extent cx="4309110" cy="635"/>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4309110" cy="635"/>
                        </a:xfrm>
                        <a:prstGeom prst="rect">
                          <a:avLst/>
                        </a:prstGeom>
                        <a:solidFill>
                          <a:prstClr val="white"/>
                        </a:solidFill>
                        <a:ln>
                          <a:noFill/>
                        </a:ln>
                      </wps:spPr>
                      <wps:txbx>
                        <w:txbxContent>
                          <w:p w14:paraId="190DA6C0" w14:textId="2AB72803" w:rsidR="00BB0ED0" w:rsidRPr="00BB0ED0" w:rsidRDefault="00BB0ED0" w:rsidP="00BB0ED0">
                            <w:pPr>
                              <w:pStyle w:val="Descripcin"/>
                              <w:rPr>
                                <w:b/>
                                <w:bCs/>
                                <w:noProof/>
                                <w:sz w:val="22"/>
                                <w:szCs w:val="22"/>
                                <w:lang w:val="es-419"/>
                              </w:rPr>
                            </w:pPr>
                            <w:r w:rsidRPr="00BB0ED0">
                              <w:rPr>
                                <w:sz w:val="22"/>
                                <w:szCs w:val="22"/>
                              </w:rPr>
                              <w:t xml:space="preserve">Ilustración 5 Diagrama de bloques del módulo de gases — Sensor → Filtro RC → Buffer LMV321 → ADC ESP32-S3-WROOM-1U → Procesamiento → </w:t>
                            </w:r>
                            <w:proofErr w:type="spellStart"/>
                            <w:r w:rsidRPr="00BB0ED0">
                              <w:rPr>
                                <w:sz w:val="22"/>
                                <w:szCs w:val="22"/>
                              </w:rPr>
                              <w:t>WiFi</w:t>
                            </w:r>
                            <w:proofErr w:type="spellEnd"/>
                            <w:r w:rsidRPr="00BB0ED0">
                              <w:rPr>
                                <w:sz w:val="22"/>
                                <w:szCs w:val="22"/>
                              </w:rPr>
                              <w:t xml:space="preserve"> → 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6E7C3C" id="Cuadro de texto 9" o:spid="_x0000_s1030" type="#_x0000_t202" style="position:absolute;left:0;text-align:left;margin-left:64.7pt;margin-top:485.3pt;width:339.3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phGQIAAD8EAAAOAAAAZHJzL2Uyb0RvYy54bWysU01v2zAMvQ/YfxB0X5y0W7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" stroked="f">
                <v:textbox style="mso-fit-shape-to-text:t" inset="0,0,0,0">
                  <w:txbxContent>
                    <w:p w14:paraId="190DA6C0" w14:textId="2AB72803" w:rsidR="00BB0ED0" w:rsidRPr="00BB0ED0" w:rsidRDefault="00BB0ED0" w:rsidP="00BB0ED0">
                      <w:pPr>
                        <w:pStyle w:val="Descripcin"/>
                        <w:rPr>
                          <w:b/>
                          <w:bCs/>
                          <w:noProof/>
                          <w:sz w:val="22"/>
                          <w:szCs w:val="22"/>
                          <w:lang w:val="es-419"/>
                        </w:rPr>
                      </w:pPr>
                      <w:r w:rsidRPr="00BB0ED0">
                        <w:rPr>
                          <w:sz w:val="22"/>
                          <w:szCs w:val="22"/>
                        </w:rPr>
                        <w:t xml:space="preserve">Ilustración 5 Diagrama de bloques del módulo de gases — Sensor → Filtro RC → Buffer LMV321 → ADC ESP32-S3-WROOM-1U → Procesamiento → </w:t>
                      </w:r>
                      <w:proofErr w:type="spellStart"/>
                      <w:r w:rsidRPr="00BB0ED0">
                        <w:rPr>
                          <w:sz w:val="22"/>
                          <w:szCs w:val="22"/>
                        </w:rPr>
                        <w:t>WiFi</w:t>
                      </w:r>
                      <w:proofErr w:type="spellEnd"/>
                      <w:r w:rsidRPr="00BB0ED0">
                        <w:rPr>
                          <w:sz w:val="22"/>
                          <w:szCs w:val="22"/>
                        </w:rPr>
                        <w:t xml:space="preserve"> → Hub</w:t>
                      </w:r>
                    </w:p>
                  </w:txbxContent>
                </v:textbox>
                <w10:wrap type="topAndBottom"/>
              </v:shape>
            </w:pict>
          </mc:Fallback>
        </mc:AlternateContent>
      </w:r>
      <w:r w:rsidRPr="00E474DC">
        <w:rPr>
          <w:sz w:val="22"/>
          <w:szCs w:val="22"/>
        </w:rPr>
        <w:t>La arquitectura del módulo sigue la cadena de instrumentación completa: los sensores SEN0564 y SEN0574 generan señales analógicas de voltaje que pasan por un filtro RC pasabajas (R = 10 kΩ, C = 1.5 µF), luego por un buffer seguidor de voltaje (LMV321), y finalmente ingresan a los pines ADC del ESP32-S3-WROOM-1U. El sensor CCS811 se conecta directamente por I²C.</w:t>
      </w:r>
    </w:p>
    <w:p w14:paraId="7E73AD3F" w14:textId="1472E161" w:rsidR="00BB0ED0" w:rsidRPr="00E474DC" w:rsidRDefault="00A40E1D">
      <w:pPr>
        <w:spacing w:before="80" w:after="80"/>
        <w:jc w:val="both"/>
        <w:rPr>
          <w:sz w:val="22"/>
          <w:szCs w:val="22"/>
        </w:rPr>
      </w:pPr>
      <w:r w:rsidRPr="00E474DC">
        <w:rPr>
          <w:b/>
          <w:bCs/>
          <w:noProof/>
          <w:sz w:val="22"/>
          <w:szCs w:val="22"/>
          <w:lang w:val="es-419"/>
        </w:rPr>
        <w:drawing>
          <wp:anchor distT="0" distB="0" distL="114300" distR="114300" simplePos="0" relativeHeight="251673600" behindDoc="0" locked="0" layoutInCell="1" allowOverlap="1" wp14:anchorId="0A3E3E09" wp14:editId="783AAF72">
            <wp:simplePos x="0" y="0"/>
            <wp:positionH relativeFrom="margin">
              <wp:posOffset>1289050</wp:posOffset>
            </wp:positionH>
            <wp:positionV relativeFrom="paragraph">
              <wp:posOffset>193675</wp:posOffset>
            </wp:positionV>
            <wp:extent cx="3218180" cy="4826635"/>
            <wp:effectExtent l="0" t="0" r="1270" b="0"/>
            <wp:wrapTopAndBottom/>
            <wp:docPr id="144276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8180" cy="4826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6A41B2" w14:textId="3D5BD329" w:rsidR="00CF4264" w:rsidRPr="00E474DC" w:rsidRDefault="00CF4264">
      <w:pPr>
        <w:spacing w:before="80" w:after="80"/>
        <w:jc w:val="both"/>
        <w:rPr>
          <w:sz w:val="22"/>
          <w:szCs w:val="22"/>
        </w:rPr>
      </w:pPr>
    </w:p>
    <w:p w14:paraId="7C5B5C17" w14:textId="77777777" w:rsidR="00BB0ED0" w:rsidRPr="00E474DC" w:rsidRDefault="00BB0ED0">
      <w:pPr>
        <w:spacing w:before="80" w:after="80"/>
        <w:jc w:val="both"/>
        <w:rPr>
          <w:sz w:val="22"/>
          <w:szCs w:val="22"/>
        </w:rPr>
      </w:pPr>
    </w:p>
    <w:p w14:paraId="3BCC0416" w14:textId="77777777" w:rsidR="00A40E1D" w:rsidRPr="00E474DC" w:rsidRDefault="00A40E1D">
      <w:pPr>
        <w:spacing w:before="80" w:after="80"/>
        <w:jc w:val="both"/>
        <w:rPr>
          <w:sz w:val="22"/>
          <w:szCs w:val="22"/>
        </w:rPr>
      </w:pPr>
    </w:p>
    <w:p w14:paraId="62FD69E9" w14:textId="77777777" w:rsidR="00A40E1D" w:rsidRPr="00E474DC" w:rsidRDefault="00A40E1D">
      <w:pPr>
        <w:spacing w:before="80" w:after="80"/>
        <w:jc w:val="both"/>
        <w:rPr>
          <w:sz w:val="22"/>
          <w:szCs w:val="22"/>
        </w:rPr>
      </w:pPr>
    </w:p>
    <w:p w14:paraId="7A671377" w14:textId="77777777" w:rsidR="00CF4264" w:rsidRPr="00E474DC" w:rsidRDefault="00000000">
      <w:pPr>
        <w:pStyle w:val="Ttulo2"/>
        <w:rPr>
          <w:color w:val="auto"/>
          <w:sz w:val="22"/>
          <w:szCs w:val="22"/>
        </w:rPr>
      </w:pPr>
      <w:r w:rsidRPr="00E474DC">
        <w:rPr>
          <w:color w:val="auto"/>
          <w:sz w:val="22"/>
          <w:szCs w:val="22"/>
        </w:rPr>
        <w:t>7.2 Integración con el Sistema Común</w:t>
      </w:r>
    </w:p>
    <w:p w14:paraId="003F4FFB" w14:textId="5C7CF8DD" w:rsidR="00BB0ED0" w:rsidRPr="00E474DC" w:rsidRDefault="00BB0ED0" w:rsidP="00BB0ED0">
      <w:pPr>
        <w:spacing w:before="80" w:after="80"/>
        <w:jc w:val="both"/>
        <w:rPr>
          <w:sz w:val="22"/>
          <w:szCs w:val="22"/>
        </w:rPr>
      </w:pPr>
      <w:r w:rsidRPr="00E474DC">
        <w:rPr>
          <w:noProof/>
          <w:sz w:val="22"/>
          <w:szCs w:val="22"/>
        </w:rPr>
        <w:lastRenderedPageBreak/>
        <mc:AlternateContent>
          <mc:Choice Requires="wps">
            <w:drawing>
              <wp:anchor distT="0" distB="0" distL="114300" distR="114300" simplePos="0" relativeHeight="251678720" behindDoc="0" locked="0" layoutInCell="1" allowOverlap="1" wp14:anchorId="6289A000" wp14:editId="6F0D6513">
                <wp:simplePos x="0" y="0"/>
                <wp:positionH relativeFrom="column">
                  <wp:posOffset>714375</wp:posOffset>
                </wp:positionH>
                <wp:positionV relativeFrom="paragraph">
                  <wp:posOffset>7483475</wp:posOffset>
                </wp:positionV>
                <wp:extent cx="4739005" cy="635"/>
                <wp:effectExtent l="0" t="0" r="0" b="0"/>
                <wp:wrapTopAndBottom/>
                <wp:docPr id="10" name="Cuadro de texto 10"/>
                <wp:cNvGraphicFramePr/>
                <a:graphic xmlns:a="http://schemas.openxmlformats.org/drawingml/2006/main">
                  <a:graphicData uri="http://schemas.microsoft.com/office/word/2010/wordprocessingShape">
                    <wps:wsp>
                      <wps:cNvSpPr txBox="1"/>
                      <wps:spPr>
                        <a:xfrm>
                          <a:off x="0" y="0"/>
                          <a:ext cx="4739005" cy="635"/>
                        </a:xfrm>
                        <a:prstGeom prst="rect">
                          <a:avLst/>
                        </a:prstGeom>
                        <a:solidFill>
                          <a:prstClr val="white"/>
                        </a:solidFill>
                        <a:ln>
                          <a:noFill/>
                        </a:ln>
                      </wps:spPr>
                      <wps:txbx>
                        <w:txbxContent>
                          <w:p w14:paraId="337F5C4A" w14:textId="2CA39300" w:rsidR="00BB0ED0" w:rsidRPr="00030EB6" w:rsidRDefault="00BB0ED0" w:rsidP="00BB0ED0">
                            <w:pPr>
                              <w:pStyle w:val="Descripcin"/>
                              <w:rPr>
                                <w:b/>
                                <w:bCs/>
                                <w:noProof/>
                                <w:sz w:val="22"/>
                                <w:szCs w:val="22"/>
                                <w:lang w:val="es-419"/>
                              </w:rPr>
                            </w:pPr>
                            <w:r w:rsidRPr="00030EB6">
                              <w:rPr>
                                <w:sz w:val="22"/>
                                <w:szCs w:val="22"/>
                              </w:rPr>
                              <w:t>Ilustración 6 Diagrama de flujo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9A000" id="Cuadro de texto 10" o:spid="_x0000_s1031" type="#_x0000_t202" style="position:absolute;left:0;text-align:left;margin-left:56.25pt;margin-top:589.25pt;width:373.1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" stroked="f">
                <v:textbox style="mso-fit-shape-to-text:t" inset="0,0,0,0">
                  <w:txbxContent>
                    <w:p w14:paraId="337F5C4A" w14:textId="2CA39300" w:rsidR="00BB0ED0" w:rsidRPr="00030EB6" w:rsidRDefault="00BB0ED0" w:rsidP="00BB0ED0">
                      <w:pPr>
                        <w:pStyle w:val="Descripcin"/>
                        <w:rPr>
                          <w:b/>
                          <w:bCs/>
                          <w:noProof/>
                          <w:sz w:val="22"/>
                          <w:szCs w:val="22"/>
                          <w:lang w:val="es-419"/>
                        </w:rPr>
                      </w:pPr>
                      <w:r w:rsidRPr="00030EB6">
                        <w:rPr>
                          <w:sz w:val="22"/>
                          <w:szCs w:val="22"/>
                        </w:rPr>
                        <w:t>Ilustración 6 Diagrama de flujo</w:t>
                      </w:r>
                    </w:p>
                  </w:txbxContent>
                </v:textbox>
                <w10:wrap type="topAndBottom"/>
              </v:shape>
            </w:pict>
          </mc:Fallback>
        </mc:AlternateContent>
      </w:r>
      <w:r w:rsidRPr="00E474DC">
        <w:rPr>
          <w:b/>
          <w:bCs/>
          <w:noProof/>
          <w:sz w:val="22"/>
          <w:szCs w:val="22"/>
          <w:lang w:val="es-419"/>
        </w:rPr>
        <w:drawing>
          <wp:anchor distT="0" distB="0" distL="114300" distR="114300" simplePos="0" relativeHeight="251676672" behindDoc="0" locked="0" layoutInCell="1" allowOverlap="1" wp14:anchorId="4B212B5E" wp14:editId="4A154D6C">
            <wp:simplePos x="0" y="0"/>
            <wp:positionH relativeFrom="margin">
              <wp:align>center</wp:align>
            </wp:positionH>
            <wp:positionV relativeFrom="paragraph">
              <wp:posOffset>686766</wp:posOffset>
            </wp:positionV>
            <wp:extent cx="4739229" cy="6740236"/>
            <wp:effectExtent l="0" t="0" r="4445" b="3810"/>
            <wp:wrapTopAndBottom/>
            <wp:docPr id="134334909" name="Imagen 13433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9229" cy="6740236"/>
                    </a:xfrm>
                    <a:prstGeom prst="rect">
                      <a:avLst/>
                    </a:prstGeom>
                  </pic:spPr>
                </pic:pic>
              </a:graphicData>
            </a:graphic>
            <wp14:sizeRelH relativeFrom="page">
              <wp14:pctWidth>0</wp14:pctWidth>
            </wp14:sizeRelH>
            <wp14:sizeRelV relativeFrom="page">
              <wp14:pctHeight>0</wp14:pctHeight>
            </wp14:sizeRelV>
          </wp:anchor>
        </w:drawing>
      </w:r>
      <w:r w:rsidRPr="00E474DC">
        <w:rPr>
          <w:sz w:val="22"/>
          <w:szCs w:val="22"/>
        </w:rPr>
        <w:t xml:space="preserve">El módulo opera como un nodo de medición autónomo que se conecta al </w:t>
      </w:r>
      <w:proofErr w:type="spellStart"/>
      <w:r w:rsidRPr="00E474DC">
        <w:rPr>
          <w:sz w:val="22"/>
          <w:szCs w:val="22"/>
        </w:rPr>
        <w:t>hub</w:t>
      </w:r>
      <w:proofErr w:type="spellEnd"/>
      <w:r w:rsidRPr="00E474DC">
        <w:rPr>
          <w:sz w:val="22"/>
          <w:szCs w:val="22"/>
        </w:rPr>
        <w:t xml:space="preserve"> central mediante </w:t>
      </w:r>
      <w:proofErr w:type="spellStart"/>
      <w:r w:rsidRPr="00E474DC">
        <w:rPr>
          <w:sz w:val="22"/>
          <w:szCs w:val="22"/>
        </w:rPr>
        <w:t>WiFi</w:t>
      </w:r>
      <w:proofErr w:type="spellEnd"/>
      <w:r w:rsidRPr="00E474DC">
        <w:rPr>
          <w:sz w:val="22"/>
          <w:szCs w:val="22"/>
        </w:rPr>
        <w:t xml:space="preserve">. El </w:t>
      </w:r>
      <w:proofErr w:type="spellStart"/>
      <w:r w:rsidRPr="00E474DC">
        <w:rPr>
          <w:sz w:val="22"/>
          <w:szCs w:val="22"/>
        </w:rPr>
        <w:t>hub</w:t>
      </w:r>
      <w:proofErr w:type="spellEnd"/>
      <w:r w:rsidRPr="00E474DC">
        <w:rPr>
          <w:sz w:val="22"/>
          <w:szCs w:val="22"/>
        </w:rPr>
        <w:t xml:space="preserve"> recibe los mensajes JSON, los almacena en la base de datos y los envía al </w:t>
      </w:r>
      <w:proofErr w:type="spellStart"/>
      <w:r w:rsidRPr="00E474DC">
        <w:rPr>
          <w:sz w:val="22"/>
          <w:szCs w:val="22"/>
        </w:rPr>
        <w:t>dashboard</w:t>
      </w:r>
      <w:proofErr w:type="spellEnd"/>
      <w:r w:rsidRPr="00E474DC">
        <w:rPr>
          <w:sz w:val="22"/>
          <w:szCs w:val="22"/>
        </w:rPr>
        <w:t xml:space="preserve"> web para visualización en tiempo real e histórico.</w:t>
      </w:r>
    </w:p>
    <w:p w14:paraId="6968258E" w14:textId="293563B8" w:rsidR="00CF4264" w:rsidRPr="00E474DC" w:rsidRDefault="00000000">
      <w:pPr>
        <w:pStyle w:val="Ttulo2"/>
        <w:rPr>
          <w:color w:val="auto"/>
          <w:sz w:val="22"/>
          <w:szCs w:val="22"/>
        </w:rPr>
      </w:pPr>
      <w:r w:rsidRPr="00E474DC">
        <w:rPr>
          <w:color w:val="auto"/>
          <w:sz w:val="22"/>
          <w:szCs w:val="22"/>
        </w:rPr>
        <w:t>7.3 Contrato de Datos Inicial</w:t>
      </w:r>
    </w:p>
    <w:p w14:paraId="4BFD290C" w14:textId="65736CF0" w:rsidR="00CF4264" w:rsidRPr="00E474DC" w:rsidRDefault="00000000" w:rsidP="00E10387">
      <w:pPr>
        <w:spacing w:before="80" w:after="80"/>
        <w:jc w:val="both"/>
        <w:rPr>
          <w:sz w:val="22"/>
          <w:szCs w:val="22"/>
        </w:rPr>
      </w:pPr>
      <w:r w:rsidRPr="00E474DC">
        <w:rPr>
          <w:sz w:val="22"/>
          <w:szCs w:val="22"/>
        </w:rPr>
        <w:lastRenderedPageBreak/>
        <w:t xml:space="preserve">Los campos mínimos del mensaje JSON a enviar al </w:t>
      </w:r>
      <w:proofErr w:type="spellStart"/>
      <w:r w:rsidRPr="00E474DC">
        <w:rPr>
          <w:sz w:val="22"/>
          <w:szCs w:val="22"/>
        </w:rPr>
        <w:t>hub</w:t>
      </w:r>
      <w:proofErr w:type="spellEnd"/>
      <w:r w:rsidRPr="00E474DC">
        <w:rPr>
          <w:sz w:val="22"/>
          <w:szCs w:val="22"/>
        </w:rPr>
        <w:t xml:space="preserve"> son: module (identificador del módulo), </w:t>
      </w:r>
      <w:proofErr w:type="spellStart"/>
      <w:r w:rsidRPr="00E474DC">
        <w:rPr>
          <w:sz w:val="22"/>
          <w:szCs w:val="22"/>
        </w:rPr>
        <w:t>environment</w:t>
      </w:r>
      <w:proofErr w:type="spellEnd"/>
      <w:r w:rsidRPr="00E474DC">
        <w:rPr>
          <w:sz w:val="22"/>
          <w:szCs w:val="22"/>
        </w:rPr>
        <w:t xml:space="preserve"> (</w:t>
      </w:r>
      <w:proofErr w:type="spellStart"/>
      <w:r w:rsidRPr="00E474DC">
        <w:rPr>
          <w:sz w:val="22"/>
          <w:szCs w:val="22"/>
        </w:rPr>
        <w:t>indoor</w:t>
      </w:r>
      <w:proofErr w:type="spellEnd"/>
      <w:r w:rsidRPr="00E474DC">
        <w:rPr>
          <w:sz w:val="22"/>
          <w:szCs w:val="22"/>
        </w:rPr>
        <w:t>/</w:t>
      </w:r>
      <w:proofErr w:type="spellStart"/>
      <w:r w:rsidRPr="00E474DC">
        <w:rPr>
          <w:sz w:val="22"/>
          <w:szCs w:val="22"/>
        </w:rPr>
        <w:t>outdoor</w:t>
      </w:r>
      <w:proofErr w:type="spellEnd"/>
      <w:r w:rsidRPr="00E474DC">
        <w:rPr>
          <w:sz w:val="22"/>
          <w:szCs w:val="22"/>
        </w:rPr>
        <w:t xml:space="preserve">), </w:t>
      </w:r>
      <w:proofErr w:type="spellStart"/>
      <w:r w:rsidRPr="00E474DC">
        <w:rPr>
          <w:sz w:val="22"/>
          <w:szCs w:val="22"/>
        </w:rPr>
        <w:t>location</w:t>
      </w:r>
      <w:proofErr w:type="spellEnd"/>
      <w:r w:rsidRPr="00E474DC">
        <w:rPr>
          <w:sz w:val="22"/>
          <w:szCs w:val="22"/>
        </w:rPr>
        <w:t xml:space="preserve"> (coordenadas o nombre), </w:t>
      </w:r>
      <w:proofErr w:type="spellStart"/>
      <w:r w:rsidRPr="00E474DC">
        <w:rPr>
          <w:sz w:val="22"/>
          <w:szCs w:val="22"/>
        </w:rPr>
        <w:t>ts</w:t>
      </w:r>
      <w:proofErr w:type="spellEnd"/>
      <w:r w:rsidRPr="00E474DC">
        <w:rPr>
          <w:sz w:val="22"/>
          <w:szCs w:val="22"/>
        </w:rPr>
        <w:t xml:space="preserve"> (</w:t>
      </w:r>
      <w:proofErr w:type="spellStart"/>
      <w:r w:rsidRPr="00E474DC">
        <w:rPr>
          <w:sz w:val="22"/>
          <w:szCs w:val="22"/>
        </w:rPr>
        <w:t>timestamp</w:t>
      </w:r>
      <w:proofErr w:type="spellEnd"/>
      <w:r w:rsidRPr="00E474DC">
        <w:rPr>
          <w:sz w:val="22"/>
          <w:szCs w:val="22"/>
        </w:rPr>
        <w:t xml:space="preserve"> Unix), y </w:t>
      </w:r>
      <w:proofErr w:type="spellStart"/>
      <w:r w:rsidRPr="00E474DC">
        <w:rPr>
          <w:sz w:val="22"/>
          <w:szCs w:val="22"/>
        </w:rPr>
        <w:t>metrics</w:t>
      </w:r>
      <w:proofErr w:type="spellEnd"/>
      <w:r w:rsidRPr="00E474DC">
        <w:rPr>
          <w:sz w:val="22"/>
          <w:szCs w:val="22"/>
        </w:rPr>
        <w:t xml:space="preserve"> con los campos: </w:t>
      </w:r>
      <w:proofErr w:type="spellStart"/>
      <w:r w:rsidRPr="00E474DC">
        <w:rPr>
          <w:sz w:val="22"/>
          <w:szCs w:val="22"/>
        </w:rPr>
        <w:t>co_ppm</w:t>
      </w:r>
      <w:proofErr w:type="spellEnd"/>
      <w:r w:rsidRPr="00E474DC">
        <w:rPr>
          <w:sz w:val="22"/>
          <w:szCs w:val="22"/>
        </w:rPr>
        <w:t xml:space="preserve">, no2_ppm, eco2_ppm, </w:t>
      </w:r>
      <w:proofErr w:type="spellStart"/>
      <w:r w:rsidRPr="00E474DC">
        <w:rPr>
          <w:sz w:val="22"/>
          <w:szCs w:val="22"/>
        </w:rPr>
        <w:t>tvoc_ppb</w:t>
      </w:r>
      <w:proofErr w:type="spellEnd"/>
      <w:r w:rsidRPr="00E474DC">
        <w:rPr>
          <w:sz w:val="22"/>
          <w:szCs w:val="22"/>
        </w:rPr>
        <w:t xml:space="preserve">, </w:t>
      </w:r>
      <w:proofErr w:type="spellStart"/>
      <w:r w:rsidRPr="00E474DC">
        <w:rPr>
          <w:sz w:val="22"/>
          <w:szCs w:val="22"/>
        </w:rPr>
        <w:t>quality</w:t>
      </w:r>
      <w:proofErr w:type="spellEnd"/>
      <w:r w:rsidRPr="00E474DC">
        <w:rPr>
          <w:sz w:val="22"/>
          <w:szCs w:val="22"/>
        </w:rPr>
        <w:t xml:space="preserve">, </w:t>
      </w:r>
      <w:proofErr w:type="spellStart"/>
      <w:r w:rsidRPr="00E474DC">
        <w:rPr>
          <w:sz w:val="22"/>
          <w:szCs w:val="22"/>
        </w:rPr>
        <w:t>temp_comp</w:t>
      </w:r>
      <w:proofErr w:type="spellEnd"/>
      <w:r w:rsidRPr="00E474DC">
        <w:rPr>
          <w:sz w:val="22"/>
          <w:szCs w:val="22"/>
        </w:rPr>
        <w:t xml:space="preserve">, </w:t>
      </w:r>
      <w:proofErr w:type="spellStart"/>
      <w:r w:rsidRPr="00E474DC">
        <w:rPr>
          <w:sz w:val="22"/>
          <w:szCs w:val="22"/>
        </w:rPr>
        <w:t>rh_comp</w:t>
      </w:r>
      <w:proofErr w:type="spellEnd"/>
      <w:r w:rsidRPr="00E474DC">
        <w:rPr>
          <w:sz w:val="22"/>
          <w:szCs w:val="22"/>
        </w:rPr>
        <w:t>.</w:t>
      </w:r>
    </w:p>
    <w:p w14:paraId="4A1CA174" w14:textId="77777777" w:rsidR="00CF4264" w:rsidRPr="00E474DC" w:rsidRDefault="00000000">
      <w:pPr>
        <w:pStyle w:val="Ttulo1"/>
        <w:rPr>
          <w:color w:val="auto"/>
          <w:sz w:val="22"/>
          <w:szCs w:val="22"/>
        </w:rPr>
      </w:pPr>
      <w:r w:rsidRPr="00E474DC">
        <w:rPr>
          <w:color w:val="auto"/>
          <w:sz w:val="22"/>
          <w:szCs w:val="22"/>
        </w:rPr>
        <w:t>8. PLAN DE PRUEBAS INICIAL</w:t>
      </w:r>
    </w:p>
    <w:p w14:paraId="62C05871" w14:textId="1BEDBEFF" w:rsidR="00CF4264" w:rsidRPr="00E474DC" w:rsidRDefault="00000000" w:rsidP="00E10387">
      <w:pPr>
        <w:pStyle w:val="Ttulo2"/>
        <w:rPr>
          <w:color w:val="auto"/>
          <w:sz w:val="22"/>
          <w:szCs w:val="22"/>
        </w:rPr>
      </w:pPr>
      <w:r w:rsidRPr="00E474DC">
        <w:rPr>
          <w:color w:val="auto"/>
          <w:sz w:val="22"/>
          <w:szCs w:val="22"/>
        </w:rPr>
        <w:t>8.1 Instrumentos y Método de Prueba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3523"/>
        <w:gridCol w:w="1894"/>
      </w:tblGrid>
      <w:tr w:rsidR="00CA04BC" w:rsidRPr="00E474DC" w14:paraId="5A47FE19" w14:textId="77777777" w:rsidTr="00A40E1D">
        <w:trPr>
          <w:tblHeader/>
        </w:trPr>
        <w:tc>
          <w:tcPr>
            <w:tcW w:w="294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80DD7D2" w14:textId="77777777" w:rsidR="00CF4264" w:rsidRPr="00E474DC" w:rsidRDefault="00000000">
            <w:pPr>
              <w:jc w:val="center"/>
              <w:rPr>
                <w:color w:val="FFFFFF" w:themeColor="background1"/>
                <w:sz w:val="22"/>
                <w:szCs w:val="22"/>
              </w:rPr>
            </w:pPr>
            <w:r w:rsidRPr="00E474DC">
              <w:rPr>
                <w:b/>
                <w:bCs/>
                <w:color w:val="FFFFFF" w:themeColor="background1"/>
                <w:sz w:val="22"/>
                <w:szCs w:val="22"/>
              </w:rPr>
              <w:t>Instrumento / Material</w:t>
            </w:r>
          </w:p>
        </w:tc>
        <w:tc>
          <w:tcPr>
            <w:tcW w:w="352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61D54EE" w14:textId="77777777" w:rsidR="00CF4264" w:rsidRPr="00E474DC" w:rsidRDefault="00000000">
            <w:pPr>
              <w:jc w:val="center"/>
              <w:rPr>
                <w:color w:val="FFFFFF" w:themeColor="background1"/>
                <w:sz w:val="22"/>
                <w:szCs w:val="22"/>
              </w:rPr>
            </w:pPr>
            <w:r w:rsidRPr="00E474DC">
              <w:rPr>
                <w:b/>
                <w:bCs/>
                <w:color w:val="FFFFFF" w:themeColor="background1"/>
                <w:sz w:val="22"/>
                <w:szCs w:val="22"/>
              </w:rPr>
              <w:t>Uso en las pruebas</w:t>
            </w:r>
          </w:p>
        </w:tc>
        <w:tc>
          <w:tcPr>
            <w:tcW w:w="189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E4FE66E" w14:textId="77777777" w:rsidR="00CF4264" w:rsidRPr="00E474DC" w:rsidRDefault="00000000">
            <w:pPr>
              <w:jc w:val="center"/>
              <w:rPr>
                <w:color w:val="FFFFFF" w:themeColor="background1"/>
                <w:sz w:val="22"/>
                <w:szCs w:val="22"/>
              </w:rPr>
            </w:pPr>
            <w:r w:rsidRPr="00E474DC">
              <w:rPr>
                <w:b/>
                <w:bCs/>
                <w:color w:val="FFFFFF" w:themeColor="background1"/>
                <w:sz w:val="22"/>
                <w:szCs w:val="22"/>
              </w:rPr>
              <w:t>Disponibilidad</w:t>
            </w:r>
          </w:p>
        </w:tc>
      </w:tr>
      <w:tr w:rsidR="00CA04BC" w:rsidRPr="00E474DC" w14:paraId="76ECAF0E" w14:textId="77777777" w:rsidTr="00A40E1D">
        <w:tc>
          <w:tcPr>
            <w:tcW w:w="294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EBF3E7" w14:textId="77777777" w:rsidR="00CF4264" w:rsidRPr="00E474DC" w:rsidRDefault="00000000">
            <w:pPr>
              <w:rPr>
                <w:sz w:val="22"/>
                <w:szCs w:val="22"/>
              </w:rPr>
            </w:pPr>
            <w:r w:rsidRPr="00E474DC">
              <w:rPr>
                <w:sz w:val="22"/>
                <w:szCs w:val="22"/>
              </w:rPr>
              <w:t>Multímetro digital (Fluke 117 o similar)</w:t>
            </w:r>
          </w:p>
        </w:tc>
        <w:tc>
          <w:tcPr>
            <w:tcW w:w="352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F8B131" w14:textId="77777777" w:rsidR="00CF4264" w:rsidRPr="00E474DC" w:rsidRDefault="00000000">
            <w:pPr>
              <w:rPr>
                <w:sz w:val="22"/>
                <w:szCs w:val="22"/>
              </w:rPr>
            </w:pPr>
            <w:r w:rsidRPr="00E474DC">
              <w:rPr>
                <w:sz w:val="22"/>
                <w:szCs w:val="22"/>
              </w:rPr>
              <w:t>Medición de voltajes DC en etapas de acondicionamiento</w:t>
            </w:r>
          </w:p>
        </w:tc>
        <w:tc>
          <w:tcPr>
            <w:tcW w:w="18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B2A18F" w14:textId="77777777" w:rsidR="00CF4264" w:rsidRPr="00E474DC" w:rsidRDefault="00000000">
            <w:pPr>
              <w:rPr>
                <w:sz w:val="22"/>
                <w:szCs w:val="22"/>
              </w:rPr>
            </w:pPr>
            <w:r w:rsidRPr="00E474DC">
              <w:rPr>
                <w:sz w:val="22"/>
                <w:szCs w:val="22"/>
              </w:rPr>
              <w:t>Laboratorio</w:t>
            </w:r>
          </w:p>
        </w:tc>
      </w:tr>
      <w:tr w:rsidR="00CA04BC" w:rsidRPr="00E474DC" w14:paraId="0E60E914" w14:textId="77777777" w:rsidTr="00A40E1D">
        <w:tc>
          <w:tcPr>
            <w:tcW w:w="294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CD1B09" w14:textId="77777777" w:rsidR="00CF4264" w:rsidRPr="00E474DC" w:rsidRDefault="00000000">
            <w:pPr>
              <w:rPr>
                <w:sz w:val="22"/>
                <w:szCs w:val="22"/>
              </w:rPr>
            </w:pPr>
            <w:r w:rsidRPr="00E474DC">
              <w:rPr>
                <w:sz w:val="22"/>
                <w:szCs w:val="22"/>
              </w:rPr>
              <w:t>Fuente DC regulada (0–30 V, 3 A)</w:t>
            </w:r>
          </w:p>
        </w:tc>
        <w:tc>
          <w:tcPr>
            <w:tcW w:w="352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930361" w14:textId="77777777" w:rsidR="00CF4264" w:rsidRPr="00E474DC" w:rsidRDefault="00000000">
            <w:pPr>
              <w:rPr>
                <w:sz w:val="22"/>
                <w:szCs w:val="22"/>
              </w:rPr>
            </w:pPr>
            <w:r w:rsidRPr="00E474DC">
              <w:rPr>
                <w:sz w:val="22"/>
                <w:szCs w:val="22"/>
              </w:rPr>
              <w:t>Alimentación del protoboard durante pruebas</w:t>
            </w:r>
          </w:p>
        </w:tc>
        <w:tc>
          <w:tcPr>
            <w:tcW w:w="18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F59BA5" w14:textId="77777777" w:rsidR="00CF4264" w:rsidRPr="00E474DC" w:rsidRDefault="00000000">
            <w:pPr>
              <w:rPr>
                <w:sz w:val="22"/>
                <w:szCs w:val="22"/>
              </w:rPr>
            </w:pPr>
            <w:r w:rsidRPr="00E474DC">
              <w:rPr>
                <w:sz w:val="22"/>
                <w:szCs w:val="22"/>
              </w:rPr>
              <w:t>Laboratorio</w:t>
            </w:r>
          </w:p>
        </w:tc>
      </w:tr>
      <w:tr w:rsidR="00CA04BC" w:rsidRPr="00E474DC" w14:paraId="49C7CA0D" w14:textId="77777777" w:rsidTr="00A40E1D">
        <w:tc>
          <w:tcPr>
            <w:tcW w:w="294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16BC4E" w14:textId="77777777" w:rsidR="00CF4264" w:rsidRPr="00E474DC" w:rsidRDefault="00000000">
            <w:pPr>
              <w:rPr>
                <w:sz w:val="22"/>
                <w:szCs w:val="22"/>
              </w:rPr>
            </w:pPr>
            <w:r w:rsidRPr="00E474DC">
              <w:rPr>
                <w:sz w:val="22"/>
                <w:szCs w:val="22"/>
              </w:rPr>
              <w:t>Encendedor de butano (fuente de CO)</w:t>
            </w:r>
          </w:p>
        </w:tc>
        <w:tc>
          <w:tcPr>
            <w:tcW w:w="352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42BAC0" w14:textId="77777777" w:rsidR="00CF4264" w:rsidRPr="00E474DC" w:rsidRDefault="00000000">
            <w:pPr>
              <w:rPr>
                <w:sz w:val="22"/>
                <w:szCs w:val="22"/>
              </w:rPr>
            </w:pPr>
            <w:r w:rsidRPr="00E474DC">
              <w:rPr>
                <w:sz w:val="22"/>
                <w:szCs w:val="22"/>
              </w:rPr>
              <w:t>Generación de CO para prueba de respuesta del SEN0564</w:t>
            </w:r>
          </w:p>
        </w:tc>
        <w:tc>
          <w:tcPr>
            <w:tcW w:w="18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035459" w14:textId="77777777" w:rsidR="00CF4264" w:rsidRPr="00E474DC" w:rsidRDefault="00000000">
            <w:pPr>
              <w:rPr>
                <w:sz w:val="22"/>
                <w:szCs w:val="22"/>
              </w:rPr>
            </w:pPr>
            <w:r w:rsidRPr="00E474DC">
              <w:rPr>
                <w:sz w:val="22"/>
                <w:szCs w:val="22"/>
              </w:rPr>
              <w:t>Fácil adquisición</w:t>
            </w:r>
          </w:p>
        </w:tc>
      </w:tr>
      <w:tr w:rsidR="00CA04BC" w:rsidRPr="00E474DC" w14:paraId="041E1293" w14:textId="77777777" w:rsidTr="00A40E1D">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F27F9" w14:textId="77777777" w:rsidR="00CF4264" w:rsidRPr="00E474DC" w:rsidRDefault="00000000">
            <w:pPr>
              <w:rPr>
                <w:sz w:val="22"/>
                <w:szCs w:val="22"/>
              </w:rPr>
            </w:pPr>
            <w:r w:rsidRPr="00E474DC">
              <w:rPr>
                <w:sz w:val="22"/>
                <w:szCs w:val="22"/>
              </w:rPr>
              <w:t>Monitor serial (Arduino IDE / PuTTY)</w:t>
            </w:r>
          </w:p>
        </w:tc>
        <w:tc>
          <w:tcPr>
            <w:tcW w:w="35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CD275D" w14:textId="77777777" w:rsidR="00CF4264" w:rsidRPr="00E474DC" w:rsidRDefault="00000000">
            <w:pPr>
              <w:rPr>
                <w:sz w:val="22"/>
                <w:szCs w:val="22"/>
              </w:rPr>
            </w:pPr>
            <w:r w:rsidRPr="00E474DC">
              <w:rPr>
                <w:sz w:val="22"/>
                <w:szCs w:val="22"/>
              </w:rPr>
              <w:t>Verificación de datos ADC y mensajes JSON en tiempo real</w:t>
            </w:r>
          </w:p>
        </w:tc>
        <w:tc>
          <w:tcPr>
            <w:tcW w:w="1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0590" w14:textId="77777777" w:rsidR="00CF4264" w:rsidRPr="00E474DC" w:rsidRDefault="00000000">
            <w:pPr>
              <w:rPr>
                <w:sz w:val="22"/>
                <w:szCs w:val="22"/>
              </w:rPr>
            </w:pPr>
            <w:r w:rsidRPr="00E474DC">
              <w:rPr>
                <w:sz w:val="22"/>
                <w:szCs w:val="22"/>
              </w:rPr>
              <w:t>PC laboratorio</w:t>
            </w:r>
          </w:p>
        </w:tc>
      </w:tr>
      <w:tr w:rsidR="00CA04BC" w:rsidRPr="00E474DC" w14:paraId="60F9FE0F" w14:textId="77777777" w:rsidTr="00A40E1D">
        <w:tc>
          <w:tcPr>
            <w:tcW w:w="294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B39CB" w14:textId="77777777" w:rsidR="00CF4264" w:rsidRPr="00E474DC" w:rsidRDefault="00000000">
            <w:pPr>
              <w:rPr>
                <w:sz w:val="22"/>
                <w:szCs w:val="22"/>
              </w:rPr>
            </w:pPr>
            <w:r w:rsidRPr="00E474DC">
              <w:rPr>
                <w:sz w:val="22"/>
                <w:szCs w:val="22"/>
              </w:rPr>
              <w:t>LED RGB + potenciómetro</w:t>
            </w:r>
          </w:p>
        </w:tc>
        <w:tc>
          <w:tcPr>
            <w:tcW w:w="352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A4D08C" w14:textId="77777777" w:rsidR="00CF4264" w:rsidRPr="00E474DC" w:rsidRDefault="00000000">
            <w:pPr>
              <w:rPr>
                <w:sz w:val="22"/>
                <w:szCs w:val="22"/>
              </w:rPr>
            </w:pPr>
            <w:r w:rsidRPr="00E474DC">
              <w:rPr>
                <w:sz w:val="22"/>
                <w:szCs w:val="22"/>
              </w:rPr>
              <w:t>Simulación de señal de sensor y verificación de indicación visual</w:t>
            </w:r>
          </w:p>
        </w:tc>
        <w:tc>
          <w:tcPr>
            <w:tcW w:w="189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E186B7" w14:textId="77777777" w:rsidR="00CF4264" w:rsidRPr="00E474DC" w:rsidRDefault="00000000">
            <w:pPr>
              <w:rPr>
                <w:sz w:val="22"/>
                <w:szCs w:val="22"/>
              </w:rPr>
            </w:pPr>
            <w:r w:rsidRPr="00E474DC">
              <w:rPr>
                <w:sz w:val="22"/>
                <w:szCs w:val="22"/>
              </w:rPr>
              <w:t>Disponible</w:t>
            </w:r>
          </w:p>
        </w:tc>
      </w:tr>
    </w:tbl>
    <w:p w14:paraId="6645CBA2" w14:textId="416419CA" w:rsidR="00CF4264" w:rsidRPr="00E474DC" w:rsidRDefault="00000000" w:rsidP="00BB0ED0">
      <w:pPr>
        <w:pStyle w:val="Ttulo2"/>
        <w:rPr>
          <w:color w:val="auto"/>
          <w:sz w:val="22"/>
          <w:szCs w:val="22"/>
        </w:rPr>
      </w:pPr>
      <w:r w:rsidRPr="00E474DC">
        <w:rPr>
          <w:color w:val="auto"/>
          <w:sz w:val="22"/>
          <w:szCs w:val="22"/>
        </w:rPr>
        <w:t>8.2 Casos de Prueba y Criterios de Aceptación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1798"/>
        <w:gridCol w:w="2596"/>
        <w:gridCol w:w="3352"/>
      </w:tblGrid>
      <w:tr w:rsidR="00CA04BC" w:rsidRPr="00E474DC" w14:paraId="5777909E" w14:textId="77777777" w:rsidTr="00A40E1D">
        <w:trPr>
          <w:tblHeader/>
        </w:trPr>
        <w:tc>
          <w:tcPr>
            <w:tcW w:w="61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A2017C" w14:textId="77777777" w:rsidR="00CF4264" w:rsidRPr="00E474DC" w:rsidRDefault="00000000">
            <w:pPr>
              <w:jc w:val="center"/>
              <w:rPr>
                <w:color w:val="FFFFFF" w:themeColor="background1"/>
                <w:sz w:val="22"/>
                <w:szCs w:val="22"/>
              </w:rPr>
            </w:pPr>
            <w:r w:rsidRPr="00E474DC">
              <w:rPr>
                <w:b/>
                <w:bCs/>
                <w:color w:val="FFFFFF" w:themeColor="background1"/>
                <w:sz w:val="22"/>
                <w:szCs w:val="22"/>
              </w:rPr>
              <w:t>ID</w:t>
            </w:r>
          </w:p>
        </w:tc>
        <w:tc>
          <w:tcPr>
            <w:tcW w:w="179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1FC0A6" w14:textId="77777777" w:rsidR="00CF4264" w:rsidRPr="00E474DC" w:rsidRDefault="00000000">
            <w:pPr>
              <w:jc w:val="center"/>
              <w:rPr>
                <w:color w:val="FFFFFF" w:themeColor="background1"/>
                <w:sz w:val="22"/>
                <w:szCs w:val="22"/>
              </w:rPr>
            </w:pPr>
            <w:r w:rsidRPr="00E474DC">
              <w:rPr>
                <w:b/>
                <w:bCs/>
                <w:color w:val="FFFFFF" w:themeColor="background1"/>
                <w:sz w:val="22"/>
                <w:szCs w:val="22"/>
              </w:rPr>
              <w:t>Caso de prueba</w:t>
            </w:r>
          </w:p>
        </w:tc>
        <w:tc>
          <w:tcPr>
            <w:tcW w:w="259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52E688A" w14:textId="77777777" w:rsidR="00CF4264" w:rsidRPr="00E474DC" w:rsidRDefault="00000000">
            <w:pPr>
              <w:jc w:val="center"/>
              <w:rPr>
                <w:color w:val="FFFFFF" w:themeColor="background1"/>
                <w:sz w:val="22"/>
                <w:szCs w:val="22"/>
              </w:rPr>
            </w:pPr>
            <w:r w:rsidRPr="00E474DC">
              <w:rPr>
                <w:b/>
                <w:bCs/>
                <w:color w:val="FFFFFF" w:themeColor="background1"/>
                <w:sz w:val="22"/>
                <w:szCs w:val="22"/>
              </w:rPr>
              <w:t>Procedimiento</w:t>
            </w:r>
          </w:p>
        </w:tc>
        <w:tc>
          <w:tcPr>
            <w:tcW w:w="335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06D2D81" w14:textId="77777777" w:rsidR="00CF4264" w:rsidRPr="00E474DC" w:rsidRDefault="00000000">
            <w:pPr>
              <w:jc w:val="center"/>
              <w:rPr>
                <w:color w:val="FFFFFF" w:themeColor="background1"/>
                <w:sz w:val="22"/>
                <w:szCs w:val="22"/>
              </w:rPr>
            </w:pPr>
            <w:r w:rsidRPr="00E474DC">
              <w:rPr>
                <w:b/>
                <w:bCs/>
                <w:color w:val="FFFFFF" w:themeColor="background1"/>
                <w:sz w:val="22"/>
                <w:szCs w:val="22"/>
              </w:rPr>
              <w:t>Criterio de aceptación</w:t>
            </w:r>
          </w:p>
        </w:tc>
      </w:tr>
      <w:tr w:rsidR="00CA04BC" w:rsidRPr="00E474DC" w14:paraId="368DE083"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F3E6AD" w14:textId="77777777" w:rsidR="00CF4264" w:rsidRPr="00E474DC" w:rsidRDefault="00000000">
            <w:pPr>
              <w:rPr>
                <w:sz w:val="22"/>
                <w:szCs w:val="22"/>
              </w:rPr>
            </w:pPr>
            <w:r w:rsidRPr="00E474DC">
              <w:rPr>
                <w:sz w:val="22"/>
                <w:szCs w:val="22"/>
              </w:rPr>
              <w:t>CP-01</w:t>
            </w:r>
          </w:p>
        </w:tc>
        <w:tc>
          <w:tcPr>
            <w:tcW w:w="179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E53631" w14:textId="77777777" w:rsidR="00CF4264" w:rsidRPr="00E474DC" w:rsidRDefault="00000000">
            <w:pPr>
              <w:rPr>
                <w:sz w:val="22"/>
                <w:szCs w:val="22"/>
              </w:rPr>
            </w:pPr>
            <w:r w:rsidRPr="00E474DC">
              <w:rPr>
                <w:sz w:val="22"/>
                <w:szCs w:val="22"/>
              </w:rPr>
              <w:t>Rango de salida analógica (SEN0564 CO)</w:t>
            </w:r>
          </w:p>
        </w:tc>
        <w:tc>
          <w:tcPr>
            <w:tcW w:w="259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5CCA3F" w14:textId="77777777" w:rsidR="00CF4264" w:rsidRPr="00E474DC" w:rsidRDefault="00000000">
            <w:pPr>
              <w:rPr>
                <w:sz w:val="22"/>
                <w:szCs w:val="22"/>
              </w:rPr>
            </w:pPr>
            <w:r w:rsidRPr="00E474DC">
              <w:rPr>
                <w:sz w:val="22"/>
                <w:szCs w:val="22"/>
              </w:rPr>
              <w:t xml:space="preserve">Acercar fuente de CO y medir </w:t>
            </w:r>
            <w:proofErr w:type="spellStart"/>
            <w:r w:rsidRPr="00E474DC">
              <w:rPr>
                <w:sz w:val="22"/>
                <w:szCs w:val="22"/>
              </w:rPr>
              <w:t>V_out</w:t>
            </w:r>
            <w:proofErr w:type="spellEnd"/>
            <w:r w:rsidRPr="00E474DC">
              <w:rPr>
                <w:sz w:val="22"/>
                <w:szCs w:val="22"/>
              </w:rPr>
              <w:t xml:space="preserve"> con multímetro.</w:t>
            </w:r>
          </w:p>
        </w:tc>
        <w:tc>
          <w:tcPr>
            <w:tcW w:w="335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C7A18F" w14:textId="1F4A50F9" w:rsidR="00CF4264" w:rsidRPr="00E474DC" w:rsidRDefault="00000000">
            <w:pPr>
              <w:rPr>
                <w:sz w:val="22"/>
                <w:szCs w:val="22"/>
              </w:rPr>
            </w:pPr>
            <w:proofErr w:type="spellStart"/>
            <w:r w:rsidRPr="00E474DC">
              <w:rPr>
                <w:sz w:val="22"/>
                <w:szCs w:val="22"/>
              </w:rPr>
              <w:t>V_out</w:t>
            </w:r>
            <w:proofErr w:type="spellEnd"/>
            <w:r w:rsidRPr="00E474DC">
              <w:rPr>
                <w:sz w:val="22"/>
                <w:szCs w:val="22"/>
              </w:rPr>
              <w:t xml:space="preserve"> varía de forma monotónica en el rango </w:t>
            </w:r>
            <w:r w:rsidR="00A40E1D" w:rsidRPr="00E474DC">
              <w:rPr>
                <w:sz w:val="22"/>
                <w:szCs w:val="22"/>
              </w:rPr>
              <w:t>1V</w:t>
            </w:r>
            <w:r w:rsidRPr="00E474DC">
              <w:rPr>
                <w:sz w:val="22"/>
                <w:szCs w:val="22"/>
              </w:rPr>
              <w:t>–</w:t>
            </w:r>
            <w:r w:rsidR="00A40E1D" w:rsidRPr="00E474DC">
              <w:rPr>
                <w:sz w:val="22"/>
                <w:szCs w:val="22"/>
              </w:rPr>
              <w:t>3.5</w:t>
            </w:r>
            <w:r w:rsidRPr="00E474DC">
              <w:rPr>
                <w:sz w:val="22"/>
                <w:szCs w:val="22"/>
              </w:rPr>
              <w:t>V.</w:t>
            </w:r>
          </w:p>
        </w:tc>
      </w:tr>
      <w:tr w:rsidR="00CA04BC" w:rsidRPr="00E474DC" w14:paraId="18817929"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ADB33" w14:textId="77777777" w:rsidR="00CF4264" w:rsidRPr="00E474DC" w:rsidRDefault="00000000">
            <w:pPr>
              <w:rPr>
                <w:sz w:val="22"/>
                <w:szCs w:val="22"/>
              </w:rPr>
            </w:pPr>
            <w:r w:rsidRPr="00E474DC">
              <w:rPr>
                <w:sz w:val="22"/>
                <w:szCs w:val="22"/>
              </w:rPr>
              <w:t>CP-02</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83D04" w14:textId="77777777" w:rsidR="00CF4264" w:rsidRPr="00E474DC" w:rsidRDefault="00000000">
            <w:pPr>
              <w:rPr>
                <w:sz w:val="22"/>
                <w:szCs w:val="22"/>
              </w:rPr>
            </w:pPr>
            <w:r w:rsidRPr="00E474DC">
              <w:rPr>
                <w:sz w:val="22"/>
                <w:szCs w:val="22"/>
              </w:rPr>
              <w:t>Rango de salida analógica (SEN0574 NO</w:t>
            </w:r>
            <w:r w:rsidRPr="00E474DC">
              <w:rPr>
                <w:rFonts w:ascii="Cambria Math" w:hAnsi="Cambria Math" w:cs="Cambria Math"/>
                <w:sz w:val="22"/>
                <w:szCs w:val="22"/>
              </w:rPr>
              <w:t>₂</w:t>
            </w:r>
            <w:r w:rsidRPr="00E474DC">
              <w:rPr>
                <w:sz w:val="22"/>
                <w:szCs w:val="22"/>
              </w:rPr>
              <w:t>)</w:t>
            </w:r>
          </w:p>
        </w:tc>
        <w:tc>
          <w:tcPr>
            <w:tcW w:w="25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9CEA6" w14:textId="77777777" w:rsidR="00CF4264" w:rsidRPr="00E474DC" w:rsidRDefault="00000000">
            <w:pPr>
              <w:rPr>
                <w:sz w:val="22"/>
                <w:szCs w:val="22"/>
              </w:rPr>
            </w:pPr>
            <w:r w:rsidRPr="00E474DC">
              <w:rPr>
                <w:sz w:val="22"/>
                <w:szCs w:val="22"/>
              </w:rPr>
              <w:t>Exponer a fuente de NO</w:t>
            </w:r>
            <w:r w:rsidRPr="00E474DC">
              <w:rPr>
                <w:rFonts w:ascii="Cambria Math" w:hAnsi="Cambria Math" w:cs="Cambria Math"/>
                <w:sz w:val="22"/>
                <w:szCs w:val="22"/>
              </w:rPr>
              <w:t>₂</w:t>
            </w:r>
            <w:r w:rsidRPr="00E474DC">
              <w:rPr>
                <w:sz w:val="22"/>
                <w:szCs w:val="22"/>
              </w:rPr>
              <w:t xml:space="preserve"> y medir </w:t>
            </w:r>
            <w:proofErr w:type="spellStart"/>
            <w:r w:rsidRPr="00E474DC">
              <w:rPr>
                <w:sz w:val="22"/>
                <w:szCs w:val="22"/>
              </w:rPr>
              <w:t>V_out</w:t>
            </w:r>
            <w:proofErr w:type="spellEnd"/>
            <w:r w:rsidRPr="00E474DC">
              <w:rPr>
                <w:sz w:val="22"/>
                <w:szCs w:val="22"/>
              </w:rPr>
              <w:t>.</w:t>
            </w:r>
          </w:p>
        </w:tc>
        <w:tc>
          <w:tcPr>
            <w:tcW w:w="33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96416" w14:textId="77777777" w:rsidR="00CF4264" w:rsidRPr="00E474DC" w:rsidRDefault="00000000">
            <w:pPr>
              <w:rPr>
                <w:sz w:val="22"/>
                <w:szCs w:val="22"/>
              </w:rPr>
            </w:pPr>
            <w:proofErr w:type="spellStart"/>
            <w:r w:rsidRPr="00E474DC">
              <w:rPr>
                <w:sz w:val="22"/>
                <w:szCs w:val="22"/>
              </w:rPr>
              <w:t>V_out</w:t>
            </w:r>
            <w:proofErr w:type="spellEnd"/>
            <w:r w:rsidRPr="00E474DC">
              <w:rPr>
                <w:sz w:val="22"/>
                <w:szCs w:val="22"/>
              </w:rPr>
              <w:t xml:space="preserve"> varía en correspondencia con la concentración esperada.</w:t>
            </w:r>
          </w:p>
        </w:tc>
      </w:tr>
      <w:tr w:rsidR="00CA04BC" w:rsidRPr="00E474DC" w14:paraId="7ADFD109"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11D337" w14:textId="77777777" w:rsidR="00CF4264" w:rsidRPr="00E474DC" w:rsidRDefault="00000000">
            <w:pPr>
              <w:rPr>
                <w:sz w:val="22"/>
                <w:szCs w:val="22"/>
              </w:rPr>
            </w:pPr>
            <w:r w:rsidRPr="00E474DC">
              <w:rPr>
                <w:sz w:val="22"/>
                <w:szCs w:val="22"/>
              </w:rPr>
              <w:t>CP-03</w:t>
            </w:r>
          </w:p>
        </w:tc>
        <w:tc>
          <w:tcPr>
            <w:tcW w:w="179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E0BD18" w14:textId="77777777" w:rsidR="00CF4264" w:rsidRPr="00E474DC" w:rsidRDefault="00000000">
            <w:pPr>
              <w:rPr>
                <w:sz w:val="22"/>
                <w:szCs w:val="22"/>
              </w:rPr>
            </w:pPr>
            <w:r w:rsidRPr="00E474DC">
              <w:rPr>
                <w:sz w:val="22"/>
                <w:szCs w:val="22"/>
              </w:rPr>
              <w:t>Lectura I²C del CCS811</w:t>
            </w:r>
          </w:p>
        </w:tc>
        <w:tc>
          <w:tcPr>
            <w:tcW w:w="259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332F0" w14:textId="77777777" w:rsidR="00CF4264" w:rsidRPr="00E474DC" w:rsidRDefault="00000000">
            <w:pPr>
              <w:rPr>
                <w:sz w:val="22"/>
                <w:szCs w:val="22"/>
              </w:rPr>
            </w:pPr>
            <w:r w:rsidRPr="00E474DC">
              <w:rPr>
                <w:sz w:val="22"/>
                <w:szCs w:val="22"/>
              </w:rPr>
              <w:t xml:space="preserve">Ejecutar firmware y verificar en monitor serial los valores de </w:t>
            </w:r>
            <w:proofErr w:type="spellStart"/>
            <w:r w:rsidRPr="00E474DC">
              <w:rPr>
                <w:sz w:val="22"/>
                <w:szCs w:val="22"/>
              </w:rPr>
              <w:t>eCO</w:t>
            </w:r>
            <w:proofErr w:type="spellEnd"/>
            <w:r w:rsidRPr="00E474DC">
              <w:rPr>
                <w:rFonts w:ascii="Cambria Math" w:hAnsi="Cambria Math" w:cs="Cambria Math"/>
                <w:sz w:val="22"/>
                <w:szCs w:val="22"/>
              </w:rPr>
              <w:t>₂</w:t>
            </w:r>
            <w:r w:rsidRPr="00E474DC">
              <w:rPr>
                <w:sz w:val="22"/>
                <w:szCs w:val="22"/>
              </w:rPr>
              <w:t xml:space="preserve"> y TVOC.</w:t>
            </w:r>
          </w:p>
        </w:tc>
        <w:tc>
          <w:tcPr>
            <w:tcW w:w="335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85E646" w14:textId="77777777" w:rsidR="00CF4264" w:rsidRPr="00E474DC" w:rsidRDefault="00000000">
            <w:pPr>
              <w:rPr>
                <w:sz w:val="22"/>
                <w:szCs w:val="22"/>
              </w:rPr>
            </w:pPr>
            <w:r w:rsidRPr="00E474DC">
              <w:rPr>
                <w:sz w:val="22"/>
                <w:szCs w:val="22"/>
              </w:rPr>
              <w:t xml:space="preserve">Valores plausibles de </w:t>
            </w:r>
            <w:proofErr w:type="spellStart"/>
            <w:r w:rsidRPr="00E474DC">
              <w:rPr>
                <w:sz w:val="22"/>
                <w:szCs w:val="22"/>
              </w:rPr>
              <w:t>eCO</w:t>
            </w:r>
            <w:proofErr w:type="spellEnd"/>
            <w:r w:rsidRPr="00E474DC">
              <w:rPr>
                <w:rFonts w:ascii="Cambria Math" w:hAnsi="Cambria Math" w:cs="Cambria Math"/>
                <w:sz w:val="22"/>
                <w:szCs w:val="22"/>
              </w:rPr>
              <w:t>₂</w:t>
            </w:r>
            <w:r w:rsidRPr="00E474DC">
              <w:rPr>
                <w:sz w:val="22"/>
                <w:szCs w:val="22"/>
              </w:rPr>
              <w:t xml:space="preserve"> (400–1000 ppm en aire limpio) y TVOC reportados.</w:t>
            </w:r>
          </w:p>
        </w:tc>
      </w:tr>
      <w:tr w:rsidR="00CA04BC" w:rsidRPr="00E474DC" w14:paraId="7753BB08"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33CA7" w14:textId="77777777" w:rsidR="00CF4264" w:rsidRPr="00E474DC" w:rsidRDefault="00000000">
            <w:pPr>
              <w:rPr>
                <w:sz w:val="22"/>
                <w:szCs w:val="22"/>
              </w:rPr>
            </w:pPr>
            <w:r w:rsidRPr="00E474DC">
              <w:rPr>
                <w:sz w:val="22"/>
                <w:szCs w:val="22"/>
              </w:rPr>
              <w:t>CP-04</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AD292" w14:textId="77777777" w:rsidR="00CF4264" w:rsidRPr="00E474DC" w:rsidRDefault="00000000">
            <w:pPr>
              <w:rPr>
                <w:sz w:val="22"/>
                <w:szCs w:val="22"/>
              </w:rPr>
            </w:pPr>
            <w:r w:rsidRPr="00E474DC">
              <w:rPr>
                <w:sz w:val="22"/>
                <w:szCs w:val="22"/>
              </w:rPr>
              <w:t>Respuesta del filtro analógico RC</w:t>
            </w:r>
          </w:p>
        </w:tc>
        <w:tc>
          <w:tcPr>
            <w:tcW w:w="25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D0746" w14:textId="77777777" w:rsidR="00CF4264" w:rsidRPr="00E474DC" w:rsidRDefault="00000000">
            <w:pPr>
              <w:rPr>
                <w:sz w:val="22"/>
                <w:szCs w:val="22"/>
              </w:rPr>
            </w:pPr>
            <w:r w:rsidRPr="00E474DC">
              <w:rPr>
                <w:sz w:val="22"/>
                <w:szCs w:val="22"/>
              </w:rPr>
              <w:t>Inyectar señal sinusoidal a fc y a 10·fc. Medir atenuación.</w:t>
            </w:r>
          </w:p>
        </w:tc>
        <w:tc>
          <w:tcPr>
            <w:tcW w:w="33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F945" w14:textId="77777777" w:rsidR="00CF4264" w:rsidRPr="00E474DC" w:rsidRDefault="00000000">
            <w:pPr>
              <w:rPr>
                <w:sz w:val="22"/>
                <w:szCs w:val="22"/>
              </w:rPr>
            </w:pPr>
            <w:r w:rsidRPr="00E474DC">
              <w:rPr>
                <w:sz w:val="22"/>
                <w:szCs w:val="22"/>
              </w:rPr>
              <w:t>Atenuación a fc = −3 dB ± 1 dB. Atenuación a 10·fc ≥ −20 dB.</w:t>
            </w:r>
          </w:p>
        </w:tc>
      </w:tr>
      <w:tr w:rsidR="00CA04BC" w:rsidRPr="00E474DC" w14:paraId="2FF8A067"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3B227B" w14:textId="77777777" w:rsidR="00CF4264" w:rsidRPr="00E474DC" w:rsidRDefault="00000000">
            <w:pPr>
              <w:rPr>
                <w:sz w:val="22"/>
                <w:szCs w:val="22"/>
              </w:rPr>
            </w:pPr>
            <w:r w:rsidRPr="00E474DC">
              <w:rPr>
                <w:sz w:val="22"/>
                <w:szCs w:val="22"/>
              </w:rPr>
              <w:t>CP-05</w:t>
            </w:r>
          </w:p>
        </w:tc>
        <w:tc>
          <w:tcPr>
            <w:tcW w:w="179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A6BD33" w14:textId="77777777" w:rsidR="00CF4264" w:rsidRPr="00E474DC" w:rsidRDefault="00000000">
            <w:pPr>
              <w:rPr>
                <w:sz w:val="22"/>
                <w:szCs w:val="22"/>
              </w:rPr>
            </w:pPr>
            <w:r w:rsidRPr="00E474DC">
              <w:rPr>
                <w:sz w:val="22"/>
                <w:szCs w:val="22"/>
              </w:rPr>
              <w:t>Indicación visual LED RGB</w:t>
            </w:r>
          </w:p>
        </w:tc>
        <w:tc>
          <w:tcPr>
            <w:tcW w:w="259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B51250" w14:textId="77777777" w:rsidR="00CF4264" w:rsidRPr="00E474DC" w:rsidRDefault="00000000">
            <w:pPr>
              <w:rPr>
                <w:sz w:val="22"/>
                <w:szCs w:val="22"/>
              </w:rPr>
            </w:pPr>
            <w:r w:rsidRPr="00E474DC">
              <w:rPr>
                <w:sz w:val="22"/>
                <w:szCs w:val="22"/>
              </w:rPr>
              <w:t>Variar potenciómetro de simulación y observar color del LED.</w:t>
            </w:r>
          </w:p>
        </w:tc>
        <w:tc>
          <w:tcPr>
            <w:tcW w:w="335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8C5728" w14:textId="77777777" w:rsidR="00CF4264" w:rsidRPr="00E474DC" w:rsidRDefault="00000000">
            <w:pPr>
              <w:rPr>
                <w:sz w:val="22"/>
                <w:szCs w:val="22"/>
              </w:rPr>
            </w:pPr>
            <w:r w:rsidRPr="00E474DC">
              <w:rPr>
                <w:sz w:val="22"/>
                <w:szCs w:val="22"/>
              </w:rPr>
              <w:t>Verde (&lt; 40%), ámbar (40–70%), rojo (&gt; 70%) de forma consistente.</w:t>
            </w:r>
          </w:p>
        </w:tc>
      </w:tr>
      <w:tr w:rsidR="00CA04BC" w:rsidRPr="00E474DC" w14:paraId="194A6E82" w14:textId="77777777" w:rsidTr="00A40E1D">
        <w:tc>
          <w:tcPr>
            <w:tcW w:w="6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E6775" w14:textId="77777777" w:rsidR="00CF4264" w:rsidRPr="00E474DC" w:rsidRDefault="00000000">
            <w:pPr>
              <w:rPr>
                <w:sz w:val="22"/>
                <w:szCs w:val="22"/>
              </w:rPr>
            </w:pPr>
            <w:r w:rsidRPr="00E474DC">
              <w:rPr>
                <w:sz w:val="22"/>
                <w:szCs w:val="22"/>
              </w:rPr>
              <w:t>CP-06</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DDC1" w14:textId="77777777" w:rsidR="00CF4264" w:rsidRPr="00E474DC" w:rsidRDefault="00000000">
            <w:pPr>
              <w:rPr>
                <w:sz w:val="22"/>
                <w:szCs w:val="22"/>
              </w:rPr>
            </w:pPr>
            <w:r w:rsidRPr="00E474DC">
              <w:rPr>
                <w:sz w:val="22"/>
                <w:szCs w:val="22"/>
              </w:rPr>
              <w:t>Publicación de mensajes JSON</w:t>
            </w:r>
          </w:p>
        </w:tc>
        <w:tc>
          <w:tcPr>
            <w:tcW w:w="25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EFE78" w14:textId="77777777" w:rsidR="00CF4264" w:rsidRPr="00E474DC" w:rsidRDefault="00000000">
            <w:pPr>
              <w:rPr>
                <w:sz w:val="22"/>
                <w:szCs w:val="22"/>
              </w:rPr>
            </w:pPr>
            <w:r w:rsidRPr="00E474DC">
              <w:rPr>
                <w:sz w:val="22"/>
                <w:szCs w:val="22"/>
              </w:rPr>
              <w:t>Ejecutar firmware y verificar en monitor serial el formato de mensajes.</w:t>
            </w:r>
          </w:p>
        </w:tc>
        <w:tc>
          <w:tcPr>
            <w:tcW w:w="33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514C3" w14:textId="77777777" w:rsidR="00CF4264" w:rsidRPr="00E474DC" w:rsidRDefault="00000000">
            <w:pPr>
              <w:rPr>
                <w:sz w:val="22"/>
                <w:szCs w:val="22"/>
              </w:rPr>
            </w:pPr>
            <w:r w:rsidRPr="00E474DC">
              <w:rPr>
                <w:sz w:val="22"/>
                <w:szCs w:val="22"/>
              </w:rPr>
              <w:t>≥ 5 mensajes JSON válidos en 5 minutos, todos los campos presentes.</w:t>
            </w:r>
          </w:p>
        </w:tc>
      </w:tr>
    </w:tbl>
    <w:p w14:paraId="041FD5A3" w14:textId="77777777" w:rsidR="00E10387" w:rsidRPr="00E474DC" w:rsidRDefault="00E10387" w:rsidP="00E10387">
      <w:pPr>
        <w:rPr>
          <w:sz w:val="22"/>
          <w:szCs w:val="22"/>
        </w:rPr>
      </w:pPr>
    </w:p>
    <w:p w14:paraId="25402337" w14:textId="68C90903" w:rsidR="00CF4264" w:rsidRPr="00E474DC" w:rsidRDefault="00000000" w:rsidP="00E10387">
      <w:pPr>
        <w:pStyle w:val="Ttulo2"/>
        <w:rPr>
          <w:color w:val="auto"/>
          <w:sz w:val="22"/>
          <w:szCs w:val="22"/>
        </w:rPr>
      </w:pPr>
      <w:r w:rsidRPr="00E474DC">
        <w:rPr>
          <w:color w:val="auto"/>
          <w:sz w:val="22"/>
          <w:szCs w:val="22"/>
        </w:rPr>
        <w:lastRenderedPageBreak/>
        <w:t>8.3 Riesgos y Mitigación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573"/>
        <w:gridCol w:w="1084"/>
        <w:gridCol w:w="3524"/>
      </w:tblGrid>
      <w:tr w:rsidR="00CA04BC" w:rsidRPr="00E474DC" w14:paraId="7C4D94F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93BCEA" w14:textId="77777777" w:rsidR="00CF4264" w:rsidRPr="00E474DC" w:rsidRDefault="00000000">
            <w:pPr>
              <w:jc w:val="center"/>
              <w:rPr>
                <w:color w:val="FFFFFF" w:themeColor="background1"/>
                <w:sz w:val="22"/>
                <w:szCs w:val="22"/>
              </w:rPr>
            </w:pPr>
            <w:r w:rsidRPr="00E474DC">
              <w:rPr>
                <w:b/>
                <w:bCs/>
                <w:color w:val="FFFFFF" w:themeColor="background1"/>
                <w:sz w:val="22"/>
                <w:szCs w:val="22"/>
              </w:rPr>
              <w:t>Riesgo identificado</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C31EDF" w14:textId="77777777" w:rsidR="00CF4264" w:rsidRPr="00E474DC" w:rsidRDefault="00000000">
            <w:pPr>
              <w:jc w:val="center"/>
              <w:rPr>
                <w:color w:val="FFFFFF" w:themeColor="background1"/>
                <w:sz w:val="22"/>
                <w:szCs w:val="22"/>
              </w:rPr>
            </w:pPr>
            <w:r w:rsidRPr="00E474DC">
              <w:rPr>
                <w:b/>
                <w:bCs/>
                <w:color w:val="FFFFFF" w:themeColor="background1"/>
                <w:sz w:val="22"/>
                <w:szCs w:val="22"/>
              </w:rPr>
              <w:t>Probabilidad</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841DE3" w14:textId="77777777" w:rsidR="00CF4264" w:rsidRPr="00E474DC" w:rsidRDefault="00000000">
            <w:pPr>
              <w:jc w:val="center"/>
              <w:rPr>
                <w:color w:val="FFFFFF" w:themeColor="background1"/>
                <w:sz w:val="22"/>
                <w:szCs w:val="22"/>
              </w:rPr>
            </w:pPr>
            <w:r w:rsidRPr="00E474DC">
              <w:rPr>
                <w:b/>
                <w:bCs/>
                <w:color w:val="FFFFFF" w:themeColor="background1"/>
                <w:sz w:val="22"/>
                <w:szCs w:val="22"/>
              </w:rPr>
              <w:t>Impacto</w:t>
            </w:r>
          </w:p>
        </w:tc>
        <w:tc>
          <w:tcPr>
            <w:tcW w:w="4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7B753D" w14:textId="77777777" w:rsidR="00CF4264" w:rsidRPr="00E474DC" w:rsidRDefault="00000000">
            <w:pPr>
              <w:jc w:val="center"/>
              <w:rPr>
                <w:color w:val="FFFFFF" w:themeColor="background1"/>
                <w:sz w:val="22"/>
                <w:szCs w:val="22"/>
              </w:rPr>
            </w:pPr>
            <w:r w:rsidRPr="00E474DC">
              <w:rPr>
                <w:b/>
                <w:bCs/>
                <w:color w:val="FFFFFF" w:themeColor="background1"/>
                <w:sz w:val="22"/>
                <w:szCs w:val="22"/>
              </w:rPr>
              <w:t>Estrategia de mitigación</w:t>
            </w:r>
          </w:p>
        </w:tc>
      </w:tr>
      <w:tr w:rsidR="00CA04BC" w:rsidRPr="00E474DC" w14:paraId="0CB56B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582EC7" w14:textId="77777777" w:rsidR="00CF4264" w:rsidRPr="00E474DC" w:rsidRDefault="00000000">
            <w:pPr>
              <w:rPr>
                <w:sz w:val="22"/>
                <w:szCs w:val="22"/>
              </w:rPr>
            </w:pPr>
            <w:r w:rsidRPr="00E474DC">
              <w:rPr>
                <w:sz w:val="22"/>
                <w:szCs w:val="22"/>
              </w:rPr>
              <w:t>No-linealidad del ADC del ESP32-S3-WROOM-1U</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775EA" w14:textId="77777777" w:rsidR="00CF4264" w:rsidRPr="00E474DC" w:rsidRDefault="00000000">
            <w:pPr>
              <w:rPr>
                <w:sz w:val="22"/>
                <w:szCs w:val="22"/>
              </w:rPr>
            </w:pPr>
            <w:r w:rsidRPr="00E474DC">
              <w:rPr>
                <w:sz w:val="22"/>
                <w:szCs w:val="22"/>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4361E2" w14:textId="77777777" w:rsidR="00CF4264" w:rsidRPr="00E474DC" w:rsidRDefault="00000000">
            <w:pPr>
              <w:rPr>
                <w:sz w:val="22"/>
                <w:szCs w:val="22"/>
              </w:rPr>
            </w:pPr>
            <w:r w:rsidRPr="00E474DC">
              <w:rPr>
                <w:sz w:val="22"/>
                <w:szCs w:val="22"/>
              </w:rPr>
              <w:t>Media</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0EE6B5" w14:textId="77777777" w:rsidR="00CF4264" w:rsidRPr="00E474DC" w:rsidRDefault="00000000">
            <w:pPr>
              <w:rPr>
                <w:sz w:val="22"/>
                <w:szCs w:val="22"/>
              </w:rPr>
            </w:pPr>
            <w:r w:rsidRPr="00E474DC">
              <w:rPr>
                <w:sz w:val="22"/>
                <w:szCs w:val="22"/>
              </w:rPr>
              <w:t>Implementar tabla de corrección en firmware o usar solo el rango central (10–90%) del ADC.</w:t>
            </w:r>
          </w:p>
        </w:tc>
      </w:tr>
      <w:tr w:rsidR="00CA04BC" w:rsidRPr="00E474DC" w14:paraId="461B26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533DF" w14:textId="77777777" w:rsidR="00CF4264" w:rsidRPr="00E474DC" w:rsidRDefault="00000000">
            <w:pPr>
              <w:rPr>
                <w:sz w:val="22"/>
                <w:szCs w:val="22"/>
              </w:rPr>
            </w:pPr>
            <w:r w:rsidRPr="00E474DC">
              <w:rPr>
                <w:sz w:val="22"/>
                <w:szCs w:val="22"/>
              </w:rPr>
              <w:t>Interferencia cruzada SEN0574 (NO</w:t>
            </w:r>
            <w:r w:rsidRPr="00E474DC">
              <w:rPr>
                <w:rFonts w:ascii="Cambria Math" w:hAnsi="Cambria Math" w:cs="Cambria Math"/>
                <w:sz w:val="22"/>
                <w:szCs w:val="22"/>
              </w:rPr>
              <w:t>₂</w:t>
            </w:r>
            <w:r w:rsidRPr="00E474DC">
              <w:rPr>
                <w:sz w:val="22"/>
                <w:szCs w:val="22"/>
              </w:rPr>
              <w:t xml:space="preserve"> con 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3C5C9" w14:textId="77777777" w:rsidR="00CF4264" w:rsidRPr="00E474DC" w:rsidRDefault="00000000">
            <w:pPr>
              <w:rPr>
                <w:sz w:val="22"/>
                <w:szCs w:val="22"/>
              </w:rPr>
            </w:pPr>
            <w:r w:rsidRPr="00E474DC">
              <w:rPr>
                <w:sz w:val="22"/>
                <w:szCs w:val="22"/>
              </w:rPr>
              <w:t>Alta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76659" w14:textId="77777777" w:rsidR="00CF4264" w:rsidRPr="00E474DC" w:rsidRDefault="00000000">
            <w:pPr>
              <w:rPr>
                <w:sz w:val="22"/>
                <w:szCs w:val="22"/>
              </w:rPr>
            </w:pPr>
            <w:r w:rsidRPr="00E474DC">
              <w:rPr>
                <w:sz w:val="22"/>
                <w:szCs w:val="22"/>
              </w:rPr>
              <w:t>Media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E0BE4" w14:textId="77777777" w:rsidR="00CF4264" w:rsidRPr="00E474DC" w:rsidRDefault="00000000">
            <w:pPr>
              <w:rPr>
                <w:sz w:val="22"/>
                <w:szCs w:val="22"/>
              </w:rPr>
            </w:pPr>
            <w:r w:rsidRPr="00E474DC">
              <w:rPr>
                <w:sz w:val="22"/>
                <w:szCs w:val="22"/>
              </w:rPr>
              <w:t>Documentar las limitaciones claramente. Reportar como índice relativo.</w:t>
            </w:r>
          </w:p>
        </w:tc>
      </w:tr>
      <w:tr w:rsidR="00CA04BC" w:rsidRPr="00E474DC" w14:paraId="308579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9E63CB" w14:textId="77777777" w:rsidR="00CF4264" w:rsidRPr="00E474DC" w:rsidRDefault="00000000">
            <w:pPr>
              <w:rPr>
                <w:sz w:val="22"/>
                <w:szCs w:val="22"/>
              </w:rPr>
            </w:pPr>
            <w:r w:rsidRPr="00E474DC">
              <w:rPr>
                <w:sz w:val="22"/>
                <w:szCs w:val="22"/>
              </w:rPr>
              <w:t>Warm-up del CCS811 excesivo (20 min primer arranque)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6712B3" w14:textId="77777777" w:rsidR="00CF4264" w:rsidRPr="00E474DC" w:rsidRDefault="00000000">
            <w:pPr>
              <w:rPr>
                <w:sz w:val="22"/>
                <w:szCs w:val="22"/>
              </w:rPr>
            </w:pPr>
            <w:r w:rsidRPr="00E474DC">
              <w:rPr>
                <w:sz w:val="22"/>
                <w:szCs w:val="22"/>
              </w:rPr>
              <w:t>Alta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454076" w14:textId="77777777" w:rsidR="00CF4264" w:rsidRPr="00E474DC" w:rsidRDefault="00000000">
            <w:pPr>
              <w:rPr>
                <w:sz w:val="22"/>
                <w:szCs w:val="22"/>
              </w:rPr>
            </w:pPr>
            <w:r w:rsidRPr="00E474DC">
              <w:rPr>
                <w:sz w:val="22"/>
                <w:szCs w:val="22"/>
              </w:rPr>
              <w:t>Baja</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C6A3C5" w14:textId="77777777" w:rsidR="00CF4264" w:rsidRPr="00E474DC" w:rsidRDefault="00000000">
            <w:pPr>
              <w:rPr>
                <w:sz w:val="22"/>
                <w:szCs w:val="22"/>
              </w:rPr>
            </w:pPr>
            <w:r w:rsidRPr="00E474DC">
              <w:rPr>
                <w:sz w:val="22"/>
                <w:szCs w:val="22"/>
              </w:rPr>
              <w:t xml:space="preserve">Reportar estado </w:t>
            </w:r>
            <w:proofErr w:type="spellStart"/>
            <w:r w:rsidRPr="00E474DC">
              <w:rPr>
                <w:sz w:val="22"/>
                <w:szCs w:val="22"/>
              </w:rPr>
              <w:t>warmup</w:t>
            </w:r>
            <w:proofErr w:type="spellEnd"/>
            <w:r w:rsidRPr="00E474DC">
              <w:rPr>
                <w:sz w:val="22"/>
                <w:szCs w:val="22"/>
              </w:rPr>
              <w:t xml:space="preserve"> en la interfaz. Mantener módulo energizado en operación continua.</w:t>
            </w:r>
          </w:p>
        </w:tc>
      </w:tr>
      <w:tr w:rsidR="00CA04BC" w:rsidRPr="00E474DC" w14:paraId="3A62A5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6D7E5" w14:textId="77777777" w:rsidR="00CF4264" w:rsidRPr="00E474DC" w:rsidRDefault="00000000">
            <w:pPr>
              <w:rPr>
                <w:sz w:val="22"/>
                <w:szCs w:val="22"/>
              </w:rPr>
            </w:pPr>
            <w:r w:rsidRPr="00E474DC">
              <w:rPr>
                <w:sz w:val="22"/>
                <w:szCs w:val="22"/>
              </w:rPr>
              <w:t>Ruido en las líneas de señal analógica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51B2C" w14:textId="77777777" w:rsidR="00CF4264" w:rsidRPr="00E474DC" w:rsidRDefault="00000000">
            <w:pPr>
              <w:rPr>
                <w:sz w:val="22"/>
                <w:szCs w:val="22"/>
              </w:rPr>
            </w:pPr>
            <w:r w:rsidRPr="00E474DC">
              <w:rPr>
                <w:sz w:val="22"/>
                <w:szCs w:val="22"/>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03C8D" w14:textId="77777777" w:rsidR="00CF4264" w:rsidRPr="00E474DC" w:rsidRDefault="00000000">
            <w:pPr>
              <w:rPr>
                <w:sz w:val="22"/>
                <w:szCs w:val="22"/>
              </w:rPr>
            </w:pPr>
            <w:r w:rsidRPr="00E474DC">
              <w:rPr>
                <w:sz w:val="22"/>
                <w:szCs w:val="22"/>
              </w:rPr>
              <w:t>Media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D7B3" w14:textId="77777777" w:rsidR="00CF4264" w:rsidRPr="00E474DC" w:rsidRDefault="00000000">
            <w:pPr>
              <w:rPr>
                <w:sz w:val="22"/>
                <w:szCs w:val="22"/>
              </w:rPr>
            </w:pPr>
            <w:r w:rsidRPr="00E474DC">
              <w:rPr>
                <w:sz w:val="22"/>
                <w:szCs w:val="22"/>
              </w:rPr>
              <w:t>Filtros RC en cada canal + buffer LMV321 + ruteo cuidadoso en PCB.</w:t>
            </w:r>
          </w:p>
        </w:tc>
      </w:tr>
      <w:tr w:rsidR="00CA04BC" w:rsidRPr="00E474DC" w14:paraId="3568A7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815C08" w14:textId="77777777" w:rsidR="00CF4264" w:rsidRPr="00E474DC" w:rsidRDefault="00000000">
            <w:pPr>
              <w:rPr>
                <w:sz w:val="22"/>
                <w:szCs w:val="22"/>
              </w:rPr>
            </w:pPr>
            <w:r w:rsidRPr="00E474DC">
              <w:rPr>
                <w:sz w:val="22"/>
                <w:szCs w:val="22"/>
              </w:rPr>
              <w:t xml:space="preserve">Pérdida de conectividad </w:t>
            </w:r>
            <w:proofErr w:type="spellStart"/>
            <w:r w:rsidRPr="00E474DC">
              <w:rPr>
                <w:sz w:val="22"/>
                <w:szCs w:val="22"/>
              </w:rPr>
              <w:t>WiFi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B495D0" w14:textId="77777777" w:rsidR="00CF4264" w:rsidRPr="00E474DC" w:rsidRDefault="00000000">
            <w:pPr>
              <w:rPr>
                <w:sz w:val="22"/>
                <w:szCs w:val="22"/>
              </w:rPr>
            </w:pPr>
            <w:r w:rsidRPr="00E474DC">
              <w:rPr>
                <w:sz w:val="22"/>
                <w:szCs w:val="22"/>
              </w:rPr>
              <w:t>Media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E456F4" w14:textId="77777777" w:rsidR="00CF4264" w:rsidRPr="00E474DC" w:rsidRDefault="00000000">
            <w:pPr>
              <w:rPr>
                <w:sz w:val="22"/>
                <w:szCs w:val="22"/>
              </w:rPr>
            </w:pPr>
            <w:r w:rsidRPr="00E474DC">
              <w:rPr>
                <w:sz w:val="22"/>
                <w:szCs w:val="22"/>
              </w:rPr>
              <w:t>Baja</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E8BB5E" w14:textId="77777777" w:rsidR="00CF4264" w:rsidRPr="00E474DC" w:rsidRDefault="00000000">
            <w:pPr>
              <w:rPr>
                <w:sz w:val="22"/>
                <w:szCs w:val="22"/>
              </w:rPr>
            </w:pPr>
            <w:r w:rsidRPr="00E474DC">
              <w:rPr>
                <w:sz w:val="22"/>
                <w:szCs w:val="22"/>
              </w:rPr>
              <w:t>Implementar cola de almacenamiento local en SPIFFS del ESP32-S3-WROOM-1U.</w:t>
            </w:r>
          </w:p>
        </w:tc>
      </w:tr>
    </w:tbl>
    <w:p w14:paraId="771F11FD" w14:textId="0D574A46" w:rsidR="00CF4264" w:rsidRPr="00E474DC" w:rsidRDefault="00CF4264">
      <w:pPr>
        <w:rPr>
          <w:sz w:val="22"/>
          <w:szCs w:val="22"/>
        </w:rPr>
      </w:pPr>
    </w:p>
    <w:p w14:paraId="08CBD744" w14:textId="77777777" w:rsidR="00A40E1D" w:rsidRPr="00E474DC" w:rsidRDefault="00A40E1D">
      <w:pPr>
        <w:pStyle w:val="Ttulo1"/>
        <w:rPr>
          <w:color w:val="auto"/>
          <w:sz w:val="22"/>
          <w:szCs w:val="22"/>
        </w:rPr>
      </w:pPr>
    </w:p>
    <w:p w14:paraId="7E022199" w14:textId="01111E80" w:rsidR="00CF4264" w:rsidRPr="00E474DC" w:rsidRDefault="00000000">
      <w:pPr>
        <w:pStyle w:val="Ttulo1"/>
        <w:rPr>
          <w:color w:val="auto"/>
          <w:sz w:val="22"/>
          <w:szCs w:val="22"/>
        </w:rPr>
      </w:pPr>
      <w:r w:rsidRPr="00E474DC">
        <w:rPr>
          <w:color w:val="auto"/>
          <w:sz w:val="22"/>
          <w:szCs w:val="22"/>
        </w:rPr>
        <w:t>9. DISEÑO DEL ACONDICIONAMIENTO DE SEÑAL</w:t>
      </w:r>
    </w:p>
    <w:p w14:paraId="32CFF32D" w14:textId="77777777" w:rsidR="00CF4264" w:rsidRPr="00E474DC" w:rsidRDefault="00000000">
      <w:pPr>
        <w:spacing w:before="80" w:after="80"/>
        <w:jc w:val="both"/>
        <w:rPr>
          <w:sz w:val="22"/>
          <w:szCs w:val="22"/>
        </w:rPr>
      </w:pPr>
      <w:r w:rsidRPr="00E474DC">
        <w:rPr>
          <w:sz w:val="22"/>
          <w:szCs w:val="22"/>
        </w:rPr>
        <w:t>El presente avance consolida el diseño electrónico del módulo de gases a partir de los esquemáticos definidos. La arquitectura integra tres bloques: alimentación y regulación de 5 V a 3.3 V, adquisición digital del sensor CCS811 mediante I²C, y dos canales analógicos acondicionados para los sensores SEN0564 (CO) y SEN0574 (NO</w:t>
      </w:r>
      <w:r w:rsidRPr="00E474DC">
        <w:rPr>
          <w:rFonts w:ascii="Cambria Math" w:hAnsi="Cambria Math" w:cs="Cambria Math"/>
          <w:sz w:val="22"/>
          <w:szCs w:val="22"/>
        </w:rPr>
        <w:t>₂</w:t>
      </w:r>
      <w:r w:rsidRPr="00E474DC">
        <w:rPr>
          <w:sz w:val="22"/>
          <w:szCs w:val="22"/>
        </w:rPr>
        <w:t>).</w:t>
      </w:r>
    </w:p>
    <w:p w14:paraId="6EB0E447" w14:textId="77777777" w:rsidR="00CF4264" w:rsidRPr="00E474DC" w:rsidRDefault="00000000">
      <w:pPr>
        <w:pStyle w:val="Ttulo2"/>
        <w:rPr>
          <w:color w:val="auto"/>
          <w:sz w:val="22"/>
          <w:szCs w:val="22"/>
        </w:rPr>
      </w:pPr>
      <w:r w:rsidRPr="00E474DC">
        <w:rPr>
          <w:color w:val="auto"/>
          <w:sz w:val="22"/>
          <w:szCs w:val="22"/>
        </w:rPr>
        <w:t>9.1 Esquemático por Etapas</w:t>
      </w:r>
    </w:p>
    <w:p w14:paraId="13327D51" w14:textId="3411C298" w:rsidR="00CF4264" w:rsidRPr="00E474DC" w:rsidRDefault="00000000">
      <w:pPr>
        <w:spacing w:before="80" w:after="80"/>
        <w:jc w:val="both"/>
        <w:rPr>
          <w:sz w:val="22"/>
          <w:szCs w:val="22"/>
        </w:rPr>
      </w:pPr>
      <w:r w:rsidRPr="00E474DC">
        <w:rPr>
          <w:sz w:val="22"/>
          <w:szCs w:val="22"/>
        </w:rPr>
        <w:t>La etapa de alimentación recibe 5 V desde la entrada principal, pasa por un regulador lineal LP38692MP-3.3, que</w:t>
      </w:r>
      <w:r w:rsidR="006E4338" w:rsidRPr="00E474DC">
        <w:rPr>
          <w:sz w:val="22"/>
          <w:szCs w:val="22"/>
        </w:rPr>
        <w:t xml:space="preserve"> entrega 3.3V para el resto del circuito</w:t>
      </w:r>
      <w:r w:rsidRPr="00E474DC">
        <w:rPr>
          <w:sz w:val="22"/>
          <w:szCs w:val="22"/>
        </w:rPr>
        <w:t>. Se agregan capacitores de desacoplo cerámicos (22 µF y 0.</w:t>
      </w:r>
      <w:r w:rsidR="006E4338" w:rsidRPr="00E474DC">
        <w:rPr>
          <w:sz w:val="22"/>
          <w:szCs w:val="22"/>
        </w:rPr>
        <w:t>1</w:t>
      </w:r>
      <w:r w:rsidRPr="00E474DC">
        <w:rPr>
          <w:sz w:val="22"/>
          <w:szCs w:val="22"/>
        </w:rPr>
        <w:t xml:space="preserve"> µF) en la entrada y la salida para mejorar la estabilidad del regulador y reducir transitorios.</w:t>
      </w:r>
    </w:p>
    <w:p w14:paraId="12FE5A48" w14:textId="1D604749" w:rsidR="00CF4264" w:rsidRPr="00E474DC" w:rsidRDefault="00000000">
      <w:pPr>
        <w:spacing w:before="80" w:after="80"/>
        <w:jc w:val="both"/>
        <w:rPr>
          <w:sz w:val="22"/>
          <w:szCs w:val="22"/>
        </w:rPr>
      </w:pPr>
      <w:r w:rsidRPr="00E474DC">
        <w:rPr>
          <w:sz w:val="22"/>
          <w:szCs w:val="22"/>
        </w:rPr>
        <w:t xml:space="preserve">En la parte digital, el sensor CCS811 se conecta al ESP32-S3-WROOM-1U por I²C. Las líneas SDA y SCL poseen resistencias </w:t>
      </w:r>
      <w:proofErr w:type="spellStart"/>
      <w:r w:rsidRPr="00E474DC">
        <w:rPr>
          <w:sz w:val="22"/>
          <w:szCs w:val="22"/>
        </w:rPr>
        <w:t>pull</w:t>
      </w:r>
      <w:proofErr w:type="spellEnd"/>
      <w:r w:rsidRPr="00E474DC">
        <w:rPr>
          <w:sz w:val="22"/>
          <w:szCs w:val="22"/>
        </w:rPr>
        <w:t xml:space="preserve">-up de 4.7 </w:t>
      </w:r>
      <w:proofErr w:type="spellStart"/>
      <w:r w:rsidRPr="00E474DC">
        <w:rPr>
          <w:sz w:val="22"/>
          <w:szCs w:val="22"/>
        </w:rPr>
        <w:t>kΩ</w:t>
      </w:r>
      <w:proofErr w:type="spellEnd"/>
      <w:r w:rsidRPr="00E474DC">
        <w:rPr>
          <w:sz w:val="22"/>
          <w:szCs w:val="22"/>
        </w:rPr>
        <w:t xml:space="preserve"> hacia 3.3 V </w:t>
      </w:r>
      <w:r w:rsidR="006E4338" w:rsidRPr="00E474DC">
        <w:rPr>
          <w:sz w:val="22"/>
          <w:szCs w:val="22"/>
        </w:rPr>
        <w:t xml:space="preserve">al igual que los pines RESET e INT, </w:t>
      </w:r>
      <w:r w:rsidRPr="00E474DC">
        <w:rPr>
          <w:sz w:val="22"/>
          <w:szCs w:val="22"/>
        </w:rPr>
        <w:t>mientras que WAKE</w:t>
      </w:r>
      <w:r w:rsidR="006E4338" w:rsidRPr="00E474DC">
        <w:rPr>
          <w:sz w:val="22"/>
          <w:szCs w:val="22"/>
        </w:rPr>
        <w:t xml:space="preserve"> </w:t>
      </w:r>
      <w:r w:rsidRPr="00E474DC">
        <w:rPr>
          <w:sz w:val="22"/>
          <w:szCs w:val="22"/>
        </w:rPr>
        <w:t>enruta de forma controlada. En los canales analógicos, las salidas de los sensores SEN0564 y SEN0574 pasan por un</w:t>
      </w:r>
      <w:r w:rsidR="00E21D14" w:rsidRPr="00E474DC">
        <w:rPr>
          <w:sz w:val="22"/>
          <w:szCs w:val="22"/>
        </w:rPr>
        <w:t xml:space="preserve"> divisor de voltaje para escalar los voltajes máximos de los sensores a 3.3V para que no dañen en ADC de la ESP32, luego pasan por un seguidor de tensión para acople de impedancias y una</w:t>
      </w:r>
      <w:r w:rsidRPr="00E474DC">
        <w:rPr>
          <w:sz w:val="22"/>
          <w:szCs w:val="22"/>
        </w:rPr>
        <w:t xml:space="preserve"> red RC de primer orden</w:t>
      </w:r>
      <w:r w:rsidR="00E21D14" w:rsidRPr="00E474DC">
        <w:rPr>
          <w:sz w:val="22"/>
          <w:szCs w:val="22"/>
        </w:rPr>
        <w:t xml:space="preserve"> </w:t>
      </w:r>
      <w:r w:rsidRPr="00E474DC">
        <w:rPr>
          <w:sz w:val="22"/>
          <w:szCs w:val="22"/>
        </w:rPr>
        <w:t xml:space="preserve">y </w:t>
      </w:r>
      <w:r w:rsidR="00E21D14" w:rsidRPr="00E474DC">
        <w:rPr>
          <w:sz w:val="22"/>
          <w:szCs w:val="22"/>
        </w:rPr>
        <w:t>finalmente por otro</w:t>
      </w:r>
      <w:r w:rsidRPr="00E474DC">
        <w:rPr>
          <w:sz w:val="22"/>
          <w:szCs w:val="22"/>
        </w:rPr>
        <w:t xml:space="preserve"> seguidor de voltaje</w:t>
      </w:r>
      <w:r w:rsidR="00E21D14" w:rsidRPr="00E474DC">
        <w:rPr>
          <w:sz w:val="22"/>
          <w:szCs w:val="22"/>
        </w:rPr>
        <w:t>, ambos seguidores se implementan con Op. Amps</w:t>
      </w:r>
      <w:r w:rsidRPr="00E474DC">
        <w:rPr>
          <w:sz w:val="22"/>
          <w:szCs w:val="22"/>
        </w:rPr>
        <w:t xml:space="preserve"> LMV321</w:t>
      </w:r>
      <w:r w:rsidR="002A4AC3" w:rsidRPr="00E474DC">
        <w:rPr>
          <w:sz w:val="22"/>
          <w:szCs w:val="22"/>
        </w:rPr>
        <w:t>IDCKT</w:t>
      </w:r>
      <w:r w:rsidRPr="00E474DC">
        <w:rPr>
          <w:sz w:val="22"/>
          <w:szCs w:val="22"/>
        </w:rPr>
        <w:t>. Esta estrategia evita la carga directa del ADC, reduce ruido de alta frecuencia y permite una lectura más consistente.</w:t>
      </w:r>
    </w:p>
    <w:p w14:paraId="26EA39FA" w14:textId="77777777" w:rsidR="00E21D14" w:rsidRPr="00E474DC" w:rsidRDefault="00E21D14">
      <w:pPr>
        <w:spacing w:before="80" w:after="80"/>
        <w:jc w:val="both"/>
        <w:rPr>
          <w:sz w:val="22"/>
          <w:szCs w:val="22"/>
        </w:rPr>
      </w:pPr>
    </w:p>
    <w:p w14:paraId="233B8F96" w14:textId="3FB3B4DD" w:rsidR="00CA04BC" w:rsidRPr="00E474DC" w:rsidRDefault="00E21D14" w:rsidP="00CA04BC">
      <w:pPr>
        <w:keepNext/>
        <w:spacing w:before="80" w:after="80"/>
        <w:jc w:val="both"/>
        <w:rPr>
          <w:sz w:val="22"/>
          <w:szCs w:val="22"/>
        </w:rPr>
      </w:pPr>
      <w:r w:rsidRPr="00E474DC">
        <w:rPr>
          <w:noProof/>
          <w:sz w:val="22"/>
          <w:szCs w:val="22"/>
        </w:rPr>
        <w:lastRenderedPageBreak/>
        <w:drawing>
          <wp:inline distT="0" distB="0" distL="0" distR="0" wp14:anchorId="6C2E5215" wp14:editId="71E9E6F8">
            <wp:extent cx="6172200" cy="2049145"/>
            <wp:effectExtent l="0" t="0" r="0" b="8255"/>
            <wp:docPr id="51229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3550" name=""/>
                    <pic:cNvPicPr/>
                  </pic:nvPicPr>
                  <pic:blipFill>
                    <a:blip r:embed="rId13"/>
                    <a:stretch>
                      <a:fillRect/>
                    </a:stretch>
                  </pic:blipFill>
                  <pic:spPr>
                    <a:xfrm>
                      <a:off x="0" y="0"/>
                      <a:ext cx="6172200" cy="2049145"/>
                    </a:xfrm>
                    <a:prstGeom prst="rect">
                      <a:avLst/>
                    </a:prstGeom>
                  </pic:spPr>
                </pic:pic>
              </a:graphicData>
            </a:graphic>
          </wp:inline>
        </w:drawing>
      </w:r>
    </w:p>
    <w:p w14:paraId="42DA2511" w14:textId="23E0AF91" w:rsidR="00CF4264" w:rsidRPr="00E474DC" w:rsidRDefault="00CA04BC" w:rsidP="00CA04BC">
      <w:pPr>
        <w:pStyle w:val="Descripcin"/>
        <w:jc w:val="both"/>
        <w:rPr>
          <w:color w:val="auto"/>
          <w:sz w:val="22"/>
          <w:szCs w:val="22"/>
        </w:rPr>
      </w:pPr>
      <w:r w:rsidRPr="00E474DC">
        <w:rPr>
          <w:color w:val="auto"/>
          <w:sz w:val="22"/>
          <w:szCs w:val="22"/>
        </w:rPr>
        <w:t>Ilustración 7 Etapa de alimentación y regulación de 5 V a 3.3 V con LP38692MP-3</w:t>
      </w:r>
    </w:p>
    <w:p w14:paraId="45CCDDC2" w14:textId="77777777" w:rsidR="00CF4264" w:rsidRPr="00E474DC" w:rsidRDefault="00000000">
      <w:pPr>
        <w:pStyle w:val="Ttulo2"/>
        <w:rPr>
          <w:color w:val="auto"/>
          <w:sz w:val="22"/>
          <w:szCs w:val="22"/>
        </w:rPr>
      </w:pPr>
      <w:r w:rsidRPr="00E474DC">
        <w:rPr>
          <w:color w:val="auto"/>
          <w:sz w:val="22"/>
          <w:szCs w:val="22"/>
        </w:rPr>
        <w:t>9.2 Cálculos de Diseño</w:t>
      </w:r>
    </w:p>
    <w:p w14:paraId="5F643A7C" w14:textId="77777777" w:rsidR="00CF4264" w:rsidRPr="00E474DC" w:rsidRDefault="00CF4264">
      <w:pPr>
        <w:spacing w:before="60" w:after="60"/>
        <w:rPr>
          <w:sz w:val="22"/>
          <w:szCs w:val="22"/>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1960"/>
      </w:tblGrid>
      <w:tr w:rsidR="00CA04BC" w:rsidRPr="00E474DC" w14:paraId="15E6D58A"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3248D2D" w14:textId="77777777" w:rsidR="00CF4264" w:rsidRPr="00E474DC" w:rsidRDefault="00000000">
            <w:pPr>
              <w:jc w:val="center"/>
              <w:rPr>
                <w:color w:val="FFFFFF" w:themeColor="background1"/>
                <w:sz w:val="22"/>
                <w:szCs w:val="22"/>
              </w:rPr>
            </w:pPr>
            <w:r w:rsidRPr="00E474DC">
              <w:rPr>
                <w:b/>
                <w:bCs/>
                <w:color w:val="FFFFFF" w:themeColor="background1"/>
                <w:sz w:val="22"/>
                <w:szCs w:val="22"/>
              </w:rPr>
              <w:t>Elemento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48C0ED" w14:textId="77777777" w:rsidR="00CF4264" w:rsidRPr="00E474DC" w:rsidRDefault="00000000">
            <w:pPr>
              <w:jc w:val="center"/>
              <w:rPr>
                <w:color w:val="FFFFFF" w:themeColor="background1"/>
                <w:sz w:val="22"/>
                <w:szCs w:val="22"/>
              </w:rPr>
            </w:pPr>
            <w:r w:rsidRPr="00E474DC">
              <w:rPr>
                <w:b/>
                <w:bCs/>
                <w:color w:val="FFFFFF" w:themeColor="background1"/>
                <w:sz w:val="22"/>
                <w:szCs w:val="22"/>
              </w:rPr>
              <w:t>Valor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1E2C2D" w14:textId="77777777" w:rsidR="00CF4264" w:rsidRPr="00E474DC" w:rsidRDefault="00000000">
            <w:pPr>
              <w:jc w:val="center"/>
              <w:rPr>
                <w:color w:val="FFFFFF" w:themeColor="background1"/>
                <w:sz w:val="22"/>
                <w:szCs w:val="22"/>
              </w:rPr>
            </w:pPr>
            <w:r w:rsidRPr="00E474DC">
              <w:rPr>
                <w:b/>
                <w:bCs/>
                <w:color w:val="FFFFFF" w:themeColor="background1"/>
                <w:sz w:val="22"/>
                <w:szCs w:val="22"/>
              </w:rPr>
              <w:t>Cálculo</w:t>
            </w:r>
          </w:p>
        </w:tc>
        <w:tc>
          <w:tcPr>
            <w:tcW w:w="1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691794B" w14:textId="77777777" w:rsidR="00CF4264" w:rsidRPr="00E474DC" w:rsidRDefault="00000000">
            <w:pPr>
              <w:jc w:val="center"/>
              <w:rPr>
                <w:color w:val="FFFFFF" w:themeColor="background1"/>
                <w:sz w:val="22"/>
                <w:szCs w:val="22"/>
              </w:rPr>
            </w:pPr>
            <w:r w:rsidRPr="00E474DC">
              <w:rPr>
                <w:b/>
                <w:bCs/>
                <w:color w:val="FFFFFF" w:themeColor="background1"/>
                <w:sz w:val="22"/>
                <w:szCs w:val="22"/>
              </w:rPr>
              <w:t>Resultado</w:t>
            </w:r>
          </w:p>
        </w:tc>
      </w:tr>
      <w:tr w:rsidR="00CA04BC" w:rsidRPr="00E474DC" w14:paraId="3B4809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9AD7D0" w14:textId="71AC11A7" w:rsidR="00CF4264" w:rsidRPr="00E474DC" w:rsidRDefault="00000000">
            <w:pPr>
              <w:rPr>
                <w:sz w:val="22"/>
                <w:szCs w:val="22"/>
                <w:lang w:val="en-AU"/>
              </w:rPr>
            </w:pPr>
            <w:proofErr w:type="spellStart"/>
            <w:r w:rsidRPr="00E474DC">
              <w:rPr>
                <w:sz w:val="22"/>
                <w:szCs w:val="22"/>
                <w:lang w:val="en-AU"/>
              </w:rPr>
              <w:t>Filtro</w:t>
            </w:r>
            <w:proofErr w:type="spellEnd"/>
            <w:r w:rsidRPr="00E474DC">
              <w:rPr>
                <w:sz w:val="22"/>
                <w:szCs w:val="22"/>
                <w:lang w:val="en-AU"/>
              </w:rPr>
              <w:t xml:space="preserve"> RC — canal</w:t>
            </w:r>
            <w:r w:rsidR="000A670C" w:rsidRPr="00E474DC">
              <w:rPr>
                <w:sz w:val="22"/>
                <w:szCs w:val="22"/>
                <w:lang w:val="en-AU"/>
              </w:rPr>
              <w:t>es</w:t>
            </w:r>
            <w:r w:rsidRPr="00E474DC">
              <w:rPr>
                <w:sz w:val="22"/>
                <w:szCs w:val="22"/>
                <w:lang w:val="en-AU"/>
              </w:rPr>
              <w:t xml:space="preserve"> CO (SEN0564)</w:t>
            </w:r>
            <w:r w:rsidR="000A670C" w:rsidRPr="00E474DC">
              <w:rPr>
                <w:sz w:val="22"/>
                <w:szCs w:val="22"/>
                <w:lang w:val="en-AU"/>
              </w:rPr>
              <w:t xml:space="preserve"> y NO</w:t>
            </w:r>
            <w:r w:rsidR="000A670C" w:rsidRPr="00E474DC">
              <w:rPr>
                <w:sz w:val="22"/>
                <w:szCs w:val="22"/>
                <w:vertAlign w:val="subscript"/>
                <w:lang w:val="en-AU"/>
              </w:rPr>
              <w:t>2</w:t>
            </w:r>
            <w:r w:rsidR="000A670C" w:rsidRPr="00E474DC">
              <w:rPr>
                <w:sz w:val="22"/>
                <w:szCs w:val="22"/>
                <w:lang w:val="en-AU"/>
              </w:rPr>
              <w:t xml:space="preserve"> (SEN0574)</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5627BE" w14:textId="77777777" w:rsidR="00CF4264" w:rsidRPr="00E474DC" w:rsidRDefault="00000000">
            <w:pPr>
              <w:rPr>
                <w:sz w:val="22"/>
                <w:szCs w:val="22"/>
              </w:rPr>
            </w:pPr>
            <w:r w:rsidRPr="00E474DC">
              <w:rPr>
                <w:sz w:val="22"/>
                <w:szCs w:val="22"/>
              </w:rPr>
              <w:t>R=10 kΩ, C=1.5 µF</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3F946A" w14:textId="77777777" w:rsidR="00CF4264" w:rsidRPr="00E474DC" w:rsidRDefault="00000000">
            <w:pPr>
              <w:rPr>
                <w:sz w:val="22"/>
                <w:szCs w:val="22"/>
              </w:rPr>
            </w:pPr>
            <w:r w:rsidRPr="00E474DC">
              <w:rPr>
                <w:sz w:val="22"/>
                <w:szCs w:val="22"/>
              </w:rPr>
              <w:t>fc = 1/(2πRC)</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2D9208" w14:textId="77777777" w:rsidR="00CF4264" w:rsidRPr="00E474DC" w:rsidRDefault="00000000">
            <w:pPr>
              <w:rPr>
                <w:sz w:val="22"/>
                <w:szCs w:val="22"/>
              </w:rPr>
            </w:pPr>
            <w:r w:rsidRPr="00E474DC">
              <w:rPr>
                <w:sz w:val="22"/>
                <w:szCs w:val="22"/>
              </w:rPr>
              <w:t>fc ≈ 10.6 Hz</w:t>
            </w:r>
          </w:p>
        </w:tc>
      </w:tr>
      <w:tr w:rsidR="00CA04BC" w:rsidRPr="00E474DC" w14:paraId="78F9CB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3A958E" w14:textId="77777777" w:rsidR="00CF4264" w:rsidRPr="00E474DC" w:rsidRDefault="00000000">
            <w:pPr>
              <w:rPr>
                <w:sz w:val="22"/>
                <w:szCs w:val="22"/>
                <w:lang w:val="en-AU"/>
              </w:rPr>
            </w:pPr>
            <w:r w:rsidRPr="00E474DC">
              <w:rPr>
                <w:sz w:val="22"/>
                <w:szCs w:val="22"/>
                <w:lang w:val="en-AU"/>
              </w:rPr>
              <w:t>Pull-up I²C (CCS811)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886CB0" w14:textId="77777777" w:rsidR="00CF4264" w:rsidRPr="00E474DC" w:rsidRDefault="00000000">
            <w:pPr>
              <w:rPr>
                <w:sz w:val="22"/>
                <w:szCs w:val="22"/>
              </w:rPr>
            </w:pPr>
            <w:r w:rsidRPr="00E474DC">
              <w:rPr>
                <w:sz w:val="22"/>
                <w:szCs w:val="22"/>
              </w:rPr>
              <w:t>R=4.7 kΩ, V=3.3 V</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BE5868" w14:textId="77777777" w:rsidR="00CF4264" w:rsidRPr="00E474DC" w:rsidRDefault="00000000">
            <w:pPr>
              <w:rPr>
                <w:sz w:val="22"/>
                <w:szCs w:val="22"/>
              </w:rPr>
            </w:pPr>
            <w:r w:rsidRPr="00E474DC">
              <w:rPr>
                <w:sz w:val="22"/>
                <w:szCs w:val="22"/>
              </w:rPr>
              <w:t>I = V/R</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5257A9" w14:textId="77777777" w:rsidR="00CF4264" w:rsidRPr="00E474DC" w:rsidRDefault="00000000">
            <w:pPr>
              <w:rPr>
                <w:sz w:val="22"/>
                <w:szCs w:val="22"/>
              </w:rPr>
            </w:pPr>
            <w:r w:rsidRPr="00E474DC">
              <w:rPr>
                <w:sz w:val="22"/>
                <w:szCs w:val="22"/>
              </w:rPr>
              <w:t>I ≈ 0.70 mA</w:t>
            </w:r>
          </w:p>
        </w:tc>
      </w:tr>
      <w:tr w:rsidR="00CA04BC" w:rsidRPr="00E474DC" w14:paraId="446775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33101" w14:textId="77777777" w:rsidR="00CF4264" w:rsidRPr="00E474DC" w:rsidRDefault="00000000">
            <w:pPr>
              <w:rPr>
                <w:sz w:val="22"/>
                <w:szCs w:val="22"/>
                <w:lang w:val="en-AU"/>
              </w:rPr>
            </w:pPr>
            <w:r w:rsidRPr="00E474DC">
              <w:rPr>
                <w:sz w:val="22"/>
                <w:szCs w:val="22"/>
                <w:lang w:val="en-AU"/>
              </w:rPr>
              <w:t>ADC ESP32-S3-WROOM-1U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BBE84" w14:textId="77777777" w:rsidR="00CF4264" w:rsidRPr="00E474DC" w:rsidRDefault="00000000">
            <w:pPr>
              <w:rPr>
                <w:sz w:val="22"/>
                <w:szCs w:val="22"/>
              </w:rPr>
            </w:pPr>
            <w:r w:rsidRPr="00E474DC">
              <w:rPr>
                <w:sz w:val="22"/>
                <w:szCs w:val="22"/>
              </w:rPr>
              <w:t>0–3.3 V, 12 bits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8AEE9" w14:textId="77777777" w:rsidR="00CF4264" w:rsidRPr="00E474DC" w:rsidRDefault="00000000">
            <w:pPr>
              <w:rPr>
                <w:sz w:val="22"/>
                <w:szCs w:val="22"/>
              </w:rPr>
            </w:pPr>
            <w:r w:rsidRPr="00E474DC">
              <w:rPr>
                <w:sz w:val="22"/>
                <w:szCs w:val="22"/>
              </w:rPr>
              <w:t>LSB = 3.3/4095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AFC21" w14:textId="77777777" w:rsidR="00CF4264" w:rsidRPr="00E474DC" w:rsidRDefault="00000000">
            <w:pPr>
              <w:rPr>
                <w:sz w:val="22"/>
                <w:szCs w:val="22"/>
              </w:rPr>
            </w:pPr>
            <w:r w:rsidRPr="00E474DC">
              <w:rPr>
                <w:sz w:val="22"/>
                <w:szCs w:val="22"/>
              </w:rPr>
              <w:t xml:space="preserve">≈ 0.806 </w:t>
            </w:r>
            <w:proofErr w:type="spellStart"/>
            <w:r w:rsidRPr="00E474DC">
              <w:rPr>
                <w:sz w:val="22"/>
                <w:szCs w:val="22"/>
              </w:rPr>
              <w:t>mV</w:t>
            </w:r>
            <w:proofErr w:type="spellEnd"/>
            <w:r w:rsidRPr="00E474DC">
              <w:rPr>
                <w:sz w:val="22"/>
                <w:szCs w:val="22"/>
              </w:rPr>
              <w:t>/bit</w:t>
            </w:r>
          </w:p>
        </w:tc>
      </w:tr>
      <w:tr w:rsidR="00CA04BC" w:rsidRPr="00E474DC" w14:paraId="03CEC1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21DDD4" w14:textId="77777777" w:rsidR="00CF4264" w:rsidRPr="00E474DC" w:rsidRDefault="00000000">
            <w:pPr>
              <w:rPr>
                <w:sz w:val="22"/>
                <w:szCs w:val="22"/>
              </w:rPr>
            </w:pPr>
            <w:r w:rsidRPr="00E474DC">
              <w:rPr>
                <w:sz w:val="22"/>
                <w:szCs w:val="22"/>
              </w:rPr>
              <w:t>Buffer (LMV321)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47E47C" w14:textId="77777777" w:rsidR="00CF4264" w:rsidRPr="00E474DC" w:rsidRDefault="00000000">
            <w:pPr>
              <w:rPr>
                <w:sz w:val="22"/>
                <w:szCs w:val="22"/>
              </w:rPr>
            </w:pPr>
            <w:r w:rsidRPr="00E474DC">
              <w:rPr>
                <w:sz w:val="22"/>
                <w:szCs w:val="22"/>
              </w:rPr>
              <w:t>Ganancia unitaria</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15340C" w14:textId="77777777" w:rsidR="00CF4264" w:rsidRPr="00E474DC" w:rsidRDefault="00000000">
            <w:pPr>
              <w:rPr>
                <w:sz w:val="22"/>
                <w:szCs w:val="22"/>
              </w:rPr>
            </w:pPr>
            <w:r w:rsidRPr="00E474DC">
              <w:rPr>
                <w:sz w:val="22"/>
                <w:szCs w:val="22"/>
              </w:rPr>
              <w:t>Vo = Vi</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7AA9BF" w14:textId="77777777" w:rsidR="00CF4264" w:rsidRPr="00E474DC" w:rsidRDefault="00000000">
            <w:pPr>
              <w:rPr>
                <w:sz w:val="22"/>
                <w:szCs w:val="22"/>
              </w:rPr>
            </w:pPr>
            <w:r w:rsidRPr="00E474DC">
              <w:rPr>
                <w:sz w:val="22"/>
                <w:szCs w:val="22"/>
              </w:rPr>
              <w:t>Impedancia de salida baja, sin carga al sensor</w:t>
            </w:r>
          </w:p>
        </w:tc>
      </w:tr>
    </w:tbl>
    <w:p w14:paraId="4C12ABF6" w14:textId="77777777" w:rsidR="00CF4264" w:rsidRPr="00E474DC" w:rsidRDefault="00000000">
      <w:pPr>
        <w:pStyle w:val="Ttulo2"/>
        <w:rPr>
          <w:color w:val="auto"/>
          <w:sz w:val="22"/>
          <w:szCs w:val="22"/>
        </w:rPr>
      </w:pPr>
      <w:r w:rsidRPr="00E474DC">
        <w:rPr>
          <w:color w:val="auto"/>
          <w:sz w:val="22"/>
          <w:szCs w:val="22"/>
        </w:rPr>
        <w:t>9.3 Justificación de Decisiones de Diseño</w:t>
      </w:r>
    </w:p>
    <w:p w14:paraId="752161D4" w14:textId="09D7A641" w:rsidR="00CF4264" w:rsidRPr="00E474DC" w:rsidRDefault="00000000" w:rsidP="00CA04BC">
      <w:pPr>
        <w:spacing w:before="80" w:after="80"/>
        <w:jc w:val="both"/>
        <w:rPr>
          <w:sz w:val="22"/>
          <w:szCs w:val="22"/>
        </w:rPr>
      </w:pPr>
      <w:r w:rsidRPr="00E474DC">
        <w:rPr>
          <w:sz w:val="22"/>
          <w:szCs w:val="22"/>
        </w:rPr>
        <w:t>El seguidor con LMV321 desacopla la salida del filtro de la impedancia del ADC y mejora la repetibilidad de la lectura. La regulación a 3.3 V con LP38692MP-3.3 unifica la electrónica digital y los sensores de baja potencia.</w:t>
      </w:r>
    </w:p>
    <w:p w14:paraId="1CB2F841" w14:textId="77777777" w:rsidR="00CF4264" w:rsidRPr="00E474DC" w:rsidRDefault="00000000">
      <w:pPr>
        <w:pStyle w:val="Ttulo1"/>
        <w:rPr>
          <w:color w:val="auto"/>
          <w:sz w:val="22"/>
          <w:szCs w:val="22"/>
        </w:rPr>
      </w:pPr>
      <w:r w:rsidRPr="00E474DC">
        <w:rPr>
          <w:color w:val="auto"/>
          <w:sz w:val="22"/>
          <w:szCs w:val="22"/>
        </w:rPr>
        <w:t>10. DISEÑO DE FILTROS ANALÓGICOS</w:t>
      </w:r>
    </w:p>
    <w:p w14:paraId="18EAA15E" w14:textId="77777777" w:rsidR="00CF4264" w:rsidRPr="00E474DC" w:rsidRDefault="00000000">
      <w:pPr>
        <w:pStyle w:val="Ttulo2"/>
        <w:rPr>
          <w:color w:val="auto"/>
          <w:sz w:val="22"/>
          <w:szCs w:val="22"/>
        </w:rPr>
      </w:pPr>
      <w:r w:rsidRPr="00E474DC">
        <w:rPr>
          <w:color w:val="auto"/>
          <w:sz w:val="22"/>
          <w:szCs w:val="22"/>
        </w:rPr>
        <w:t>10.1 Tipo de Filtro</w:t>
      </w:r>
    </w:p>
    <w:p w14:paraId="7C3D5F1F" w14:textId="77777777" w:rsidR="00CF4264" w:rsidRPr="00E474DC" w:rsidRDefault="00000000">
      <w:pPr>
        <w:spacing w:before="80" w:after="80"/>
        <w:jc w:val="both"/>
        <w:rPr>
          <w:sz w:val="22"/>
          <w:szCs w:val="22"/>
        </w:rPr>
      </w:pPr>
      <w:r w:rsidRPr="00E474DC">
        <w:rPr>
          <w:sz w:val="22"/>
          <w:szCs w:val="22"/>
        </w:rPr>
        <w:t>Se implementaron filtros pasabajas RC de primer orden con buffer en las rutas analógicas de CO y NO</w:t>
      </w:r>
      <w:r w:rsidRPr="00E474DC">
        <w:rPr>
          <w:rFonts w:ascii="Cambria Math" w:hAnsi="Cambria Math" w:cs="Cambria Math"/>
          <w:sz w:val="22"/>
          <w:szCs w:val="22"/>
        </w:rPr>
        <w:t>₂</w:t>
      </w:r>
      <w:r w:rsidRPr="00E474DC">
        <w:rPr>
          <w:sz w:val="22"/>
          <w:szCs w:val="22"/>
        </w:rPr>
        <w:t>. La topología RC con seguidor de voltaje es suficiente para esta etapa de adquisición de baja velocidad. Su función es atenuar ruido de alta frecuencia y evitar que el ADC reciba oscilaciones que no representan cambios reales en la concentración del gas.</w:t>
      </w:r>
    </w:p>
    <w:p w14:paraId="59772F82" w14:textId="77777777" w:rsidR="00CF4264" w:rsidRPr="00E474DC" w:rsidRDefault="00000000">
      <w:pPr>
        <w:pStyle w:val="Ttulo2"/>
        <w:rPr>
          <w:color w:val="auto"/>
          <w:sz w:val="22"/>
          <w:szCs w:val="22"/>
        </w:rPr>
      </w:pPr>
      <w:r w:rsidRPr="00E474DC">
        <w:rPr>
          <w:color w:val="auto"/>
          <w:sz w:val="22"/>
          <w:szCs w:val="22"/>
        </w:rPr>
        <w:t>10.2 Frecuencia de Corte y Justificación</w:t>
      </w:r>
    </w:p>
    <w:p w14:paraId="79EC8D05" w14:textId="75C308A3" w:rsidR="00CA04BC" w:rsidRPr="00B41EE2" w:rsidRDefault="0070003C" w:rsidP="0070003C">
      <w:pPr>
        <w:spacing w:before="80" w:after="80"/>
        <w:jc w:val="both"/>
        <w:rPr>
          <w:b/>
          <w:bCs/>
          <w:noProof/>
          <w:sz w:val="22"/>
          <w:szCs w:val="22"/>
          <w:lang w:val="es-419"/>
        </w:rPr>
      </w:pPr>
      <w:r w:rsidRPr="00E474DC">
        <w:rPr>
          <w:b/>
          <w:bCs/>
          <w:noProof/>
          <w:sz w:val="22"/>
          <w:szCs w:val="22"/>
          <w:lang w:val="en-US"/>
        </w:rPr>
        <w:lastRenderedPageBreak/>
        <w:drawing>
          <wp:anchor distT="0" distB="0" distL="114300" distR="114300" simplePos="0" relativeHeight="251685888" behindDoc="0" locked="0" layoutInCell="1" allowOverlap="1" wp14:anchorId="765C22A6" wp14:editId="055A6754">
            <wp:simplePos x="0" y="0"/>
            <wp:positionH relativeFrom="margin">
              <wp:align>right</wp:align>
            </wp:positionH>
            <wp:positionV relativeFrom="paragraph">
              <wp:posOffset>705485</wp:posOffset>
            </wp:positionV>
            <wp:extent cx="6172200" cy="1573530"/>
            <wp:effectExtent l="0" t="0" r="0" b="7620"/>
            <wp:wrapSquare wrapText="bothSides"/>
            <wp:docPr id="404099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91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1573530"/>
                    </a:xfrm>
                    <a:prstGeom prst="rect">
                      <a:avLst/>
                    </a:prstGeom>
                  </pic:spPr>
                </pic:pic>
              </a:graphicData>
            </a:graphic>
          </wp:anchor>
        </w:drawing>
      </w:r>
      <w:r w:rsidRPr="00E474DC">
        <w:rPr>
          <w:sz w:val="22"/>
          <w:szCs w:val="22"/>
        </w:rPr>
        <w:t>Con fc ≈ 10.6 Hz, la señal útil de los sensores MEMS (cuya dinámica es de decenas de segundos) conserva su forma. A frecuencias 10 veces superiores a fc (≈ 106 Hz), el filtro provee al menos −20 dB de atenuación, cumpliendo el criterio mínimo de diseño.</w:t>
      </w:r>
    </w:p>
    <w:p w14:paraId="572C48A9" w14:textId="480796B3" w:rsidR="0070003C" w:rsidRPr="00B41EE2" w:rsidRDefault="0070003C" w:rsidP="0070003C">
      <w:pPr>
        <w:spacing w:before="80" w:after="80"/>
        <w:jc w:val="both"/>
        <w:rPr>
          <w:b/>
          <w:bCs/>
          <w:noProof/>
          <w:sz w:val="22"/>
          <w:szCs w:val="22"/>
          <w:lang w:val="es-419"/>
        </w:rPr>
      </w:pPr>
    </w:p>
    <w:p w14:paraId="562FD21C" w14:textId="36B34AA6" w:rsidR="0070003C" w:rsidRPr="00B41EE2" w:rsidRDefault="0070003C" w:rsidP="0070003C">
      <w:pPr>
        <w:spacing w:before="80" w:after="80"/>
        <w:jc w:val="both"/>
        <w:rPr>
          <w:b/>
          <w:bCs/>
          <w:noProof/>
          <w:sz w:val="22"/>
          <w:szCs w:val="22"/>
          <w:lang w:val="es-419"/>
        </w:rPr>
      </w:pPr>
      <w:r w:rsidRPr="00E474DC">
        <w:rPr>
          <w:noProof/>
          <w:sz w:val="22"/>
          <w:szCs w:val="22"/>
        </w:rPr>
        <mc:AlternateContent>
          <mc:Choice Requires="wps">
            <w:drawing>
              <wp:anchor distT="0" distB="0" distL="114300" distR="114300" simplePos="0" relativeHeight="251681792" behindDoc="0" locked="0" layoutInCell="1" allowOverlap="1" wp14:anchorId="086CC318" wp14:editId="2672DC1A">
                <wp:simplePos x="0" y="0"/>
                <wp:positionH relativeFrom="column">
                  <wp:posOffset>379095</wp:posOffset>
                </wp:positionH>
                <wp:positionV relativeFrom="paragraph">
                  <wp:posOffset>8890</wp:posOffset>
                </wp:positionV>
                <wp:extent cx="5034280" cy="635"/>
                <wp:effectExtent l="0" t="0" r="0" b="5715"/>
                <wp:wrapNone/>
                <wp:docPr id="11" name="Cuadro de texto 11"/>
                <wp:cNvGraphicFramePr/>
                <a:graphic xmlns:a="http://schemas.openxmlformats.org/drawingml/2006/main">
                  <a:graphicData uri="http://schemas.microsoft.com/office/word/2010/wordprocessingShape">
                    <wps:wsp>
                      <wps:cNvSpPr txBox="1"/>
                      <wps:spPr>
                        <a:xfrm>
                          <a:off x="0" y="0"/>
                          <a:ext cx="5034280" cy="635"/>
                        </a:xfrm>
                        <a:prstGeom prst="rect">
                          <a:avLst/>
                        </a:prstGeom>
                        <a:solidFill>
                          <a:prstClr val="white"/>
                        </a:solidFill>
                        <a:ln>
                          <a:noFill/>
                        </a:ln>
                      </wps:spPr>
                      <wps:txbx>
                        <w:txbxContent>
                          <w:p w14:paraId="52103CA9" w14:textId="45D3EF23" w:rsidR="00CA04BC" w:rsidRPr="00D0686B" w:rsidRDefault="00CA04BC" w:rsidP="00CA04BC">
                            <w:pPr>
                              <w:pStyle w:val="Descripcin"/>
                              <w:rPr>
                                <w:b/>
                                <w:bCs/>
                                <w:noProof/>
                                <w:sz w:val="22"/>
                                <w:szCs w:val="22"/>
                                <w:lang w:val="es-419"/>
                              </w:rPr>
                            </w:pPr>
                            <w:r w:rsidRPr="00CA04BC">
                              <w:rPr>
                                <w:sz w:val="22"/>
                                <w:szCs w:val="22"/>
                              </w:rPr>
                              <w:t>Ilustración 8 Filtros RC y buffers LMV321 para los sensores SEN0564 (CO) y SEN0574 (NO</w:t>
                            </w:r>
                            <w:r w:rsidRPr="00CA04BC">
                              <w:rPr>
                                <w:rFonts w:ascii="Cambria Math" w:hAnsi="Cambria Math" w:cs="Cambria Math"/>
                                <w:sz w:val="22"/>
                                <w:szCs w:val="22"/>
                              </w:rPr>
                              <w:t>₂</w:t>
                            </w:r>
                            <w:r w:rsidRPr="00CA04BC">
                              <w:rP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CC318" id="Cuadro de texto 11" o:spid="_x0000_s1032" type="#_x0000_t202" style="position:absolute;left:0;text-align:left;margin-left:29.85pt;margin-top:.7pt;width:396.4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Ab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X06vP81tySfLdXF3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" stroked="f">
                <v:textbox style="mso-fit-shape-to-text:t" inset="0,0,0,0">
                  <w:txbxContent>
                    <w:p w14:paraId="52103CA9" w14:textId="45D3EF23" w:rsidR="00CA04BC" w:rsidRPr="00D0686B" w:rsidRDefault="00CA04BC" w:rsidP="00CA04BC">
                      <w:pPr>
                        <w:pStyle w:val="Descripcin"/>
                        <w:rPr>
                          <w:b/>
                          <w:bCs/>
                          <w:noProof/>
                          <w:sz w:val="22"/>
                          <w:szCs w:val="22"/>
                          <w:lang w:val="es-419"/>
                        </w:rPr>
                      </w:pPr>
                      <w:r w:rsidRPr="00CA04BC">
                        <w:rPr>
                          <w:sz w:val="22"/>
                          <w:szCs w:val="22"/>
                        </w:rPr>
                        <w:t>Ilustración 8 Filtros RC y buffers LMV321 para los sensores SEN0564 (CO) y SEN0574 (NO</w:t>
                      </w:r>
                      <w:r w:rsidRPr="00CA04BC">
                        <w:rPr>
                          <w:rFonts w:ascii="Cambria Math" w:hAnsi="Cambria Math" w:cs="Cambria Math"/>
                          <w:sz w:val="22"/>
                          <w:szCs w:val="22"/>
                        </w:rPr>
                        <w:t>₂</w:t>
                      </w:r>
                      <w:r w:rsidRPr="00CA04BC">
                        <w:rPr>
                          <w:sz w:val="22"/>
                          <w:szCs w:val="22"/>
                        </w:rPr>
                        <w:t>).</w:t>
                      </w:r>
                    </w:p>
                  </w:txbxContent>
                </v:textbox>
              </v:shape>
            </w:pict>
          </mc:Fallback>
        </mc:AlternateContent>
      </w:r>
    </w:p>
    <w:p w14:paraId="21B04AD7" w14:textId="0BDCF518" w:rsidR="0070003C" w:rsidRPr="00B41EE2" w:rsidRDefault="0070003C" w:rsidP="0070003C">
      <w:pPr>
        <w:spacing w:before="80" w:after="80"/>
        <w:jc w:val="both"/>
        <w:rPr>
          <w:b/>
          <w:bCs/>
          <w:noProof/>
          <w:sz w:val="22"/>
          <w:szCs w:val="22"/>
          <w:lang w:val="es-419"/>
        </w:rPr>
      </w:pPr>
    </w:p>
    <w:p w14:paraId="760C372B" w14:textId="33551AC0" w:rsidR="0070003C" w:rsidRPr="00B41EE2" w:rsidRDefault="0070003C" w:rsidP="0070003C">
      <w:pPr>
        <w:spacing w:before="80" w:after="80"/>
        <w:jc w:val="both"/>
        <w:rPr>
          <w:b/>
          <w:bCs/>
          <w:noProof/>
          <w:sz w:val="22"/>
          <w:szCs w:val="22"/>
          <w:lang w:val="es-419"/>
        </w:rPr>
      </w:pPr>
    </w:p>
    <w:p w14:paraId="0F323A8E" w14:textId="46627F12" w:rsidR="0070003C" w:rsidRPr="00B41EE2" w:rsidRDefault="0070003C" w:rsidP="0070003C">
      <w:pPr>
        <w:spacing w:before="80" w:after="80"/>
        <w:jc w:val="both"/>
        <w:rPr>
          <w:b/>
          <w:bCs/>
          <w:noProof/>
          <w:sz w:val="22"/>
          <w:szCs w:val="22"/>
          <w:lang w:val="es-419"/>
        </w:rPr>
      </w:pPr>
    </w:p>
    <w:p w14:paraId="4BD985C0" w14:textId="77777777" w:rsidR="0070003C" w:rsidRPr="00B41EE2" w:rsidRDefault="0070003C" w:rsidP="0070003C">
      <w:pPr>
        <w:spacing w:before="80" w:after="80"/>
        <w:jc w:val="both"/>
        <w:rPr>
          <w:b/>
          <w:bCs/>
          <w:noProof/>
          <w:sz w:val="22"/>
          <w:szCs w:val="22"/>
          <w:lang w:val="es-419"/>
        </w:rPr>
      </w:pPr>
    </w:p>
    <w:p w14:paraId="0740FDBF" w14:textId="1769D2E6" w:rsidR="0070003C" w:rsidRPr="00B41EE2" w:rsidRDefault="0070003C" w:rsidP="0070003C">
      <w:pPr>
        <w:spacing w:before="80" w:after="80"/>
        <w:jc w:val="both"/>
        <w:rPr>
          <w:b/>
          <w:bCs/>
          <w:noProof/>
          <w:sz w:val="22"/>
          <w:szCs w:val="22"/>
          <w:lang w:val="es-419"/>
        </w:rPr>
      </w:pPr>
    </w:p>
    <w:p w14:paraId="1B1B908B" w14:textId="19533A02" w:rsidR="0070003C" w:rsidRPr="00E474DC" w:rsidRDefault="0070003C" w:rsidP="0070003C">
      <w:pPr>
        <w:spacing w:before="80" w:after="80"/>
        <w:jc w:val="both"/>
        <w:rPr>
          <w:sz w:val="22"/>
          <w:szCs w:val="22"/>
        </w:rPr>
      </w:pPr>
    </w:p>
    <w:p w14:paraId="5508506C" w14:textId="138F175A" w:rsidR="00CA04BC" w:rsidRPr="00E474DC" w:rsidRDefault="0021337E" w:rsidP="00CA04BC">
      <w:pPr>
        <w:keepNext/>
        <w:spacing w:before="80" w:after="80"/>
        <w:jc w:val="both"/>
        <w:rPr>
          <w:sz w:val="22"/>
          <w:szCs w:val="22"/>
        </w:rPr>
      </w:pPr>
      <w:r w:rsidRPr="00E474DC">
        <w:rPr>
          <w:noProof/>
          <w:sz w:val="22"/>
          <w:szCs w:val="22"/>
        </w:rPr>
        <w:drawing>
          <wp:inline distT="0" distB="0" distL="0" distR="0" wp14:anchorId="737F9728" wp14:editId="4D443E1D">
            <wp:extent cx="6172200" cy="2689860"/>
            <wp:effectExtent l="0" t="0" r="0" b="0"/>
            <wp:docPr id="4051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518" name=""/>
                    <pic:cNvPicPr/>
                  </pic:nvPicPr>
                  <pic:blipFill>
                    <a:blip r:embed="rId15"/>
                    <a:stretch>
                      <a:fillRect/>
                    </a:stretch>
                  </pic:blipFill>
                  <pic:spPr>
                    <a:xfrm>
                      <a:off x="0" y="0"/>
                      <a:ext cx="6172200" cy="2689860"/>
                    </a:xfrm>
                    <a:prstGeom prst="rect">
                      <a:avLst/>
                    </a:prstGeom>
                  </pic:spPr>
                </pic:pic>
              </a:graphicData>
            </a:graphic>
          </wp:inline>
        </w:drawing>
      </w:r>
    </w:p>
    <w:p w14:paraId="055EC99D" w14:textId="7637C68C" w:rsidR="00CA04BC" w:rsidRPr="00E474DC" w:rsidRDefault="00CA04BC" w:rsidP="00CA04BC">
      <w:pPr>
        <w:pStyle w:val="Descripcin"/>
        <w:jc w:val="both"/>
        <w:rPr>
          <w:color w:val="auto"/>
          <w:sz w:val="22"/>
          <w:szCs w:val="22"/>
        </w:rPr>
      </w:pPr>
      <w:r w:rsidRPr="00E474DC">
        <w:rPr>
          <w:color w:val="auto"/>
          <w:sz w:val="22"/>
          <w:szCs w:val="22"/>
        </w:rPr>
        <w:t>Ilustración 9 Interfaz digital del sensor CCS811 con el ESP32-S3-WROOM-1U por I²C</w:t>
      </w:r>
    </w:p>
    <w:p w14:paraId="4B898297" w14:textId="77777777" w:rsidR="00CF4264" w:rsidRPr="00E474DC" w:rsidRDefault="00000000">
      <w:pPr>
        <w:pStyle w:val="Ttulo1"/>
        <w:rPr>
          <w:color w:val="auto"/>
          <w:sz w:val="22"/>
          <w:szCs w:val="22"/>
        </w:rPr>
      </w:pPr>
      <w:r w:rsidRPr="00E474DC">
        <w:rPr>
          <w:color w:val="auto"/>
          <w:sz w:val="22"/>
          <w:szCs w:val="22"/>
        </w:rPr>
        <w:t>11. IMPLEMENTACIÓN DEL PROTOTIPO</w:t>
      </w:r>
    </w:p>
    <w:p w14:paraId="7563BB57" w14:textId="77777777" w:rsidR="00CF4264" w:rsidRPr="00E474DC" w:rsidRDefault="00000000">
      <w:pPr>
        <w:pStyle w:val="Ttulo2"/>
        <w:rPr>
          <w:color w:val="auto"/>
          <w:sz w:val="22"/>
          <w:szCs w:val="22"/>
        </w:rPr>
      </w:pPr>
      <w:r w:rsidRPr="00E474DC">
        <w:rPr>
          <w:color w:val="auto"/>
          <w:sz w:val="22"/>
          <w:szCs w:val="22"/>
        </w:rPr>
        <w:t>11.1 Montaje y Consideraciones de Ruido/Tierras/Alimentación</w:t>
      </w:r>
    </w:p>
    <w:p w14:paraId="0E16FEE1" w14:textId="035886FE" w:rsidR="00CF4264" w:rsidRPr="00E474DC" w:rsidRDefault="00000000">
      <w:pPr>
        <w:spacing w:before="80" w:after="80"/>
        <w:jc w:val="both"/>
        <w:rPr>
          <w:sz w:val="22"/>
          <w:szCs w:val="22"/>
        </w:rPr>
      </w:pPr>
      <w:r w:rsidRPr="00E474DC">
        <w:rPr>
          <w:sz w:val="22"/>
          <w:szCs w:val="22"/>
        </w:rPr>
        <w:t>El prototipo se implementó sobre protoboard con el ESP32-S3-WROOM-1U centrado en la placa como eje de conexión de todos los periféricos. Se separaron visualmente las rutas de alimentación (rieles de la protoboard) de las líneas de señal analógica, y se mantuvieron cortas las conexiones hacia los pines ADC para minimizar la captación de ruido.</w:t>
      </w:r>
    </w:p>
    <w:p w14:paraId="233CC466" w14:textId="26DAE4F2" w:rsidR="00CF4264" w:rsidRPr="00E474DC" w:rsidRDefault="00000000">
      <w:pPr>
        <w:spacing w:before="80" w:after="80"/>
        <w:jc w:val="both"/>
        <w:rPr>
          <w:sz w:val="22"/>
          <w:szCs w:val="22"/>
        </w:rPr>
      </w:pPr>
      <w:r w:rsidRPr="00E474DC">
        <w:rPr>
          <w:sz w:val="22"/>
          <w:szCs w:val="22"/>
        </w:rPr>
        <w:lastRenderedPageBreak/>
        <w:t>Para la simulación de</w:t>
      </w:r>
      <w:r w:rsidR="0021337E" w:rsidRPr="00E474DC">
        <w:rPr>
          <w:sz w:val="22"/>
          <w:szCs w:val="22"/>
        </w:rPr>
        <w:t xml:space="preserve"> </w:t>
      </w:r>
      <w:r w:rsidRPr="00E474DC">
        <w:rPr>
          <w:sz w:val="22"/>
          <w:szCs w:val="22"/>
        </w:rPr>
        <w:t>l</w:t>
      </w:r>
      <w:r w:rsidR="0021337E" w:rsidRPr="00E474DC">
        <w:rPr>
          <w:sz w:val="22"/>
          <w:szCs w:val="22"/>
        </w:rPr>
        <w:t>os sensores analógicos se implementó el circuito en protoboard tal como se diseñó en Kicad</w:t>
      </w:r>
      <w:r w:rsidR="00440C77" w:rsidRPr="00E474DC">
        <w:rPr>
          <w:sz w:val="22"/>
          <w:szCs w:val="22"/>
        </w:rPr>
        <w:t>, con los sensores alimentados con 5V</w:t>
      </w:r>
      <w:r w:rsidRPr="00E474DC">
        <w:rPr>
          <w:sz w:val="22"/>
          <w:szCs w:val="22"/>
        </w:rPr>
        <w:t>.</w:t>
      </w:r>
      <w:r w:rsidR="0021337E" w:rsidRPr="00E474DC">
        <w:rPr>
          <w:sz w:val="22"/>
          <w:szCs w:val="22"/>
        </w:rPr>
        <w:t xml:space="preserve"> </w:t>
      </w:r>
      <w:r w:rsidR="0068562A" w:rsidRPr="00E474DC">
        <w:rPr>
          <w:sz w:val="22"/>
          <w:szCs w:val="22"/>
        </w:rPr>
        <w:t xml:space="preserve">La única diferencia es que se reemplazaron los Op. Amps del esquema por KIA358 alimentados a 5V y GND ya que no se podían conseguir operacionales rail-to-rail para protoboard, y usar un amplificador común a 3.3V no permitía ver los voltajes máximos de los sensores. </w:t>
      </w:r>
      <w:r w:rsidRPr="00E474DC">
        <w:rPr>
          <w:sz w:val="22"/>
          <w:szCs w:val="22"/>
        </w:rPr>
        <w:t>Este enfoque permitió verificar el comportamiento del firmware y del sistema de indicación visual antes de integrar el sensor real.</w:t>
      </w:r>
    </w:p>
    <w:p w14:paraId="6D473B8B" w14:textId="45BEE2E5" w:rsidR="00CF4264" w:rsidRPr="00E474DC" w:rsidRDefault="00440C77">
      <w:pPr>
        <w:spacing w:before="80" w:after="80"/>
        <w:jc w:val="both"/>
        <w:rPr>
          <w:sz w:val="22"/>
          <w:szCs w:val="22"/>
        </w:rPr>
      </w:pPr>
      <w:r w:rsidRPr="00E474DC">
        <w:rPr>
          <w:sz w:val="22"/>
          <w:szCs w:val="22"/>
        </w:rPr>
        <w:t xml:space="preserve">Del </w:t>
      </w:r>
      <w:r w:rsidR="0068562A" w:rsidRPr="00E474DC">
        <w:rPr>
          <w:sz w:val="22"/>
          <w:szCs w:val="22"/>
        </w:rPr>
        <w:t>sensor digital CCS811</w:t>
      </w:r>
      <w:r w:rsidRPr="00E474DC">
        <w:rPr>
          <w:sz w:val="22"/>
          <w:szCs w:val="22"/>
        </w:rPr>
        <w:t xml:space="preserve"> solo usamos sus pines fundamentales para simplificar la programación (VCC, GND, SCL, SDA), y en cuanto al microcontrolador se dejó sin el montaje de los interruptores BOOT y RESET ya que venían integrados en la placa de la ESP32.</w:t>
      </w:r>
    </w:p>
    <w:p w14:paraId="6174DDA8" w14:textId="77777777" w:rsidR="00CF4264" w:rsidRPr="00E474DC" w:rsidRDefault="00000000">
      <w:pPr>
        <w:pStyle w:val="Ttulo2"/>
        <w:rPr>
          <w:color w:val="auto"/>
          <w:sz w:val="22"/>
          <w:szCs w:val="22"/>
        </w:rPr>
      </w:pPr>
      <w:r w:rsidRPr="00E474DC">
        <w:rPr>
          <w:color w:val="auto"/>
          <w:sz w:val="22"/>
          <w:szCs w:val="22"/>
        </w:rPr>
        <w:t>11.2 Problemas Encontrados y Correcciones</w:t>
      </w:r>
    </w:p>
    <w:p w14:paraId="5B685BEF" w14:textId="77777777" w:rsidR="00CF4264" w:rsidRPr="00E474DC" w:rsidRDefault="00000000">
      <w:pPr>
        <w:spacing w:before="80" w:after="80"/>
        <w:jc w:val="both"/>
        <w:rPr>
          <w:sz w:val="22"/>
          <w:szCs w:val="22"/>
        </w:rPr>
      </w:pPr>
      <w:r w:rsidRPr="00E474DC">
        <w:rPr>
          <w:sz w:val="22"/>
          <w:szCs w:val="22"/>
        </w:rPr>
        <w:t>Durante el montaje inicial se detectó inestabilidad en las lecturas del ADC cuando el potenciómetro se posicionaba en los extremos de su recorrido (voltaje muy cercano a 0 V o a 3.3 V). Esto se corrigió limitando el rango de operación útil del potenciómetro en firmware (rango de mapeo seguro), y confirmando que el cable de conexión entre el cursor del potenciómetro y el pin ADC se mantenía lo más corto posible para reducir la antena de ruido.</w:t>
      </w:r>
    </w:p>
    <w:p w14:paraId="4D9BBADD" w14:textId="0584DC14" w:rsidR="00CF4264" w:rsidRPr="00E474DC" w:rsidRDefault="00000000">
      <w:pPr>
        <w:spacing w:before="80" w:after="80"/>
        <w:jc w:val="both"/>
        <w:rPr>
          <w:sz w:val="22"/>
          <w:szCs w:val="22"/>
        </w:rPr>
      </w:pPr>
      <w:r w:rsidRPr="00E474DC">
        <w:rPr>
          <w:sz w:val="22"/>
          <w:szCs w:val="22"/>
        </w:rPr>
        <w:t>También se presentó una leve variación del color del LED RGB al cambiar rápidamente entre estados, debida a la inercia visual del ojo humano ante transiciones abruptas de PWM. Se consideró añadir un fundido suave en firmware entre colores, aunque para el prototipo actual la transición directa fue suficiente para la demostración funcional.</w:t>
      </w:r>
    </w:p>
    <w:p w14:paraId="6A5C7E5C" w14:textId="42ECF233" w:rsidR="00CF4264" w:rsidRPr="00E474DC" w:rsidRDefault="00000000">
      <w:pPr>
        <w:pStyle w:val="Ttulo2"/>
        <w:rPr>
          <w:color w:val="auto"/>
          <w:sz w:val="22"/>
          <w:szCs w:val="22"/>
        </w:rPr>
      </w:pPr>
      <w:r w:rsidRPr="00E474DC">
        <w:rPr>
          <w:color w:val="auto"/>
          <w:sz w:val="22"/>
          <w:szCs w:val="22"/>
        </w:rPr>
        <w:t>11.3 Evidencias del Prototipo</w:t>
      </w:r>
    </w:p>
    <w:p w14:paraId="79687399" w14:textId="0C146459" w:rsidR="00CF4264" w:rsidRPr="00E474DC" w:rsidRDefault="00B41EE2">
      <w:pPr>
        <w:spacing w:before="80" w:after="80"/>
        <w:jc w:val="both"/>
        <w:rPr>
          <w:sz w:val="22"/>
          <w:szCs w:val="22"/>
        </w:rPr>
      </w:pPr>
      <w:r w:rsidRPr="00B41EE2">
        <w:rPr>
          <w:sz w:val="22"/>
          <w:szCs w:val="22"/>
        </w:rPr>
        <w:drawing>
          <wp:anchor distT="0" distB="0" distL="114300" distR="114300" simplePos="0" relativeHeight="251688960" behindDoc="0" locked="0" layoutInCell="1" allowOverlap="1" wp14:anchorId="4EC6823E" wp14:editId="3327ED9E">
            <wp:simplePos x="0" y="0"/>
            <wp:positionH relativeFrom="column">
              <wp:posOffset>1878965</wp:posOffset>
            </wp:positionH>
            <wp:positionV relativeFrom="paragraph">
              <wp:posOffset>379730</wp:posOffset>
            </wp:positionV>
            <wp:extent cx="2169795" cy="3288030"/>
            <wp:effectExtent l="0" t="6667" r="0" b="0"/>
            <wp:wrapSquare wrapText="bothSides"/>
            <wp:docPr id="192811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17198" name=""/>
                    <pic:cNvPicPr/>
                  </pic:nvPicPr>
                  <pic:blipFill rotWithShape="1">
                    <a:blip r:embed="rId16">
                      <a:extLst>
                        <a:ext uri="{28A0092B-C50C-407E-A947-70E740481C1C}">
                          <a14:useLocalDpi xmlns:a14="http://schemas.microsoft.com/office/drawing/2010/main" val="0"/>
                        </a:ext>
                      </a:extLst>
                    </a:blip>
                    <a:srcRect l="8459" t="3605" r="6224"/>
                    <a:stretch>
                      <a:fillRect/>
                    </a:stretch>
                  </pic:blipFill>
                  <pic:spPr bwMode="auto">
                    <a:xfrm rot="16200000">
                      <a:off x="0" y="0"/>
                      <a:ext cx="2169795" cy="328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EB6" w:rsidRPr="00E474DC">
        <w:rPr>
          <w:sz w:val="22"/>
          <w:szCs w:val="22"/>
        </w:rPr>
        <w:t>La Figura 5 muestra el estado actual del prototipo sobre protoboard: el ESP32-S3-WROOM-1U</w:t>
      </w:r>
      <w:r>
        <w:rPr>
          <w:sz w:val="22"/>
          <w:szCs w:val="22"/>
        </w:rPr>
        <w:t>-N16R8</w:t>
      </w:r>
      <w:r w:rsidR="00030EB6" w:rsidRPr="00E474DC">
        <w:rPr>
          <w:sz w:val="22"/>
          <w:szCs w:val="22"/>
        </w:rPr>
        <w:t>, con antena IPEX externa está montad</w:t>
      </w:r>
      <w:r>
        <w:rPr>
          <w:sz w:val="22"/>
          <w:szCs w:val="22"/>
        </w:rPr>
        <w:t>a en la parte superior derecha de la protoboard</w:t>
      </w:r>
      <w:r w:rsidR="00030EB6" w:rsidRPr="00E474DC">
        <w:rPr>
          <w:sz w:val="22"/>
          <w:szCs w:val="22"/>
        </w:rPr>
        <w:t xml:space="preserve">, </w:t>
      </w:r>
      <w:r>
        <w:rPr>
          <w:sz w:val="22"/>
          <w:szCs w:val="22"/>
        </w:rPr>
        <w:t xml:space="preserve">el sensor CCS811 está ubicado en la esquina superior izquierda junto a sus resistencias de </w:t>
      </w:r>
      <w:proofErr w:type="spellStart"/>
      <w:r>
        <w:rPr>
          <w:sz w:val="22"/>
          <w:szCs w:val="22"/>
        </w:rPr>
        <w:t>pull</w:t>
      </w:r>
      <w:proofErr w:type="spellEnd"/>
      <w:r>
        <w:rPr>
          <w:sz w:val="22"/>
          <w:szCs w:val="22"/>
        </w:rPr>
        <w:t xml:space="preserve">-up </w:t>
      </w:r>
      <w:r w:rsidR="00030EB6" w:rsidRPr="00E474DC">
        <w:rPr>
          <w:sz w:val="22"/>
          <w:szCs w:val="22"/>
        </w:rPr>
        <w:t>el LED RGB en la zona derecha, y el botón pulsador integrado en la misma protoboard. Las conexiones de alimentación (3.3 V y GND) se distribuyeron por los rieles laterales de la placa.</w:t>
      </w:r>
    </w:p>
    <w:p w14:paraId="3727AF2A" w14:textId="7D2EBF72" w:rsidR="00CF4264" w:rsidRPr="00E474DC" w:rsidRDefault="00CF4264">
      <w:pPr>
        <w:spacing w:before="80" w:after="80"/>
        <w:jc w:val="both"/>
        <w:rPr>
          <w:sz w:val="22"/>
          <w:szCs w:val="22"/>
        </w:rPr>
      </w:pPr>
    </w:p>
    <w:p w14:paraId="3CD16C80" w14:textId="445B1DF5" w:rsidR="00B41EE2" w:rsidRDefault="00B41EE2">
      <w:pPr>
        <w:spacing w:before="80" w:after="80"/>
        <w:jc w:val="both"/>
        <w:rPr>
          <w:sz w:val="22"/>
          <w:szCs w:val="22"/>
        </w:rPr>
      </w:pPr>
    </w:p>
    <w:p w14:paraId="2547EF9C" w14:textId="77777777" w:rsidR="00B41EE2" w:rsidRDefault="00B41EE2">
      <w:pPr>
        <w:spacing w:before="80" w:after="80"/>
        <w:jc w:val="both"/>
        <w:rPr>
          <w:sz w:val="22"/>
          <w:szCs w:val="22"/>
        </w:rPr>
      </w:pPr>
    </w:p>
    <w:p w14:paraId="08ED369D" w14:textId="77777777" w:rsidR="00B41EE2" w:rsidRDefault="00B41EE2">
      <w:pPr>
        <w:spacing w:before="80" w:after="80"/>
        <w:jc w:val="both"/>
        <w:rPr>
          <w:sz w:val="22"/>
          <w:szCs w:val="22"/>
        </w:rPr>
      </w:pPr>
    </w:p>
    <w:p w14:paraId="429BC6F0" w14:textId="77777777" w:rsidR="00B41EE2" w:rsidRDefault="00B41EE2">
      <w:pPr>
        <w:spacing w:before="80" w:after="80"/>
        <w:jc w:val="both"/>
        <w:rPr>
          <w:sz w:val="22"/>
          <w:szCs w:val="22"/>
        </w:rPr>
      </w:pPr>
    </w:p>
    <w:p w14:paraId="4229C2C4" w14:textId="77777777" w:rsidR="00B41EE2" w:rsidRDefault="00B41EE2">
      <w:pPr>
        <w:spacing w:before="80" w:after="80"/>
        <w:jc w:val="both"/>
        <w:rPr>
          <w:sz w:val="22"/>
          <w:szCs w:val="22"/>
        </w:rPr>
      </w:pPr>
    </w:p>
    <w:p w14:paraId="447C6C0C" w14:textId="77777777" w:rsidR="00B41EE2" w:rsidRDefault="00B41EE2">
      <w:pPr>
        <w:spacing w:before="80" w:after="80"/>
        <w:jc w:val="both"/>
        <w:rPr>
          <w:sz w:val="22"/>
          <w:szCs w:val="22"/>
        </w:rPr>
      </w:pPr>
    </w:p>
    <w:p w14:paraId="4EB47003" w14:textId="77777777" w:rsidR="00B41EE2" w:rsidRDefault="00B41EE2">
      <w:pPr>
        <w:spacing w:before="80" w:after="80"/>
        <w:jc w:val="both"/>
        <w:rPr>
          <w:sz w:val="22"/>
          <w:szCs w:val="22"/>
        </w:rPr>
      </w:pPr>
    </w:p>
    <w:p w14:paraId="1FF18E58" w14:textId="77777777" w:rsidR="00B41EE2" w:rsidRDefault="00B41EE2">
      <w:pPr>
        <w:spacing w:before="80" w:after="80"/>
        <w:jc w:val="both"/>
        <w:rPr>
          <w:sz w:val="22"/>
          <w:szCs w:val="22"/>
        </w:rPr>
      </w:pPr>
    </w:p>
    <w:p w14:paraId="358AE08E" w14:textId="77777777" w:rsidR="00B41EE2" w:rsidRDefault="00B41EE2">
      <w:pPr>
        <w:spacing w:before="80" w:after="80"/>
        <w:jc w:val="both"/>
        <w:rPr>
          <w:sz w:val="22"/>
          <w:szCs w:val="22"/>
        </w:rPr>
      </w:pPr>
    </w:p>
    <w:p w14:paraId="3654E0FB" w14:textId="77777777" w:rsidR="00B41EE2" w:rsidRDefault="00B41EE2">
      <w:pPr>
        <w:spacing w:before="80" w:after="80"/>
        <w:jc w:val="both"/>
        <w:rPr>
          <w:sz w:val="22"/>
          <w:szCs w:val="22"/>
        </w:rPr>
      </w:pPr>
    </w:p>
    <w:p w14:paraId="6B1F5DB6" w14:textId="0BE832EA" w:rsidR="00B41EE2" w:rsidRDefault="00B41EE2">
      <w:pPr>
        <w:spacing w:before="80" w:after="80"/>
        <w:jc w:val="both"/>
        <w:rPr>
          <w:sz w:val="22"/>
          <w:szCs w:val="22"/>
        </w:rPr>
      </w:pPr>
      <w:r w:rsidRPr="00E474DC">
        <w:rPr>
          <w:noProof/>
          <w:sz w:val="22"/>
          <w:szCs w:val="22"/>
        </w:rPr>
        <mc:AlternateContent>
          <mc:Choice Requires="wps">
            <w:drawing>
              <wp:anchor distT="0" distB="0" distL="114300" distR="114300" simplePos="0" relativeHeight="251684864" behindDoc="0" locked="0" layoutInCell="1" allowOverlap="1" wp14:anchorId="11EF21F9" wp14:editId="63EE610A">
                <wp:simplePos x="0" y="0"/>
                <wp:positionH relativeFrom="column">
                  <wp:posOffset>1376680</wp:posOffset>
                </wp:positionH>
                <wp:positionV relativeFrom="paragraph">
                  <wp:posOffset>249555</wp:posOffset>
                </wp:positionV>
                <wp:extent cx="3162935"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3162935" cy="635"/>
                        </a:xfrm>
                        <a:prstGeom prst="rect">
                          <a:avLst/>
                        </a:prstGeom>
                        <a:solidFill>
                          <a:prstClr val="white"/>
                        </a:solidFill>
                        <a:ln>
                          <a:noFill/>
                        </a:ln>
                      </wps:spPr>
                      <wps:txbx>
                        <w:txbxContent>
                          <w:p w14:paraId="6F0D4028" w14:textId="290C811E" w:rsidR="00030EB6" w:rsidRPr="00030EB6" w:rsidRDefault="00030EB6" w:rsidP="00030EB6">
                            <w:pPr>
                              <w:pStyle w:val="Descripcin"/>
                              <w:rPr>
                                <w:sz w:val="22"/>
                                <w:szCs w:val="22"/>
                              </w:rPr>
                            </w:pPr>
                            <w:r w:rsidRPr="00030EB6">
                              <w:rPr>
                                <w:sz w:val="22"/>
                                <w:szCs w:val="22"/>
                              </w:rPr>
                              <w:t>Ilustración 10 Fotografía del prototipo sobre protoboard — ESP32-S3-WROOM-1U con potenciómetro de simulación de NO</w:t>
                            </w:r>
                            <w:r w:rsidRPr="00030EB6">
                              <w:rPr>
                                <w:rFonts w:ascii="Cambria Math" w:hAnsi="Cambria Math" w:cs="Cambria Math"/>
                                <w:sz w:val="22"/>
                                <w:szCs w:val="22"/>
                              </w:rPr>
                              <w:t>₂</w:t>
                            </w:r>
                            <w:r w:rsidRPr="00030EB6">
                              <w:rPr>
                                <w:sz w:val="22"/>
                                <w:szCs w:val="22"/>
                              </w:rPr>
                              <w:t>, LED RGB de indicación y pulsador de control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EF21F9" id="_x0000_t202" coordsize="21600,21600" o:spt="202" path="m,l,21600r21600,l21600,xe">
                <v:stroke joinstyle="miter"/>
                <v:path gradientshapeok="t" o:connecttype="rect"/>
              </v:shapetype>
              <v:shape id="Cuadro de texto 14" o:spid="_x0000_s1033" type="#_x0000_t202" style="position:absolute;left:0;text-align:left;margin-left:108.4pt;margin-top:19.65pt;width:249.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mrZGgIAAD8EAAAOAAAAZHJzL2Uyb0RvYy54bWysU8Fu2zAMvQ/YPwi6L05SL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" stroked="f">
                <v:textbox style="mso-fit-shape-to-text:t" inset="0,0,0,0">
                  <w:txbxContent>
                    <w:p w14:paraId="6F0D4028" w14:textId="290C811E" w:rsidR="00030EB6" w:rsidRPr="00030EB6" w:rsidRDefault="00030EB6" w:rsidP="00030EB6">
                      <w:pPr>
                        <w:pStyle w:val="Descripcin"/>
                        <w:rPr>
                          <w:sz w:val="22"/>
                          <w:szCs w:val="22"/>
                        </w:rPr>
                      </w:pPr>
                      <w:r w:rsidRPr="00030EB6">
                        <w:rPr>
                          <w:sz w:val="22"/>
                          <w:szCs w:val="22"/>
                        </w:rPr>
                        <w:t>Ilustración 10 Fotografía del prototipo sobre protoboard — ESP32-S3-WROOM-1U con potenciómetro de simulación de NO</w:t>
                      </w:r>
                      <w:r w:rsidRPr="00030EB6">
                        <w:rPr>
                          <w:rFonts w:ascii="Cambria Math" w:hAnsi="Cambria Math" w:cs="Cambria Math"/>
                          <w:sz w:val="22"/>
                          <w:szCs w:val="22"/>
                        </w:rPr>
                        <w:t>₂</w:t>
                      </w:r>
                      <w:r w:rsidRPr="00030EB6">
                        <w:rPr>
                          <w:sz w:val="22"/>
                          <w:szCs w:val="22"/>
                        </w:rPr>
                        <w:t>, LED RGB de indicación y pulsador de control</w:t>
                      </w:r>
                    </w:p>
                  </w:txbxContent>
                </v:textbox>
                <w10:wrap type="topAndBottom"/>
              </v:shape>
            </w:pict>
          </mc:Fallback>
        </mc:AlternateContent>
      </w:r>
    </w:p>
    <w:p w14:paraId="54FBB3BF" w14:textId="65F5FDD8" w:rsidR="00B41EE2" w:rsidRDefault="00000000" w:rsidP="00B41EE2">
      <w:pPr>
        <w:spacing w:before="80" w:after="80"/>
        <w:jc w:val="both"/>
        <w:rPr>
          <w:sz w:val="22"/>
          <w:szCs w:val="22"/>
        </w:rPr>
      </w:pPr>
      <w:r w:rsidRPr="00E474DC">
        <w:rPr>
          <w:sz w:val="22"/>
          <w:szCs w:val="22"/>
        </w:rPr>
        <w:lastRenderedPageBreak/>
        <w:t>El monitor serial del IDE de Arduino muestra en tiempo real el porcentaje de contaminación simulada y el estado correspondiente (LIMPIO, ADVERTENCIA o CRITICO), confirmando el correcto funcionamiento del firmware y la cadena de lectura ADC → procesamiento → indicación visual.</w:t>
      </w:r>
    </w:p>
    <w:p w14:paraId="65804C51" w14:textId="79A54958" w:rsidR="00CF4264" w:rsidRPr="00E474DC" w:rsidRDefault="00000000">
      <w:pPr>
        <w:pStyle w:val="Ttulo1"/>
        <w:rPr>
          <w:color w:val="auto"/>
          <w:sz w:val="22"/>
          <w:szCs w:val="22"/>
        </w:rPr>
      </w:pPr>
      <w:r w:rsidRPr="00E474DC">
        <w:rPr>
          <w:color w:val="auto"/>
          <w:sz w:val="22"/>
          <w:szCs w:val="22"/>
        </w:rPr>
        <w:t>12. ADQUISICIÓN CON ESP32-S3-WROOM-1U</w:t>
      </w:r>
    </w:p>
    <w:p w14:paraId="05FCAD33" w14:textId="77777777" w:rsidR="00CF4264" w:rsidRPr="00E474DC" w:rsidRDefault="00000000">
      <w:pPr>
        <w:pStyle w:val="Ttulo2"/>
        <w:rPr>
          <w:color w:val="auto"/>
          <w:sz w:val="22"/>
          <w:szCs w:val="22"/>
        </w:rPr>
      </w:pPr>
      <w:r w:rsidRPr="00E474DC">
        <w:rPr>
          <w:color w:val="auto"/>
          <w:sz w:val="22"/>
          <w:szCs w:val="22"/>
        </w:rPr>
        <w:t>12.1 Configuración del ADC</w:t>
      </w:r>
    </w:p>
    <w:p w14:paraId="728D42E1" w14:textId="6B58619F" w:rsidR="00CF4264" w:rsidRPr="00E474DC" w:rsidRDefault="00000000" w:rsidP="00B41EE2">
      <w:pPr>
        <w:spacing w:before="80" w:after="80"/>
        <w:jc w:val="both"/>
        <w:rPr>
          <w:sz w:val="22"/>
          <w:szCs w:val="22"/>
        </w:rPr>
      </w:pPr>
      <w:r w:rsidRPr="00E474DC">
        <w:rPr>
          <w:sz w:val="22"/>
          <w:szCs w:val="22"/>
        </w:rPr>
        <w:t>El ESP32-S3-WROOM-1U lee la señal del potenciómetro (simulando el sensor SEN0574 de NO</w:t>
      </w:r>
      <w:r w:rsidRPr="00E474DC">
        <w:rPr>
          <w:rFonts w:ascii="Cambria Math" w:hAnsi="Cambria Math" w:cs="Cambria Math"/>
          <w:sz w:val="22"/>
          <w:szCs w:val="22"/>
        </w:rPr>
        <w:t>₂</w:t>
      </w:r>
      <w:r w:rsidRPr="00E474DC">
        <w:rPr>
          <w:sz w:val="22"/>
          <w:szCs w:val="22"/>
        </w:rPr>
        <w:t xml:space="preserve">) mediante su ADC interno de 12 bits en el pin GPIO1. La resolución del ADC proporciona 4096 niveles de cuantización en el rango de 0 a 3.3 V. El firmware realiza la lectura mediante la función </w:t>
      </w:r>
      <w:proofErr w:type="spellStart"/>
      <w:proofErr w:type="gramStart"/>
      <w:r w:rsidRPr="00E474DC">
        <w:rPr>
          <w:sz w:val="22"/>
          <w:szCs w:val="22"/>
        </w:rPr>
        <w:t>analogRead</w:t>
      </w:r>
      <w:proofErr w:type="spellEnd"/>
      <w:r w:rsidRPr="00E474DC">
        <w:rPr>
          <w:sz w:val="22"/>
          <w:szCs w:val="22"/>
        </w:rPr>
        <w:t>(</w:t>
      </w:r>
      <w:proofErr w:type="gramEnd"/>
      <w:r w:rsidRPr="00E474DC">
        <w:rPr>
          <w:sz w:val="22"/>
          <w:szCs w:val="22"/>
        </w:rPr>
        <w:t xml:space="preserve">) en cada ciclo del </w:t>
      </w:r>
      <w:proofErr w:type="spellStart"/>
      <w:r w:rsidRPr="00E474DC">
        <w:rPr>
          <w:sz w:val="22"/>
          <w:szCs w:val="22"/>
        </w:rPr>
        <w:t>loop</w:t>
      </w:r>
      <w:proofErr w:type="spellEnd"/>
      <w:r w:rsidRPr="00E474DC">
        <w:rPr>
          <w:sz w:val="22"/>
          <w:szCs w:val="22"/>
        </w:rPr>
        <w:t>, con una cadencia de 500 ms entre lecturas para el prototipo de simulación.</w:t>
      </w:r>
    </w:p>
    <w:p w14:paraId="6A78E266" w14:textId="5BD365A9" w:rsidR="007E7298" w:rsidRPr="00E474DC" w:rsidRDefault="007E7298" w:rsidP="007E7298">
      <w:pPr>
        <w:pStyle w:val="Ttulo1"/>
        <w:rPr>
          <w:color w:val="auto"/>
          <w:sz w:val="22"/>
          <w:szCs w:val="22"/>
        </w:rPr>
      </w:pPr>
      <w:r w:rsidRPr="00E474DC">
        <w:rPr>
          <w:color w:val="auto"/>
          <w:sz w:val="22"/>
          <w:szCs w:val="22"/>
        </w:rPr>
        <w:t>15. Diseño PCB</w:t>
      </w:r>
    </w:p>
    <w:p w14:paraId="50CD1C64" w14:textId="149D43DD" w:rsidR="00E474DC" w:rsidRPr="00E474DC" w:rsidRDefault="00E474DC" w:rsidP="007E7298">
      <w:pPr>
        <w:pStyle w:val="Ttulo1"/>
        <w:rPr>
          <w:color w:val="auto"/>
          <w:sz w:val="22"/>
          <w:szCs w:val="22"/>
        </w:rPr>
      </w:pPr>
      <w:r w:rsidRPr="00E474DC">
        <w:rPr>
          <w:color w:val="auto"/>
          <w:sz w:val="22"/>
          <w:szCs w:val="22"/>
        </w:rPr>
        <w:t>16. Comunicación e integración</w:t>
      </w:r>
    </w:p>
    <w:p w14:paraId="114695AD" w14:textId="6DD5A1B9" w:rsidR="00E474DC" w:rsidRPr="00E474DC" w:rsidRDefault="00E474DC" w:rsidP="007E7298">
      <w:pPr>
        <w:pStyle w:val="Ttulo1"/>
        <w:rPr>
          <w:color w:val="auto"/>
          <w:sz w:val="22"/>
          <w:szCs w:val="22"/>
        </w:rPr>
      </w:pPr>
      <w:r w:rsidRPr="00E474DC">
        <w:rPr>
          <w:color w:val="auto"/>
          <w:sz w:val="22"/>
          <w:szCs w:val="22"/>
        </w:rPr>
        <w:t xml:space="preserve">16.1 Esquema de comunicación (Nodo </w:t>
      </w:r>
      <w:r w:rsidRPr="00E474DC">
        <w:rPr>
          <w:color w:val="auto"/>
          <w:sz w:val="22"/>
          <w:szCs w:val="22"/>
        </w:rPr>
        <w:sym w:font="Wingdings" w:char="F0E0"/>
      </w:r>
      <w:r w:rsidRPr="00E474DC">
        <w:rPr>
          <w:color w:val="auto"/>
          <w:sz w:val="22"/>
          <w:szCs w:val="22"/>
        </w:rPr>
        <w:t xml:space="preserve"> Hub)</w:t>
      </w:r>
    </w:p>
    <w:p w14:paraId="7F665F22" w14:textId="6A98D5AB" w:rsidR="00E474DC" w:rsidRDefault="00E474DC" w:rsidP="00E474DC">
      <w:pPr>
        <w:rPr>
          <w:sz w:val="22"/>
          <w:szCs w:val="22"/>
        </w:rPr>
      </w:pPr>
      <w:r w:rsidRPr="00E474DC">
        <w:rPr>
          <w:sz w:val="22"/>
          <w:szCs w:val="22"/>
        </w:rPr>
        <w:t xml:space="preserve">El módulo de calidad del aire opera como un nodo </w:t>
      </w:r>
      <w:proofErr w:type="spellStart"/>
      <w:r w:rsidRPr="00E474DC">
        <w:rPr>
          <w:sz w:val="22"/>
          <w:szCs w:val="22"/>
        </w:rPr>
        <w:t>IoT</w:t>
      </w:r>
      <w:proofErr w:type="spellEnd"/>
      <w:r w:rsidRPr="00E474DC">
        <w:rPr>
          <w:sz w:val="22"/>
          <w:szCs w:val="22"/>
        </w:rPr>
        <w:t xml:space="preserve"> autónomo basado en el microcontrolador ESP32-S3-WROOM-1U. Los sensores SEN0564 (CO), SEN0574 (NO</w:t>
      </w:r>
      <w:r w:rsidRPr="00E474DC">
        <w:rPr>
          <w:rFonts w:ascii="Cambria Math" w:hAnsi="Cambria Math" w:cs="Cambria Math"/>
          <w:sz w:val="22"/>
          <w:szCs w:val="22"/>
        </w:rPr>
        <w:t>₂</w:t>
      </w:r>
      <w:r w:rsidRPr="00E474DC">
        <w:rPr>
          <w:sz w:val="22"/>
          <w:szCs w:val="22"/>
        </w:rPr>
        <w:t>) y CCS811 (CO</w:t>
      </w:r>
      <w:r w:rsidRPr="00E474DC">
        <w:rPr>
          <w:rFonts w:ascii="Cambria Math" w:hAnsi="Cambria Math" w:cs="Cambria Math"/>
          <w:sz w:val="22"/>
          <w:szCs w:val="22"/>
        </w:rPr>
        <w:t>₂</w:t>
      </w:r>
      <w:r>
        <w:rPr>
          <w:sz w:val="22"/>
          <w:szCs w:val="22"/>
        </w:rPr>
        <w:t xml:space="preserve"> </w:t>
      </w:r>
      <w:r w:rsidRPr="00E474DC">
        <w:rPr>
          <w:sz w:val="22"/>
          <w:szCs w:val="22"/>
        </w:rPr>
        <w:t>y TVOC) generan los datos ambientales que son procesados localmente por el firmware</w:t>
      </w:r>
      <w:r>
        <w:rPr>
          <w:sz w:val="22"/>
          <w:szCs w:val="22"/>
        </w:rPr>
        <w:t>, p</w:t>
      </w:r>
      <w:r w:rsidRPr="00E474DC">
        <w:rPr>
          <w:sz w:val="22"/>
          <w:szCs w:val="22"/>
        </w:rPr>
        <w:t xml:space="preserve">osteriormente, el ESP32 establece una conexión </w:t>
      </w:r>
      <w:proofErr w:type="spellStart"/>
      <w:r w:rsidRPr="00E474DC">
        <w:rPr>
          <w:sz w:val="22"/>
          <w:szCs w:val="22"/>
        </w:rPr>
        <w:t>WiFi</w:t>
      </w:r>
      <w:proofErr w:type="spellEnd"/>
      <w:r w:rsidRPr="00E474DC">
        <w:rPr>
          <w:sz w:val="22"/>
          <w:szCs w:val="22"/>
        </w:rPr>
        <w:t xml:space="preserve"> con la red local y publica los datos mediante peticiones HTTP al </w:t>
      </w:r>
      <w:proofErr w:type="spellStart"/>
      <w:r w:rsidRPr="00E474DC">
        <w:rPr>
          <w:sz w:val="22"/>
          <w:szCs w:val="22"/>
        </w:rPr>
        <w:t>hub</w:t>
      </w:r>
      <w:proofErr w:type="spellEnd"/>
      <w:r w:rsidRPr="00E474DC">
        <w:rPr>
          <w:sz w:val="22"/>
          <w:szCs w:val="22"/>
        </w:rPr>
        <w:t xml:space="preserve"> central</w:t>
      </w:r>
      <w:r>
        <w:rPr>
          <w:sz w:val="22"/>
          <w:szCs w:val="22"/>
        </w:rPr>
        <w:t>, l</w:t>
      </w:r>
      <w:r w:rsidRPr="00E474DC">
        <w:rPr>
          <w:sz w:val="22"/>
          <w:szCs w:val="22"/>
        </w:rPr>
        <w:t>a arquitectura permite desacoplar la adquisición de datos de la visualización, facilitando futuras ampliaciones del sistema mediante la incorporación de nuevos nodos de monitoreo.</w:t>
      </w:r>
    </w:p>
    <w:p w14:paraId="42497D75" w14:textId="77777777" w:rsidR="00D53981" w:rsidRPr="00E474DC" w:rsidRDefault="00D53981" w:rsidP="00E474DC">
      <w:pPr>
        <w:rPr>
          <w:sz w:val="22"/>
          <w:szCs w:val="22"/>
        </w:rPr>
      </w:pPr>
    </w:p>
    <w:p w14:paraId="10135936" w14:textId="77777777" w:rsidR="00E474DC" w:rsidRPr="00E474DC" w:rsidRDefault="00E474DC" w:rsidP="00E474DC">
      <w:pPr>
        <w:spacing w:before="80" w:after="80"/>
        <w:jc w:val="both"/>
        <w:rPr>
          <w:b/>
          <w:bCs/>
          <w:sz w:val="22"/>
          <w:szCs w:val="22"/>
        </w:rPr>
      </w:pPr>
      <w:r w:rsidRPr="00E474DC">
        <w:rPr>
          <w:b/>
          <w:bCs/>
          <w:sz w:val="22"/>
          <w:szCs w:val="22"/>
        </w:rPr>
        <w:t>16.2 Mensaje final (JSON) con ejemplos reales</w:t>
      </w:r>
    </w:p>
    <w:p w14:paraId="408A20DB" w14:textId="1E693957" w:rsidR="002A252C" w:rsidRDefault="002A252C" w:rsidP="00030EB6">
      <w:pPr>
        <w:spacing w:before="80" w:after="80"/>
        <w:jc w:val="both"/>
        <w:rPr>
          <w:sz w:val="22"/>
          <w:szCs w:val="22"/>
        </w:rPr>
      </w:pPr>
      <w:r w:rsidRPr="002A252C">
        <w:rPr>
          <w:noProof/>
          <w:sz w:val="22"/>
          <w:szCs w:val="22"/>
        </w:rPr>
        <w:drawing>
          <wp:anchor distT="0" distB="0" distL="114300" distR="114300" simplePos="0" relativeHeight="251686912" behindDoc="0" locked="0" layoutInCell="1" allowOverlap="1" wp14:anchorId="352E1B6F" wp14:editId="3B333E0D">
            <wp:simplePos x="0" y="0"/>
            <wp:positionH relativeFrom="column">
              <wp:posOffset>1189202</wp:posOffset>
            </wp:positionH>
            <wp:positionV relativeFrom="paragraph">
              <wp:posOffset>803783</wp:posOffset>
            </wp:positionV>
            <wp:extent cx="3474720" cy="1225493"/>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74720" cy="1225493"/>
                    </a:xfrm>
                    <a:prstGeom prst="rect">
                      <a:avLst/>
                    </a:prstGeom>
                  </pic:spPr>
                </pic:pic>
              </a:graphicData>
            </a:graphic>
          </wp:anchor>
        </w:drawing>
      </w:r>
      <w:r w:rsidR="00E474DC" w:rsidRPr="00E474DC">
        <w:rPr>
          <w:sz w:val="22"/>
          <w:szCs w:val="22"/>
        </w:rPr>
        <w:t>El intercambio de información se realiza mediante mensajes JSON debido a su simplicidad, compatibilidad y bajo consumo de ancho de banda</w:t>
      </w:r>
      <w:r w:rsidR="00D53981">
        <w:rPr>
          <w:sz w:val="22"/>
          <w:szCs w:val="22"/>
        </w:rPr>
        <w:t>, la ESP32 envía un mensaje de</w:t>
      </w:r>
      <w:r>
        <w:rPr>
          <w:sz w:val="22"/>
          <w:szCs w:val="22"/>
        </w:rPr>
        <w:t xml:space="preserve"> “</w:t>
      </w:r>
      <w:r w:rsidRPr="002A252C">
        <w:rPr>
          <w:sz w:val="22"/>
          <w:szCs w:val="22"/>
        </w:rPr>
        <w:t>CO:40.</w:t>
      </w:r>
      <w:proofErr w:type="gramStart"/>
      <w:r w:rsidRPr="002A252C">
        <w:rPr>
          <w:sz w:val="22"/>
          <w:szCs w:val="22"/>
        </w:rPr>
        <w:t>37,NO</w:t>
      </w:r>
      <w:proofErr w:type="gramEnd"/>
      <w:r w:rsidRPr="002A252C">
        <w:rPr>
          <w:sz w:val="22"/>
          <w:szCs w:val="22"/>
        </w:rPr>
        <w:t>2:13.</w:t>
      </w:r>
      <w:proofErr w:type="gramStart"/>
      <w:r w:rsidRPr="002A252C">
        <w:rPr>
          <w:sz w:val="22"/>
          <w:szCs w:val="22"/>
        </w:rPr>
        <w:t>159,CO2</w:t>
      </w:r>
      <w:proofErr w:type="gramEnd"/>
      <w:r w:rsidRPr="002A252C">
        <w:rPr>
          <w:sz w:val="22"/>
          <w:szCs w:val="22"/>
        </w:rPr>
        <w:t>:415.</w:t>
      </w:r>
      <w:proofErr w:type="gramStart"/>
      <w:r w:rsidRPr="002A252C">
        <w:rPr>
          <w:sz w:val="22"/>
          <w:szCs w:val="22"/>
        </w:rPr>
        <w:t>0,VOC</w:t>
      </w:r>
      <w:proofErr w:type="gramEnd"/>
      <w:r w:rsidRPr="002A252C">
        <w:rPr>
          <w:sz w:val="22"/>
          <w:szCs w:val="22"/>
        </w:rPr>
        <w:t>:0.</w:t>
      </w:r>
      <w:proofErr w:type="gramStart"/>
      <w:r w:rsidRPr="002A252C">
        <w:rPr>
          <w:sz w:val="22"/>
          <w:szCs w:val="22"/>
        </w:rPr>
        <w:t>0,EST</w:t>
      </w:r>
      <w:proofErr w:type="gramEnd"/>
      <w:r w:rsidRPr="002A252C">
        <w:rPr>
          <w:sz w:val="22"/>
          <w:szCs w:val="22"/>
        </w:rPr>
        <w:t>:ALARMA</w:t>
      </w:r>
      <w:r>
        <w:rPr>
          <w:sz w:val="22"/>
          <w:szCs w:val="22"/>
        </w:rPr>
        <w:t>”, pero lo empaqueta de la siguiente manera.</w:t>
      </w:r>
    </w:p>
    <w:p w14:paraId="5EF62119" w14:textId="49DB9E4E" w:rsidR="002A252C" w:rsidRDefault="002A252C" w:rsidP="00030EB6">
      <w:pPr>
        <w:spacing w:before="80" w:after="80"/>
        <w:jc w:val="both"/>
        <w:rPr>
          <w:sz w:val="22"/>
          <w:szCs w:val="22"/>
        </w:rPr>
      </w:pPr>
      <w:r w:rsidRPr="002A252C">
        <w:rPr>
          <w:noProof/>
          <w:sz w:val="22"/>
          <w:szCs w:val="22"/>
        </w:rPr>
        <w:drawing>
          <wp:anchor distT="0" distB="0" distL="114300" distR="114300" simplePos="0" relativeHeight="251687936" behindDoc="0" locked="0" layoutInCell="1" allowOverlap="1" wp14:anchorId="637B248C" wp14:editId="4BF63196">
            <wp:simplePos x="0" y="0"/>
            <wp:positionH relativeFrom="column">
              <wp:posOffset>1759788</wp:posOffset>
            </wp:positionH>
            <wp:positionV relativeFrom="paragraph">
              <wp:posOffset>248590</wp:posOffset>
            </wp:positionV>
            <wp:extent cx="2057687" cy="1619476"/>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57687" cy="1619476"/>
                    </a:xfrm>
                    <a:prstGeom prst="rect">
                      <a:avLst/>
                    </a:prstGeom>
                  </pic:spPr>
                </pic:pic>
              </a:graphicData>
            </a:graphic>
          </wp:anchor>
        </w:drawing>
      </w:r>
      <w:r>
        <w:rPr>
          <w:sz w:val="22"/>
          <w:szCs w:val="22"/>
        </w:rPr>
        <w:t>El cual se vería como el siguiente ejemplo:</w:t>
      </w:r>
    </w:p>
    <w:p w14:paraId="1C85E94E" w14:textId="38BD1BAD" w:rsidR="002A252C" w:rsidRPr="00E474DC" w:rsidRDefault="002A252C" w:rsidP="00030EB6">
      <w:pPr>
        <w:spacing w:before="80" w:after="80"/>
        <w:jc w:val="both"/>
        <w:rPr>
          <w:sz w:val="22"/>
          <w:szCs w:val="22"/>
        </w:rPr>
      </w:pPr>
    </w:p>
    <w:p w14:paraId="304B9B77" w14:textId="77777777" w:rsidR="00CF4264" w:rsidRPr="00E474DC" w:rsidRDefault="00000000">
      <w:pPr>
        <w:pStyle w:val="Ttulo1"/>
        <w:rPr>
          <w:color w:val="auto"/>
          <w:sz w:val="22"/>
          <w:szCs w:val="22"/>
        </w:rPr>
      </w:pPr>
      <w:r w:rsidRPr="00E474DC">
        <w:rPr>
          <w:color w:val="auto"/>
          <w:sz w:val="22"/>
          <w:szCs w:val="22"/>
        </w:rPr>
        <w:t>REFERENCIAS BIBLIOGRÁFICAS</w:t>
      </w:r>
    </w:p>
    <w:p w14:paraId="5F97E318" w14:textId="77777777" w:rsidR="00CF4264" w:rsidRPr="00E474DC" w:rsidRDefault="00000000">
      <w:pPr>
        <w:spacing w:before="80" w:after="80"/>
        <w:jc w:val="both"/>
        <w:rPr>
          <w:sz w:val="22"/>
          <w:szCs w:val="22"/>
          <w:lang w:val="en-AU"/>
        </w:rPr>
      </w:pPr>
      <w:r w:rsidRPr="00E474DC">
        <w:rPr>
          <w:sz w:val="22"/>
          <w:szCs w:val="22"/>
        </w:rPr>
        <w:lastRenderedPageBreak/>
        <w:t xml:space="preserve">Borrego, C., Costa, A. M., Ginja, J., Amorim, M., Coutinho, M., Karatzas, K., ... </w:t>
      </w:r>
      <w:r w:rsidRPr="00E474DC">
        <w:rPr>
          <w:sz w:val="22"/>
          <w:szCs w:val="22"/>
          <w:lang w:val="en-AU"/>
        </w:rPr>
        <w:t xml:space="preserve">&amp; Penza, M. (2016). Assessment of air quality microsensors versus reference methods: The </w:t>
      </w:r>
      <w:proofErr w:type="spellStart"/>
      <w:r w:rsidRPr="00E474DC">
        <w:rPr>
          <w:sz w:val="22"/>
          <w:szCs w:val="22"/>
          <w:lang w:val="en-AU"/>
        </w:rPr>
        <w:t>EuNetAir</w:t>
      </w:r>
      <w:proofErr w:type="spellEnd"/>
      <w:r w:rsidRPr="00E474DC">
        <w:rPr>
          <w:sz w:val="22"/>
          <w:szCs w:val="22"/>
          <w:lang w:val="en-AU"/>
        </w:rPr>
        <w:t xml:space="preserve"> joint exercise. Atmospheric Environment, 147, 246–263. https://doi.org/10.1016/j.atmosenv.2016.09.050</w:t>
      </w:r>
    </w:p>
    <w:p w14:paraId="60EFF8C4" w14:textId="77777777" w:rsidR="00CF4264" w:rsidRPr="00E474DC" w:rsidRDefault="00000000">
      <w:pPr>
        <w:spacing w:before="80" w:after="80"/>
        <w:jc w:val="both"/>
        <w:rPr>
          <w:sz w:val="22"/>
          <w:szCs w:val="22"/>
          <w:lang w:val="en-AU"/>
        </w:rPr>
      </w:pPr>
      <w:r w:rsidRPr="00E474DC">
        <w:rPr>
          <w:sz w:val="22"/>
          <w:szCs w:val="22"/>
          <w:lang w:val="en-AU"/>
        </w:rPr>
        <w:t xml:space="preserve">Kumar, P., Morawska, L., </w:t>
      </w:r>
      <w:proofErr w:type="spellStart"/>
      <w:r w:rsidRPr="00E474DC">
        <w:rPr>
          <w:sz w:val="22"/>
          <w:szCs w:val="22"/>
          <w:lang w:val="en-AU"/>
        </w:rPr>
        <w:t>Martani</w:t>
      </w:r>
      <w:proofErr w:type="spellEnd"/>
      <w:r w:rsidRPr="00E474DC">
        <w:rPr>
          <w:sz w:val="22"/>
          <w:szCs w:val="22"/>
          <w:lang w:val="en-AU"/>
        </w:rPr>
        <w:t xml:space="preserve">, C., </w:t>
      </w:r>
      <w:proofErr w:type="spellStart"/>
      <w:r w:rsidRPr="00E474DC">
        <w:rPr>
          <w:sz w:val="22"/>
          <w:szCs w:val="22"/>
          <w:lang w:val="en-AU"/>
        </w:rPr>
        <w:t>Biskos</w:t>
      </w:r>
      <w:proofErr w:type="spellEnd"/>
      <w:r w:rsidRPr="00E474DC">
        <w:rPr>
          <w:sz w:val="22"/>
          <w:szCs w:val="22"/>
          <w:lang w:val="en-AU"/>
        </w:rPr>
        <w:t xml:space="preserve">, G., Neophytou, M., Di Sabatino, S., ... &amp; </w:t>
      </w:r>
      <w:proofErr w:type="spellStart"/>
      <w:r w:rsidRPr="00E474DC">
        <w:rPr>
          <w:sz w:val="22"/>
          <w:szCs w:val="22"/>
          <w:lang w:val="en-AU"/>
        </w:rPr>
        <w:t>Britter</w:t>
      </w:r>
      <w:proofErr w:type="spellEnd"/>
      <w:r w:rsidRPr="00E474DC">
        <w:rPr>
          <w:sz w:val="22"/>
          <w:szCs w:val="22"/>
          <w:lang w:val="en-AU"/>
        </w:rPr>
        <w:t>, R. (2015). The rise of low-cost sensing for managing air pollution in cities. Environment International, 75, 199–205. https://doi.org/10.1016/j.envint.2014.11.019</w:t>
      </w:r>
    </w:p>
    <w:p w14:paraId="71276A5D" w14:textId="77777777" w:rsidR="00CF4264" w:rsidRPr="00E474DC" w:rsidRDefault="00000000">
      <w:pPr>
        <w:spacing w:before="80" w:after="80"/>
        <w:jc w:val="both"/>
        <w:rPr>
          <w:sz w:val="22"/>
          <w:szCs w:val="22"/>
          <w:lang w:val="en-AU"/>
        </w:rPr>
      </w:pPr>
      <w:r w:rsidRPr="00E474DC">
        <w:rPr>
          <w:sz w:val="22"/>
          <w:szCs w:val="22"/>
          <w:lang w:val="en-AU"/>
        </w:rPr>
        <w:t>Lewis, A., &amp; Edwards, P. (2016). Validate personal air-pollution sensors. Nature, 535(7610), 29–31. https://doi.org/10.1038/535029a</w:t>
      </w:r>
    </w:p>
    <w:p w14:paraId="102878F6" w14:textId="77777777" w:rsidR="00CF4264" w:rsidRPr="00E474DC" w:rsidRDefault="00000000">
      <w:pPr>
        <w:spacing w:before="80" w:after="80"/>
        <w:jc w:val="both"/>
        <w:rPr>
          <w:sz w:val="22"/>
          <w:szCs w:val="22"/>
          <w:lang w:val="en-AU"/>
        </w:rPr>
      </w:pPr>
      <w:r w:rsidRPr="00E474DC">
        <w:rPr>
          <w:sz w:val="22"/>
          <w:szCs w:val="22"/>
          <w:lang w:val="en-AU"/>
        </w:rPr>
        <w:t>Liu, X., Cheng, S., Liu, H., Hu, S., Zhang, D., &amp; Ning, H. (2012). A Survey on Gas Sensing Technology. Sensors, 12(7), 9635–9665. https://doi.org/10.3390/s120709635</w:t>
      </w:r>
    </w:p>
    <w:p w14:paraId="7BB51C8D" w14:textId="77777777" w:rsidR="00CF4264" w:rsidRPr="00E474DC" w:rsidRDefault="00000000">
      <w:pPr>
        <w:spacing w:before="80" w:after="80"/>
        <w:jc w:val="both"/>
        <w:rPr>
          <w:sz w:val="22"/>
          <w:szCs w:val="22"/>
          <w:lang w:val="en-AU"/>
        </w:rPr>
      </w:pPr>
      <w:r w:rsidRPr="00E474DC">
        <w:rPr>
          <w:sz w:val="22"/>
          <w:szCs w:val="22"/>
          <w:lang w:val="en-AU"/>
        </w:rPr>
        <w:t xml:space="preserve">Mead, M. I., Popoola, O. A. M., Stewart, G. B., </w:t>
      </w:r>
      <w:proofErr w:type="spellStart"/>
      <w:r w:rsidRPr="00E474DC">
        <w:rPr>
          <w:sz w:val="22"/>
          <w:szCs w:val="22"/>
          <w:lang w:val="en-AU"/>
        </w:rPr>
        <w:t>Landshoff</w:t>
      </w:r>
      <w:proofErr w:type="spellEnd"/>
      <w:r w:rsidRPr="00E474DC">
        <w:rPr>
          <w:sz w:val="22"/>
          <w:szCs w:val="22"/>
          <w:lang w:val="en-AU"/>
        </w:rPr>
        <w:t>, P., Calleja, M., Hayes, M., ... &amp; Jones, R. L. (2013). The use of electrochemical sensors for monitoring urban air quality in low-cost, high-density networks. Atmospheric Environment, 70, 186–203. https://doi.org/10.1016/j.atmosenv.2012.11.060</w:t>
      </w:r>
    </w:p>
    <w:p w14:paraId="6E154D59" w14:textId="77777777" w:rsidR="00CF4264" w:rsidRPr="00E474DC" w:rsidRDefault="00000000">
      <w:pPr>
        <w:spacing w:before="80" w:after="80"/>
        <w:jc w:val="both"/>
        <w:rPr>
          <w:sz w:val="22"/>
          <w:szCs w:val="22"/>
          <w:lang w:val="en-AU"/>
        </w:rPr>
      </w:pPr>
      <w:r w:rsidRPr="00E474DC">
        <w:rPr>
          <w:sz w:val="22"/>
          <w:szCs w:val="22"/>
          <w:lang w:val="en-AU"/>
        </w:rPr>
        <w:t xml:space="preserve">Spinelle, L., </w:t>
      </w:r>
      <w:proofErr w:type="spellStart"/>
      <w:r w:rsidRPr="00E474DC">
        <w:rPr>
          <w:sz w:val="22"/>
          <w:szCs w:val="22"/>
          <w:lang w:val="en-AU"/>
        </w:rPr>
        <w:t>Gerboles</w:t>
      </w:r>
      <w:proofErr w:type="spellEnd"/>
      <w:r w:rsidRPr="00E474DC">
        <w:rPr>
          <w:sz w:val="22"/>
          <w:szCs w:val="22"/>
          <w:lang w:val="en-AU"/>
        </w:rPr>
        <w:t xml:space="preserve">, M., Villani, M. G., Aleixandre, M., &amp; </w:t>
      </w:r>
      <w:proofErr w:type="spellStart"/>
      <w:r w:rsidRPr="00E474DC">
        <w:rPr>
          <w:sz w:val="22"/>
          <w:szCs w:val="22"/>
          <w:lang w:val="en-AU"/>
        </w:rPr>
        <w:t>Bonavitacola</w:t>
      </w:r>
      <w:proofErr w:type="spellEnd"/>
      <w:r w:rsidRPr="00E474DC">
        <w:rPr>
          <w:sz w:val="22"/>
          <w:szCs w:val="22"/>
          <w:lang w:val="en-AU"/>
        </w:rPr>
        <w:t>, F. (2015). Field calibration of a cluster of low-cost available sensors for air quality monitoring. Part A: Ozone and nitrogen dioxide. Sensors and Actuators B: Chemical, 215, 249–257. https://doi.org/10.1016/j.snb.2015.03.031</w:t>
      </w:r>
    </w:p>
    <w:p w14:paraId="4245408D" w14:textId="0FFF2C2D" w:rsidR="00CF4264" w:rsidRPr="00E474DC" w:rsidRDefault="00000000">
      <w:pPr>
        <w:spacing w:before="80" w:after="80"/>
        <w:jc w:val="both"/>
        <w:rPr>
          <w:sz w:val="22"/>
          <w:szCs w:val="22"/>
          <w:lang w:val="en-AU"/>
        </w:rPr>
      </w:pPr>
      <w:r w:rsidRPr="00E474DC">
        <w:rPr>
          <w:sz w:val="22"/>
          <w:szCs w:val="22"/>
          <w:lang w:val="en-AU"/>
        </w:rPr>
        <w:t xml:space="preserve">Zimmerman, N., Presto, A. A., Kumar, S. P. N., Gu, J., </w:t>
      </w:r>
      <w:proofErr w:type="spellStart"/>
      <w:r w:rsidRPr="00E474DC">
        <w:rPr>
          <w:sz w:val="22"/>
          <w:szCs w:val="22"/>
          <w:lang w:val="en-AU"/>
        </w:rPr>
        <w:t>Hauryliuk</w:t>
      </w:r>
      <w:proofErr w:type="spellEnd"/>
      <w:r w:rsidRPr="00E474DC">
        <w:rPr>
          <w:sz w:val="22"/>
          <w:szCs w:val="22"/>
          <w:lang w:val="en-AU"/>
        </w:rPr>
        <w:t xml:space="preserve">, A., Robinson, E. S., &amp; Robinson, A. L. (2018). A machine learning calibration model using random forests to improve sensor performance for lower-cost air quality monitoring. Atmospheric Measurement Techniques, 11(1), 291–313. </w:t>
      </w:r>
      <w:hyperlink r:id="rId19" w:history="1">
        <w:r w:rsidR="00167F15" w:rsidRPr="00E474DC">
          <w:rPr>
            <w:rStyle w:val="Hipervnculo"/>
            <w:sz w:val="22"/>
            <w:szCs w:val="22"/>
            <w:lang w:val="en-AU"/>
          </w:rPr>
          <w:t>https://doi.org/10.5194/amt-11-291-2018</w:t>
        </w:r>
      </w:hyperlink>
    </w:p>
    <w:p w14:paraId="06E18CB6" w14:textId="77777777" w:rsidR="00167F15" w:rsidRPr="00E474DC" w:rsidRDefault="00167F15">
      <w:pPr>
        <w:spacing w:before="80" w:after="80"/>
        <w:jc w:val="both"/>
        <w:rPr>
          <w:sz w:val="22"/>
          <w:szCs w:val="22"/>
          <w:lang w:val="en-AU"/>
        </w:rPr>
      </w:pPr>
    </w:p>
    <w:p w14:paraId="672F4A2D" w14:textId="1A8312BB" w:rsidR="00CF4264" w:rsidRPr="00E474DC" w:rsidRDefault="00000000" w:rsidP="00167F15">
      <w:pPr>
        <w:rPr>
          <w:b/>
          <w:bCs/>
          <w:sz w:val="22"/>
          <w:szCs w:val="22"/>
          <w:lang w:val="en-AU"/>
        </w:rPr>
      </w:pPr>
      <w:r w:rsidRPr="00E474DC">
        <w:rPr>
          <w:b/>
          <w:bCs/>
          <w:sz w:val="22"/>
          <w:szCs w:val="22"/>
          <w:lang w:val="en-AU"/>
        </w:rPr>
        <w:t>ANEXOS</w:t>
      </w:r>
    </w:p>
    <w:p w14:paraId="1C3D92C4" w14:textId="77777777" w:rsidR="00CF4264" w:rsidRPr="00E474DC" w:rsidRDefault="00000000">
      <w:pPr>
        <w:pStyle w:val="Ttulo2"/>
        <w:rPr>
          <w:color w:val="auto"/>
          <w:sz w:val="22"/>
          <w:szCs w:val="22"/>
          <w:lang w:val="en-AU"/>
        </w:rPr>
      </w:pPr>
      <w:r w:rsidRPr="00E474DC">
        <w:rPr>
          <w:color w:val="auto"/>
          <w:sz w:val="22"/>
          <w:szCs w:val="22"/>
          <w:lang w:val="en-AU"/>
        </w:rPr>
        <w:t xml:space="preserve">A1. Datasheets y </w:t>
      </w:r>
      <w:proofErr w:type="spellStart"/>
      <w:r w:rsidRPr="00E474DC">
        <w:rPr>
          <w:color w:val="auto"/>
          <w:sz w:val="22"/>
          <w:szCs w:val="22"/>
          <w:lang w:val="en-AU"/>
        </w:rPr>
        <w:t>Notas</w:t>
      </w:r>
      <w:proofErr w:type="spellEnd"/>
      <w:r w:rsidRPr="00E474DC">
        <w:rPr>
          <w:color w:val="auto"/>
          <w:sz w:val="22"/>
          <w:szCs w:val="22"/>
          <w:lang w:val="en-AU"/>
        </w:rPr>
        <w:t xml:space="preserve"> </w:t>
      </w:r>
      <w:proofErr w:type="spellStart"/>
      <w:r w:rsidRPr="00E474DC">
        <w:rPr>
          <w:color w:val="auto"/>
          <w:sz w:val="22"/>
          <w:szCs w:val="22"/>
          <w:lang w:val="en-AU"/>
        </w:rPr>
        <w:t>Técnicas</w:t>
      </w:r>
      <w:proofErr w:type="spellEnd"/>
    </w:p>
    <w:p w14:paraId="01342AB2" w14:textId="77777777" w:rsidR="00CF4264" w:rsidRPr="00E474DC" w:rsidRDefault="00000000">
      <w:pPr>
        <w:spacing w:before="80" w:after="80"/>
        <w:jc w:val="both"/>
        <w:rPr>
          <w:sz w:val="22"/>
          <w:szCs w:val="22"/>
        </w:rPr>
      </w:pPr>
      <w:r w:rsidRPr="00E474DC">
        <w:rPr>
          <w:sz w:val="22"/>
          <w:szCs w:val="22"/>
        </w:rPr>
        <w:t>Los siguientes documentos técnicos fueron consultados para el diseño y caracterización del módulo:</w:t>
      </w:r>
    </w:p>
    <w:p w14:paraId="495698B3"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SEN0564 (</w:t>
      </w:r>
      <w:proofErr w:type="spellStart"/>
      <w:r w:rsidRPr="00E474DC">
        <w:rPr>
          <w:sz w:val="22"/>
          <w:szCs w:val="22"/>
          <w:lang w:val="en-AU"/>
        </w:rPr>
        <w:t>DFRobot</w:t>
      </w:r>
      <w:proofErr w:type="spellEnd"/>
      <w:r w:rsidRPr="00E474DC">
        <w:rPr>
          <w:sz w:val="22"/>
          <w:szCs w:val="22"/>
          <w:lang w:val="en-AU"/>
        </w:rPr>
        <w:t xml:space="preserve"> CO Sensor — MEMS): https://www.dfrobot.com/product-2646.html</w:t>
      </w:r>
    </w:p>
    <w:p w14:paraId="1A2CE10C"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SEN0574 (</w:t>
      </w:r>
      <w:proofErr w:type="spellStart"/>
      <w:r w:rsidRPr="00E474DC">
        <w:rPr>
          <w:sz w:val="22"/>
          <w:szCs w:val="22"/>
          <w:lang w:val="en-AU"/>
        </w:rPr>
        <w:t>DFRobot</w:t>
      </w:r>
      <w:proofErr w:type="spellEnd"/>
      <w:r w:rsidRPr="00E474DC">
        <w:rPr>
          <w:sz w:val="22"/>
          <w:szCs w:val="22"/>
          <w:lang w:val="en-AU"/>
        </w:rPr>
        <w:t xml:space="preserve"> NO</w:t>
      </w:r>
      <w:r w:rsidRPr="00E474DC">
        <w:rPr>
          <w:rFonts w:ascii="Cambria Math" w:hAnsi="Cambria Math" w:cs="Cambria Math"/>
          <w:sz w:val="22"/>
          <w:szCs w:val="22"/>
          <w:lang w:val="en-AU"/>
        </w:rPr>
        <w:t>₂</w:t>
      </w:r>
      <w:r w:rsidRPr="00E474DC">
        <w:rPr>
          <w:sz w:val="22"/>
          <w:szCs w:val="22"/>
          <w:lang w:val="en-AU"/>
        </w:rPr>
        <w:t xml:space="preserve"> Sensor — MEMS): https://www.dfrobot.com/product-2646.html</w:t>
      </w:r>
    </w:p>
    <w:p w14:paraId="46C25C61"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ESP32-S3-WROOM-1U Datasheet (</w:t>
      </w:r>
      <w:proofErr w:type="spellStart"/>
      <w:r w:rsidRPr="00E474DC">
        <w:rPr>
          <w:sz w:val="22"/>
          <w:szCs w:val="22"/>
          <w:lang w:val="en-AU"/>
        </w:rPr>
        <w:t>Espressif</w:t>
      </w:r>
      <w:proofErr w:type="spellEnd"/>
      <w:r w:rsidRPr="00E474DC">
        <w:rPr>
          <w:sz w:val="22"/>
          <w:szCs w:val="22"/>
          <w:lang w:val="en-AU"/>
        </w:rPr>
        <w:t>): https://www.espressif.com/sites/default/files/documentation/esp32-s3-wroom-1_wroom-1u_datasheet_en.pdf</w:t>
      </w:r>
    </w:p>
    <w:p w14:paraId="295ED8F8"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ESP32-S3 Technical Reference Manual: https://documentation.espressif.com/esp32-s3_technical_reference_manual_en.pdf</w:t>
      </w:r>
    </w:p>
    <w:p w14:paraId="36B672DE"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LMV321 Op-Amp Datasheet (TI): https://www.ti.com/lit/ds/symlink/lmv321.pdf</w:t>
      </w:r>
    </w:p>
    <w:p w14:paraId="10618126"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LP38692MP-3.3 LDO Datasheet (TI): https://www.ti.com/lit/ds/symlink/lp38690.pdf</w:t>
      </w:r>
    </w:p>
    <w:p w14:paraId="07A441C2" w14:textId="77777777" w:rsidR="00CF4264" w:rsidRPr="00E474DC" w:rsidRDefault="00000000">
      <w:pPr>
        <w:pStyle w:val="Prrafodelista"/>
        <w:numPr>
          <w:ilvl w:val="0"/>
          <w:numId w:val="2"/>
        </w:numPr>
        <w:spacing w:before="60" w:after="60"/>
        <w:rPr>
          <w:sz w:val="22"/>
          <w:szCs w:val="22"/>
          <w:lang w:val="en-AU"/>
        </w:rPr>
      </w:pPr>
      <w:r w:rsidRPr="00E474DC">
        <w:rPr>
          <w:sz w:val="22"/>
          <w:szCs w:val="22"/>
          <w:lang w:val="en-AU"/>
        </w:rPr>
        <w:t>REF2033A Voltage Reference Datasheet (TI): https://www.ti.com/product/REF2033</w:t>
      </w:r>
    </w:p>
    <w:p w14:paraId="437B76BC" w14:textId="77777777" w:rsidR="00CF4264" w:rsidRPr="00E474DC" w:rsidRDefault="00000000">
      <w:pPr>
        <w:pStyle w:val="Prrafodelista"/>
        <w:numPr>
          <w:ilvl w:val="0"/>
          <w:numId w:val="2"/>
        </w:numPr>
        <w:spacing w:before="60" w:after="60"/>
        <w:rPr>
          <w:sz w:val="22"/>
          <w:szCs w:val="22"/>
        </w:rPr>
      </w:pPr>
      <w:r w:rsidRPr="00E474DC">
        <w:rPr>
          <w:sz w:val="22"/>
          <w:szCs w:val="22"/>
        </w:rPr>
        <w:t xml:space="preserve">CCS811 Digital Gas Sensor </w:t>
      </w:r>
      <w:proofErr w:type="spellStart"/>
      <w:r w:rsidRPr="00E474DC">
        <w:rPr>
          <w:sz w:val="22"/>
          <w:szCs w:val="22"/>
        </w:rPr>
        <w:t>Datasheet</w:t>
      </w:r>
      <w:proofErr w:type="spellEnd"/>
      <w:r w:rsidRPr="00E474DC">
        <w:rPr>
          <w:sz w:val="22"/>
          <w:szCs w:val="22"/>
        </w:rPr>
        <w:t xml:space="preserve"> (</w:t>
      </w:r>
      <w:proofErr w:type="spellStart"/>
      <w:r w:rsidRPr="00E474DC">
        <w:rPr>
          <w:sz w:val="22"/>
          <w:szCs w:val="22"/>
        </w:rPr>
        <w:t>ScioSense</w:t>
      </w:r>
      <w:proofErr w:type="spellEnd"/>
      <w:r w:rsidRPr="00E474DC">
        <w:rPr>
          <w:sz w:val="22"/>
          <w:szCs w:val="22"/>
        </w:rPr>
        <w:t>): https://www.sciosense.com/products/environmental-sensors/ccs811-datasheet/</w:t>
      </w:r>
    </w:p>
    <w:p w14:paraId="7286DA2B" w14:textId="77777777" w:rsidR="00CF4264" w:rsidRPr="00E474DC" w:rsidRDefault="00CF4264">
      <w:pPr>
        <w:spacing w:before="60" w:after="60"/>
        <w:rPr>
          <w:sz w:val="22"/>
          <w:szCs w:val="22"/>
        </w:rPr>
      </w:pPr>
    </w:p>
    <w:p w14:paraId="3A6C9596" w14:textId="77777777" w:rsidR="00CF4264" w:rsidRPr="00E474DC" w:rsidRDefault="00000000">
      <w:pPr>
        <w:pStyle w:val="Ttulo2"/>
        <w:rPr>
          <w:color w:val="auto"/>
          <w:sz w:val="22"/>
          <w:szCs w:val="22"/>
        </w:rPr>
      </w:pPr>
      <w:r w:rsidRPr="00E474DC">
        <w:rPr>
          <w:color w:val="auto"/>
          <w:sz w:val="22"/>
          <w:szCs w:val="22"/>
        </w:rPr>
        <w:t xml:space="preserve">A2. BOM Actualizada (Lista de Materiales v1 — Pedido Mouser </w:t>
      </w:r>
      <w:proofErr w:type="spellStart"/>
      <w:r w:rsidRPr="00E474DC">
        <w:rPr>
          <w:color w:val="auto"/>
          <w:sz w:val="22"/>
          <w:szCs w:val="22"/>
        </w:rPr>
        <w:t>N.°</w:t>
      </w:r>
      <w:proofErr w:type="spellEnd"/>
      <w:r w:rsidRPr="00E474DC">
        <w:rPr>
          <w:color w:val="auto"/>
          <w:sz w:val="22"/>
          <w:szCs w:val="22"/>
        </w:rPr>
        <w:t xml:space="preserve"> 279751168)</w:t>
      </w:r>
    </w:p>
    <w:p w14:paraId="72B37FF8" w14:textId="77777777" w:rsidR="00CF4264" w:rsidRPr="00E474DC" w:rsidRDefault="00000000">
      <w:pPr>
        <w:spacing w:before="80" w:after="80"/>
        <w:jc w:val="both"/>
        <w:rPr>
          <w:sz w:val="22"/>
          <w:szCs w:val="22"/>
        </w:rPr>
      </w:pPr>
      <w:r w:rsidRPr="00E474DC">
        <w:rPr>
          <w:sz w:val="22"/>
          <w:szCs w:val="22"/>
        </w:rPr>
        <w:t xml:space="preserve">La siguiente tabla refleja los componentes efectivamente adquiridos según la orden de compra Mouser </w:t>
      </w:r>
      <w:proofErr w:type="spellStart"/>
      <w:r w:rsidRPr="00E474DC">
        <w:rPr>
          <w:sz w:val="22"/>
          <w:szCs w:val="22"/>
        </w:rPr>
        <w:t>N.°</w:t>
      </w:r>
      <w:proofErr w:type="spellEnd"/>
      <w:r w:rsidRPr="00E474DC">
        <w:rPr>
          <w:sz w:val="22"/>
          <w:szCs w:val="22"/>
        </w:rPr>
        <w:t xml:space="preserve"> 279751168, enviada el 21 de abril de 2026. Los componentes del pedido son los que se usarán en el PCB definitivo.</w:t>
      </w:r>
    </w:p>
    <w:p w14:paraId="6B413D2F" w14:textId="77777777" w:rsidR="00CF4264" w:rsidRPr="00E474DC" w:rsidRDefault="00CF4264">
      <w:pPr>
        <w:spacing w:before="60" w:after="60"/>
        <w:rPr>
          <w:sz w:val="22"/>
          <w:szCs w:val="22"/>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1983"/>
        <w:gridCol w:w="2410"/>
        <w:gridCol w:w="1701"/>
        <w:gridCol w:w="709"/>
        <w:gridCol w:w="993"/>
        <w:gridCol w:w="1072"/>
      </w:tblGrid>
      <w:tr w:rsidR="00CA04BC" w:rsidRPr="00E474DC" w14:paraId="171C930C" w14:textId="77777777" w:rsidTr="00030EB6">
        <w:trPr>
          <w:tblHeader/>
        </w:trPr>
        <w:tc>
          <w:tcPr>
            <w:tcW w:w="8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D52A16" w14:textId="77777777" w:rsidR="00CF4264" w:rsidRPr="00E474DC" w:rsidRDefault="00000000">
            <w:pPr>
              <w:jc w:val="center"/>
              <w:rPr>
                <w:color w:val="FFFFFF" w:themeColor="background1"/>
                <w:sz w:val="22"/>
                <w:szCs w:val="22"/>
              </w:rPr>
            </w:pPr>
            <w:r w:rsidRPr="00E474DC">
              <w:rPr>
                <w:b/>
                <w:bCs/>
                <w:color w:val="FFFFFF" w:themeColor="background1"/>
                <w:sz w:val="22"/>
                <w:szCs w:val="22"/>
              </w:rPr>
              <w:lastRenderedPageBreak/>
              <w:t>Ítem</w:t>
            </w:r>
          </w:p>
        </w:tc>
        <w:tc>
          <w:tcPr>
            <w:tcW w:w="198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BC6B21" w14:textId="77777777" w:rsidR="00CF4264" w:rsidRPr="00E474DC" w:rsidRDefault="00000000">
            <w:pPr>
              <w:jc w:val="center"/>
              <w:rPr>
                <w:color w:val="FFFFFF" w:themeColor="background1"/>
                <w:sz w:val="22"/>
                <w:szCs w:val="22"/>
              </w:rPr>
            </w:pPr>
            <w:r w:rsidRPr="00E474DC">
              <w:rPr>
                <w:b/>
                <w:bCs/>
                <w:color w:val="FFFFFF" w:themeColor="background1"/>
                <w:sz w:val="22"/>
                <w:szCs w:val="22"/>
              </w:rPr>
              <w:t>Ref. Mouser</w:t>
            </w:r>
          </w:p>
        </w:tc>
        <w:tc>
          <w:tcPr>
            <w:tcW w:w="241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66A25C" w14:textId="77777777" w:rsidR="00CF4264" w:rsidRPr="00E474DC" w:rsidRDefault="00000000">
            <w:pPr>
              <w:jc w:val="center"/>
              <w:rPr>
                <w:color w:val="FFFFFF" w:themeColor="background1"/>
                <w:sz w:val="22"/>
                <w:szCs w:val="22"/>
              </w:rPr>
            </w:pPr>
            <w:r w:rsidRPr="00E474DC">
              <w:rPr>
                <w:b/>
                <w:bCs/>
                <w:color w:val="FFFFFF" w:themeColor="background1"/>
                <w:sz w:val="22"/>
                <w:szCs w:val="22"/>
              </w:rPr>
              <w:t>P/N Fabricante</w:t>
            </w:r>
          </w:p>
        </w:tc>
        <w:tc>
          <w:tcPr>
            <w:tcW w:w="170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36F874D" w14:textId="77777777" w:rsidR="00CF4264" w:rsidRPr="00E474DC" w:rsidRDefault="00000000">
            <w:pPr>
              <w:jc w:val="center"/>
              <w:rPr>
                <w:color w:val="FFFFFF" w:themeColor="background1"/>
                <w:sz w:val="22"/>
                <w:szCs w:val="22"/>
              </w:rPr>
            </w:pPr>
            <w:r w:rsidRPr="00E474DC">
              <w:rPr>
                <w:b/>
                <w:bCs/>
                <w:color w:val="FFFFFF" w:themeColor="background1"/>
                <w:sz w:val="22"/>
                <w:szCs w:val="22"/>
              </w:rPr>
              <w:t>Descripción</w:t>
            </w:r>
          </w:p>
        </w:tc>
        <w:tc>
          <w:tcPr>
            <w:tcW w:w="70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A673C2" w14:textId="77777777" w:rsidR="00CF4264" w:rsidRPr="00E474DC" w:rsidRDefault="00000000">
            <w:pPr>
              <w:jc w:val="center"/>
              <w:rPr>
                <w:color w:val="FFFFFF" w:themeColor="background1"/>
                <w:sz w:val="22"/>
                <w:szCs w:val="22"/>
              </w:rPr>
            </w:pPr>
            <w:r w:rsidRPr="00E474DC">
              <w:rPr>
                <w:b/>
                <w:bCs/>
                <w:color w:val="FFFFFF" w:themeColor="background1"/>
                <w:sz w:val="22"/>
                <w:szCs w:val="22"/>
              </w:rPr>
              <w:t>Cant.</w:t>
            </w:r>
          </w:p>
        </w:tc>
        <w:tc>
          <w:tcPr>
            <w:tcW w:w="99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4B3AAB4" w14:textId="77777777" w:rsidR="00CF4264" w:rsidRPr="00E474DC" w:rsidRDefault="00000000">
            <w:pPr>
              <w:jc w:val="center"/>
              <w:rPr>
                <w:color w:val="FFFFFF" w:themeColor="background1"/>
                <w:sz w:val="22"/>
                <w:szCs w:val="22"/>
              </w:rPr>
            </w:pPr>
            <w:r w:rsidRPr="00E474DC">
              <w:rPr>
                <w:b/>
                <w:bCs/>
                <w:color w:val="FFFFFF" w:themeColor="background1"/>
                <w:sz w:val="22"/>
                <w:szCs w:val="22"/>
              </w:rPr>
              <w:t xml:space="preserve">Precio </w:t>
            </w:r>
            <w:proofErr w:type="spellStart"/>
            <w:r w:rsidRPr="00E474DC">
              <w:rPr>
                <w:b/>
                <w:bCs/>
                <w:color w:val="FFFFFF" w:themeColor="background1"/>
                <w:sz w:val="22"/>
                <w:szCs w:val="22"/>
              </w:rPr>
              <w:t>unit</w:t>
            </w:r>
            <w:proofErr w:type="spellEnd"/>
            <w:r w:rsidRPr="00E474DC">
              <w:rPr>
                <w:b/>
                <w:bCs/>
                <w:color w:val="FFFFFF" w:themeColor="background1"/>
                <w:sz w:val="22"/>
                <w:szCs w:val="22"/>
              </w:rPr>
              <w:t>. (USD)</w:t>
            </w:r>
          </w:p>
        </w:tc>
        <w:tc>
          <w:tcPr>
            <w:tcW w:w="107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BA86AF8" w14:textId="77777777" w:rsidR="00CF4264" w:rsidRPr="00E474DC" w:rsidRDefault="00000000">
            <w:pPr>
              <w:jc w:val="center"/>
              <w:rPr>
                <w:color w:val="FFFFFF" w:themeColor="background1"/>
                <w:sz w:val="22"/>
                <w:szCs w:val="22"/>
              </w:rPr>
            </w:pPr>
            <w:r w:rsidRPr="00E474DC">
              <w:rPr>
                <w:b/>
                <w:bCs/>
                <w:color w:val="FFFFFF" w:themeColor="background1"/>
                <w:sz w:val="22"/>
                <w:szCs w:val="22"/>
              </w:rPr>
              <w:t>Estado</w:t>
            </w:r>
          </w:p>
        </w:tc>
      </w:tr>
      <w:tr w:rsidR="00CA04BC" w:rsidRPr="00E474DC" w14:paraId="372D5EC2"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41FCDD" w14:textId="77777777" w:rsidR="00CF4264" w:rsidRPr="00E474DC" w:rsidRDefault="00000000">
            <w:pPr>
              <w:rPr>
                <w:sz w:val="22"/>
                <w:szCs w:val="22"/>
              </w:rPr>
            </w:pPr>
            <w:r w:rsidRPr="00E474DC">
              <w:rPr>
                <w:sz w:val="22"/>
                <w:szCs w:val="22"/>
              </w:rPr>
              <w:t>1</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8E8B65" w14:textId="77777777" w:rsidR="00CF4264" w:rsidRPr="00E474DC" w:rsidRDefault="00000000">
            <w:pPr>
              <w:rPr>
                <w:sz w:val="22"/>
                <w:szCs w:val="22"/>
              </w:rPr>
            </w:pPr>
            <w:r w:rsidRPr="00E474DC">
              <w:rPr>
                <w:sz w:val="22"/>
                <w:szCs w:val="22"/>
              </w:rPr>
              <w:t>179-TS046685BK160SMR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8664C0" w14:textId="77777777" w:rsidR="00CF4264" w:rsidRPr="00E474DC" w:rsidRDefault="00000000">
            <w:pPr>
              <w:rPr>
                <w:sz w:val="22"/>
                <w:szCs w:val="22"/>
              </w:rPr>
            </w:pPr>
            <w:r w:rsidRPr="00E474DC">
              <w:rPr>
                <w:sz w:val="22"/>
                <w:szCs w:val="22"/>
              </w:rPr>
              <w:t>TS04-66-85-BK-160-SMT-TR</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D40965" w14:textId="77777777" w:rsidR="00CF4264" w:rsidRPr="00E474DC" w:rsidRDefault="00000000">
            <w:pPr>
              <w:rPr>
                <w:sz w:val="22"/>
                <w:szCs w:val="22"/>
              </w:rPr>
            </w:pPr>
            <w:r w:rsidRPr="00E474DC">
              <w:rPr>
                <w:sz w:val="22"/>
                <w:szCs w:val="22"/>
              </w:rPr>
              <w:t xml:space="preserve">Interruptor táctil 6×6 mm, 8.5 mm, 160 </w:t>
            </w:r>
            <w:proofErr w:type="spellStart"/>
            <w:r w:rsidRPr="00E474DC">
              <w:rPr>
                <w:sz w:val="22"/>
                <w:szCs w:val="22"/>
              </w:rPr>
              <w:t>gf</w:t>
            </w:r>
            <w:proofErr w:type="spellEnd"/>
            <w:r w:rsidRPr="00E474DC">
              <w:rPr>
                <w:sz w:val="22"/>
                <w:szCs w:val="22"/>
              </w:rPr>
              <w:t>, SMD</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79340B" w14:textId="77777777" w:rsidR="00CF4264" w:rsidRPr="00E474DC" w:rsidRDefault="00000000" w:rsidP="00030EB6">
            <w:pPr>
              <w:jc w:val="center"/>
              <w:rPr>
                <w:sz w:val="22"/>
                <w:szCs w:val="22"/>
              </w:rPr>
            </w:pPr>
            <w:r w:rsidRPr="00E474DC">
              <w:rPr>
                <w:sz w:val="22"/>
                <w:szCs w:val="22"/>
              </w:rPr>
              <w:t>5</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CE675B" w14:textId="77777777" w:rsidR="00CF4264" w:rsidRPr="00E474DC" w:rsidRDefault="00000000">
            <w:pPr>
              <w:rPr>
                <w:sz w:val="22"/>
                <w:szCs w:val="22"/>
              </w:rPr>
            </w:pPr>
            <w:r w:rsidRPr="00E474DC">
              <w:rPr>
                <w:sz w:val="22"/>
                <w:szCs w:val="22"/>
              </w:rPr>
              <w:t>$0.046</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5FF455" w14:textId="77777777" w:rsidR="00CF4264" w:rsidRPr="00E474DC" w:rsidRDefault="00000000">
            <w:pPr>
              <w:rPr>
                <w:sz w:val="22"/>
                <w:szCs w:val="22"/>
              </w:rPr>
            </w:pPr>
            <w:r w:rsidRPr="00E474DC">
              <w:rPr>
                <w:sz w:val="22"/>
                <w:szCs w:val="22"/>
              </w:rPr>
              <w:t>Enviado</w:t>
            </w:r>
          </w:p>
        </w:tc>
      </w:tr>
      <w:tr w:rsidR="00CA04BC" w:rsidRPr="00E474DC" w14:paraId="438BB6E6"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9184F" w14:textId="77777777" w:rsidR="00CF4264" w:rsidRPr="00E474DC" w:rsidRDefault="00000000">
            <w:pPr>
              <w:rPr>
                <w:sz w:val="22"/>
                <w:szCs w:val="22"/>
              </w:rPr>
            </w:pPr>
            <w:r w:rsidRPr="00E474DC">
              <w:rPr>
                <w:sz w:val="22"/>
                <w:szCs w:val="22"/>
              </w:rPr>
              <w:t>2</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4674C1" w14:textId="77777777" w:rsidR="00CF4264" w:rsidRPr="00E474DC" w:rsidRDefault="00000000">
            <w:pPr>
              <w:rPr>
                <w:sz w:val="22"/>
                <w:szCs w:val="22"/>
              </w:rPr>
            </w:pPr>
            <w:r w:rsidRPr="00E474DC">
              <w:rPr>
                <w:sz w:val="22"/>
                <w:szCs w:val="22"/>
              </w:rPr>
              <w:t>594-MCU08050C1002FP5</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9D2B9" w14:textId="77777777" w:rsidR="00CF4264" w:rsidRPr="00E474DC" w:rsidRDefault="00000000">
            <w:pPr>
              <w:rPr>
                <w:sz w:val="22"/>
                <w:szCs w:val="22"/>
              </w:rPr>
            </w:pPr>
            <w:r w:rsidRPr="00E474DC">
              <w:rPr>
                <w:sz w:val="22"/>
                <w:szCs w:val="22"/>
              </w:rPr>
              <w:t>MCU08050C1002FP500</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5EF67" w14:textId="77777777" w:rsidR="00CF4264" w:rsidRPr="00E474DC" w:rsidRDefault="00000000">
            <w:pPr>
              <w:rPr>
                <w:sz w:val="22"/>
                <w:szCs w:val="22"/>
              </w:rPr>
            </w:pPr>
            <w:r w:rsidRPr="00E474DC">
              <w:rPr>
                <w:sz w:val="22"/>
                <w:szCs w:val="22"/>
              </w:rPr>
              <w:t>Resistor película fina 10 kΩ, 0.125W, 1%, 0805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E2758" w14:textId="77777777" w:rsidR="00CF4264" w:rsidRPr="00E474DC" w:rsidRDefault="00000000" w:rsidP="00030EB6">
            <w:pPr>
              <w:jc w:val="center"/>
              <w:rPr>
                <w:sz w:val="22"/>
                <w:szCs w:val="22"/>
              </w:rPr>
            </w:pPr>
            <w:r w:rsidRPr="00E474DC">
              <w:rPr>
                <w:sz w:val="22"/>
                <w:szCs w:val="22"/>
              </w:rPr>
              <w:t>11</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84E82" w14:textId="77777777" w:rsidR="00CF4264" w:rsidRPr="00E474DC" w:rsidRDefault="00000000">
            <w:pPr>
              <w:rPr>
                <w:sz w:val="22"/>
                <w:szCs w:val="22"/>
              </w:rPr>
            </w:pPr>
            <w:r w:rsidRPr="00E474DC">
              <w:rPr>
                <w:sz w:val="22"/>
                <w:szCs w:val="22"/>
              </w:rPr>
              <w:t>$0.007</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8AE83" w14:textId="77777777" w:rsidR="00CF4264" w:rsidRPr="00E474DC" w:rsidRDefault="00000000">
            <w:pPr>
              <w:rPr>
                <w:sz w:val="22"/>
                <w:szCs w:val="22"/>
              </w:rPr>
            </w:pPr>
            <w:r w:rsidRPr="00E474DC">
              <w:rPr>
                <w:sz w:val="22"/>
                <w:szCs w:val="22"/>
              </w:rPr>
              <w:t>Enviado</w:t>
            </w:r>
          </w:p>
        </w:tc>
      </w:tr>
      <w:tr w:rsidR="00CA04BC" w:rsidRPr="00E474DC" w14:paraId="40F68937"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F47131" w14:textId="77777777" w:rsidR="00CF4264" w:rsidRPr="00E474DC" w:rsidRDefault="00000000">
            <w:pPr>
              <w:rPr>
                <w:sz w:val="22"/>
                <w:szCs w:val="22"/>
              </w:rPr>
            </w:pPr>
            <w:r w:rsidRPr="00E474DC">
              <w:rPr>
                <w:sz w:val="22"/>
                <w:szCs w:val="22"/>
              </w:rPr>
              <w:t>3</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A74442" w14:textId="77777777" w:rsidR="00CF4264" w:rsidRPr="00E474DC" w:rsidRDefault="00000000">
            <w:pPr>
              <w:rPr>
                <w:sz w:val="22"/>
                <w:szCs w:val="22"/>
              </w:rPr>
            </w:pPr>
            <w:r w:rsidRPr="00E474DC">
              <w:rPr>
                <w:sz w:val="22"/>
                <w:szCs w:val="22"/>
              </w:rPr>
              <w:t>926-LP38692MP3.3NOPB</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F2818E" w14:textId="77777777" w:rsidR="00CF4264" w:rsidRPr="00E474DC" w:rsidRDefault="00000000">
            <w:pPr>
              <w:rPr>
                <w:sz w:val="22"/>
                <w:szCs w:val="22"/>
              </w:rPr>
            </w:pPr>
            <w:r w:rsidRPr="00E474DC">
              <w:rPr>
                <w:sz w:val="22"/>
                <w:szCs w:val="22"/>
              </w:rPr>
              <w:t>LP38692MP-3.3/NOPB</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60D584" w14:textId="77777777" w:rsidR="00CF4264" w:rsidRPr="00E474DC" w:rsidRDefault="00000000">
            <w:pPr>
              <w:rPr>
                <w:sz w:val="22"/>
                <w:szCs w:val="22"/>
              </w:rPr>
            </w:pPr>
            <w:r w:rsidRPr="00E474DC">
              <w:rPr>
                <w:sz w:val="22"/>
                <w:szCs w:val="22"/>
              </w:rPr>
              <w:t>Regulador LDO 1A, 3.3 V, con pin ENABLE, SOT-223</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EBF3E2" w14:textId="77777777" w:rsidR="00CF4264" w:rsidRPr="00E474DC" w:rsidRDefault="00000000" w:rsidP="00030EB6">
            <w:pPr>
              <w:jc w:val="center"/>
              <w:rPr>
                <w:sz w:val="22"/>
                <w:szCs w:val="22"/>
              </w:rPr>
            </w:pPr>
            <w:r w:rsidRPr="00E474DC">
              <w:rPr>
                <w:sz w:val="22"/>
                <w:szCs w:val="22"/>
              </w:rPr>
              <w:t>2</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F7F128" w14:textId="77777777" w:rsidR="00CF4264" w:rsidRPr="00E474DC" w:rsidRDefault="00000000">
            <w:pPr>
              <w:rPr>
                <w:sz w:val="22"/>
                <w:szCs w:val="22"/>
              </w:rPr>
            </w:pPr>
            <w:r w:rsidRPr="00E474DC">
              <w:rPr>
                <w:sz w:val="22"/>
                <w:szCs w:val="22"/>
              </w:rPr>
              <w:t>$2.11</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EB4D05" w14:textId="77777777" w:rsidR="00CF4264" w:rsidRPr="00E474DC" w:rsidRDefault="00000000">
            <w:pPr>
              <w:rPr>
                <w:sz w:val="22"/>
                <w:szCs w:val="22"/>
              </w:rPr>
            </w:pPr>
            <w:r w:rsidRPr="00E474DC">
              <w:rPr>
                <w:sz w:val="22"/>
                <w:szCs w:val="22"/>
              </w:rPr>
              <w:t>Enviado</w:t>
            </w:r>
          </w:p>
        </w:tc>
      </w:tr>
      <w:tr w:rsidR="00CA04BC" w:rsidRPr="00E474DC" w14:paraId="3C4CA90E"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A10CCE" w14:textId="77777777" w:rsidR="00CF4264" w:rsidRPr="00E474DC" w:rsidRDefault="00000000">
            <w:pPr>
              <w:rPr>
                <w:sz w:val="22"/>
                <w:szCs w:val="22"/>
              </w:rPr>
            </w:pPr>
            <w:r w:rsidRPr="00E474DC">
              <w:rPr>
                <w:sz w:val="22"/>
                <w:szCs w:val="22"/>
              </w:rPr>
              <w:t>5</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751AF7" w14:textId="77777777" w:rsidR="00CF4264" w:rsidRPr="00E474DC" w:rsidRDefault="00000000">
            <w:pPr>
              <w:rPr>
                <w:sz w:val="22"/>
                <w:szCs w:val="22"/>
              </w:rPr>
            </w:pPr>
            <w:r w:rsidRPr="00E474DC">
              <w:rPr>
                <w:sz w:val="22"/>
                <w:szCs w:val="22"/>
              </w:rPr>
              <w:t>356-ESP32S3WM1UN16R8</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9877A7" w14:textId="77777777" w:rsidR="00CF4264" w:rsidRPr="00E474DC" w:rsidRDefault="00000000">
            <w:pPr>
              <w:rPr>
                <w:sz w:val="22"/>
                <w:szCs w:val="22"/>
                <w:lang w:val="en-AU"/>
              </w:rPr>
            </w:pPr>
            <w:r w:rsidRPr="00E474DC">
              <w:rPr>
                <w:sz w:val="22"/>
                <w:szCs w:val="22"/>
                <w:lang w:val="en-AU"/>
              </w:rPr>
              <w:t>ESP32-S3-WROOM-1U-N16R8</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3340AC" w14:textId="77777777" w:rsidR="00CF4264" w:rsidRPr="00E474DC" w:rsidRDefault="00000000">
            <w:pPr>
              <w:rPr>
                <w:sz w:val="22"/>
                <w:szCs w:val="22"/>
                <w:lang w:val="en-AU"/>
              </w:rPr>
            </w:pPr>
            <w:proofErr w:type="spellStart"/>
            <w:r w:rsidRPr="00E474DC">
              <w:rPr>
                <w:sz w:val="22"/>
                <w:szCs w:val="22"/>
                <w:lang w:val="en-AU"/>
              </w:rPr>
              <w:t>Módulo</w:t>
            </w:r>
            <w:proofErr w:type="spellEnd"/>
            <w:r w:rsidRPr="00E474DC">
              <w:rPr>
                <w:sz w:val="22"/>
                <w:szCs w:val="22"/>
                <w:lang w:val="en-AU"/>
              </w:rPr>
              <w:t xml:space="preserve"> </w:t>
            </w:r>
            <w:proofErr w:type="spellStart"/>
            <w:r w:rsidRPr="00E474DC">
              <w:rPr>
                <w:sz w:val="22"/>
                <w:szCs w:val="22"/>
                <w:lang w:val="en-AU"/>
              </w:rPr>
              <w:t>WiFi</w:t>
            </w:r>
            <w:proofErr w:type="spellEnd"/>
            <w:r w:rsidRPr="00E474DC">
              <w:rPr>
                <w:sz w:val="22"/>
                <w:szCs w:val="22"/>
                <w:lang w:val="en-AU"/>
              </w:rPr>
              <w:t xml:space="preserve">/BT, ESP32-S3R8, 8MB PSRAM, 16MB Flash, </w:t>
            </w:r>
            <w:proofErr w:type="spellStart"/>
            <w:r w:rsidRPr="00E474DC">
              <w:rPr>
                <w:sz w:val="22"/>
                <w:szCs w:val="22"/>
                <w:lang w:val="en-AU"/>
              </w:rPr>
              <w:t>conector</w:t>
            </w:r>
            <w:proofErr w:type="spellEnd"/>
            <w:r w:rsidRPr="00E474DC">
              <w:rPr>
                <w:sz w:val="22"/>
                <w:szCs w:val="22"/>
                <w:lang w:val="en-AU"/>
              </w:rPr>
              <w:t xml:space="preserve"> IPEX</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44DBD4" w14:textId="77777777" w:rsidR="00CF4264" w:rsidRPr="00E474DC" w:rsidRDefault="00000000">
            <w:pPr>
              <w:rPr>
                <w:sz w:val="22"/>
                <w:szCs w:val="22"/>
              </w:rPr>
            </w:pPr>
            <w:r w:rsidRPr="00E474DC">
              <w:rPr>
                <w:sz w:val="22"/>
                <w:szCs w:val="22"/>
              </w:rPr>
              <w:t>1</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B22995" w14:textId="77777777" w:rsidR="00CF4264" w:rsidRPr="00E474DC" w:rsidRDefault="00000000">
            <w:pPr>
              <w:rPr>
                <w:sz w:val="22"/>
                <w:szCs w:val="22"/>
              </w:rPr>
            </w:pPr>
            <w:r w:rsidRPr="00E474DC">
              <w:rPr>
                <w:sz w:val="22"/>
                <w:szCs w:val="22"/>
              </w:rPr>
              <w:t>$6.56</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F2239A" w14:textId="77777777" w:rsidR="00CF4264" w:rsidRPr="00E474DC" w:rsidRDefault="00000000">
            <w:pPr>
              <w:rPr>
                <w:sz w:val="22"/>
                <w:szCs w:val="22"/>
              </w:rPr>
            </w:pPr>
            <w:r w:rsidRPr="00E474DC">
              <w:rPr>
                <w:sz w:val="22"/>
                <w:szCs w:val="22"/>
              </w:rPr>
              <w:t>Enviado</w:t>
            </w:r>
          </w:p>
        </w:tc>
      </w:tr>
      <w:tr w:rsidR="00CA04BC" w:rsidRPr="00E474DC" w14:paraId="14916576"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E5D51" w14:textId="77777777" w:rsidR="00CF4264" w:rsidRPr="00E474DC" w:rsidRDefault="00000000">
            <w:pPr>
              <w:rPr>
                <w:sz w:val="22"/>
                <w:szCs w:val="22"/>
              </w:rPr>
            </w:pPr>
            <w:r w:rsidRPr="00E474DC">
              <w:rPr>
                <w:sz w:val="22"/>
                <w:szCs w:val="22"/>
              </w:rPr>
              <w:t>6</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EE776" w14:textId="77777777" w:rsidR="00CF4264" w:rsidRPr="00E474DC" w:rsidRDefault="00000000">
            <w:pPr>
              <w:rPr>
                <w:sz w:val="22"/>
                <w:szCs w:val="22"/>
              </w:rPr>
            </w:pPr>
            <w:r w:rsidRPr="00E474DC">
              <w:rPr>
                <w:sz w:val="22"/>
                <w:szCs w:val="22"/>
              </w:rPr>
              <w:t>187-CL21A226KOQNNNE</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25715" w14:textId="77777777" w:rsidR="00CF4264" w:rsidRPr="00E474DC" w:rsidRDefault="00000000">
            <w:pPr>
              <w:rPr>
                <w:sz w:val="22"/>
                <w:szCs w:val="22"/>
              </w:rPr>
            </w:pPr>
            <w:r w:rsidRPr="00E474DC">
              <w:rPr>
                <w:sz w:val="22"/>
                <w:szCs w:val="22"/>
              </w:rPr>
              <w:t>CL21A226KOQNNNE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3A9D5" w14:textId="77777777" w:rsidR="00CF4264" w:rsidRPr="00E474DC" w:rsidRDefault="00000000">
            <w:pPr>
              <w:rPr>
                <w:sz w:val="22"/>
                <w:szCs w:val="22"/>
              </w:rPr>
            </w:pPr>
            <w:r w:rsidRPr="00E474DC">
              <w:rPr>
                <w:sz w:val="22"/>
                <w:szCs w:val="22"/>
              </w:rPr>
              <w:t>Capacitor MLCC 22 µF, 16V, X5R, 0805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704C2" w14:textId="77777777" w:rsidR="00CF4264" w:rsidRPr="00E474DC" w:rsidRDefault="00000000">
            <w:pPr>
              <w:rPr>
                <w:sz w:val="22"/>
                <w:szCs w:val="22"/>
              </w:rPr>
            </w:pPr>
            <w:r w:rsidRPr="00E474DC">
              <w:rPr>
                <w:sz w:val="22"/>
                <w:szCs w:val="22"/>
              </w:rPr>
              <w:t>5</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E38AF" w14:textId="77777777" w:rsidR="00CF4264" w:rsidRPr="00E474DC" w:rsidRDefault="00000000">
            <w:pPr>
              <w:rPr>
                <w:sz w:val="22"/>
                <w:szCs w:val="22"/>
              </w:rPr>
            </w:pPr>
            <w:r w:rsidRPr="00E474DC">
              <w:rPr>
                <w:sz w:val="22"/>
                <w:szCs w:val="22"/>
              </w:rPr>
              <w:t>$0.053</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14503" w14:textId="77777777" w:rsidR="00CF4264" w:rsidRPr="00E474DC" w:rsidRDefault="00000000">
            <w:pPr>
              <w:rPr>
                <w:sz w:val="22"/>
                <w:szCs w:val="22"/>
              </w:rPr>
            </w:pPr>
            <w:r w:rsidRPr="00E474DC">
              <w:rPr>
                <w:sz w:val="22"/>
                <w:szCs w:val="22"/>
              </w:rPr>
              <w:t>Enviado</w:t>
            </w:r>
          </w:p>
        </w:tc>
      </w:tr>
      <w:tr w:rsidR="00CA04BC" w:rsidRPr="00E474DC" w14:paraId="36858575"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99495" w14:textId="77777777" w:rsidR="00CF4264" w:rsidRPr="00E474DC" w:rsidRDefault="00000000">
            <w:pPr>
              <w:rPr>
                <w:sz w:val="22"/>
                <w:szCs w:val="22"/>
              </w:rPr>
            </w:pPr>
            <w:r w:rsidRPr="00E474DC">
              <w:rPr>
                <w:sz w:val="22"/>
                <w:szCs w:val="22"/>
              </w:rPr>
              <w:t>8</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5F9FD" w14:textId="77777777" w:rsidR="00CF4264" w:rsidRPr="00E474DC" w:rsidRDefault="00000000">
            <w:pPr>
              <w:rPr>
                <w:sz w:val="22"/>
                <w:szCs w:val="22"/>
              </w:rPr>
            </w:pPr>
            <w:r w:rsidRPr="00E474DC">
              <w:rPr>
                <w:sz w:val="22"/>
                <w:szCs w:val="22"/>
              </w:rPr>
              <w:t>810-C2012X5R1C105K-2</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41AED" w14:textId="77777777" w:rsidR="00CF4264" w:rsidRPr="00E474DC" w:rsidRDefault="00000000">
            <w:pPr>
              <w:rPr>
                <w:sz w:val="22"/>
                <w:szCs w:val="22"/>
              </w:rPr>
            </w:pPr>
            <w:r w:rsidRPr="00E474DC">
              <w:rPr>
                <w:sz w:val="22"/>
                <w:szCs w:val="22"/>
              </w:rPr>
              <w:t>C2012X5R1C105K085AA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99E2E5" w14:textId="77777777" w:rsidR="00CF4264" w:rsidRPr="00E474DC" w:rsidRDefault="00000000">
            <w:pPr>
              <w:rPr>
                <w:sz w:val="22"/>
                <w:szCs w:val="22"/>
              </w:rPr>
            </w:pPr>
            <w:r w:rsidRPr="00E474DC">
              <w:rPr>
                <w:sz w:val="22"/>
                <w:szCs w:val="22"/>
              </w:rPr>
              <w:t>Capacitor MLCC 1.0 µF, 16V, X5R, 0805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23B25" w14:textId="77777777" w:rsidR="00CF4264" w:rsidRPr="00E474DC" w:rsidRDefault="00000000">
            <w:pPr>
              <w:rPr>
                <w:sz w:val="22"/>
                <w:szCs w:val="22"/>
              </w:rPr>
            </w:pPr>
            <w:r w:rsidRPr="00E474DC">
              <w:rPr>
                <w:sz w:val="22"/>
                <w:szCs w:val="22"/>
              </w:rPr>
              <w:t>20</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3A6A6" w14:textId="77777777" w:rsidR="00CF4264" w:rsidRPr="00E474DC" w:rsidRDefault="00000000">
            <w:pPr>
              <w:rPr>
                <w:sz w:val="22"/>
                <w:szCs w:val="22"/>
              </w:rPr>
            </w:pPr>
            <w:r w:rsidRPr="00E474DC">
              <w:rPr>
                <w:sz w:val="22"/>
                <w:szCs w:val="22"/>
              </w:rPr>
              <w:t>$0.005</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D0E97" w14:textId="77777777" w:rsidR="00CF4264" w:rsidRPr="00E474DC" w:rsidRDefault="00000000">
            <w:pPr>
              <w:rPr>
                <w:sz w:val="22"/>
                <w:szCs w:val="22"/>
              </w:rPr>
            </w:pPr>
            <w:r w:rsidRPr="00E474DC">
              <w:rPr>
                <w:sz w:val="22"/>
                <w:szCs w:val="22"/>
              </w:rPr>
              <w:t>Enviado</w:t>
            </w:r>
          </w:p>
        </w:tc>
      </w:tr>
      <w:tr w:rsidR="00CA04BC" w:rsidRPr="00E474DC" w14:paraId="54A5C903"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3BE4B0" w14:textId="77777777" w:rsidR="00CF4264" w:rsidRPr="00E474DC" w:rsidRDefault="00000000">
            <w:pPr>
              <w:rPr>
                <w:sz w:val="22"/>
                <w:szCs w:val="22"/>
              </w:rPr>
            </w:pPr>
            <w:r w:rsidRPr="00E474DC">
              <w:rPr>
                <w:sz w:val="22"/>
                <w:szCs w:val="22"/>
              </w:rPr>
              <w:t>15</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C0EB03" w14:textId="77777777" w:rsidR="00CF4264" w:rsidRPr="00E474DC" w:rsidRDefault="00000000">
            <w:pPr>
              <w:rPr>
                <w:sz w:val="22"/>
                <w:szCs w:val="22"/>
              </w:rPr>
            </w:pPr>
            <w:r w:rsidRPr="00E474DC">
              <w:rPr>
                <w:sz w:val="22"/>
                <w:szCs w:val="22"/>
              </w:rPr>
              <w:t>667-ERA-6APB103V</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0498F8" w14:textId="77777777" w:rsidR="00CF4264" w:rsidRPr="00E474DC" w:rsidRDefault="00000000">
            <w:pPr>
              <w:rPr>
                <w:sz w:val="22"/>
                <w:szCs w:val="22"/>
              </w:rPr>
            </w:pPr>
            <w:r w:rsidRPr="00E474DC">
              <w:rPr>
                <w:sz w:val="22"/>
                <w:szCs w:val="22"/>
              </w:rPr>
              <w:t>ERA-6APB103V</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6D5BDB" w14:textId="77777777" w:rsidR="00CF4264" w:rsidRPr="00E474DC" w:rsidRDefault="00000000">
            <w:pPr>
              <w:rPr>
                <w:sz w:val="22"/>
                <w:szCs w:val="22"/>
              </w:rPr>
            </w:pPr>
            <w:r w:rsidRPr="00E474DC">
              <w:rPr>
                <w:sz w:val="22"/>
                <w:szCs w:val="22"/>
              </w:rPr>
              <w:t>Resistor película fina 10 kΩ, 0.1%, 15 ppm, AEC-Q200, 0805</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699A67" w14:textId="77777777" w:rsidR="00CF4264" w:rsidRPr="00E474DC" w:rsidRDefault="00000000">
            <w:pPr>
              <w:rPr>
                <w:sz w:val="22"/>
                <w:szCs w:val="22"/>
              </w:rPr>
            </w:pPr>
            <w:r w:rsidRPr="00E474DC">
              <w:rPr>
                <w:sz w:val="22"/>
                <w:szCs w:val="22"/>
              </w:rPr>
              <w:t>12</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5543F3" w14:textId="77777777" w:rsidR="00CF4264" w:rsidRPr="00E474DC" w:rsidRDefault="00000000">
            <w:pPr>
              <w:rPr>
                <w:sz w:val="22"/>
                <w:szCs w:val="22"/>
              </w:rPr>
            </w:pPr>
            <w:r w:rsidRPr="00E474DC">
              <w:rPr>
                <w:sz w:val="22"/>
                <w:szCs w:val="22"/>
              </w:rPr>
              <w:t>$0.25</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1C95A6" w14:textId="77777777" w:rsidR="00CF4264" w:rsidRPr="00E474DC" w:rsidRDefault="00000000">
            <w:pPr>
              <w:rPr>
                <w:sz w:val="22"/>
                <w:szCs w:val="22"/>
              </w:rPr>
            </w:pPr>
            <w:r w:rsidRPr="00E474DC">
              <w:rPr>
                <w:sz w:val="22"/>
                <w:szCs w:val="22"/>
              </w:rPr>
              <w:t>Enviado</w:t>
            </w:r>
          </w:p>
        </w:tc>
      </w:tr>
      <w:tr w:rsidR="00CA04BC" w:rsidRPr="00E474DC" w14:paraId="1C4D144B"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DCC2DA" w14:textId="77777777" w:rsidR="00CF4264" w:rsidRPr="00E474DC" w:rsidRDefault="00000000">
            <w:pPr>
              <w:rPr>
                <w:sz w:val="22"/>
                <w:szCs w:val="22"/>
              </w:rPr>
            </w:pPr>
            <w:r w:rsidRPr="00E474DC">
              <w:rPr>
                <w:sz w:val="22"/>
                <w:szCs w:val="22"/>
              </w:rPr>
              <w:t>17</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2BD573" w14:textId="77777777" w:rsidR="00CF4264" w:rsidRPr="00E474DC" w:rsidRDefault="00000000">
            <w:pPr>
              <w:rPr>
                <w:sz w:val="22"/>
                <w:szCs w:val="22"/>
              </w:rPr>
            </w:pPr>
            <w:r w:rsidRPr="00E474DC">
              <w:rPr>
                <w:sz w:val="22"/>
                <w:szCs w:val="22"/>
              </w:rPr>
              <w:t>667-ERA-6AEB182V</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A875B8" w14:textId="77777777" w:rsidR="00CF4264" w:rsidRPr="00E474DC" w:rsidRDefault="00000000">
            <w:pPr>
              <w:rPr>
                <w:sz w:val="22"/>
                <w:szCs w:val="22"/>
              </w:rPr>
            </w:pPr>
            <w:r w:rsidRPr="00E474DC">
              <w:rPr>
                <w:sz w:val="22"/>
                <w:szCs w:val="22"/>
              </w:rPr>
              <w:t>ERA-6AEB182V</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B8DE9F" w14:textId="77777777" w:rsidR="00CF4264" w:rsidRPr="00E474DC" w:rsidRDefault="00000000">
            <w:pPr>
              <w:rPr>
                <w:sz w:val="22"/>
                <w:szCs w:val="22"/>
              </w:rPr>
            </w:pPr>
            <w:r w:rsidRPr="00E474DC">
              <w:rPr>
                <w:sz w:val="22"/>
                <w:szCs w:val="22"/>
              </w:rPr>
              <w:t>Resistor película fina 1.8 kΩ, 0.1%, 25 ppm, 0805</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415E3E" w14:textId="77777777" w:rsidR="00CF4264" w:rsidRPr="00E474DC" w:rsidRDefault="00000000">
            <w:pPr>
              <w:rPr>
                <w:sz w:val="22"/>
                <w:szCs w:val="22"/>
              </w:rPr>
            </w:pPr>
            <w:r w:rsidRPr="00E474DC">
              <w:rPr>
                <w:sz w:val="22"/>
                <w:szCs w:val="22"/>
              </w:rPr>
              <w:t>10</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C93A53" w14:textId="77777777" w:rsidR="00CF4264" w:rsidRPr="00E474DC" w:rsidRDefault="00000000">
            <w:pPr>
              <w:rPr>
                <w:sz w:val="22"/>
                <w:szCs w:val="22"/>
              </w:rPr>
            </w:pPr>
            <w:r w:rsidRPr="00E474DC">
              <w:rPr>
                <w:sz w:val="22"/>
                <w:szCs w:val="22"/>
              </w:rPr>
              <w:t>$0.054</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CF7F21" w14:textId="77777777" w:rsidR="00CF4264" w:rsidRPr="00E474DC" w:rsidRDefault="00000000">
            <w:pPr>
              <w:rPr>
                <w:sz w:val="22"/>
                <w:szCs w:val="22"/>
              </w:rPr>
            </w:pPr>
            <w:r w:rsidRPr="00E474DC">
              <w:rPr>
                <w:sz w:val="22"/>
                <w:szCs w:val="22"/>
              </w:rPr>
              <w:t>Enviado</w:t>
            </w:r>
          </w:p>
        </w:tc>
      </w:tr>
      <w:tr w:rsidR="00CA04BC" w:rsidRPr="00E474DC" w14:paraId="38245797"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04C19" w14:textId="77777777" w:rsidR="00CF4264" w:rsidRPr="00E474DC" w:rsidRDefault="00000000">
            <w:pPr>
              <w:rPr>
                <w:sz w:val="22"/>
                <w:szCs w:val="22"/>
              </w:rPr>
            </w:pPr>
            <w:r w:rsidRPr="00E474DC">
              <w:rPr>
                <w:sz w:val="22"/>
                <w:szCs w:val="22"/>
              </w:rPr>
              <w:t>18</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44688" w14:textId="77777777" w:rsidR="00CF4264" w:rsidRPr="00E474DC" w:rsidRDefault="00000000">
            <w:pPr>
              <w:rPr>
                <w:sz w:val="22"/>
                <w:szCs w:val="22"/>
              </w:rPr>
            </w:pPr>
            <w:r w:rsidRPr="00E474DC">
              <w:rPr>
                <w:sz w:val="22"/>
                <w:szCs w:val="22"/>
              </w:rPr>
              <w:t>667-ERA-6AEB154V</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29504" w14:textId="77777777" w:rsidR="00CF4264" w:rsidRPr="00E474DC" w:rsidRDefault="00000000">
            <w:pPr>
              <w:rPr>
                <w:sz w:val="22"/>
                <w:szCs w:val="22"/>
              </w:rPr>
            </w:pPr>
            <w:r w:rsidRPr="00E474DC">
              <w:rPr>
                <w:sz w:val="22"/>
                <w:szCs w:val="22"/>
              </w:rPr>
              <w:t>ERA-6AEB154V</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B8A7A" w14:textId="77777777" w:rsidR="00CF4264" w:rsidRPr="00E474DC" w:rsidRDefault="00000000">
            <w:pPr>
              <w:rPr>
                <w:sz w:val="22"/>
                <w:szCs w:val="22"/>
              </w:rPr>
            </w:pPr>
            <w:r w:rsidRPr="00E474DC">
              <w:rPr>
                <w:sz w:val="22"/>
                <w:szCs w:val="22"/>
              </w:rPr>
              <w:t>Resistor película fina 150 kΩ, 0.1%, 1/8W, 0805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C43DD" w14:textId="77777777" w:rsidR="00CF4264" w:rsidRPr="00E474DC" w:rsidRDefault="00000000">
            <w:pPr>
              <w:rPr>
                <w:sz w:val="22"/>
                <w:szCs w:val="22"/>
              </w:rPr>
            </w:pPr>
            <w:r w:rsidRPr="00E474DC">
              <w:rPr>
                <w:sz w:val="22"/>
                <w:szCs w:val="22"/>
              </w:rPr>
              <w:t>10</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42B16" w14:textId="77777777" w:rsidR="00CF4264" w:rsidRPr="00E474DC" w:rsidRDefault="00000000">
            <w:pPr>
              <w:rPr>
                <w:sz w:val="22"/>
                <w:szCs w:val="22"/>
              </w:rPr>
            </w:pPr>
            <w:r w:rsidRPr="00E474DC">
              <w:rPr>
                <w:sz w:val="22"/>
                <w:szCs w:val="22"/>
              </w:rPr>
              <w:t>$0.054</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5AE80" w14:textId="77777777" w:rsidR="00CF4264" w:rsidRPr="00E474DC" w:rsidRDefault="00000000">
            <w:pPr>
              <w:rPr>
                <w:sz w:val="22"/>
                <w:szCs w:val="22"/>
              </w:rPr>
            </w:pPr>
            <w:r w:rsidRPr="00E474DC">
              <w:rPr>
                <w:sz w:val="22"/>
                <w:szCs w:val="22"/>
              </w:rPr>
              <w:t>Enviado</w:t>
            </w:r>
          </w:p>
        </w:tc>
      </w:tr>
      <w:tr w:rsidR="00CA04BC" w:rsidRPr="00E474DC" w14:paraId="18F8E303"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4115B1" w14:textId="77777777" w:rsidR="00CF4264" w:rsidRPr="00E474DC" w:rsidRDefault="00000000">
            <w:pPr>
              <w:rPr>
                <w:sz w:val="22"/>
                <w:szCs w:val="22"/>
              </w:rPr>
            </w:pPr>
            <w:r w:rsidRPr="00E474DC">
              <w:rPr>
                <w:sz w:val="22"/>
                <w:szCs w:val="22"/>
              </w:rPr>
              <w:t>19</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EA1F57" w14:textId="77777777" w:rsidR="00CF4264" w:rsidRPr="00E474DC" w:rsidRDefault="00000000">
            <w:pPr>
              <w:rPr>
                <w:sz w:val="22"/>
                <w:szCs w:val="22"/>
              </w:rPr>
            </w:pPr>
            <w:r w:rsidRPr="00E474DC">
              <w:rPr>
                <w:sz w:val="22"/>
                <w:szCs w:val="22"/>
              </w:rPr>
              <w:t>667-ERA-6AEB472V</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C0FFA3" w14:textId="77777777" w:rsidR="00CF4264" w:rsidRPr="00E474DC" w:rsidRDefault="00000000">
            <w:pPr>
              <w:rPr>
                <w:sz w:val="22"/>
                <w:szCs w:val="22"/>
              </w:rPr>
            </w:pPr>
            <w:r w:rsidRPr="00E474DC">
              <w:rPr>
                <w:sz w:val="22"/>
                <w:szCs w:val="22"/>
              </w:rPr>
              <w:t>ERA-6AEB472V</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1BB813" w14:textId="77777777" w:rsidR="00CF4264" w:rsidRPr="00E474DC" w:rsidRDefault="00000000">
            <w:pPr>
              <w:rPr>
                <w:sz w:val="22"/>
                <w:szCs w:val="22"/>
              </w:rPr>
            </w:pPr>
            <w:r w:rsidRPr="00E474DC">
              <w:rPr>
                <w:sz w:val="22"/>
                <w:szCs w:val="22"/>
              </w:rPr>
              <w:t xml:space="preserve">Resistor película fina </w:t>
            </w:r>
            <w:r w:rsidRPr="00E474DC">
              <w:rPr>
                <w:sz w:val="22"/>
                <w:szCs w:val="22"/>
              </w:rPr>
              <w:lastRenderedPageBreak/>
              <w:t>4.7 kΩ, 0.1%, 1/8W, 0805</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71A305" w14:textId="77777777" w:rsidR="00CF4264" w:rsidRPr="00E474DC" w:rsidRDefault="00000000">
            <w:pPr>
              <w:rPr>
                <w:sz w:val="22"/>
                <w:szCs w:val="22"/>
              </w:rPr>
            </w:pPr>
            <w:r w:rsidRPr="00E474DC">
              <w:rPr>
                <w:sz w:val="22"/>
                <w:szCs w:val="22"/>
              </w:rPr>
              <w:lastRenderedPageBreak/>
              <w:t>10</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87C2CB" w14:textId="77777777" w:rsidR="00CF4264" w:rsidRPr="00E474DC" w:rsidRDefault="00000000">
            <w:pPr>
              <w:rPr>
                <w:sz w:val="22"/>
                <w:szCs w:val="22"/>
              </w:rPr>
            </w:pPr>
            <w:r w:rsidRPr="00E474DC">
              <w:rPr>
                <w:sz w:val="22"/>
                <w:szCs w:val="22"/>
              </w:rPr>
              <w:t>$0.054</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48C6A2" w14:textId="77777777" w:rsidR="00CF4264" w:rsidRPr="00E474DC" w:rsidRDefault="00000000">
            <w:pPr>
              <w:rPr>
                <w:sz w:val="22"/>
                <w:szCs w:val="22"/>
              </w:rPr>
            </w:pPr>
            <w:r w:rsidRPr="00E474DC">
              <w:rPr>
                <w:sz w:val="22"/>
                <w:szCs w:val="22"/>
              </w:rPr>
              <w:t>Enviado</w:t>
            </w:r>
          </w:p>
        </w:tc>
      </w:tr>
      <w:tr w:rsidR="00CA04BC" w:rsidRPr="00E474DC" w14:paraId="5611C559"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9995F" w14:textId="77777777" w:rsidR="00CF4264" w:rsidRPr="00E474DC" w:rsidRDefault="00000000">
            <w:pPr>
              <w:rPr>
                <w:sz w:val="22"/>
                <w:szCs w:val="22"/>
              </w:rPr>
            </w:pPr>
            <w:r w:rsidRPr="00E474DC">
              <w:rPr>
                <w:sz w:val="22"/>
                <w:szCs w:val="22"/>
              </w:rPr>
              <w:t>20</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D9C98" w14:textId="77777777" w:rsidR="00CF4264" w:rsidRPr="00E474DC" w:rsidRDefault="00000000">
            <w:pPr>
              <w:rPr>
                <w:sz w:val="22"/>
                <w:szCs w:val="22"/>
              </w:rPr>
            </w:pPr>
            <w:r w:rsidRPr="00E474DC">
              <w:rPr>
                <w:sz w:val="22"/>
                <w:szCs w:val="22"/>
              </w:rPr>
              <w:t>810-CGA4J3X7R1C155K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D26D8" w14:textId="77777777" w:rsidR="00CF4264" w:rsidRPr="00E474DC" w:rsidRDefault="00000000">
            <w:pPr>
              <w:rPr>
                <w:sz w:val="22"/>
                <w:szCs w:val="22"/>
              </w:rPr>
            </w:pPr>
            <w:r w:rsidRPr="00E474DC">
              <w:rPr>
                <w:sz w:val="22"/>
                <w:szCs w:val="22"/>
              </w:rPr>
              <w:t>CGA4J3X7R1C155K125AB</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E80C13" w14:textId="77777777" w:rsidR="00CF4264" w:rsidRPr="00E474DC" w:rsidRDefault="00000000">
            <w:pPr>
              <w:rPr>
                <w:sz w:val="22"/>
                <w:szCs w:val="22"/>
              </w:rPr>
            </w:pPr>
            <w:r w:rsidRPr="00E474DC">
              <w:rPr>
                <w:sz w:val="22"/>
                <w:szCs w:val="22"/>
              </w:rPr>
              <w:t>Capacitor MLCC 1.5 µF, 16V, X7R, AEC-Q200, 0805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42C69" w14:textId="77777777" w:rsidR="00CF4264" w:rsidRPr="00E474DC" w:rsidRDefault="00000000">
            <w:pPr>
              <w:rPr>
                <w:sz w:val="22"/>
                <w:szCs w:val="22"/>
              </w:rPr>
            </w:pPr>
            <w:r w:rsidRPr="00E474DC">
              <w:rPr>
                <w:sz w:val="22"/>
                <w:szCs w:val="22"/>
              </w:rPr>
              <w:t>10</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8AD7B" w14:textId="77777777" w:rsidR="00CF4264" w:rsidRPr="00E474DC" w:rsidRDefault="00000000">
            <w:pPr>
              <w:rPr>
                <w:sz w:val="22"/>
                <w:szCs w:val="22"/>
              </w:rPr>
            </w:pPr>
            <w:r w:rsidRPr="00E474DC">
              <w:rPr>
                <w:sz w:val="22"/>
                <w:szCs w:val="22"/>
              </w:rPr>
              <w:t>$0.007</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432E9" w14:textId="77777777" w:rsidR="00CF4264" w:rsidRPr="00E474DC" w:rsidRDefault="00000000">
            <w:pPr>
              <w:rPr>
                <w:sz w:val="22"/>
                <w:szCs w:val="22"/>
              </w:rPr>
            </w:pPr>
            <w:r w:rsidRPr="00E474DC">
              <w:rPr>
                <w:sz w:val="22"/>
                <w:szCs w:val="22"/>
              </w:rPr>
              <w:t>Enviado</w:t>
            </w:r>
          </w:p>
        </w:tc>
      </w:tr>
      <w:tr w:rsidR="00CA04BC" w:rsidRPr="00E474DC" w14:paraId="19219BC3"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CCC3BA" w14:textId="77777777" w:rsidR="00CF4264" w:rsidRPr="00E474DC" w:rsidRDefault="00000000">
            <w:pPr>
              <w:rPr>
                <w:sz w:val="22"/>
                <w:szCs w:val="22"/>
              </w:rPr>
            </w:pPr>
            <w:r w:rsidRPr="00E474DC">
              <w:rPr>
                <w:sz w:val="22"/>
                <w:szCs w:val="22"/>
              </w:rPr>
              <w:t>21</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7D5944" w14:textId="77777777" w:rsidR="00CF4264" w:rsidRPr="00E474DC" w:rsidRDefault="00000000">
            <w:pPr>
              <w:rPr>
                <w:sz w:val="22"/>
                <w:szCs w:val="22"/>
              </w:rPr>
            </w:pPr>
            <w:r w:rsidRPr="00E474DC">
              <w:rPr>
                <w:sz w:val="22"/>
                <w:szCs w:val="22"/>
              </w:rPr>
              <w:t>81-GRM21BZ71C106KE5L</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D63D00" w14:textId="77777777" w:rsidR="00CF4264" w:rsidRPr="00E474DC" w:rsidRDefault="00000000">
            <w:pPr>
              <w:rPr>
                <w:sz w:val="22"/>
                <w:szCs w:val="22"/>
              </w:rPr>
            </w:pPr>
            <w:r w:rsidRPr="00E474DC">
              <w:rPr>
                <w:sz w:val="22"/>
                <w:szCs w:val="22"/>
              </w:rPr>
              <w:t>GRM21BZ71C106KE15L</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EF1BC8" w14:textId="77777777" w:rsidR="00CF4264" w:rsidRPr="00E474DC" w:rsidRDefault="00000000">
            <w:pPr>
              <w:rPr>
                <w:sz w:val="22"/>
                <w:szCs w:val="22"/>
              </w:rPr>
            </w:pPr>
            <w:r w:rsidRPr="00E474DC">
              <w:rPr>
                <w:sz w:val="22"/>
                <w:szCs w:val="22"/>
              </w:rPr>
              <w:t>Capacitor MLCC 10 µF, 16V, X7R, 0805</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099CB4" w14:textId="77777777" w:rsidR="00CF4264" w:rsidRPr="00E474DC" w:rsidRDefault="00000000">
            <w:pPr>
              <w:rPr>
                <w:sz w:val="22"/>
                <w:szCs w:val="22"/>
              </w:rPr>
            </w:pPr>
            <w:r w:rsidRPr="00E474DC">
              <w:rPr>
                <w:sz w:val="22"/>
                <w:szCs w:val="22"/>
              </w:rPr>
              <w:t>10</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CD5F17" w14:textId="77777777" w:rsidR="00CF4264" w:rsidRPr="00E474DC" w:rsidRDefault="00000000">
            <w:pPr>
              <w:rPr>
                <w:sz w:val="22"/>
                <w:szCs w:val="22"/>
              </w:rPr>
            </w:pPr>
            <w:r w:rsidRPr="00E474DC">
              <w:rPr>
                <w:sz w:val="22"/>
                <w:szCs w:val="22"/>
              </w:rPr>
              <w:t>$0.01</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C5A396" w14:textId="77777777" w:rsidR="00CF4264" w:rsidRPr="00E474DC" w:rsidRDefault="00000000">
            <w:pPr>
              <w:rPr>
                <w:sz w:val="22"/>
                <w:szCs w:val="22"/>
              </w:rPr>
            </w:pPr>
            <w:r w:rsidRPr="00E474DC">
              <w:rPr>
                <w:sz w:val="22"/>
                <w:szCs w:val="22"/>
              </w:rPr>
              <w:t>Enviado</w:t>
            </w:r>
          </w:p>
        </w:tc>
      </w:tr>
      <w:tr w:rsidR="00CA04BC" w:rsidRPr="00E474DC" w14:paraId="700C00D2"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1492E" w14:textId="77777777" w:rsidR="00CF4264" w:rsidRPr="00E474DC" w:rsidRDefault="00000000">
            <w:pPr>
              <w:rPr>
                <w:sz w:val="22"/>
                <w:szCs w:val="22"/>
              </w:rPr>
            </w:pPr>
            <w:r w:rsidRPr="00E474DC">
              <w:rPr>
                <w:sz w:val="22"/>
                <w:szCs w:val="22"/>
              </w:rPr>
              <w:t>22</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12C2C" w14:textId="77777777" w:rsidR="00CF4264" w:rsidRPr="00E474DC" w:rsidRDefault="00000000">
            <w:pPr>
              <w:rPr>
                <w:sz w:val="22"/>
                <w:szCs w:val="22"/>
              </w:rPr>
            </w:pPr>
            <w:r w:rsidRPr="00E474DC">
              <w:rPr>
                <w:sz w:val="22"/>
                <w:szCs w:val="22"/>
              </w:rPr>
              <w:t>306-B4BPHSM4TBLFSN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8723F" w14:textId="77777777" w:rsidR="00CF4264" w:rsidRPr="00E474DC" w:rsidRDefault="00000000">
            <w:pPr>
              <w:rPr>
                <w:sz w:val="22"/>
                <w:szCs w:val="22"/>
                <w:lang w:val="en-AU"/>
              </w:rPr>
            </w:pPr>
            <w:r w:rsidRPr="00E474DC">
              <w:rPr>
                <w:sz w:val="22"/>
                <w:szCs w:val="22"/>
                <w:lang w:val="en-AU"/>
              </w:rPr>
              <w:t>B4B-PH-SM4-TB(LF)(SN)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3A1B1" w14:textId="77777777" w:rsidR="00CF4264" w:rsidRPr="00E474DC" w:rsidRDefault="00000000">
            <w:pPr>
              <w:rPr>
                <w:sz w:val="22"/>
                <w:szCs w:val="22"/>
                <w:lang w:val="en-AU"/>
              </w:rPr>
            </w:pPr>
            <w:proofErr w:type="spellStart"/>
            <w:r w:rsidRPr="00E474DC">
              <w:rPr>
                <w:sz w:val="22"/>
                <w:szCs w:val="22"/>
                <w:lang w:val="en-AU"/>
              </w:rPr>
              <w:t>Conector</w:t>
            </w:r>
            <w:proofErr w:type="spellEnd"/>
            <w:r w:rsidRPr="00E474DC">
              <w:rPr>
                <w:sz w:val="22"/>
                <w:szCs w:val="22"/>
                <w:lang w:val="en-AU"/>
              </w:rPr>
              <w:t xml:space="preserve"> JST PH, 4 pines, SMD top</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EF618" w14:textId="77777777" w:rsidR="00CF4264" w:rsidRPr="00E474DC" w:rsidRDefault="00000000">
            <w:pPr>
              <w:rPr>
                <w:sz w:val="22"/>
                <w:szCs w:val="22"/>
              </w:rPr>
            </w:pPr>
            <w:r w:rsidRPr="00E474DC">
              <w:rPr>
                <w:sz w:val="22"/>
                <w:szCs w:val="22"/>
              </w:rPr>
              <w:t>4</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3B4B0" w14:textId="77777777" w:rsidR="00CF4264" w:rsidRPr="00E474DC" w:rsidRDefault="00000000">
            <w:pPr>
              <w:rPr>
                <w:sz w:val="22"/>
                <w:szCs w:val="22"/>
              </w:rPr>
            </w:pPr>
            <w:r w:rsidRPr="00E474DC">
              <w:rPr>
                <w:sz w:val="22"/>
                <w:szCs w:val="22"/>
              </w:rPr>
              <w:t>$0.051</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77FBC" w14:textId="77777777" w:rsidR="00CF4264" w:rsidRPr="00E474DC" w:rsidRDefault="00000000">
            <w:pPr>
              <w:rPr>
                <w:sz w:val="22"/>
                <w:szCs w:val="22"/>
              </w:rPr>
            </w:pPr>
            <w:r w:rsidRPr="00E474DC">
              <w:rPr>
                <w:sz w:val="22"/>
                <w:szCs w:val="22"/>
              </w:rPr>
              <w:t>Enviado</w:t>
            </w:r>
          </w:p>
        </w:tc>
      </w:tr>
      <w:tr w:rsidR="00CA04BC" w:rsidRPr="00E474DC" w14:paraId="7F563C33"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887AF7" w14:textId="77777777" w:rsidR="00CF4264" w:rsidRPr="00E474DC" w:rsidRDefault="00000000">
            <w:pPr>
              <w:rPr>
                <w:sz w:val="22"/>
                <w:szCs w:val="22"/>
              </w:rPr>
            </w:pPr>
            <w:r w:rsidRPr="00E474DC">
              <w:rPr>
                <w:sz w:val="22"/>
                <w:szCs w:val="22"/>
              </w:rPr>
              <w:t>23</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E2272D" w14:textId="77777777" w:rsidR="00CF4264" w:rsidRPr="00E474DC" w:rsidRDefault="00000000">
            <w:pPr>
              <w:rPr>
                <w:sz w:val="22"/>
                <w:szCs w:val="22"/>
              </w:rPr>
            </w:pPr>
            <w:r w:rsidRPr="00E474DC">
              <w:rPr>
                <w:sz w:val="22"/>
                <w:szCs w:val="22"/>
              </w:rPr>
              <w:t>306-B3BPHKSGW</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05D433" w14:textId="77777777" w:rsidR="00CF4264" w:rsidRPr="00E474DC" w:rsidRDefault="00000000">
            <w:pPr>
              <w:rPr>
                <w:sz w:val="22"/>
                <w:szCs w:val="22"/>
              </w:rPr>
            </w:pPr>
            <w:r w:rsidRPr="00E474DC">
              <w:rPr>
                <w:sz w:val="22"/>
                <w:szCs w:val="22"/>
              </w:rPr>
              <w:t>B3B-PH-K-S-GW</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AA5CC1" w14:textId="77777777" w:rsidR="00CF4264" w:rsidRPr="00E474DC" w:rsidRDefault="00000000">
            <w:pPr>
              <w:rPr>
                <w:sz w:val="22"/>
                <w:szCs w:val="22"/>
                <w:lang w:val="en-AU"/>
              </w:rPr>
            </w:pPr>
            <w:proofErr w:type="spellStart"/>
            <w:r w:rsidRPr="00E474DC">
              <w:rPr>
                <w:sz w:val="22"/>
                <w:szCs w:val="22"/>
                <w:lang w:val="en-AU"/>
              </w:rPr>
              <w:t>Conector</w:t>
            </w:r>
            <w:proofErr w:type="spellEnd"/>
            <w:r w:rsidRPr="00E474DC">
              <w:rPr>
                <w:sz w:val="22"/>
                <w:szCs w:val="22"/>
                <w:lang w:val="en-AU"/>
              </w:rPr>
              <w:t xml:space="preserve"> JST PH, 3 pines, THT top</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B522BE" w14:textId="77777777" w:rsidR="00CF4264" w:rsidRPr="00E474DC" w:rsidRDefault="00000000">
            <w:pPr>
              <w:rPr>
                <w:sz w:val="22"/>
                <w:szCs w:val="22"/>
              </w:rPr>
            </w:pPr>
            <w:r w:rsidRPr="00E474DC">
              <w:rPr>
                <w:sz w:val="22"/>
                <w:szCs w:val="22"/>
              </w:rPr>
              <w:t>4</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02A992" w14:textId="77777777" w:rsidR="00CF4264" w:rsidRPr="00E474DC" w:rsidRDefault="00000000">
            <w:pPr>
              <w:rPr>
                <w:sz w:val="22"/>
                <w:szCs w:val="22"/>
              </w:rPr>
            </w:pPr>
            <w:r w:rsidRPr="00E474DC">
              <w:rPr>
                <w:sz w:val="22"/>
                <w:szCs w:val="22"/>
              </w:rPr>
              <w:t>$0.025</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2FF1A6" w14:textId="77777777" w:rsidR="00CF4264" w:rsidRPr="00E474DC" w:rsidRDefault="00000000">
            <w:pPr>
              <w:rPr>
                <w:sz w:val="22"/>
                <w:szCs w:val="22"/>
              </w:rPr>
            </w:pPr>
            <w:r w:rsidRPr="00E474DC">
              <w:rPr>
                <w:sz w:val="22"/>
                <w:szCs w:val="22"/>
              </w:rPr>
              <w:t>Enviado</w:t>
            </w:r>
          </w:p>
        </w:tc>
      </w:tr>
      <w:tr w:rsidR="00CA04BC" w:rsidRPr="00E474DC" w14:paraId="0B052EBC"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07AFF" w14:textId="77777777" w:rsidR="00CF4264" w:rsidRPr="00E474DC" w:rsidRDefault="00000000">
            <w:pPr>
              <w:rPr>
                <w:sz w:val="22"/>
                <w:szCs w:val="22"/>
              </w:rPr>
            </w:pPr>
            <w:r w:rsidRPr="00E474DC">
              <w:rPr>
                <w:sz w:val="22"/>
                <w:szCs w:val="22"/>
              </w:rPr>
              <w:t>24</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B55E3" w14:textId="77777777" w:rsidR="00CF4264" w:rsidRPr="00E474DC" w:rsidRDefault="00000000">
            <w:pPr>
              <w:rPr>
                <w:sz w:val="22"/>
                <w:szCs w:val="22"/>
              </w:rPr>
            </w:pPr>
            <w:r w:rsidRPr="00E474DC">
              <w:rPr>
                <w:sz w:val="22"/>
                <w:szCs w:val="22"/>
              </w:rPr>
              <w:t>426-SEN0574</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AC9B8" w14:textId="77777777" w:rsidR="00CF4264" w:rsidRPr="00E474DC" w:rsidRDefault="00000000">
            <w:pPr>
              <w:rPr>
                <w:sz w:val="22"/>
                <w:szCs w:val="22"/>
              </w:rPr>
            </w:pPr>
            <w:r w:rsidRPr="00E474DC">
              <w:rPr>
                <w:sz w:val="22"/>
                <w:szCs w:val="22"/>
              </w:rPr>
              <w:t>SEN0574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9732E" w14:textId="77777777" w:rsidR="00CF4264" w:rsidRPr="00E474DC" w:rsidRDefault="00000000">
            <w:pPr>
              <w:rPr>
                <w:sz w:val="22"/>
                <w:szCs w:val="22"/>
              </w:rPr>
            </w:pPr>
            <w:r w:rsidRPr="00E474DC">
              <w:rPr>
                <w:sz w:val="22"/>
                <w:szCs w:val="22"/>
              </w:rPr>
              <w:t>Sensor MEMS NO</w:t>
            </w:r>
            <w:r w:rsidRPr="00E474DC">
              <w:rPr>
                <w:rFonts w:ascii="Cambria Math" w:hAnsi="Cambria Math" w:cs="Cambria Math"/>
                <w:sz w:val="22"/>
                <w:szCs w:val="22"/>
              </w:rPr>
              <w:t>₂</w:t>
            </w:r>
            <w:r w:rsidRPr="00E474DC">
              <w:rPr>
                <w:sz w:val="22"/>
                <w:szCs w:val="22"/>
              </w:rPr>
              <w:t>, salida analógica, 0.1–10 ppm (</w:t>
            </w:r>
            <w:proofErr w:type="spellStart"/>
            <w:r w:rsidRPr="00E474DC">
              <w:rPr>
                <w:sz w:val="22"/>
                <w:szCs w:val="22"/>
              </w:rPr>
              <w:t>DFRobot</w:t>
            </w:r>
            <w:proofErr w:type="spellEnd"/>
            <w:r w:rsidRPr="00E474DC">
              <w:rPr>
                <w:sz w:val="22"/>
                <w:szCs w:val="22"/>
              </w:rPr>
              <w:t>)</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495AA" w14:textId="77777777" w:rsidR="00CF4264" w:rsidRPr="00E474DC" w:rsidRDefault="00000000">
            <w:pPr>
              <w:rPr>
                <w:sz w:val="22"/>
                <w:szCs w:val="22"/>
              </w:rPr>
            </w:pPr>
            <w:r w:rsidRPr="00E474DC">
              <w:rPr>
                <w:sz w:val="22"/>
                <w:szCs w:val="22"/>
              </w:rPr>
              <w:t>2</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E483D" w14:textId="77777777" w:rsidR="00CF4264" w:rsidRPr="00E474DC" w:rsidRDefault="00000000">
            <w:pPr>
              <w:rPr>
                <w:sz w:val="22"/>
                <w:szCs w:val="22"/>
              </w:rPr>
            </w:pPr>
            <w:r w:rsidRPr="00E474DC">
              <w:rPr>
                <w:sz w:val="22"/>
                <w:szCs w:val="22"/>
              </w:rPr>
              <w:t>$2.10</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62FD1" w14:textId="77777777" w:rsidR="00CF4264" w:rsidRPr="00E474DC" w:rsidRDefault="00000000">
            <w:pPr>
              <w:rPr>
                <w:sz w:val="22"/>
                <w:szCs w:val="22"/>
              </w:rPr>
            </w:pPr>
            <w:r w:rsidRPr="00E474DC">
              <w:rPr>
                <w:sz w:val="22"/>
                <w:szCs w:val="22"/>
              </w:rPr>
              <w:t>Enviado</w:t>
            </w:r>
          </w:p>
        </w:tc>
      </w:tr>
      <w:tr w:rsidR="00CA04BC" w:rsidRPr="00E474DC" w14:paraId="79C8851A"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DE928D" w14:textId="77777777" w:rsidR="00CF4264" w:rsidRPr="00E474DC" w:rsidRDefault="00000000">
            <w:pPr>
              <w:rPr>
                <w:sz w:val="22"/>
                <w:szCs w:val="22"/>
              </w:rPr>
            </w:pPr>
            <w:r w:rsidRPr="00E474DC">
              <w:rPr>
                <w:sz w:val="22"/>
                <w:szCs w:val="22"/>
              </w:rPr>
              <w:t>25</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90429" w14:textId="77777777" w:rsidR="00CF4264" w:rsidRPr="00E474DC" w:rsidRDefault="00000000">
            <w:pPr>
              <w:rPr>
                <w:sz w:val="22"/>
                <w:szCs w:val="22"/>
              </w:rPr>
            </w:pPr>
            <w:r w:rsidRPr="00E474DC">
              <w:rPr>
                <w:sz w:val="22"/>
                <w:szCs w:val="22"/>
              </w:rPr>
              <w:t>426-SEN0564</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118A09" w14:textId="77777777" w:rsidR="00CF4264" w:rsidRPr="00E474DC" w:rsidRDefault="00000000">
            <w:pPr>
              <w:rPr>
                <w:sz w:val="22"/>
                <w:szCs w:val="22"/>
              </w:rPr>
            </w:pPr>
            <w:r w:rsidRPr="00E474DC">
              <w:rPr>
                <w:sz w:val="22"/>
                <w:szCs w:val="22"/>
              </w:rPr>
              <w:t>SEN0564</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E95FBF" w14:textId="77777777" w:rsidR="00CF4264" w:rsidRPr="00E474DC" w:rsidRDefault="00000000">
            <w:pPr>
              <w:rPr>
                <w:sz w:val="22"/>
                <w:szCs w:val="22"/>
              </w:rPr>
            </w:pPr>
            <w:r w:rsidRPr="00E474DC">
              <w:rPr>
                <w:sz w:val="22"/>
                <w:szCs w:val="22"/>
              </w:rPr>
              <w:t>Sensor MEMS CO, salida analógica, 5–5000 ppm (</w:t>
            </w:r>
            <w:proofErr w:type="spellStart"/>
            <w:r w:rsidRPr="00E474DC">
              <w:rPr>
                <w:sz w:val="22"/>
                <w:szCs w:val="22"/>
              </w:rPr>
              <w:t>DFRobot</w:t>
            </w:r>
            <w:proofErr w:type="spellEnd"/>
            <w:r w:rsidRPr="00E474DC">
              <w:rPr>
                <w:sz w:val="22"/>
                <w:szCs w:val="22"/>
              </w:rPr>
              <w:t>)</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0B127B" w14:textId="77777777" w:rsidR="00CF4264" w:rsidRPr="00E474DC" w:rsidRDefault="00000000">
            <w:pPr>
              <w:rPr>
                <w:sz w:val="22"/>
                <w:szCs w:val="22"/>
              </w:rPr>
            </w:pPr>
            <w:r w:rsidRPr="00E474DC">
              <w:rPr>
                <w:sz w:val="22"/>
                <w:szCs w:val="22"/>
              </w:rPr>
              <w:t>2</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D0C855" w14:textId="77777777" w:rsidR="00CF4264" w:rsidRPr="00E474DC" w:rsidRDefault="00000000">
            <w:pPr>
              <w:rPr>
                <w:sz w:val="22"/>
                <w:szCs w:val="22"/>
              </w:rPr>
            </w:pPr>
            <w:r w:rsidRPr="00E474DC">
              <w:rPr>
                <w:sz w:val="22"/>
                <w:szCs w:val="22"/>
              </w:rPr>
              <w:t>$1.37</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A241F0" w14:textId="77777777" w:rsidR="00CF4264" w:rsidRPr="00E474DC" w:rsidRDefault="00000000">
            <w:pPr>
              <w:rPr>
                <w:sz w:val="22"/>
                <w:szCs w:val="22"/>
              </w:rPr>
            </w:pPr>
            <w:r w:rsidRPr="00E474DC">
              <w:rPr>
                <w:sz w:val="22"/>
                <w:szCs w:val="22"/>
              </w:rPr>
              <w:t>Enviado</w:t>
            </w:r>
          </w:p>
        </w:tc>
      </w:tr>
      <w:tr w:rsidR="00CA04BC" w:rsidRPr="00E474DC" w14:paraId="014DB8BE"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72C63" w14:textId="77777777" w:rsidR="00CF4264" w:rsidRPr="00E474DC" w:rsidRDefault="00000000">
            <w:pPr>
              <w:rPr>
                <w:sz w:val="22"/>
                <w:szCs w:val="22"/>
              </w:rPr>
            </w:pPr>
            <w:r w:rsidRPr="00E474DC">
              <w:rPr>
                <w:sz w:val="22"/>
                <w:szCs w:val="22"/>
              </w:rPr>
              <w:t>26</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E81D8" w14:textId="77777777" w:rsidR="00CF4264" w:rsidRPr="00E474DC" w:rsidRDefault="00000000">
            <w:pPr>
              <w:rPr>
                <w:sz w:val="22"/>
                <w:szCs w:val="22"/>
              </w:rPr>
            </w:pPr>
            <w:r w:rsidRPr="00E474DC">
              <w:rPr>
                <w:sz w:val="22"/>
                <w:szCs w:val="22"/>
              </w:rPr>
              <w:t>595-LMV321IDCKT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817EE" w14:textId="77777777" w:rsidR="00CF4264" w:rsidRPr="00E474DC" w:rsidRDefault="00000000">
            <w:pPr>
              <w:rPr>
                <w:sz w:val="22"/>
                <w:szCs w:val="22"/>
              </w:rPr>
            </w:pPr>
            <w:r w:rsidRPr="00E474DC">
              <w:rPr>
                <w:sz w:val="22"/>
                <w:szCs w:val="22"/>
              </w:rPr>
              <w:t>LMV321IDCKT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AE4D8" w14:textId="77777777" w:rsidR="00CF4264" w:rsidRPr="00E474DC" w:rsidRDefault="00000000">
            <w:pPr>
              <w:rPr>
                <w:sz w:val="22"/>
                <w:szCs w:val="22"/>
                <w:lang w:val="en-AU"/>
              </w:rPr>
            </w:pPr>
            <w:r w:rsidRPr="00E474DC">
              <w:rPr>
                <w:sz w:val="22"/>
                <w:szCs w:val="22"/>
                <w:lang w:val="en-AU"/>
              </w:rPr>
              <w:t>Op-Amp rail-to-rail, single, low-voltage, SOT-23-5</w:t>
            </w:r>
          </w:p>
        </w:tc>
        <w:tc>
          <w:tcPr>
            <w:tcW w:w="7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A1512" w14:textId="77777777" w:rsidR="00CF4264" w:rsidRPr="00E474DC" w:rsidRDefault="00000000">
            <w:pPr>
              <w:rPr>
                <w:sz w:val="22"/>
                <w:szCs w:val="22"/>
              </w:rPr>
            </w:pPr>
            <w:r w:rsidRPr="00E474DC">
              <w:rPr>
                <w:sz w:val="22"/>
                <w:szCs w:val="22"/>
              </w:rPr>
              <w:t>4</w:t>
            </w:r>
          </w:p>
        </w:tc>
        <w:tc>
          <w:tcPr>
            <w:tcW w:w="9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7553D" w14:textId="77777777" w:rsidR="00CF4264" w:rsidRPr="00E474DC" w:rsidRDefault="00000000">
            <w:pPr>
              <w:rPr>
                <w:sz w:val="22"/>
                <w:szCs w:val="22"/>
              </w:rPr>
            </w:pPr>
            <w:r w:rsidRPr="00E474DC">
              <w:rPr>
                <w:sz w:val="22"/>
                <w:szCs w:val="22"/>
              </w:rPr>
              <w:t>$0.094</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7DEF2F" w14:textId="77777777" w:rsidR="00CF4264" w:rsidRPr="00E474DC" w:rsidRDefault="00000000">
            <w:pPr>
              <w:rPr>
                <w:sz w:val="22"/>
                <w:szCs w:val="22"/>
              </w:rPr>
            </w:pPr>
            <w:r w:rsidRPr="00E474DC">
              <w:rPr>
                <w:sz w:val="22"/>
                <w:szCs w:val="22"/>
              </w:rPr>
              <w:t>Enviado</w:t>
            </w:r>
          </w:p>
        </w:tc>
      </w:tr>
      <w:tr w:rsidR="00CA04BC" w:rsidRPr="00E474DC" w14:paraId="12124831" w14:textId="77777777" w:rsidTr="00030EB6">
        <w:tc>
          <w:tcPr>
            <w:tcW w:w="85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B4FC42" w14:textId="77777777" w:rsidR="00CF4264" w:rsidRPr="00E474DC" w:rsidRDefault="00000000">
            <w:pPr>
              <w:rPr>
                <w:sz w:val="22"/>
                <w:szCs w:val="22"/>
              </w:rPr>
            </w:pPr>
            <w:r w:rsidRPr="00E474DC">
              <w:rPr>
                <w:sz w:val="22"/>
                <w:szCs w:val="22"/>
              </w:rPr>
              <w:t>27</w:t>
            </w:r>
          </w:p>
        </w:tc>
        <w:tc>
          <w:tcPr>
            <w:tcW w:w="198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3E4266" w14:textId="77777777" w:rsidR="00CF4264" w:rsidRPr="00E474DC" w:rsidRDefault="00000000">
            <w:pPr>
              <w:rPr>
                <w:sz w:val="22"/>
                <w:szCs w:val="22"/>
              </w:rPr>
            </w:pPr>
            <w:r w:rsidRPr="00E474DC">
              <w:rPr>
                <w:sz w:val="22"/>
                <w:szCs w:val="22"/>
              </w:rPr>
              <w:t>798-CX90B-16P1</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8620E7" w14:textId="77777777" w:rsidR="00CF4264" w:rsidRPr="00E474DC" w:rsidRDefault="00000000">
            <w:pPr>
              <w:rPr>
                <w:sz w:val="22"/>
                <w:szCs w:val="22"/>
              </w:rPr>
            </w:pPr>
            <w:r w:rsidRPr="00E474DC">
              <w:rPr>
                <w:sz w:val="22"/>
                <w:szCs w:val="22"/>
              </w:rPr>
              <w:t>CX90B-16P1</w:t>
            </w:r>
          </w:p>
        </w:tc>
        <w:tc>
          <w:tcPr>
            <w:tcW w:w="170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A917FC" w14:textId="77777777" w:rsidR="00CF4264" w:rsidRPr="00E474DC" w:rsidRDefault="00000000">
            <w:pPr>
              <w:rPr>
                <w:sz w:val="22"/>
                <w:szCs w:val="22"/>
              </w:rPr>
            </w:pPr>
            <w:r w:rsidRPr="00E474DC">
              <w:rPr>
                <w:sz w:val="22"/>
                <w:szCs w:val="22"/>
              </w:rPr>
              <w:t>Conector USB tipo C, SMD</w:t>
            </w:r>
          </w:p>
        </w:tc>
        <w:tc>
          <w:tcPr>
            <w:tcW w:w="70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09DEC3" w14:textId="77777777" w:rsidR="00CF4264" w:rsidRPr="00E474DC" w:rsidRDefault="00000000">
            <w:pPr>
              <w:rPr>
                <w:sz w:val="22"/>
                <w:szCs w:val="22"/>
              </w:rPr>
            </w:pPr>
            <w:r w:rsidRPr="00E474DC">
              <w:rPr>
                <w:sz w:val="22"/>
                <w:szCs w:val="22"/>
              </w:rPr>
              <w:t>2</w:t>
            </w:r>
          </w:p>
        </w:tc>
        <w:tc>
          <w:tcPr>
            <w:tcW w:w="9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3ABDE" w14:textId="77777777" w:rsidR="00CF4264" w:rsidRPr="00E474DC" w:rsidRDefault="00000000">
            <w:pPr>
              <w:rPr>
                <w:sz w:val="22"/>
                <w:szCs w:val="22"/>
              </w:rPr>
            </w:pPr>
            <w:r w:rsidRPr="00E474DC">
              <w:rPr>
                <w:sz w:val="22"/>
                <w:szCs w:val="22"/>
              </w:rPr>
              <w:t>$0.129</w:t>
            </w:r>
          </w:p>
        </w:tc>
        <w:tc>
          <w:tcPr>
            <w:tcW w:w="1072"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D532FF" w14:textId="77777777" w:rsidR="00CF4264" w:rsidRPr="00E474DC" w:rsidRDefault="00000000">
            <w:pPr>
              <w:rPr>
                <w:sz w:val="22"/>
                <w:szCs w:val="22"/>
              </w:rPr>
            </w:pPr>
            <w:r w:rsidRPr="00E474DC">
              <w:rPr>
                <w:sz w:val="22"/>
                <w:szCs w:val="22"/>
              </w:rPr>
              <w:t>Enviado</w:t>
            </w:r>
          </w:p>
        </w:tc>
      </w:tr>
    </w:tbl>
    <w:p w14:paraId="62683453" w14:textId="77777777" w:rsidR="00CF4264" w:rsidRPr="00E474DC" w:rsidRDefault="00CF4264">
      <w:pPr>
        <w:spacing w:before="60" w:after="60"/>
        <w:rPr>
          <w:sz w:val="22"/>
          <w:szCs w:val="22"/>
        </w:rPr>
      </w:pPr>
    </w:p>
    <w:p w14:paraId="52AC3AA7" w14:textId="77777777" w:rsidR="00CF4264" w:rsidRPr="00E474DC" w:rsidRDefault="00000000">
      <w:pPr>
        <w:spacing w:before="80" w:after="80"/>
        <w:jc w:val="both"/>
        <w:rPr>
          <w:sz w:val="22"/>
          <w:szCs w:val="22"/>
        </w:rPr>
      </w:pPr>
      <w:r w:rsidRPr="00E474DC">
        <w:rPr>
          <w:sz w:val="22"/>
          <w:szCs w:val="22"/>
        </w:rPr>
        <w:t xml:space="preserve">Nota: Los sensores SEN0574 y SEN0564 corresponden a los módulos </w:t>
      </w:r>
      <w:proofErr w:type="spellStart"/>
      <w:r w:rsidRPr="00E474DC">
        <w:rPr>
          <w:sz w:val="22"/>
          <w:szCs w:val="22"/>
        </w:rPr>
        <w:t>breakout</w:t>
      </w:r>
      <w:proofErr w:type="spellEnd"/>
      <w:r w:rsidRPr="00E474DC">
        <w:rPr>
          <w:sz w:val="22"/>
          <w:szCs w:val="22"/>
        </w:rPr>
        <w:t xml:space="preserve"> </w:t>
      </w:r>
      <w:proofErr w:type="spellStart"/>
      <w:r w:rsidRPr="00E474DC">
        <w:rPr>
          <w:sz w:val="22"/>
          <w:szCs w:val="22"/>
        </w:rPr>
        <w:t>DFRobot</w:t>
      </w:r>
      <w:proofErr w:type="spellEnd"/>
      <w:r w:rsidRPr="00E474DC">
        <w:rPr>
          <w:sz w:val="22"/>
          <w:szCs w:val="22"/>
        </w:rPr>
        <w:t xml:space="preserve"> adquiridos. El sensor digital CCS811 y el LED RGB se obtienen localmente. El costo total del pedido Mouser fue de aproximadamente USD 48 más aranceles de importación colombianos.</w:t>
      </w:r>
    </w:p>
    <w:sectPr w:rsidR="00CF4264" w:rsidRPr="00E474DC">
      <w:head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D878" w14:textId="77777777" w:rsidR="00C62981" w:rsidRDefault="00C62981" w:rsidP="00CA04BC">
      <w:r>
        <w:separator/>
      </w:r>
    </w:p>
  </w:endnote>
  <w:endnote w:type="continuationSeparator" w:id="0">
    <w:p w14:paraId="0C066B1E" w14:textId="77777777" w:rsidR="00C62981" w:rsidRDefault="00C62981" w:rsidP="00CA0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3605" w14:textId="77777777" w:rsidR="00C62981" w:rsidRDefault="00C62981" w:rsidP="00CA04BC">
      <w:r>
        <w:separator/>
      </w:r>
    </w:p>
  </w:footnote>
  <w:footnote w:type="continuationSeparator" w:id="0">
    <w:p w14:paraId="212652FC" w14:textId="77777777" w:rsidR="00C62981" w:rsidRDefault="00C62981" w:rsidP="00CA0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009387"/>
      <w:docPartObj>
        <w:docPartGallery w:val="Page Numbers (Top of Page)"/>
        <w:docPartUnique/>
      </w:docPartObj>
    </w:sdtPr>
    <w:sdtContent>
      <w:p w14:paraId="40BD5775" w14:textId="04877D82" w:rsidR="00CA04BC" w:rsidRDefault="00CA04BC">
        <w:pPr>
          <w:pStyle w:val="Encabezado"/>
          <w:jc w:val="right"/>
        </w:pPr>
        <w:r>
          <w:fldChar w:fldCharType="begin"/>
        </w:r>
        <w:r>
          <w:instrText>PAGE   \* MERGEFORMAT</w:instrText>
        </w:r>
        <w:r>
          <w:fldChar w:fldCharType="separate"/>
        </w:r>
        <w:r>
          <w:rPr>
            <w:lang w:val="es-ES"/>
          </w:rPr>
          <w:t>2</w:t>
        </w:r>
        <w:r>
          <w:fldChar w:fldCharType="end"/>
        </w:r>
      </w:p>
    </w:sdtContent>
  </w:sdt>
  <w:p w14:paraId="71FFA81E" w14:textId="77777777" w:rsidR="00CA04BC" w:rsidRDefault="00CA04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FF2"/>
    <w:multiLevelType w:val="hybridMultilevel"/>
    <w:tmpl w:val="81CCD430"/>
    <w:lvl w:ilvl="0" w:tplc="F54C0296">
      <w:start w:val="1"/>
      <w:numFmt w:val="bullet"/>
      <w:lvlText w:val="•"/>
      <w:lvlJc w:val="left"/>
      <w:pPr>
        <w:ind w:left="720" w:hanging="360"/>
      </w:pPr>
    </w:lvl>
    <w:lvl w:ilvl="1" w:tplc="9E6C471C">
      <w:numFmt w:val="decimal"/>
      <w:lvlText w:val=""/>
      <w:lvlJc w:val="left"/>
    </w:lvl>
    <w:lvl w:ilvl="2" w:tplc="85C8CB26">
      <w:numFmt w:val="decimal"/>
      <w:lvlText w:val=""/>
      <w:lvlJc w:val="left"/>
    </w:lvl>
    <w:lvl w:ilvl="3" w:tplc="E4AE9976">
      <w:numFmt w:val="decimal"/>
      <w:lvlText w:val=""/>
      <w:lvlJc w:val="left"/>
    </w:lvl>
    <w:lvl w:ilvl="4" w:tplc="D9DC82B4">
      <w:numFmt w:val="decimal"/>
      <w:lvlText w:val=""/>
      <w:lvlJc w:val="left"/>
    </w:lvl>
    <w:lvl w:ilvl="5" w:tplc="D2E66508">
      <w:numFmt w:val="decimal"/>
      <w:lvlText w:val=""/>
      <w:lvlJc w:val="left"/>
    </w:lvl>
    <w:lvl w:ilvl="6" w:tplc="688888B2">
      <w:numFmt w:val="decimal"/>
      <w:lvlText w:val=""/>
      <w:lvlJc w:val="left"/>
    </w:lvl>
    <w:lvl w:ilvl="7" w:tplc="BA90AB16">
      <w:numFmt w:val="decimal"/>
      <w:lvlText w:val=""/>
      <w:lvlJc w:val="left"/>
    </w:lvl>
    <w:lvl w:ilvl="8" w:tplc="08AAC894">
      <w:numFmt w:val="decimal"/>
      <w:lvlText w:val=""/>
      <w:lvlJc w:val="left"/>
    </w:lvl>
  </w:abstractNum>
  <w:abstractNum w:abstractNumId="1" w15:restartNumberingAfterBreak="0">
    <w:nsid w:val="26A552A2"/>
    <w:multiLevelType w:val="hybridMultilevel"/>
    <w:tmpl w:val="B4166670"/>
    <w:lvl w:ilvl="0" w:tplc="47C8340A">
      <w:start w:val="1"/>
      <w:numFmt w:val="bullet"/>
      <w:lvlText w:val="●"/>
      <w:lvlJc w:val="left"/>
      <w:pPr>
        <w:ind w:left="720" w:hanging="360"/>
      </w:pPr>
    </w:lvl>
    <w:lvl w:ilvl="1" w:tplc="C4C6905A">
      <w:start w:val="1"/>
      <w:numFmt w:val="bullet"/>
      <w:lvlText w:val="○"/>
      <w:lvlJc w:val="left"/>
      <w:pPr>
        <w:ind w:left="1440" w:hanging="360"/>
      </w:pPr>
    </w:lvl>
    <w:lvl w:ilvl="2" w:tplc="6A967EE0">
      <w:start w:val="1"/>
      <w:numFmt w:val="bullet"/>
      <w:lvlText w:val="■"/>
      <w:lvlJc w:val="left"/>
      <w:pPr>
        <w:ind w:left="2160" w:hanging="360"/>
      </w:pPr>
    </w:lvl>
    <w:lvl w:ilvl="3" w:tplc="CAC69006">
      <w:start w:val="1"/>
      <w:numFmt w:val="bullet"/>
      <w:lvlText w:val="●"/>
      <w:lvlJc w:val="left"/>
      <w:pPr>
        <w:ind w:left="2880" w:hanging="360"/>
      </w:pPr>
    </w:lvl>
    <w:lvl w:ilvl="4" w:tplc="CBB8C7F4">
      <w:start w:val="1"/>
      <w:numFmt w:val="bullet"/>
      <w:lvlText w:val="○"/>
      <w:lvlJc w:val="left"/>
      <w:pPr>
        <w:ind w:left="3600" w:hanging="360"/>
      </w:pPr>
    </w:lvl>
    <w:lvl w:ilvl="5" w:tplc="9166A206">
      <w:start w:val="1"/>
      <w:numFmt w:val="bullet"/>
      <w:lvlText w:val="■"/>
      <w:lvlJc w:val="left"/>
      <w:pPr>
        <w:ind w:left="4320" w:hanging="360"/>
      </w:pPr>
    </w:lvl>
    <w:lvl w:ilvl="6" w:tplc="522CEAE2">
      <w:start w:val="1"/>
      <w:numFmt w:val="bullet"/>
      <w:lvlText w:val="●"/>
      <w:lvlJc w:val="left"/>
      <w:pPr>
        <w:ind w:left="5040" w:hanging="360"/>
      </w:pPr>
    </w:lvl>
    <w:lvl w:ilvl="7" w:tplc="7D42AEE4">
      <w:start w:val="1"/>
      <w:numFmt w:val="bullet"/>
      <w:lvlText w:val="●"/>
      <w:lvlJc w:val="left"/>
      <w:pPr>
        <w:ind w:left="5760" w:hanging="360"/>
      </w:pPr>
    </w:lvl>
    <w:lvl w:ilvl="8" w:tplc="0BCAA8B0">
      <w:start w:val="1"/>
      <w:numFmt w:val="bullet"/>
      <w:lvlText w:val="●"/>
      <w:lvlJc w:val="left"/>
      <w:pPr>
        <w:ind w:left="6480" w:hanging="360"/>
      </w:pPr>
    </w:lvl>
  </w:abstractNum>
  <w:num w:numId="1" w16cid:durableId="435683798">
    <w:abstractNumId w:val="1"/>
    <w:lvlOverride w:ilvl="0">
      <w:startOverride w:val="1"/>
    </w:lvlOverride>
  </w:num>
  <w:num w:numId="2" w16cid:durableId="128861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64"/>
    <w:rsid w:val="00030EB6"/>
    <w:rsid w:val="000A670C"/>
    <w:rsid w:val="000C0D14"/>
    <w:rsid w:val="00142FF7"/>
    <w:rsid w:val="00167F15"/>
    <w:rsid w:val="001A7781"/>
    <w:rsid w:val="001E0E36"/>
    <w:rsid w:val="0021337E"/>
    <w:rsid w:val="002A252C"/>
    <w:rsid w:val="002A4AC3"/>
    <w:rsid w:val="002B1BFD"/>
    <w:rsid w:val="00413633"/>
    <w:rsid w:val="00440C77"/>
    <w:rsid w:val="00571377"/>
    <w:rsid w:val="0062148C"/>
    <w:rsid w:val="0068562A"/>
    <w:rsid w:val="006E4338"/>
    <w:rsid w:val="0070003C"/>
    <w:rsid w:val="00756AC1"/>
    <w:rsid w:val="00776C00"/>
    <w:rsid w:val="007D79D4"/>
    <w:rsid w:val="007E7298"/>
    <w:rsid w:val="00821EBB"/>
    <w:rsid w:val="00825C55"/>
    <w:rsid w:val="00835F73"/>
    <w:rsid w:val="008E4615"/>
    <w:rsid w:val="00933D64"/>
    <w:rsid w:val="009427D8"/>
    <w:rsid w:val="00971896"/>
    <w:rsid w:val="009918C8"/>
    <w:rsid w:val="00A40E1D"/>
    <w:rsid w:val="00AB3B4C"/>
    <w:rsid w:val="00AC29AA"/>
    <w:rsid w:val="00AF0C54"/>
    <w:rsid w:val="00B3777B"/>
    <w:rsid w:val="00B41EE2"/>
    <w:rsid w:val="00B57385"/>
    <w:rsid w:val="00BA1721"/>
    <w:rsid w:val="00BB0ED0"/>
    <w:rsid w:val="00C17CA7"/>
    <w:rsid w:val="00C62981"/>
    <w:rsid w:val="00CA04BC"/>
    <w:rsid w:val="00CC17B4"/>
    <w:rsid w:val="00CE3237"/>
    <w:rsid w:val="00CF4264"/>
    <w:rsid w:val="00D0686B"/>
    <w:rsid w:val="00D20D4F"/>
    <w:rsid w:val="00D53981"/>
    <w:rsid w:val="00DB2D60"/>
    <w:rsid w:val="00E10387"/>
    <w:rsid w:val="00E21D14"/>
    <w:rsid w:val="00E4125D"/>
    <w:rsid w:val="00E474DC"/>
    <w:rsid w:val="00F908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83D3"/>
  <w15:docId w15:val="{19A49530-6077-4C17-98A7-B2CD15E2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00" w:after="150"/>
      <w:outlineLvl w:val="0"/>
    </w:pPr>
    <w:rPr>
      <w:b/>
      <w:bCs/>
      <w:color w:val="1F5C99"/>
      <w:sz w:val="32"/>
      <w:szCs w:val="32"/>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unhideWhenUsed/>
    <w:qFormat/>
    <w:pPr>
      <w:spacing w:before="200" w:after="100"/>
      <w:outlineLvl w:val="2"/>
    </w:pPr>
    <w:rPr>
      <w:b/>
      <w:bCs/>
      <w:color w:val="444444"/>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E10387"/>
    <w:pPr>
      <w:spacing w:after="200"/>
    </w:pPr>
    <w:rPr>
      <w:i/>
      <w:iCs/>
      <w:color w:val="0E2841" w:themeColor="text2"/>
      <w:sz w:val="18"/>
      <w:szCs w:val="18"/>
    </w:rPr>
  </w:style>
  <w:style w:type="paragraph" w:styleId="Encabezado">
    <w:name w:val="header"/>
    <w:basedOn w:val="Normal"/>
    <w:link w:val="EncabezadoCar"/>
    <w:uiPriority w:val="99"/>
    <w:unhideWhenUsed/>
    <w:rsid w:val="00CA04BC"/>
    <w:pPr>
      <w:tabs>
        <w:tab w:val="center" w:pos="4419"/>
        <w:tab w:val="right" w:pos="8838"/>
      </w:tabs>
    </w:pPr>
  </w:style>
  <w:style w:type="character" w:customStyle="1" w:styleId="EncabezadoCar">
    <w:name w:val="Encabezado Car"/>
    <w:basedOn w:val="Fuentedeprrafopredeter"/>
    <w:link w:val="Encabezado"/>
    <w:uiPriority w:val="99"/>
    <w:rsid w:val="00CA04BC"/>
  </w:style>
  <w:style w:type="paragraph" w:styleId="Piedepgina">
    <w:name w:val="footer"/>
    <w:basedOn w:val="Normal"/>
    <w:link w:val="PiedepginaCar"/>
    <w:uiPriority w:val="99"/>
    <w:unhideWhenUsed/>
    <w:rsid w:val="00CA04BC"/>
    <w:pPr>
      <w:tabs>
        <w:tab w:val="center" w:pos="4419"/>
        <w:tab w:val="right" w:pos="8838"/>
      </w:tabs>
    </w:pPr>
  </w:style>
  <w:style w:type="character" w:customStyle="1" w:styleId="PiedepginaCar">
    <w:name w:val="Pie de página Car"/>
    <w:basedOn w:val="Fuentedeprrafopredeter"/>
    <w:link w:val="Piedepgina"/>
    <w:uiPriority w:val="99"/>
    <w:rsid w:val="00CA04BC"/>
  </w:style>
  <w:style w:type="character" w:customStyle="1" w:styleId="Ttulo1Car">
    <w:name w:val="Título 1 Car"/>
    <w:basedOn w:val="Fuentedeprrafopredeter"/>
    <w:link w:val="Ttulo1"/>
    <w:uiPriority w:val="9"/>
    <w:rsid w:val="007E7298"/>
    <w:rPr>
      <w:b/>
      <w:bCs/>
      <w:color w:val="1F5C99"/>
      <w:sz w:val="32"/>
      <w:szCs w:val="32"/>
    </w:rPr>
  </w:style>
  <w:style w:type="character" w:styleId="Mencinsinresolver">
    <w:name w:val="Unresolved Mention"/>
    <w:basedOn w:val="Fuentedeprrafopredeter"/>
    <w:uiPriority w:val="99"/>
    <w:semiHidden/>
    <w:unhideWhenUsed/>
    <w:rsid w:val="00167F15"/>
    <w:rPr>
      <w:color w:val="605E5C"/>
      <w:shd w:val="clear" w:color="auto" w:fill="E1DFDD"/>
    </w:rPr>
  </w:style>
  <w:style w:type="paragraph" w:styleId="HTMLconformatoprevio">
    <w:name w:val="HTML Preformatted"/>
    <w:basedOn w:val="Normal"/>
    <w:link w:val="HTMLconformatoprevioCar"/>
    <w:uiPriority w:val="99"/>
    <w:semiHidden/>
    <w:unhideWhenUsed/>
    <w:rsid w:val="002A252C"/>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A252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88297">
      <w:bodyDiv w:val="1"/>
      <w:marLeft w:val="0"/>
      <w:marRight w:val="0"/>
      <w:marTop w:val="0"/>
      <w:marBottom w:val="0"/>
      <w:divBdr>
        <w:top w:val="none" w:sz="0" w:space="0" w:color="auto"/>
        <w:left w:val="none" w:sz="0" w:space="0" w:color="auto"/>
        <w:bottom w:val="none" w:sz="0" w:space="0" w:color="auto"/>
        <w:right w:val="none" w:sz="0" w:space="0" w:color="auto"/>
      </w:divBdr>
    </w:div>
    <w:div w:id="909194712">
      <w:bodyDiv w:val="1"/>
      <w:marLeft w:val="0"/>
      <w:marRight w:val="0"/>
      <w:marTop w:val="0"/>
      <w:marBottom w:val="0"/>
      <w:divBdr>
        <w:top w:val="none" w:sz="0" w:space="0" w:color="auto"/>
        <w:left w:val="none" w:sz="0" w:space="0" w:color="auto"/>
        <w:bottom w:val="none" w:sz="0" w:space="0" w:color="auto"/>
        <w:right w:val="none" w:sz="0" w:space="0" w:color="auto"/>
      </w:divBdr>
      <w:divsChild>
        <w:div w:id="394594909">
          <w:marLeft w:val="0"/>
          <w:marRight w:val="0"/>
          <w:marTop w:val="0"/>
          <w:marBottom w:val="0"/>
          <w:divBdr>
            <w:top w:val="none" w:sz="0" w:space="0" w:color="auto"/>
            <w:left w:val="none" w:sz="0" w:space="0" w:color="auto"/>
            <w:bottom w:val="none" w:sz="0" w:space="0" w:color="auto"/>
            <w:right w:val="none" w:sz="0" w:space="0" w:color="auto"/>
          </w:divBdr>
        </w:div>
      </w:divsChild>
    </w:div>
    <w:div w:id="1014842617">
      <w:bodyDiv w:val="1"/>
      <w:marLeft w:val="0"/>
      <w:marRight w:val="0"/>
      <w:marTop w:val="0"/>
      <w:marBottom w:val="0"/>
      <w:divBdr>
        <w:top w:val="none" w:sz="0" w:space="0" w:color="auto"/>
        <w:left w:val="none" w:sz="0" w:space="0" w:color="auto"/>
        <w:bottom w:val="none" w:sz="0" w:space="0" w:color="auto"/>
        <w:right w:val="none" w:sz="0" w:space="0" w:color="auto"/>
      </w:divBdr>
    </w:div>
    <w:div w:id="1033044857">
      <w:bodyDiv w:val="1"/>
      <w:marLeft w:val="0"/>
      <w:marRight w:val="0"/>
      <w:marTop w:val="0"/>
      <w:marBottom w:val="0"/>
      <w:divBdr>
        <w:top w:val="none" w:sz="0" w:space="0" w:color="auto"/>
        <w:left w:val="none" w:sz="0" w:space="0" w:color="auto"/>
        <w:bottom w:val="none" w:sz="0" w:space="0" w:color="auto"/>
        <w:right w:val="none" w:sz="0" w:space="0" w:color="auto"/>
      </w:divBdr>
      <w:divsChild>
        <w:div w:id="17976757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5194/amt-11-291-2018"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44CBBC-1E14-4DEA-BEF3-145922708EC6}">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2E4D4-4EB4-4647-986C-E3FFFAF69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21</Pages>
  <Words>5127</Words>
  <Characters>29229</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Fernando Urriago Hernandez</cp:lastModifiedBy>
  <cp:revision>5</cp:revision>
  <cp:lastPrinted>2026-04-25T15:45:00Z</cp:lastPrinted>
  <dcterms:created xsi:type="dcterms:W3CDTF">2026-06-04T02:36:00Z</dcterms:created>
  <dcterms:modified xsi:type="dcterms:W3CDTF">2026-06-04T06:12:00Z</dcterms:modified>
</cp:coreProperties>
</file>