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6A" w:rsidRDefault="00003037">
      <w:r>
        <w:rPr>
          <w:noProof/>
          <w:lang w:eastAsia="es-CO"/>
        </w:rPr>
        <w:drawing>
          <wp:inline distT="0" distB="0" distL="0" distR="0" wp14:anchorId="4D30B6B3" wp14:editId="6728BE4E">
            <wp:extent cx="5612130" cy="40817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3037" w:rsidRDefault="00003037"/>
    <w:sectPr w:rsidR="00003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37"/>
    <w:rsid w:val="00003037"/>
    <w:rsid w:val="008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C217"/>
  <w15:chartTrackingRefBased/>
  <w15:docId w15:val="{6725A99E-3869-47F9-9B7C-4FE344A8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naranjo herrera</dc:creator>
  <cp:keywords/>
  <dc:description/>
  <cp:lastModifiedBy>juan david naranjo herrera</cp:lastModifiedBy>
  <cp:revision>1</cp:revision>
  <dcterms:created xsi:type="dcterms:W3CDTF">2022-09-04T02:16:00Z</dcterms:created>
  <dcterms:modified xsi:type="dcterms:W3CDTF">2022-09-04T02:20:00Z</dcterms:modified>
</cp:coreProperties>
</file>