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ED9" w:rsidRDefault="00C53ED9" w:rsidP="00C53ED9">
      <w:pPr>
        <w:jc w:val="center"/>
        <w:rPr>
          <w:sz w:val="40"/>
          <w:szCs w:val="40"/>
        </w:rPr>
      </w:pPr>
    </w:p>
    <w:p w:rsidR="00C53ED9" w:rsidRDefault="00C53ED9" w:rsidP="00C53ED9">
      <w:pPr>
        <w:jc w:val="center"/>
        <w:rPr>
          <w:sz w:val="40"/>
          <w:szCs w:val="40"/>
        </w:rPr>
      </w:pPr>
      <w:r>
        <w:rPr>
          <w:sz w:val="40"/>
          <w:szCs w:val="40"/>
        </w:rPr>
        <w:t>UNIVERSIDAD TECNOLOGICA DE LA RIVIER</w:t>
      </w:r>
      <w:bookmarkStart w:id="0" w:name="_GoBack"/>
      <w:bookmarkEnd w:id="0"/>
      <w:r>
        <w:rPr>
          <w:sz w:val="40"/>
          <w:szCs w:val="40"/>
        </w:rPr>
        <w:t>A MAYA</w:t>
      </w:r>
    </w:p>
    <w:p w:rsidR="00C53ED9" w:rsidRDefault="00C53ED9" w:rsidP="00C53ED9">
      <w:pPr>
        <w:jc w:val="center"/>
        <w:rPr>
          <w:sz w:val="40"/>
          <w:szCs w:val="40"/>
        </w:rPr>
      </w:pPr>
      <w:r>
        <w:rPr>
          <w:sz w:val="40"/>
          <w:szCs w:val="40"/>
        </w:rPr>
        <w:t>DESARROLLO DE APLICACIONES WEB</w:t>
      </w:r>
    </w:p>
    <w:p w:rsidR="00C53ED9" w:rsidRPr="00D154B5" w:rsidRDefault="00C53ED9" w:rsidP="00C53ED9">
      <w:pPr>
        <w:jc w:val="center"/>
        <w:rPr>
          <w:sz w:val="40"/>
          <w:szCs w:val="40"/>
        </w:rPr>
      </w:pPr>
      <w:r>
        <w:rPr>
          <w:sz w:val="40"/>
          <w:szCs w:val="40"/>
        </w:rPr>
        <w:t>“INTRANET, INTERNET</w:t>
      </w:r>
      <w:r>
        <w:rPr>
          <w:sz w:val="40"/>
          <w:szCs w:val="40"/>
        </w:rPr>
        <w:t xml:space="preserve"> Y</w:t>
      </w:r>
      <w:r>
        <w:rPr>
          <w:sz w:val="40"/>
          <w:szCs w:val="40"/>
        </w:rPr>
        <w:t xml:space="preserve"> EXTRANET”</w:t>
      </w:r>
    </w:p>
    <w:p w:rsidR="00C53ED9" w:rsidRDefault="00C53ED9" w:rsidP="00C53ED9">
      <w:pPr>
        <w:rPr>
          <w:sz w:val="40"/>
          <w:szCs w:val="40"/>
        </w:rPr>
      </w:pPr>
    </w:p>
    <w:p w:rsidR="00C53ED9" w:rsidRDefault="00C53ED9" w:rsidP="00C53ED9">
      <w:pPr>
        <w:rPr>
          <w:sz w:val="40"/>
          <w:szCs w:val="40"/>
        </w:rPr>
      </w:pPr>
    </w:p>
    <w:p w:rsidR="00C53ED9" w:rsidRDefault="00C53ED9" w:rsidP="00C53ED9">
      <w:pPr>
        <w:rPr>
          <w:sz w:val="40"/>
          <w:szCs w:val="40"/>
        </w:rPr>
      </w:pPr>
    </w:p>
    <w:p w:rsidR="00C53ED9" w:rsidRDefault="00C53ED9" w:rsidP="00C53ED9">
      <w:pPr>
        <w:jc w:val="center"/>
        <w:rPr>
          <w:sz w:val="40"/>
          <w:szCs w:val="40"/>
        </w:rPr>
      </w:pPr>
      <w:r>
        <w:rPr>
          <w:noProof/>
        </w:rPr>
        <w:drawing>
          <wp:inline distT="0" distB="0" distL="0" distR="0" wp14:anchorId="4A97FB87" wp14:editId="43994E39">
            <wp:extent cx="3314700" cy="1493520"/>
            <wp:effectExtent l="0" t="0" r="0" b="0"/>
            <wp:docPr id="1" name="Imagen 1" descr="Resultado de imagen para U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R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14700" cy="1493520"/>
                    </a:xfrm>
                    <a:prstGeom prst="rect">
                      <a:avLst/>
                    </a:prstGeom>
                    <a:noFill/>
                    <a:ln>
                      <a:noFill/>
                    </a:ln>
                  </pic:spPr>
                </pic:pic>
              </a:graphicData>
            </a:graphic>
          </wp:inline>
        </w:drawing>
      </w:r>
    </w:p>
    <w:p w:rsidR="00C53ED9" w:rsidRDefault="00C53ED9" w:rsidP="00C53ED9">
      <w:pPr>
        <w:rPr>
          <w:sz w:val="40"/>
          <w:szCs w:val="40"/>
        </w:rPr>
      </w:pPr>
    </w:p>
    <w:p w:rsidR="00C53ED9" w:rsidRDefault="00C53ED9" w:rsidP="00C53ED9">
      <w:pPr>
        <w:rPr>
          <w:sz w:val="40"/>
          <w:szCs w:val="40"/>
        </w:rPr>
      </w:pPr>
    </w:p>
    <w:p w:rsidR="00C53ED9" w:rsidRDefault="00C53ED9" w:rsidP="00C53ED9">
      <w:pPr>
        <w:rPr>
          <w:sz w:val="40"/>
          <w:szCs w:val="40"/>
        </w:rPr>
      </w:pPr>
    </w:p>
    <w:p w:rsidR="00C53ED9" w:rsidRDefault="00C53ED9" w:rsidP="00C53ED9">
      <w:pPr>
        <w:rPr>
          <w:sz w:val="40"/>
          <w:szCs w:val="40"/>
        </w:rPr>
      </w:pPr>
    </w:p>
    <w:p w:rsidR="00C53ED9" w:rsidRDefault="00C53ED9" w:rsidP="00C53ED9">
      <w:pPr>
        <w:rPr>
          <w:sz w:val="40"/>
          <w:szCs w:val="40"/>
        </w:rPr>
      </w:pPr>
      <w:r>
        <w:rPr>
          <w:sz w:val="40"/>
          <w:szCs w:val="40"/>
        </w:rPr>
        <w:t>JUAN ANDRES LOPEZ ENRIQUEZ</w:t>
      </w:r>
    </w:p>
    <w:p w:rsidR="00C53ED9" w:rsidRDefault="00C53ED9" w:rsidP="00C53ED9">
      <w:pPr>
        <w:rPr>
          <w:sz w:val="40"/>
          <w:szCs w:val="40"/>
        </w:rPr>
      </w:pPr>
      <w:r>
        <w:rPr>
          <w:sz w:val="40"/>
          <w:szCs w:val="40"/>
        </w:rPr>
        <w:t>TI32</w:t>
      </w:r>
    </w:p>
    <w:p w:rsidR="00C53ED9" w:rsidRPr="00D154B5" w:rsidRDefault="00C53ED9" w:rsidP="00C53ED9">
      <w:pPr>
        <w:rPr>
          <w:sz w:val="40"/>
          <w:szCs w:val="40"/>
        </w:rPr>
      </w:pPr>
      <w:r>
        <w:rPr>
          <w:sz w:val="40"/>
          <w:szCs w:val="40"/>
        </w:rPr>
        <w:t>MAYO 2018</w:t>
      </w:r>
    </w:p>
    <w:p w:rsidR="00C53ED9" w:rsidRDefault="00C53ED9" w:rsidP="00C53ED9">
      <w:pPr>
        <w:spacing w:line="360" w:lineRule="auto"/>
        <w:jc w:val="both"/>
        <w:rPr>
          <w:rFonts w:ascii="Times New Roman" w:hAnsi="Times New Roman" w:cs="Times New Roman"/>
          <w:sz w:val="24"/>
          <w:szCs w:val="24"/>
        </w:rPr>
      </w:pPr>
    </w:p>
    <w:p w:rsidR="00C53ED9" w:rsidRPr="00D154B5" w:rsidRDefault="00C53ED9" w:rsidP="00C53ED9">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Intranet</w:t>
      </w:r>
    </w:p>
    <w:p w:rsidR="00C53ED9" w:rsidRPr="00D154B5" w:rsidRDefault="00C53ED9" w:rsidP="00C53ED9">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lastRenderedPageBreak/>
        <w:t>Una intranet es un sitio web instalado en una red privada con un fin principalmente empresarial u organizacional.</w:t>
      </w:r>
    </w:p>
    <w:p w:rsidR="00C53ED9" w:rsidRPr="00D154B5" w:rsidRDefault="00C53ED9" w:rsidP="00C53ED9">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 xml:space="preserve">Extranet </w:t>
      </w:r>
    </w:p>
    <w:p w:rsidR="00C53ED9" w:rsidRPr="00D154B5" w:rsidRDefault="00C53ED9" w:rsidP="00C53ED9">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La extranet se entiende como una "intranet llevada a internet", es decir, sigue siendo un sitio web con una finalidad privada, restringida a un número determinado de personas, pero cuyo alcance requiere que esté en Internet. Como ejemplos de extranet podemos considerar cualquier área privada de un sitio web que permite al usuario consultar, modificar, crear y eliminar datos internos de la empresa.</w:t>
      </w:r>
    </w:p>
    <w:p w:rsidR="00C53ED9" w:rsidRPr="00D154B5" w:rsidRDefault="00C53ED9" w:rsidP="00C53ED9">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Internet</w:t>
      </w:r>
    </w:p>
    <w:p w:rsidR="00C53ED9" w:rsidRPr="00D154B5" w:rsidRDefault="00C53ED9" w:rsidP="00C53ED9">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 xml:space="preserve"> Este es un sitio web "al uso", de información pública, originado para ser utilizado por todos los usuarios.</w:t>
      </w:r>
    </w:p>
    <w:p w:rsidR="00B57EF3" w:rsidRDefault="00B57EF3"/>
    <w:sectPr w:rsidR="00B57EF3" w:rsidSect="00C53ED9">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D9"/>
    <w:rsid w:val="00B57EF3"/>
    <w:rsid w:val="00C53E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5B12"/>
  <w15:chartTrackingRefBased/>
  <w15:docId w15:val="{14D822E7-F04D-4C47-8C76-FB6C07EF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3ED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124</Words>
  <Characters>688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1</cp:revision>
  <dcterms:created xsi:type="dcterms:W3CDTF">2018-05-31T21:00:00Z</dcterms:created>
  <dcterms:modified xsi:type="dcterms:W3CDTF">2018-05-31T21:02:00Z</dcterms:modified>
</cp:coreProperties>
</file>