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4B5" w:rsidRDefault="00D154B5" w:rsidP="00D154B5">
      <w:pPr>
        <w:jc w:val="center"/>
        <w:rPr>
          <w:sz w:val="40"/>
          <w:szCs w:val="40"/>
        </w:rPr>
      </w:pPr>
    </w:p>
    <w:p w:rsidR="00D154B5" w:rsidRDefault="00D154B5" w:rsidP="00D154B5">
      <w:pPr>
        <w:jc w:val="center"/>
        <w:rPr>
          <w:sz w:val="40"/>
          <w:szCs w:val="40"/>
        </w:rPr>
      </w:pPr>
      <w:r>
        <w:rPr>
          <w:sz w:val="40"/>
          <w:szCs w:val="40"/>
        </w:rPr>
        <w:t>UNIVERSIDAD TECNOLOGICA DE LA RIVIERA MAYA</w:t>
      </w:r>
    </w:p>
    <w:p w:rsidR="00D154B5" w:rsidRDefault="00D154B5" w:rsidP="00D154B5">
      <w:pPr>
        <w:jc w:val="center"/>
        <w:rPr>
          <w:sz w:val="40"/>
          <w:szCs w:val="40"/>
        </w:rPr>
      </w:pPr>
      <w:r>
        <w:rPr>
          <w:sz w:val="40"/>
          <w:szCs w:val="40"/>
        </w:rPr>
        <w:t>DESARROLLO DE APLICACIONES WEB</w:t>
      </w:r>
    </w:p>
    <w:p w:rsidR="00D154B5" w:rsidRPr="00D154B5" w:rsidRDefault="00D154B5" w:rsidP="00D154B5">
      <w:pPr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bookmarkStart w:id="0" w:name="_GoBack"/>
      <w:bookmarkEnd w:id="0"/>
      <w:r>
        <w:rPr>
          <w:sz w:val="40"/>
          <w:szCs w:val="40"/>
        </w:rPr>
        <w:t>TIPOS DE SITIOS WEB”</w:t>
      </w:r>
    </w:p>
    <w:p w:rsidR="00D154B5" w:rsidRDefault="00D154B5" w:rsidP="00D154B5">
      <w:pPr>
        <w:rPr>
          <w:sz w:val="40"/>
          <w:szCs w:val="40"/>
        </w:rPr>
      </w:pPr>
    </w:p>
    <w:p w:rsidR="00D154B5" w:rsidRDefault="00D154B5" w:rsidP="00D154B5">
      <w:pPr>
        <w:rPr>
          <w:sz w:val="40"/>
          <w:szCs w:val="40"/>
        </w:rPr>
      </w:pPr>
    </w:p>
    <w:p w:rsidR="00D154B5" w:rsidRDefault="00D154B5" w:rsidP="00D154B5">
      <w:pPr>
        <w:rPr>
          <w:sz w:val="40"/>
          <w:szCs w:val="40"/>
        </w:rPr>
      </w:pPr>
    </w:p>
    <w:p w:rsidR="00D154B5" w:rsidRDefault="00D154B5" w:rsidP="00D154B5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3314700" cy="1493520"/>
            <wp:effectExtent l="0" t="0" r="0" b="0"/>
            <wp:docPr id="1" name="Imagen 1" descr="Resultado de imagen para UT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B5" w:rsidRDefault="00D154B5" w:rsidP="00D154B5">
      <w:pPr>
        <w:rPr>
          <w:sz w:val="40"/>
          <w:szCs w:val="40"/>
        </w:rPr>
      </w:pPr>
    </w:p>
    <w:p w:rsidR="00D154B5" w:rsidRDefault="00D154B5" w:rsidP="00D154B5">
      <w:pPr>
        <w:rPr>
          <w:sz w:val="40"/>
          <w:szCs w:val="40"/>
        </w:rPr>
      </w:pPr>
    </w:p>
    <w:p w:rsidR="00D154B5" w:rsidRDefault="00D154B5" w:rsidP="00D154B5">
      <w:pPr>
        <w:rPr>
          <w:sz w:val="40"/>
          <w:szCs w:val="40"/>
        </w:rPr>
      </w:pPr>
    </w:p>
    <w:p w:rsidR="00D154B5" w:rsidRDefault="00D154B5" w:rsidP="00D154B5">
      <w:pPr>
        <w:rPr>
          <w:sz w:val="40"/>
          <w:szCs w:val="40"/>
        </w:rPr>
      </w:pPr>
    </w:p>
    <w:p w:rsidR="00D154B5" w:rsidRDefault="00D154B5" w:rsidP="00D154B5">
      <w:pPr>
        <w:rPr>
          <w:sz w:val="40"/>
          <w:szCs w:val="40"/>
        </w:rPr>
      </w:pPr>
      <w:r>
        <w:rPr>
          <w:sz w:val="40"/>
          <w:szCs w:val="40"/>
        </w:rPr>
        <w:t>JUAN ANDRES LOPEZ ENRIQUEZ</w:t>
      </w:r>
    </w:p>
    <w:p w:rsidR="00D154B5" w:rsidRDefault="00D154B5" w:rsidP="00D154B5">
      <w:pPr>
        <w:rPr>
          <w:sz w:val="40"/>
          <w:szCs w:val="40"/>
        </w:rPr>
      </w:pPr>
      <w:r>
        <w:rPr>
          <w:sz w:val="40"/>
          <w:szCs w:val="40"/>
        </w:rPr>
        <w:t>TI32</w:t>
      </w:r>
    </w:p>
    <w:p w:rsidR="00D154B5" w:rsidRPr="00D154B5" w:rsidRDefault="00D154B5" w:rsidP="00D154B5">
      <w:pPr>
        <w:rPr>
          <w:sz w:val="40"/>
          <w:szCs w:val="40"/>
        </w:rPr>
      </w:pPr>
      <w:r>
        <w:rPr>
          <w:sz w:val="40"/>
          <w:szCs w:val="40"/>
        </w:rPr>
        <w:t>MAYO 2018</w:t>
      </w:r>
    </w:p>
    <w:p w:rsidR="00E03C09" w:rsidRDefault="00E03C09" w:rsidP="00D154B5">
      <w:pPr>
        <w:spacing w:line="360" w:lineRule="auto"/>
        <w:jc w:val="both"/>
      </w:pPr>
    </w:p>
    <w:p w:rsidR="00D154B5" w:rsidRP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>Tipos de sitios web</w:t>
      </w:r>
    </w:p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lastRenderedPageBreak/>
        <w:t xml:space="preserve">Sitios web estáticos </w:t>
      </w:r>
    </w:p>
    <w:p w:rsidR="00D154B5" w:rsidRP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>Sitios web en los que los contenidos no se modifican. Son sitios web que se han creado y cuya información permanece inalterada con el paso del tiempo</w:t>
      </w:r>
    </w:p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>Sitios web dinámicos</w:t>
      </w:r>
    </w:p>
    <w:p w:rsidR="00D154B5" w:rsidRP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>Aquellos cuyos contenidos varían de forma permanente. Las redes sociales, los periódicos, etc., son claros ejemplos de estos tipos de sitios web</w:t>
      </w:r>
    </w:p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 xml:space="preserve">Sitios web que combinan ambos tipos </w:t>
      </w:r>
    </w:p>
    <w:p w:rsidR="00D154B5" w:rsidRP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>En el sector de las webs de tipo empresarial, suele ser habitual combinar cierta información estática (Quienes somos, Donde estamos, Filosofía, etc.) con información dinámica (Noticias de la empresa, proyectos realizados, etc.)</w:t>
      </w:r>
    </w:p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 xml:space="preserve">Comercial/publicitaria </w:t>
      </w:r>
    </w:p>
    <w:p w:rsidR="00D154B5" w:rsidRP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 xml:space="preserve">Los sitios web de la mayor parte de la empresa tienen este objetivo principal: dar a conocer la empresa y publicitar sus servicios. Incluiríamos aquí los </w:t>
      </w:r>
      <w:proofErr w:type="spellStart"/>
      <w:r w:rsidRPr="00D154B5">
        <w:rPr>
          <w:rFonts w:ascii="Times New Roman" w:hAnsi="Times New Roman" w:cs="Times New Roman"/>
          <w:sz w:val="24"/>
          <w:szCs w:val="24"/>
        </w:rPr>
        <w:t>minisites</w:t>
      </w:r>
      <w:proofErr w:type="spellEnd"/>
      <w:r w:rsidRPr="00D154B5">
        <w:rPr>
          <w:rFonts w:ascii="Times New Roman" w:hAnsi="Times New Roman" w:cs="Times New Roman"/>
          <w:sz w:val="24"/>
          <w:szCs w:val="24"/>
        </w:rPr>
        <w:t xml:space="preserve"> de productos o campañas específicas.</w:t>
      </w:r>
    </w:p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 xml:space="preserve">Venta </w:t>
      </w:r>
    </w:p>
    <w:p w:rsidR="00D154B5" w:rsidRP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>Los sitios web de comercio electrónico tienen como objetivo principal la venta de productos.</w:t>
      </w:r>
    </w:p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 xml:space="preserve">Sociales </w:t>
      </w:r>
    </w:p>
    <w:p w:rsidR="00D154B5" w:rsidRP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 xml:space="preserve">Sitios web en los que toda la información que incluyen es generada por los usuarios del sitio web. Los foros, blogs, redes como </w:t>
      </w:r>
      <w:proofErr w:type="spellStart"/>
      <w:r w:rsidRPr="00D154B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D154B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154B5">
        <w:rPr>
          <w:rFonts w:ascii="Times New Roman" w:hAnsi="Times New Roman" w:cs="Times New Roman"/>
          <w:sz w:val="24"/>
          <w:szCs w:val="24"/>
        </w:rPr>
        <w:t>myspace</w:t>
      </w:r>
      <w:proofErr w:type="spellEnd"/>
      <w:r w:rsidRPr="00D154B5">
        <w:rPr>
          <w:rFonts w:ascii="Times New Roman" w:hAnsi="Times New Roman" w:cs="Times New Roman"/>
          <w:sz w:val="24"/>
          <w:szCs w:val="24"/>
        </w:rPr>
        <w:t>, etc. pertenecen a este tipo de sitios web</w:t>
      </w:r>
    </w:p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 xml:space="preserve">Informativos </w:t>
      </w:r>
    </w:p>
    <w:p w:rsidR="00D154B5" w:rsidRP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lastRenderedPageBreak/>
        <w:t>Basados principalmente en contenidos presentados por el sitio web, son la contraposición a las redes sociales, ya que aquí los contenidos se actualizan muy frecuentemente, pero por usuarios "dentro" de la empresa. Podemos incluir aquí periódicos, información del tiempo, bolsa, etc.</w:t>
      </w:r>
    </w:p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 xml:space="preserve">Buscadores </w:t>
      </w:r>
    </w:p>
    <w:p w:rsidR="00E20F9C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 xml:space="preserve">Sitios web que permiten encontrar a un usuario lo que busca. Incluimos aquí los buscadores propiamente dichos (Google, Bing, </w:t>
      </w:r>
      <w:proofErr w:type="spellStart"/>
      <w:r w:rsidRPr="00D154B5"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Pr="00D154B5">
        <w:rPr>
          <w:rFonts w:ascii="Times New Roman" w:hAnsi="Times New Roman" w:cs="Times New Roman"/>
          <w:sz w:val="24"/>
          <w:szCs w:val="24"/>
        </w:rPr>
        <w:t>...) y los directorios de servicios, productos, etc.</w:t>
      </w:r>
    </w:p>
    <w:p w:rsidR="003D0B2B" w:rsidRDefault="003D0B2B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B2B" w:rsidRDefault="003D0B2B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73223813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3D0B2B" w:rsidRDefault="003D0B2B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:rsidR="003D0B2B" w:rsidRDefault="003D0B2B" w:rsidP="003D0B2B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Internet, E. I. (25 de ENERO de 2011). </w:t>
              </w:r>
              <w:r>
                <w:rPr>
                  <w:i/>
                  <w:iCs/>
                  <w:noProof/>
                  <w:lang w:val="es-ES"/>
                </w:rPr>
                <w:t xml:space="preserve">Internet, Extranet, Intranet </w:t>
              </w:r>
              <w:r>
                <w:rPr>
                  <w:noProof/>
                  <w:lang w:val="es-ES"/>
                </w:rPr>
                <w:t>. Obtenido de http://unesr-grupo4-internet-extranet.blogspot.mx/2011/01/definicion-de-internet-y-intranet.html</w:t>
              </w:r>
            </w:p>
            <w:p w:rsidR="003D0B2B" w:rsidRDefault="003D0B2B" w:rsidP="003D0B2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SEIJO, E. (2012 de JUNIO de 23). </w:t>
              </w:r>
              <w:r>
                <w:rPr>
                  <w:i/>
                  <w:iCs/>
                  <w:noProof/>
                  <w:lang w:val="es-ES"/>
                </w:rPr>
                <w:t>ESTUDIO SEIJO</w:t>
              </w:r>
              <w:r>
                <w:rPr>
                  <w:noProof/>
                  <w:lang w:val="es-ES"/>
                </w:rPr>
                <w:t>. Obtenido de http://www.estudioseijo.com/noticias/tipos-de-sitios-web.htm</w:t>
              </w:r>
            </w:p>
            <w:p w:rsidR="003D0B2B" w:rsidRDefault="003D0B2B" w:rsidP="003D0B2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D0B2B" w:rsidRPr="00D154B5" w:rsidRDefault="003D0B2B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0B2B" w:rsidRPr="00D154B5" w:rsidSect="00AC4122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B5"/>
    <w:rsid w:val="003D0B2B"/>
    <w:rsid w:val="00AC4122"/>
    <w:rsid w:val="00D154B5"/>
    <w:rsid w:val="00E03C09"/>
    <w:rsid w:val="00E2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15C7"/>
  <w15:chartTrackingRefBased/>
  <w15:docId w15:val="{167618D3-850D-4039-8A14-F9F92D9F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B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3D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EST23</b:Tag>
    <b:SourceType>InternetSite</b:SourceType>
    <b:Guid>{50913325-8F5A-4242-BA85-42B40448E422}</b:Guid>
    <b:Author>
      <b:Author>
        <b:NameList>
          <b:Person>
            <b:Last>SEIJO</b:Last>
            <b:First>ESTUDIO</b:First>
          </b:Person>
        </b:NameList>
      </b:Author>
    </b:Author>
    <b:Title>ESTUDIO SEIJO</b:Title>
    <b:Year>23</b:Year>
    <b:Month>JUNIO</b:Month>
    <b:Day>2012</b:Day>
    <b:URL>http://www.estudioseijo.com/noticias/tipos-de-sitios-web.htm</b:URL>
    <b:RefOrder>1</b:RefOrder>
  </b:Source>
  <b:Source>
    <b:Tag>Int11</b:Tag>
    <b:SourceType>InternetSite</b:SourceType>
    <b:Guid>{D0165401-0656-42A5-BF44-F03CC6B3ED66}</b:Guid>
    <b:Author>
      <b:Author>
        <b:NameList>
          <b:Person>
            <b:Last>Internet</b:Last>
            <b:First>Extranet,</b:First>
            <b:Middle>Intranet</b:Middle>
          </b:Person>
        </b:NameList>
      </b:Author>
    </b:Author>
    <b:Title> Internet, Extranet, Intranet </b:Title>
    <b:Year>2011</b:Year>
    <b:Month>ENERO</b:Month>
    <b:Day>25</b:Day>
    <b:URL>http://unesr-grupo4-internet-extranet.blogspot.mx/2011/01/definicion-de-internet-y-intranet.html</b:URL>
    <b:RefOrder>2</b:RefOrder>
  </b:Source>
</b:Sources>
</file>

<file path=customXml/itemProps1.xml><?xml version="1.0" encoding="utf-8"?>
<ds:datastoreItem xmlns:ds="http://schemas.openxmlformats.org/officeDocument/2006/customXml" ds:itemID="{45799E8B-8B50-4FF4-B212-8A7BCF68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2018-05-03T02:49:00Z</dcterms:created>
  <dcterms:modified xsi:type="dcterms:W3CDTF">2018-05-31T21:01:00Z</dcterms:modified>
</cp:coreProperties>
</file>