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0083" w14:textId="7724AC0C" w:rsidR="00570230" w:rsidRPr="00570230" w:rsidRDefault="00570230" w:rsidP="00570230">
      <w:pPr>
        <w:spacing w:line="360" w:lineRule="auto"/>
        <w:rPr>
          <w:rFonts w:ascii="Times New Roman" w:hAnsi="Times New Roman" w:cs="Times New Roman"/>
          <w:b/>
          <w:bCs/>
        </w:rPr>
      </w:pPr>
      <w:r w:rsidRPr="00570230">
        <w:rPr>
          <w:rFonts w:ascii="Times New Roman" w:hAnsi="Times New Roman" w:cs="Times New Roman"/>
          <w:b/>
          <w:bCs/>
        </w:rPr>
        <w:t>EXECUTIVE SUMMARY</w:t>
      </w:r>
    </w:p>
    <w:p w14:paraId="2FA5919C" w14:textId="77777777" w:rsidR="00570230" w:rsidRPr="00570230" w:rsidRDefault="00570230" w:rsidP="00570230">
      <w:pPr>
        <w:spacing w:line="360" w:lineRule="auto"/>
        <w:rPr>
          <w:rFonts w:ascii="Times New Roman" w:hAnsi="Times New Roman" w:cs="Times New Roman"/>
        </w:rPr>
      </w:pPr>
      <w:r w:rsidRPr="00570230">
        <w:rPr>
          <w:rFonts w:ascii="Times New Roman" w:hAnsi="Times New Roman" w:cs="Times New Roman"/>
        </w:rPr>
        <w:t xml:space="preserve">The objective of this project was to utilize Structured Query Language (SQL) to </w:t>
      </w:r>
      <w:proofErr w:type="spellStart"/>
      <w:r w:rsidRPr="00570230">
        <w:rPr>
          <w:rFonts w:ascii="Times New Roman" w:hAnsi="Times New Roman" w:cs="Times New Roman"/>
        </w:rPr>
        <w:t>analyze</w:t>
      </w:r>
      <w:proofErr w:type="spellEnd"/>
      <w:r w:rsidRPr="00570230">
        <w:rPr>
          <w:rFonts w:ascii="Times New Roman" w:hAnsi="Times New Roman" w:cs="Times New Roman"/>
        </w:rPr>
        <w:t xml:space="preserve"> sales transaction data and extract meaningful business insights that support data-driven decision-making.</w:t>
      </w:r>
    </w:p>
    <w:p w14:paraId="7DCFD66C" w14:textId="77777777" w:rsidR="00570230" w:rsidRPr="00570230" w:rsidRDefault="00570230" w:rsidP="00570230">
      <w:pPr>
        <w:spacing w:line="360" w:lineRule="auto"/>
        <w:rPr>
          <w:rFonts w:ascii="Times New Roman" w:hAnsi="Times New Roman" w:cs="Times New Roman"/>
        </w:rPr>
      </w:pPr>
      <w:r w:rsidRPr="00570230">
        <w:rPr>
          <w:rFonts w:ascii="Times New Roman" w:hAnsi="Times New Roman" w:cs="Times New Roman"/>
        </w:rPr>
        <w:t xml:space="preserve">Using MySQL Workbench, the sales dataset was imported into a relational database and </w:t>
      </w:r>
      <w:proofErr w:type="spellStart"/>
      <w:r w:rsidRPr="00570230">
        <w:rPr>
          <w:rFonts w:ascii="Times New Roman" w:hAnsi="Times New Roman" w:cs="Times New Roman"/>
        </w:rPr>
        <w:t>analyzed</w:t>
      </w:r>
      <w:proofErr w:type="spellEnd"/>
      <w:r w:rsidRPr="00570230">
        <w:rPr>
          <w:rFonts w:ascii="Times New Roman" w:hAnsi="Times New Roman" w:cs="Times New Roman"/>
        </w:rPr>
        <w:t xml:space="preserve"> using SQL queries. Various SQL techniques, including filtering, aggregation, sorting, grouping, and conditional analysis, were applied to evaluate sales performance, product demand, customer acquisition channels, and order </w:t>
      </w:r>
      <w:proofErr w:type="spellStart"/>
      <w:r w:rsidRPr="00570230">
        <w:rPr>
          <w:rFonts w:ascii="Times New Roman" w:hAnsi="Times New Roman" w:cs="Times New Roman"/>
        </w:rPr>
        <w:t>fulfillment</w:t>
      </w:r>
      <w:proofErr w:type="spellEnd"/>
      <w:r w:rsidRPr="00570230">
        <w:rPr>
          <w:rFonts w:ascii="Times New Roman" w:hAnsi="Times New Roman" w:cs="Times New Roman"/>
        </w:rPr>
        <w:t xml:space="preserve"> activities.</w:t>
      </w:r>
    </w:p>
    <w:p w14:paraId="2961FBC0" w14:textId="342C2703" w:rsidR="00570230" w:rsidRPr="00570230" w:rsidRDefault="00570230" w:rsidP="00570230">
      <w:pPr>
        <w:spacing w:line="360" w:lineRule="auto"/>
        <w:rPr>
          <w:rFonts w:ascii="Times New Roman" w:hAnsi="Times New Roman" w:cs="Times New Roman"/>
        </w:rPr>
      </w:pPr>
      <w:r w:rsidRPr="00570230">
        <w:rPr>
          <w:rFonts w:ascii="Times New Roman" w:hAnsi="Times New Roman" w:cs="Times New Roman"/>
        </w:rPr>
        <w:t xml:space="preserve">Key performance indicators such as total revenue, total orders, average sales, median sales, and quantity supplied were calculated to provide an overview of business performance. Revenue was dynamically derived using Quantity and </w:t>
      </w:r>
      <w:r>
        <w:rPr>
          <w:rFonts w:ascii="Times New Roman" w:hAnsi="Times New Roman" w:cs="Times New Roman"/>
        </w:rPr>
        <w:t xml:space="preserve">Unit </w:t>
      </w:r>
      <w:r w:rsidRPr="00570230">
        <w:rPr>
          <w:rFonts w:ascii="Times New Roman" w:hAnsi="Times New Roman" w:cs="Times New Roman"/>
        </w:rPr>
        <w:t>Price fields, demonstrating the practical application of SQL in generating business metrics from raw transactional data.</w:t>
      </w:r>
    </w:p>
    <w:p w14:paraId="2F03BACF" w14:textId="44FF26C0" w:rsidR="00570230" w:rsidRPr="00570230" w:rsidRDefault="00570230" w:rsidP="00570230">
      <w:pPr>
        <w:spacing w:line="360" w:lineRule="auto"/>
        <w:rPr>
          <w:rFonts w:ascii="Times New Roman" w:hAnsi="Times New Roman" w:cs="Times New Roman"/>
        </w:rPr>
      </w:pPr>
      <w:r w:rsidRPr="00570230">
        <w:rPr>
          <w:rFonts w:ascii="Times New Roman" w:hAnsi="Times New Roman" w:cs="Times New Roman"/>
        </w:rPr>
        <w:t xml:space="preserve">The analysis further examined product-level performance, referral source effectiveness, order status distribution, and sales trends. These insights revealed differences in revenue contribution across products and marketing channels, while also highlighting operational challenges related to order </w:t>
      </w:r>
      <w:r w:rsidRPr="00570230">
        <w:rPr>
          <w:rFonts w:ascii="Times New Roman" w:hAnsi="Times New Roman" w:cs="Times New Roman"/>
        </w:rPr>
        <w:t>fulfilment</w:t>
      </w:r>
      <w:r w:rsidRPr="00570230">
        <w:rPr>
          <w:rFonts w:ascii="Times New Roman" w:hAnsi="Times New Roman" w:cs="Times New Roman"/>
        </w:rPr>
        <w:t>.</w:t>
      </w:r>
    </w:p>
    <w:p w14:paraId="3D226AAB" w14:textId="77777777" w:rsidR="00570230" w:rsidRPr="00570230" w:rsidRDefault="00570230" w:rsidP="00570230">
      <w:pPr>
        <w:spacing w:after="0" w:line="360" w:lineRule="auto"/>
        <w:rPr>
          <w:rFonts w:ascii="Times New Roman" w:hAnsi="Times New Roman" w:cs="Times New Roman"/>
          <w:b/>
          <w:bCs/>
        </w:rPr>
      </w:pPr>
      <w:r w:rsidRPr="00570230">
        <w:rPr>
          <w:rFonts w:ascii="Times New Roman" w:hAnsi="Times New Roman" w:cs="Times New Roman"/>
          <w:b/>
          <w:bCs/>
        </w:rPr>
        <w:t>Recommendations</w:t>
      </w:r>
    </w:p>
    <w:p w14:paraId="2E688705" w14:textId="4653D981" w:rsidR="00570230" w:rsidRPr="00570230" w:rsidRDefault="00570230" w:rsidP="00570230">
      <w:pPr>
        <w:numPr>
          <w:ilvl w:val="0"/>
          <w:numId w:val="1"/>
        </w:numPr>
        <w:spacing w:after="0" w:line="360" w:lineRule="auto"/>
        <w:rPr>
          <w:rFonts w:ascii="Times New Roman" w:hAnsi="Times New Roman" w:cs="Times New Roman"/>
        </w:rPr>
      </w:pPr>
      <w:r w:rsidRPr="00570230">
        <w:rPr>
          <w:rFonts w:ascii="Times New Roman" w:hAnsi="Times New Roman" w:cs="Times New Roman"/>
          <w:b/>
          <w:bCs/>
        </w:rPr>
        <w:t>Strengthen High-Performing Marketing Channels</w:t>
      </w:r>
      <w:r>
        <w:rPr>
          <w:rFonts w:ascii="Times New Roman" w:hAnsi="Times New Roman" w:cs="Times New Roman"/>
        </w:rPr>
        <w:t xml:space="preserve">: </w:t>
      </w:r>
      <w:r w:rsidRPr="00570230">
        <w:rPr>
          <w:rFonts w:ascii="Times New Roman" w:hAnsi="Times New Roman" w:cs="Times New Roman"/>
        </w:rPr>
        <w:t>Allocate more marketing resources to referral sources that generate the highest revenue and customer engagement to maximize return on investment.</w:t>
      </w:r>
    </w:p>
    <w:p w14:paraId="47C61B7F" w14:textId="6BADF149" w:rsidR="00570230" w:rsidRPr="00570230" w:rsidRDefault="00570230" w:rsidP="00570230">
      <w:pPr>
        <w:numPr>
          <w:ilvl w:val="0"/>
          <w:numId w:val="1"/>
        </w:numPr>
        <w:spacing w:after="0" w:line="360" w:lineRule="auto"/>
        <w:rPr>
          <w:rFonts w:ascii="Times New Roman" w:hAnsi="Times New Roman" w:cs="Times New Roman"/>
        </w:rPr>
      </w:pPr>
      <w:r w:rsidRPr="00570230">
        <w:rPr>
          <w:rFonts w:ascii="Times New Roman" w:hAnsi="Times New Roman" w:cs="Times New Roman"/>
          <w:b/>
          <w:bCs/>
        </w:rPr>
        <w:t xml:space="preserve">Improve Order </w:t>
      </w:r>
      <w:r w:rsidRPr="00570230">
        <w:rPr>
          <w:rFonts w:ascii="Times New Roman" w:hAnsi="Times New Roman" w:cs="Times New Roman"/>
          <w:b/>
          <w:bCs/>
        </w:rPr>
        <w:t>Fulfilments</w:t>
      </w:r>
      <w:r w:rsidRPr="00570230">
        <w:rPr>
          <w:rFonts w:ascii="Times New Roman" w:hAnsi="Times New Roman" w:cs="Times New Roman"/>
          <w:b/>
          <w:bCs/>
        </w:rPr>
        <w:t xml:space="preserve"> Processes</w:t>
      </w:r>
      <w:r>
        <w:rPr>
          <w:rFonts w:ascii="Times New Roman" w:hAnsi="Times New Roman" w:cs="Times New Roman"/>
        </w:rPr>
        <w:t xml:space="preserve">: </w:t>
      </w:r>
      <w:r w:rsidRPr="00570230">
        <w:rPr>
          <w:rFonts w:ascii="Times New Roman" w:hAnsi="Times New Roman" w:cs="Times New Roman"/>
        </w:rPr>
        <w:t>Investigate the causes of cancelled and returned orders to reduce operational inefficiencies and improve customer satisfaction.</w:t>
      </w:r>
    </w:p>
    <w:p w14:paraId="745C24D5" w14:textId="62E36363" w:rsidR="00570230" w:rsidRPr="00570230" w:rsidRDefault="00570230" w:rsidP="00570230">
      <w:pPr>
        <w:numPr>
          <w:ilvl w:val="0"/>
          <w:numId w:val="1"/>
        </w:numPr>
        <w:spacing w:after="0" w:line="360" w:lineRule="auto"/>
        <w:rPr>
          <w:rFonts w:ascii="Times New Roman" w:hAnsi="Times New Roman" w:cs="Times New Roman"/>
        </w:rPr>
      </w:pPr>
      <w:r w:rsidRPr="00570230">
        <w:rPr>
          <w:rFonts w:ascii="Times New Roman" w:hAnsi="Times New Roman" w:cs="Times New Roman"/>
          <w:b/>
          <w:bCs/>
        </w:rPr>
        <w:t>Focus on Top-Performing Products</w:t>
      </w:r>
      <w:r>
        <w:rPr>
          <w:rFonts w:ascii="Times New Roman" w:hAnsi="Times New Roman" w:cs="Times New Roman"/>
        </w:rPr>
        <w:t xml:space="preserve">: </w:t>
      </w:r>
      <w:r w:rsidRPr="00570230">
        <w:rPr>
          <w:rFonts w:ascii="Times New Roman" w:hAnsi="Times New Roman" w:cs="Times New Roman"/>
        </w:rPr>
        <w:t>Increase inventory planning, promotions, and sales efforts for products with the highest revenue contribution to drive business growth.</w:t>
      </w:r>
    </w:p>
    <w:p w14:paraId="624E9F60" w14:textId="0524B777" w:rsidR="00570230" w:rsidRPr="00570230" w:rsidRDefault="00570230" w:rsidP="00570230">
      <w:pPr>
        <w:numPr>
          <w:ilvl w:val="0"/>
          <w:numId w:val="1"/>
        </w:numPr>
        <w:spacing w:after="0" w:line="360" w:lineRule="auto"/>
        <w:rPr>
          <w:rFonts w:ascii="Times New Roman" w:hAnsi="Times New Roman" w:cs="Times New Roman"/>
        </w:rPr>
      </w:pPr>
      <w:r w:rsidRPr="00570230">
        <w:rPr>
          <w:rFonts w:ascii="Times New Roman" w:hAnsi="Times New Roman" w:cs="Times New Roman"/>
          <w:b/>
          <w:bCs/>
        </w:rPr>
        <w:t>Monitor Sales Trends Regularly</w:t>
      </w:r>
      <w:r>
        <w:rPr>
          <w:rFonts w:ascii="Times New Roman" w:hAnsi="Times New Roman" w:cs="Times New Roman"/>
        </w:rPr>
        <w:t xml:space="preserve">: </w:t>
      </w:r>
      <w:r w:rsidRPr="00570230">
        <w:rPr>
          <w:rFonts w:ascii="Times New Roman" w:hAnsi="Times New Roman" w:cs="Times New Roman"/>
        </w:rPr>
        <w:t>Continuously track monthly and yearly sales performance to identify seasonal patterns and respond proactively to changes in customer demand.</w:t>
      </w:r>
    </w:p>
    <w:p w14:paraId="6006881E" w14:textId="6CD776EC" w:rsidR="00570230" w:rsidRPr="00570230" w:rsidRDefault="00570230" w:rsidP="00570230">
      <w:pPr>
        <w:numPr>
          <w:ilvl w:val="0"/>
          <w:numId w:val="1"/>
        </w:numPr>
        <w:spacing w:after="0" w:line="360" w:lineRule="auto"/>
        <w:rPr>
          <w:rFonts w:ascii="Times New Roman" w:hAnsi="Times New Roman" w:cs="Times New Roman"/>
        </w:rPr>
      </w:pPr>
      <w:r w:rsidRPr="00570230">
        <w:rPr>
          <w:rFonts w:ascii="Times New Roman" w:hAnsi="Times New Roman" w:cs="Times New Roman"/>
          <w:b/>
          <w:bCs/>
        </w:rPr>
        <w:t>Leverage Data-Driven Decision Making</w:t>
      </w:r>
      <w:r>
        <w:rPr>
          <w:rFonts w:ascii="Times New Roman" w:hAnsi="Times New Roman" w:cs="Times New Roman"/>
        </w:rPr>
        <w:t xml:space="preserve">: </w:t>
      </w:r>
      <w:r w:rsidRPr="00570230">
        <w:rPr>
          <w:rFonts w:ascii="Times New Roman" w:hAnsi="Times New Roman" w:cs="Times New Roman"/>
        </w:rPr>
        <w:t>Integrate SQL analysis into routine business operations to support strategic planning, performance monitoring, and operational improvements.</w:t>
      </w:r>
    </w:p>
    <w:p w14:paraId="75A0D869" w14:textId="77777777" w:rsidR="00570230" w:rsidRPr="00570230" w:rsidRDefault="00570230" w:rsidP="00570230">
      <w:pPr>
        <w:spacing w:after="0" w:line="360" w:lineRule="auto"/>
        <w:rPr>
          <w:rFonts w:ascii="Times New Roman" w:hAnsi="Times New Roman" w:cs="Times New Roman"/>
          <w:b/>
          <w:bCs/>
        </w:rPr>
      </w:pPr>
      <w:r w:rsidRPr="00570230">
        <w:rPr>
          <w:rFonts w:ascii="Times New Roman" w:hAnsi="Times New Roman" w:cs="Times New Roman"/>
          <w:b/>
          <w:bCs/>
        </w:rPr>
        <w:lastRenderedPageBreak/>
        <w:t>Conclusion</w:t>
      </w:r>
    </w:p>
    <w:p w14:paraId="369B3B77" w14:textId="77777777" w:rsidR="00570230" w:rsidRPr="00570230" w:rsidRDefault="00570230" w:rsidP="00570230">
      <w:pPr>
        <w:spacing w:after="0" w:line="360" w:lineRule="auto"/>
        <w:rPr>
          <w:rFonts w:ascii="Times New Roman" w:hAnsi="Times New Roman" w:cs="Times New Roman"/>
        </w:rPr>
      </w:pPr>
      <w:r w:rsidRPr="00570230">
        <w:rPr>
          <w:rFonts w:ascii="Times New Roman" w:hAnsi="Times New Roman" w:cs="Times New Roman"/>
        </w:rPr>
        <w:t>This project demonstrates the practical application of SQL in transforming raw sales data into actionable business intelligence. Through data querying, aggregation, and trend analysis, valuable insights were uncovered that can help stakeholders make informed decisions, optimize business processes, and improve overall sales performance.</w:t>
      </w:r>
    </w:p>
    <w:p w14:paraId="5D8A5E0F" w14:textId="77777777" w:rsidR="00570230" w:rsidRPr="00570230" w:rsidRDefault="00570230" w:rsidP="00570230">
      <w:pPr>
        <w:spacing w:after="0" w:line="360" w:lineRule="auto"/>
        <w:rPr>
          <w:rFonts w:ascii="Times New Roman" w:hAnsi="Times New Roman" w:cs="Times New Roman"/>
        </w:rPr>
      </w:pPr>
    </w:p>
    <w:sectPr w:rsidR="00570230" w:rsidRPr="00570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2742D"/>
    <w:multiLevelType w:val="multilevel"/>
    <w:tmpl w:val="86CE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612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30"/>
    <w:rsid w:val="00570230"/>
    <w:rsid w:val="008562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78C1B"/>
  <w15:chartTrackingRefBased/>
  <w15:docId w15:val="{2A67D252-3BEC-4B5E-BE2A-EC487EC1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30"/>
    <w:rPr>
      <w:rFonts w:eastAsiaTheme="majorEastAsia" w:cstheme="majorBidi"/>
      <w:color w:val="272727" w:themeColor="text1" w:themeTint="D8"/>
    </w:rPr>
  </w:style>
  <w:style w:type="paragraph" w:styleId="Title">
    <w:name w:val="Title"/>
    <w:basedOn w:val="Normal"/>
    <w:next w:val="Normal"/>
    <w:link w:val="TitleChar"/>
    <w:uiPriority w:val="10"/>
    <w:qFormat/>
    <w:rsid w:val="0057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30"/>
    <w:pPr>
      <w:spacing w:before="160"/>
      <w:jc w:val="center"/>
    </w:pPr>
    <w:rPr>
      <w:i/>
      <w:iCs/>
      <w:color w:val="404040" w:themeColor="text1" w:themeTint="BF"/>
    </w:rPr>
  </w:style>
  <w:style w:type="character" w:customStyle="1" w:styleId="QuoteChar">
    <w:name w:val="Quote Char"/>
    <w:basedOn w:val="DefaultParagraphFont"/>
    <w:link w:val="Quote"/>
    <w:uiPriority w:val="29"/>
    <w:rsid w:val="00570230"/>
    <w:rPr>
      <w:i/>
      <w:iCs/>
      <w:color w:val="404040" w:themeColor="text1" w:themeTint="BF"/>
    </w:rPr>
  </w:style>
  <w:style w:type="paragraph" w:styleId="ListParagraph">
    <w:name w:val="List Paragraph"/>
    <w:basedOn w:val="Normal"/>
    <w:uiPriority w:val="34"/>
    <w:qFormat/>
    <w:rsid w:val="00570230"/>
    <w:pPr>
      <w:ind w:left="720"/>
      <w:contextualSpacing/>
    </w:pPr>
  </w:style>
  <w:style w:type="character" w:styleId="IntenseEmphasis">
    <w:name w:val="Intense Emphasis"/>
    <w:basedOn w:val="DefaultParagraphFont"/>
    <w:uiPriority w:val="21"/>
    <w:qFormat/>
    <w:rsid w:val="00570230"/>
    <w:rPr>
      <w:i/>
      <w:iCs/>
      <w:color w:val="0F4761" w:themeColor="accent1" w:themeShade="BF"/>
    </w:rPr>
  </w:style>
  <w:style w:type="paragraph" w:styleId="IntenseQuote">
    <w:name w:val="Intense Quote"/>
    <w:basedOn w:val="Normal"/>
    <w:next w:val="Normal"/>
    <w:link w:val="IntenseQuoteChar"/>
    <w:uiPriority w:val="30"/>
    <w:qFormat/>
    <w:rsid w:val="00570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30"/>
    <w:rPr>
      <w:i/>
      <w:iCs/>
      <w:color w:val="0F4761" w:themeColor="accent1" w:themeShade="BF"/>
    </w:rPr>
  </w:style>
  <w:style w:type="character" w:styleId="IntenseReference">
    <w:name w:val="Intense Reference"/>
    <w:basedOn w:val="DefaultParagraphFont"/>
    <w:uiPriority w:val="32"/>
    <w:qFormat/>
    <w:rsid w:val="00570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OGBODO</dc:creator>
  <cp:keywords/>
  <dc:description/>
  <cp:lastModifiedBy>JUDITH OGBODO</cp:lastModifiedBy>
  <cp:revision>1</cp:revision>
  <dcterms:created xsi:type="dcterms:W3CDTF">2026-06-20T16:34:00Z</dcterms:created>
  <dcterms:modified xsi:type="dcterms:W3CDTF">2026-06-20T16:40:00Z</dcterms:modified>
</cp:coreProperties>
</file>