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C87AA" w14:textId="77777777" w:rsidR="00FF4DE9" w:rsidRPr="00FF4DE9" w:rsidRDefault="00FF4DE9" w:rsidP="00FF4DE9">
      <w:pPr>
        <w:widowControl/>
        <w:spacing w:after="120" w:line="240" w:lineRule="auto"/>
        <w:outlineLvl w:val="0"/>
        <w:rPr>
          <w:rFonts w:ascii="Arial" w:eastAsia="新細明體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AI </w:t>
      </w:r>
      <w:r w:rsidRPr="00FF4DE9">
        <w:rPr>
          <w:rFonts w:ascii="Arial" w:eastAsia="新細明體" w:hAnsi="Arial" w:cs="Arial"/>
          <w:b/>
          <w:bCs/>
          <w:color w:val="1F1F1F"/>
          <w:kern w:val="36"/>
          <w:sz w:val="48"/>
          <w:szCs w:val="48"/>
          <w14:ligatures w14:val="none"/>
        </w:rPr>
        <w:t>投資分析儀</w:t>
      </w:r>
      <w:r w:rsidRPr="00FF4DE9">
        <w:rPr>
          <w:rFonts w:ascii="Arial" w:eastAsia="新細明體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 (Gemini Quant) </w:t>
      </w:r>
      <w:proofErr w:type="gramStart"/>
      <w:r w:rsidRPr="00FF4DE9">
        <w:rPr>
          <w:rFonts w:ascii="Arial" w:eastAsia="新細明體" w:hAnsi="Arial" w:cs="Arial"/>
          <w:b/>
          <w:bCs/>
          <w:color w:val="1F1F1F"/>
          <w:kern w:val="36"/>
          <w:sz w:val="48"/>
          <w:szCs w:val="48"/>
          <w14:ligatures w14:val="none"/>
        </w:rPr>
        <w:t>—</w:t>
      </w:r>
      <w:proofErr w:type="gramEnd"/>
      <w:r w:rsidRPr="00FF4DE9">
        <w:rPr>
          <w:rFonts w:ascii="Arial" w:eastAsia="新細明體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 </w:t>
      </w:r>
      <w:r w:rsidRPr="00FF4DE9">
        <w:rPr>
          <w:rFonts w:ascii="Arial" w:eastAsia="新細明體" w:hAnsi="Arial" w:cs="Arial"/>
          <w:b/>
          <w:bCs/>
          <w:color w:val="1F1F1F"/>
          <w:kern w:val="36"/>
          <w:sz w:val="48"/>
          <w:szCs w:val="48"/>
          <w14:ligatures w14:val="none"/>
        </w:rPr>
        <w:t>資料庫規格書</w:t>
      </w:r>
    </w:p>
    <w:p w14:paraId="42ED3277" w14:textId="77777777" w:rsidR="00FF4DE9" w:rsidRPr="00FF4DE9" w:rsidRDefault="00FF4DE9" w:rsidP="00FF4DE9">
      <w:pPr>
        <w:widowControl/>
        <w:spacing w:after="100" w:afterAutospacing="1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文件版本：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v9.4 (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黃金匯率增強版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)</w:t>
      </w:r>
    </w:p>
    <w:p w14:paraId="20B5D16E" w14:textId="77777777" w:rsidR="00FF4DE9" w:rsidRPr="00FF4DE9" w:rsidRDefault="00FF4DE9" w:rsidP="00FF4DE9">
      <w:pPr>
        <w:widowControl/>
        <w:spacing w:after="100" w:afterAutospacing="1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最後更新：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2025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年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11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月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22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日</w:t>
      </w:r>
    </w:p>
    <w:p w14:paraId="7A302666" w14:textId="77777777" w:rsidR="00FF4DE9" w:rsidRPr="00FF4DE9" w:rsidRDefault="00FF4DE9" w:rsidP="00FF4DE9">
      <w:pPr>
        <w:widowControl/>
        <w:spacing w:after="100" w:afterAutospacing="1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專案代號：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Gemini Quant</w:t>
      </w:r>
    </w:p>
    <w:p w14:paraId="243E1529" w14:textId="77777777" w:rsidR="00FF4DE9" w:rsidRPr="00FF4DE9" w:rsidRDefault="00FF4DE9" w:rsidP="00FF4DE9">
      <w:pPr>
        <w:widowControl/>
        <w:spacing w:after="100" w:afterAutospacing="1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部署環境：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QNAP TS-h973AX (</w:t>
      </w:r>
      <w:proofErr w:type="spell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Supabase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Self-Hosted via Docker)</w:t>
      </w:r>
    </w:p>
    <w:p w14:paraId="7CBE9457" w14:textId="77777777" w:rsidR="00FF4DE9" w:rsidRPr="00FF4DE9" w:rsidRDefault="00FF4DE9" w:rsidP="00FF4DE9">
      <w:pPr>
        <w:widowControl/>
        <w:spacing w:after="15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pict w14:anchorId="41F48F32">
          <v:rect id="_x0000_i1026" style="width:0;height:1.5pt" o:hralign="center" o:hrstd="t" o:hrnoshade="t" o:hr="t" fillcolor="gray" stroked="f"/>
        </w:pict>
      </w:r>
    </w:p>
    <w:p w14:paraId="364DD4A1" w14:textId="77777777" w:rsidR="00FF4DE9" w:rsidRPr="00FF4DE9" w:rsidRDefault="00FF4DE9" w:rsidP="00FF4DE9">
      <w:pPr>
        <w:widowControl/>
        <w:spacing w:after="120" w:line="240" w:lineRule="auto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1.0 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系統願景與儲存架構</w:t>
      </w:r>
    </w:p>
    <w:p w14:paraId="62E2E440" w14:textId="77777777" w:rsidR="00FF4DE9" w:rsidRPr="00FF4DE9" w:rsidRDefault="00FF4DE9" w:rsidP="00FF4DE9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1.1 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核心目標</w:t>
      </w:r>
    </w:p>
    <w:p w14:paraId="355B5B32" w14:textId="77777777" w:rsidR="00FF4DE9" w:rsidRPr="00FF4DE9" w:rsidRDefault="00FF4DE9" w:rsidP="00FF4DE9">
      <w:pPr>
        <w:widowControl/>
        <w:spacing w:after="24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建立一個本地優先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(Local-First)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的量化投資資料庫，整合台股、美股、黃金與外匯數據。利用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QNAP NAS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的高效能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proofErr w:type="spell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NVMe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SSD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進行回測運算，並</w:t>
      </w:r>
      <w:proofErr w:type="gram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將脫敏</w:t>
      </w:r>
      <w:proofErr w:type="gram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數據發送至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Google Gemini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進行決策輔助。</w:t>
      </w:r>
    </w:p>
    <w:p w14:paraId="0CC64EE1" w14:textId="77777777" w:rsidR="00FF4DE9" w:rsidRPr="00FF4DE9" w:rsidRDefault="00FF4DE9" w:rsidP="00FF4DE9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1.2 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物理儲存分層策略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(Physical Storage Tiering)</w:t>
      </w:r>
    </w:p>
    <w:p w14:paraId="2ECCCCAE" w14:textId="77777777" w:rsidR="00FF4DE9" w:rsidRPr="00FF4DE9" w:rsidRDefault="00FF4DE9" w:rsidP="00FF4DE9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本系統利用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PostgreSQL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的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TABLESPACE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功能，根據資料熱度分配硬體資源。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4"/>
        <w:gridCol w:w="1684"/>
        <w:gridCol w:w="2641"/>
        <w:gridCol w:w="1033"/>
        <w:gridCol w:w="1858"/>
      </w:tblGrid>
      <w:tr w:rsidR="00FF4DE9" w:rsidRPr="00FF4DE9" w14:paraId="1E396A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4F8DF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層級</w:t>
            </w: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(Tier)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C2554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表空間名稱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0E8B4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對應硬體路徑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BFC10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物理裝置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1ADE8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適用資料類型</w:t>
            </w:r>
          </w:p>
        </w:tc>
      </w:tr>
      <w:tr w:rsidR="00FF4DE9" w:rsidRPr="00FF4DE9" w14:paraId="746C14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E8767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Tier 0 (Hot)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D4D5C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pg_default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DC58C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/var/lib/</w:t>
            </w: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postgresql</w:t>
            </w:r>
            <w:proofErr w:type="spellEnd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/data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060E6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U.2 </w:t>
            </w:r>
            <w:proofErr w:type="spellStart"/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NVMe</w:t>
            </w:r>
            <w:proofErr w:type="spellEnd"/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SSD (RAID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25DF9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核心交易表、索引、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WAL Logs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、近期股價</w:t>
            </w:r>
          </w:p>
        </w:tc>
      </w:tr>
      <w:tr w:rsidR="00FF4DE9" w:rsidRPr="00FF4DE9" w14:paraId="00D839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DC2EF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Tier 0 (Hot)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C36F2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ts_hot_nvme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4BFF3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mnt</w:t>
            </w:r>
            <w:proofErr w:type="spellEnd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nvme_data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4A58B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U.2 </w:t>
            </w:r>
            <w:proofErr w:type="spellStart"/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NVMe</w:t>
            </w:r>
            <w:proofErr w:type="spellEnd"/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SSD </w:t>
            </w: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(RAID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F9E4A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lastRenderedPageBreak/>
              <w:t>歷史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K 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線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(Partitioned)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、量化因子、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AI 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報告</w:t>
            </w:r>
          </w:p>
        </w:tc>
      </w:tr>
      <w:tr w:rsidR="00FF4DE9" w:rsidRPr="00FF4DE9" w14:paraId="241CA4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B5AEF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Tier 2 (Cold)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C2571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ts_cold_hdd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5423F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mnt</w:t>
            </w:r>
            <w:proofErr w:type="spellEnd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hdd_archive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B1C1D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HDD (RAID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26B57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原始新聞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HTML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、系統日誌備份、</w:t>
            </w: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舊財報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PDF</w:t>
            </w:r>
          </w:p>
        </w:tc>
      </w:tr>
    </w:tbl>
    <w:p w14:paraId="79D31555" w14:textId="77777777" w:rsidR="00FF4DE9" w:rsidRPr="00FF4DE9" w:rsidRDefault="00FF4DE9" w:rsidP="00FF4DE9">
      <w:pPr>
        <w:widowControl/>
        <w:spacing w:after="15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pict w14:anchorId="5E265784">
          <v:rect id="_x0000_i1027" style="width:0;height:1.5pt" o:hralign="center" o:hrstd="t" o:hrnoshade="t" o:hr="t" fillcolor="gray" stroked="f"/>
        </w:pict>
      </w:r>
    </w:p>
    <w:p w14:paraId="31E6468E" w14:textId="77777777" w:rsidR="00FF4DE9" w:rsidRPr="00FF4DE9" w:rsidRDefault="00FF4DE9" w:rsidP="00FF4DE9">
      <w:pPr>
        <w:widowControl/>
        <w:spacing w:after="120" w:line="240" w:lineRule="auto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2.0 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命名與設計規範</w:t>
      </w:r>
    </w:p>
    <w:p w14:paraId="6A2D85FB" w14:textId="77777777" w:rsidR="00FF4DE9" w:rsidRPr="00FF4DE9" w:rsidRDefault="00FF4DE9" w:rsidP="00FF4DE9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語言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：美式英語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proofErr w:type="spell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en_US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)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6F79EA90" w14:textId="77777777" w:rsidR="00FF4DE9" w:rsidRPr="00FF4DE9" w:rsidRDefault="00FF4DE9" w:rsidP="00FF4DE9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格式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：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Snake Case (e.g., </w:t>
      </w:r>
      <w:proofErr w:type="spellStart"/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daily_prices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, </w:t>
      </w:r>
      <w:proofErr w:type="spellStart"/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security_</w:t>
      </w:r>
      <w:proofErr w:type="gramStart"/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id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)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。</w:t>
      </w:r>
      <w:proofErr w:type="gramEnd"/>
    </w:p>
    <w:p w14:paraId="3328843C" w14:textId="77777777" w:rsidR="00FF4DE9" w:rsidRPr="00FF4DE9" w:rsidRDefault="00FF4DE9" w:rsidP="00FF4DE9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主鍵</w:t>
      </w:r>
      <w:r w:rsidRPr="00FF4DE9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(PK)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：</w:t>
      </w:r>
    </w:p>
    <w:p w14:paraId="3465B742" w14:textId="77777777" w:rsidR="00FF4DE9" w:rsidRPr="00FF4DE9" w:rsidRDefault="00FF4DE9" w:rsidP="00FF4DE9">
      <w:pPr>
        <w:widowControl/>
        <w:numPr>
          <w:ilvl w:val="1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實體表使用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UUID (</w:t>
      </w:r>
      <w:proofErr w:type="spellStart"/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gen_random_uuid</w:t>
      </w:r>
      <w:proofErr w:type="spellEnd"/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()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)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3D342110" w14:textId="77777777" w:rsidR="00FF4DE9" w:rsidRPr="00FF4DE9" w:rsidRDefault="00FF4DE9" w:rsidP="00FF4DE9">
      <w:pPr>
        <w:widowControl/>
        <w:numPr>
          <w:ilvl w:val="1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時序表使用複合主鍵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proofErr w:type="spellStart"/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security_id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+ </w:t>
      </w:r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date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)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13E54499" w14:textId="77777777" w:rsidR="00FF4DE9" w:rsidRPr="00FF4DE9" w:rsidRDefault="00FF4DE9" w:rsidP="00FF4DE9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時間格式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：統一使用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TIMESTAMPTZ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(UTC)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，前端顯示時轉換時區。</w:t>
      </w:r>
    </w:p>
    <w:p w14:paraId="5D8556A1" w14:textId="77777777" w:rsidR="00FF4DE9" w:rsidRPr="00FF4DE9" w:rsidRDefault="00FF4DE9" w:rsidP="00FF4DE9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貨幣單位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：金額欄位使用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NUMERIC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高精度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)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，不使用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FLOAT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5F594F67" w14:textId="77777777" w:rsidR="00FF4DE9" w:rsidRPr="00FF4DE9" w:rsidRDefault="00FF4DE9" w:rsidP="00FF4DE9">
      <w:pPr>
        <w:widowControl/>
        <w:spacing w:after="15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pict w14:anchorId="7FF8416F">
          <v:rect id="_x0000_i1028" style="width:0;height:1.5pt" o:hralign="center" o:hrstd="t" o:hrnoshade="t" o:hr="t" fillcolor="gray" stroked="f"/>
        </w:pict>
      </w:r>
    </w:p>
    <w:p w14:paraId="0048185C" w14:textId="77777777" w:rsidR="00FF4DE9" w:rsidRPr="00FF4DE9" w:rsidRDefault="00FF4DE9" w:rsidP="00FF4DE9">
      <w:pPr>
        <w:widowControl/>
        <w:spacing w:after="120" w:line="240" w:lineRule="auto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3.0 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邏輯資料模型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(Schema Design)</w:t>
      </w:r>
    </w:p>
    <w:p w14:paraId="68DB3126" w14:textId="77777777" w:rsidR="00FF4DE9" w:rsidRPr="00FF4DE9" w:rsidRDefault="00FF4DE9" w:rsidP="00FF4DE9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3.1 Master Data (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證券主檔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3BF973B2" w14:textId="77777777" w:rsidR="00FF4DE9" w:rsidRPr="00FF4DE9" w:rsidRDefault="00FF4DE9" w:rsidP="00FF4DE9">
      <w:pPr>
        <w:widowControl/>
        <w:spacing w:after="100" w:afterAutospacing="1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Table: </w:t>
      </w:r>
      <w:proofErr w:type="spell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securities_master</w:t>
      </w:r>
      <w:proofErr w:type="spellEnd"/>
    </w:p>
    <w:p w14:paraId="6BD8434F" w14:textId="77777777" w:rsidR="00FF4DE9" w:rsidRPr="00FF4DE9" w:rsidRDefault="00FF4DE9" w:rsidP="00FF4DE9">
      <w:pPr>
        <w:widowControl/>
        <w:spacing w:after="100" w:afterAutospacing="1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系統的核心清單，定義所有追蹤的資產。</w:t>
      </w:r>
    </w:p>
    <w:p w14:paraId="629B311F" w14:textId="77777777" w:rsidR="00FF4DE9" w:rsidRPr="00FF4DE9" w:rsidRDefault="00FF4DE9" w:rsidP="00FF4DE9">
      <w:pPr>
        <w:widowControl/>
        <w:numPr>
          <w:ilvl w:val="0"/>
          <w:numId w:val="2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Storage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: </w:t>
      </w:r>
      <w:proofErr w:type="spellStart"/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pg_default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proofErr w:type="spell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NVMe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1"/>
        <w:gridCol w:w="2140"/>
        <w:gridCol w:w="2499"/>
        <w:gridCol w:w="2090"/>
      </w:tblGrid>
      <w:tr w:rsidR="00FF4DE9" w:rsidRPr="00FF4DE9" w14:paraId="09B8D7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8632D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1AB4A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資料型態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4E5C4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限制</w:t>
            </w: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F464E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描述</w:t>
            </w:r>
          </w:p>
        </w:tc>
      </w:tr>
      <w:tr w:rsidR="00FF4DE9" w:rsidRPr="00FF4DE9" w14:paraId="707A49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AA0AB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27518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303AC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PK, Default: </w:t>
            </w: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gen_random_</w:t>
            </w:r>
            <w:proofErr w:type="gram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uuid</w:t>
            </w:r>
            <w:proofErr w:type="spellEnd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(</w:t>
            </w:r>
            <w:proofErr w:type="gramEnd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08AD0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唯一識別碼</w:t>
            </w:r>
          </w:p>
        </w:tc>
      </w:tr>
      <w:tr w:rsidR="00FF4DE9" w:rsidRPr="00FF4DE9" w14:paraId="643DD3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810FE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lastRenderedPageBreak/>
              <w:t>ticker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08FDB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VARCHAR(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B8526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FCC50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代碼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(e.g., 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2330.TW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, 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AAPL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, 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XAUUSD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, 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USDTWD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)</w:t>
            </w:r>
          </w:p>
        </w:tc>
      </w:tr>
      <w:tr w:rsidR="00FF4DE9" w:rsidRPr="00FF4DE9" w14:paraId="0B5302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36F43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exchange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0269F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VARCHAR(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66DF6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Check: 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TWSE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, 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TPEX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, 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NYSE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, 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NASDAQ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, 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FOREX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, 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COMMODITY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56C28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交易所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/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資產類別</w:t>
            </w:r>
          </w:p>
        </w:tc>
      </w:tr>
      <w:tr w:rsidR="00FF4DE9" w:rsidRPr="00FF4DE9" w14:paraId="1587E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AF0B5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11044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VARCHAR(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9E99B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39E2C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資產名稱</w:t>
            </w:r>
          </w:p>
        </w:tc>
      </w:tr>
      <w:tr w:rsidR="00FF4DE9" w:rsidRPr="00FF4DE9" w14:paraId="3C1EC5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71113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sector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6C059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VARCHAR(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DE3E2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C2EDE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產業板塊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(e.g., 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Semiconductor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, 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Precious Metal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)</w:t>
            </w:r>
          </w:p>
        </w:tc>
      </w:tr>
      <w:tr w:rsidR="00FF4DE9" w:rsidRPr="00FF4DE9" w14:paraId="3337A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5EB36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D1E1B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CHAR(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8C114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Default: 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USD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42336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計價幣別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TWD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, 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USD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)</w:t>
            </w:r>
          </w:p>
        </w:tc>
      </w:tr>
      <w:tr w:rsidR="00FF4DE9" w:rsidRPr="00FF4DE9" w14:paraId="165B8A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F991F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22615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BDC28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Default: 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9ACEA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是否監控中</w:t>
            </w:r>
          </w:p>
        </w:tc>
      </w:tr>
      <w:tr w:rsidR="00FF4DE9" w:rsidRPr="00FF4DE9" w14:paraId="5EF075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366AF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739FD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886C3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Default: </w:t>
            </w:r>
            <w:proofErr w:type="gram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now(</w:t>
            </w:r>
            <w:proofErr w:type="gramEnd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6B73D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建立時間</w:t>
            </w:r>
          </w:p>
        </w:tc>
      </w:tr>
    </w:tbl>
    <w:p w14:paraId="49CC2D44" w14:textId="77777777" w:rsidR="00FF4DE9" w:rsidRPr="00FF4DE9" w:rsidRDefault="00FF4DE9" w:rsidP="00FF4DE9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3.2 Market Data (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市場數據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38F17573" w14:textId="77777777" w:rsidR="00FF4DE9" w:rsidRPr="00FF4DE9" w:rsidRDefault="00FF4DE9" w:rsidP="00FF4DE9">
      <w:pPr>
        <w:widowControl/>
        <w:spacing w:after="100" w:afterAutospacing="1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Table: </w:t>
      </w:r>
      <w:proofErr w:type="spell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daily_prices</w:t>
      </w:r>
      <w:proofErr w:type="spellEnd"/>
    </w:p>
    <w:p w14:paraId="22339E43" w14:textId="77777777" w:rsidR="00FF4DE9" w:rsidRPr="00FF4DE9" w:rsidRDefault="00FF4DE9" w:rsidP="00FF4DE9">
      <w:pPr>
        <w:widowControl/>
        <w:spacing w:after="100" w:afterAutospacing="1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每日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OHLCV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數據。</w:t>
      </w:r>
      <w:proofErr w:type="gram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此表涵蓋</w:t>
      </w:r>
      <w:proofErr w:type="gram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股票、黃金與匯率。</w:t>
      </w:r>
    </w:p>
    <w:p w14:paraId="314B2FE1" w14:textId="77777777" w:rsidR="00FF4DE9" w:rsidRPr="00FF4DE9" w:rsidRDefault="00FF4DE9" w:rsidP="00FF4DE9">
      <w:pPr>
        <w:widowControl/>
        <w:numPr>
          <w:ilvl w:val="0"/>
          <w:numId w:val="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Storage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: </w:t>
      </w:r>
      <w:proofErr w:type="spellStart"/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ts_hot_nvme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proofErr w:type="spell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NVMe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)</w:t>
      </w:r>
    </w:p>
    <w:p w14:paraId="2C78A5C7" w14:textId="77777777" w:rsidR="00FF4DE9" w:rsidRPr="00FF4DE9" w:rsidRDefault="00FF4DE9" w:rsidP="00FF4DE9">
      <w:pPr>
        <w:widowControl/>
        <w:numPr>
          <w:ilvl w:val="0"/>
          <w:numId w:val="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Partitioning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: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按年分區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(Range Partition by </w:t>
      </w:r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date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)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3"/>
        <w:gridCol w:w="2167"/>
        <w:gridCol w:w="2823"/>
        <w:gridCol w:w="1717"/>
      </w:tblGrid>
      <w:tr w:rsidR="00FF4DE9" w:rsidRPr="00FF4DE9" w14:paraId="18E530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C915F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1A753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資料型態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D15BC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7AD6F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備註</w:t>
            </w:r>
          </w:p>
        </w:tc>
      </w:tr>
      <w:tr w:rsidR="00FF4DE9" w:rsidRPr="00FF4DE9" w14:paraId="156CD7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35D2C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security_id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A2850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98244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FK -&gt; </w:t>
            </w: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securities_master</w:t>
            </w:r>
            <w:proofErr w:type="spellEnd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7588C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複合主鍵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Part 1</w:t>
            </w:r>
          </w:p>
        </w:tc>
      </w:tr>
      <w:tr w:rsidR="00FF4DE9" w:rsidRPr="00FF4DE9" w14:paraId="786513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96DD2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6D075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7D0B3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交易日期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E45B5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複合主鍵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Part 2</w:t>
            </w:r>
          </w:p>
        </w:tc>
      </w:tr>
      <w:tr w:rsidR="00FF4DE9" w:rsidRPr="00FF4DE9" w14:paraId="4A6E53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90C47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8D3F1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NUMERIC(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12,4)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77759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開盤價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A9761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匯率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/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黃金亦同</w:t>
            </w:r>
          </w:p>
        </w:tc>
      </w:tr>
      <w:tr w:rsidR="00FF4DE9" w:rsidRPr="00FF4DE9" w14:paraId="520C56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0B236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18787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NUMERIC(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12,4)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90B94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最高價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DF5D2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</w:p>
        </w:tc>
      </w:tr>
      <w:tr w:rsidR="00FF4DE9" w:rsidRPr="00FF4DE9" w14:paraId="2DA15A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08411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74734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NUMERIC(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12,4)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39D96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最低價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15B88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</w:p>
        </w:tc>
      </w:tr>
      <w:tr w:rsidR="00FF4DE9" w:rsidRPr="00FF4DE9" w14:paraId="00C2E0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FA863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close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BB123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NUMERIC(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12,4)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75705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收盤價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22359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</w:p>
        </w:tc>
      </w:tr>
      <w:tr w:rsidR="00FF4DE9" w:rsidRPr="00FF4DE9" w14:paraId="046692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E6009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adj_close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7240B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NUMERIC(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12,4)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E9915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還原收盤價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3815E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僅股票有效，其餘同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close</w:t>
            </w:r>
          </w:p>
        </w:tc>
      </w:tr>
      <w:tr w:rsidR="00FF4DE9" w:rsidRPr="00FF4DE9" w14:paraId="37B746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53CF9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10C9C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DA2CC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成交量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B5C0D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匯率通常為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0</w:t>
            </w:r>
          </w:p>
        </w:tc>
      </w:tr>
      <w:tr w:rsidR="00FF4DE9" w:rsidRPr="00FF4DE9" w14:paraId="4E174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9A528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1B0F2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VARCHAR(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DFD57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資料來源標記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CF31C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Tiingo</w:t>
            </w:r>
            <w:proofErr w:type="spell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, Fugle, Yahoo</w:t>
            </w:r>
          </w:p>
        </w:tc>
      </w:tr>
    </w:tbl>
    <w:p w14:paraId="6D0CABF6" w14:textId="77777777" w:rsidR="00FF4DE9" w:rsidRPr="00FF4DE9" w:rsidRDefault="00FF4DE9" w:rsidP="00FF4DE9">
      <w:pPr>
        <w:widowControl/>
        <w:spacing w:after="100" w:afterAutospacing="1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Table: </w:t>
      </w:r>
      <w:proofErr w:type="spell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shareholder_dispersion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台股專用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)</w:t>
      </w:r>
    </w:p>
    <w:p w14:paraId="1A2DF275" w14:textId="77777777" w:rsidR="00FF4DE9" w:rsidRPr="00FF4DE9" w:rsidRDefault="00FF4DE9" w:rsidP="00FF4DE9">
      <w:pPr>
        <w:widowControl/>
        <w:spacing w:after="100" w:afterAutospacing="1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集保中心大戶籌碼數據。</w:t>
      </w:r>
    </w:p>
    <w:p w14:paraId="6FBB302B" w14:textId="77777777" w:rsidR="00FF4DE9" w:rsidRPr="00FF4DE9" w:rsidRDefault="00FF4DE9" w:rsidP="00FF4DE9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Storage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: </w:t>
      </w:r>
      <w:proofErr w:type="spellStart"/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ts_hot_nvme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proofErr w:type="spell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NVMe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7"/>
        <w:gridCol w:w="2034"/>
        <w:gridCol w:w="2976"/>
      </w:tblGrid>
      <w:tr w:rsidR="00FF4DE9" w:rsidRPr="00FF4DE9" w14:paraId="4B486B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3CE44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CEF3B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資料型態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26CE6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描述</w:t>
            </w:r>
          </w:p>
        </w:tc>
      </w:tr>
      <w:tr w:rsidR="00FF4DE9" w:rsidRPr="00FF4DE9" w14:paraId="63F64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F07F3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security_id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0C1B4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3FAB8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FK -&gt; </w:t>
            </w: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securities_master</w:t>
            </w:r>
            <w:proofErr w:type="spellEnd"/>
          </w:p>
        </w:tc>
      </w:tr>
      <w:tr w:rsidR="00FF4DE9" w:rsidRPr="00FF4DE9" w14:paraId="4B51A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EA30A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1A0E2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5C775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資料日期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每週五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)</w:t>
            </w:r>
          </w:p>
        </w:tc>
      </w:tr>
      <w:tr w:rsidR="00FF4DE9" w:rsidRPr="00FF4DE9" w14:paraId="43D65B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40627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level_15_plus_shares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CCEB2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27C45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千張以上大戶持股數</w:t>
            </w:r>
          </w:p>
        </w:tc>
      </w:tr>
      <w:tr w:rsidR="00FF4DE9" w:rsidRPr="00FF4DE9" w14:paraId="33E44C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BACC0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lastRenderedPageBreak/>
              <w:t>total_shares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EF1DB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12990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總發行股數</w:t>
            </w:r>
          </w:p>
        </w:tc>
      </w:tr>
      <w:tr w:rsidR="00FF4DE9" w:rsidRPr="00FF4DE9" w14:paraId="206453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13C9B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large_holders_pct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EFD72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NUMERIC(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DD0E8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大戶持股比例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(%)</w:t>
            </w:r>
          </w:p>
        </w:tc>
      </w:tr>
    </w:tbl>
    <w:p w14:paraId="43F5CBA0" w14:textId="77777777" w:rsidR="00FF4DE9" w:rsidRPr="00FF4DE9" w:rsidRDefault="00FF4DE9" w:rsidP="00FF4DE9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3.3 Quant &amp; AI (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量化與智慧層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47918900" w14:textId="77777777" w:rsidR="00FF4DE9" w:rsidRPr="00FF4DE9" w:rsidRDefault="00FF4DE9" w:rsidP="00FF4DE9">
      <w:pPr>
        <w:widowControl/>
        <w:spacing w:after="100" w:afterAutospacing="1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Table: </w:t>
      </w:r>
      <w:proofErr w:type="spell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quant_scores</w:t>
      </w:r>
      <w:proofErr w:type="spellEnd"/>
    </w:p>
    <w:p w14:paraId="3541909B" w14:textId="77777777" w:rsidR="00FF4DE9" w:rsidRPr="00FF4DE9" w:rsidRDefault="00FF4DE9" w:rsidP="00FF4DE9">
      <w:pPr>
        <w:widowControl/>
        <w:spacing w:after="100" w:afterAutospacing="1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六大因子模型計算結果。</w:t>
      </w:r>
    </w:p>
    <w:p w14:paraId="2F55485A" w14:textId="77777777" w:rsidR="00FF4DE9" w:rsidRPr="00FF4DE9" w:rsidRDefault="00FF4DE9" w:rsidP="00FF4DE9">
      <w:pPr>
        <w:widowControl/>
        <w:numPr>
          <w:ilvl w:val="0"/>
          <w:numId w:val="5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Storage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: </w:t>
      </w:r>
      <w:proofErr w:type="spellStart"/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ts_hot_nvme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proofErr w:type="spell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NVMe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6"/>
        <w:gridCol w:w="2034"/>
        <w:gridCol w:w="3262"/>
      </w:tblGrid>
      <w:tr w:rsidR="00FF4DE9" w:rsidRPr="00FF4DE9" w14:paraId="2D03FD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56774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EC746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資料型態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FA545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描述</w:t>
            </w:r>
          </w:p>
        </w:tc>
      </w:tr>
      <w:tr w:rsidR="00FF4DE9" w:rsidRPr="00FF4DE9" w14:paraId="6CA04F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371AE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security_id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CD70F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332CB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FK</w:t>
            </w:r>
          </w:p>
        </w:tc>
      </w:tr>
      <w:tr w:rsidR="00FF4DE9" w:rsidRPr="00FF4DE9" w14:paraId="622EE5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8F729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ECD11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DD19A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計算日期</w:t>
            </w:r>
          </w:p>
        </w:tc>
      </w:tr>
      <w:tr w:rsidR="00FF4DE9" w:rsidRPr="00FF4DE9" w14:paraId="583193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E9096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total_score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DA261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NUMERIC(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B65E9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0-100 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總分</w:t>
            </w:r>
          </w:p>
        </w:tc>
      </w:tr>
      <w:tr w:rsidR="00FF4DE9" w:rsidRPr="00FF4DE9" w14:paraId="6FCAAC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2B3FE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value_score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FCB7F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NUMERIC(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EB820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價值因子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(P/E, P/B...)</w:t>
            </w:r>
          </w:p>
        </w:tc>
      </w:tr>
      <w:tr w:rsidR="00FF4DE9" w:rsidRPr="00FF4DE9" w14:paraId="7BDD9F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7FF89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momentum_score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3123E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NUMERIC(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FCECF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動能因子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(RSI, Rel Str...)</w:t>
            </w:r>
          </w:p>
        </w:tc>
      </w:tr>
      <w:tr w:rsidR="00FF4DE9" w:rsidRPr="00FF4DE9" w14:paraId="7206B9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B378E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quality_score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EF35C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NUMERIC(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B1A24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品質因子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(ROE, Margin...)</w:t>
            </w:r>
          </w:p>
        </w:tc>
      </w:tr>
      <w:tr w:rsidR="00FF4DE9" w:rsidRPr="00FF4DE9" w14:paraId="038F4B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129DC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volatility_score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FA36E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NUMERIC(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D89E1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波動因子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</w:t>
            </w:r>
            <w:proofErr w:type="spell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StdDev</w:t>
            </w:r>
            <w:proofErr w:type="spell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...)</w:t>
            </w:r>
          </w:p>
        </w:tc>
      </w:tr>
    </w:tbl>
    <w:p w14:paraId="2B445119" w14:textId="77777777" w:rsidR="00FF4DE9" w:rsidRPr="00FF4DE9" w:rsidRDefault="00FF4DE9" w:rsidP="00FF4DE9">
      <w:pPr>
        <w:widowControl/>
        <w:spacing w:after="100" w:afterAutospacing="1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Table: </w:t>
      </w:r>
      <w:proofErr w:type="spell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ai_reports</w:t>
      </w:r>
      <w:proofErr w:type="spellEnd"/>
    </w:p>
    <w:p w14:paraId="76E7EBB1" w14:textId="77777777" w:rsidR="00FF4DE9" w:rsidRPr="00FF4DE9" w:rsidRDefault="00FF4DE9" w:rsidP="00FF4DE9">
      <w:pPr>
        <w:widowControl/>
        <w:spacing w:after="100" w:afterAutospacing="1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Gemini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生成的分析報告存檔。</w:t>
      </w:r>
    </w:p>
    <w:p w14:paraId="3A49EDAC" w14:textId="77777777" w:rsidR="00FF4DE9" w:rsidRPr="00FF4DE9" w:rsidRDefault="00FF4DE9" w:rsidP="00FF4DE9">
      <w:pPr>
        <w:widowControl/>
        <w:numPr>
          <w:ilvl w:val="0"/>
          <w:numId w:val="6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Storage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: </w:t>
      </w:r>
      <w:proofErr w:type="spellStart"/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ts_hot_nvme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proofErr w:type="spell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NVMe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2114"/>
        <w:gridCol w:w="4526"/>
      </w:tblGrid>
      <w:tr w:rsidR="00FF4DE9" w:rsidRPr="00FF4DE9" w14:paraId="4D1B47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FA970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4123D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資料型態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CA538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描述</w:t>
            </w:r>
          </w:p>
        </w:tc>
      </w:tr>
      <w:tr w:rsidR="00FF4DE9" w:rsidRPr="00FF4DE9" w14:paraId="388FCA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8A63C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E12AE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F709B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PK</w:t>
            </w:r>
          </w:p>
        </w:tc>
      </w:tr>
      <w:tr w:rsidR="00FF4DE9" w:rsidRPr="00FF4DE9" w14:paraId="00CBFD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90C7B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security_id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0C56B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261BA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FK (Null 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若為大盤報告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)</w:t>
            </w:r>
          </w:p>
        </w:tc>
      </w:tr>
      <w:tr w:rsidR="00FF4DE9" w:rsidRPr="00FF4DE9" w14:paraId="42893F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57F04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lastRenderedPageBreak/>
              <w:t>report_type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67D7F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VARCHAR(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92339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DAILY_STRATEGY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, 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STOCK_ANALYSIS</w:t>
            </w:r>
          </w:p>
        </w:tc>
      </w:tr>
      <w:tr w:rsidR="00FF4DE9" w:rsidRPr="00FF4DE9" w14:paraId="7E9E78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68E35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A3ED9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A027F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Markdown 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格式報告內容</w:t>
            </w:r>
          </w:p>
        </w:tc>
      </w:tr>
      <w:tr w:rsidR="00FF4DE9" w:rsidRPr="00FF4DE9" w14:paraId="1187D4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B9447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sentiment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42D8E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VARCHAR(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4582E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Bullish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, 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Bearish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, 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Neutral</w:t>
            </w:r>
          </w:p>
        </w:tc>
      </w:tr>
      <w:tr w:rsidR="00FF4DE9" w:rsidRPr="00FF4DE9" w14:paraId="2C0E37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B1D80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77AF0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40EF2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生成時間</w:t>
            </w:r>
          </w:p>
        </w:tc>
      </w:tr>
    </w:tbl>
    <w:p w14:paraId="38825DAC" w14:textId="77777777" w:rsidR="00FF4DE9" w:rsidRPr="00FF4DE9" w:rsidRDefault="00FF4DE9" w:rsidP="00FF4DE9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3.4 User &amp; Portfolio (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用戶資產層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7C506C64" w14:textId="77777777" w:rsidR="00FF4DE9" w:rsidRPr="00FF4DE9" w:rsidRDefault="00FF4DE9" w:rsidP="00FF4DE9">
      <w:pPr>
        <w:widowControl/>
        <w:spacing w:after="100" w:afterAutospacing="1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Table: </w:t>
      </w:r>
      <w:proofErr w:type="spell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user_portfolios</w:t>
      </w:r>
      <w:proofErr w:type="spellEnd"/>
    </w:p>
    <w:p w14:paraId="345B4186" w14:textId="77777777" w:rsidR="00FF4DE9" w:rsidRPr="00FF4DE9" w:rsidRDefault="00FF4DE9" w:rsidP="00FF4DE9">
      <w:pPr>
        <w:widowControl/>
        <w:spacing w:after="100" w:afterAutospacing="1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用戶</w:t>
      </w:r>
      <w:proofErr w:type="gram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當前持倉快照</w:t>
      </w:r>
      <w:proofErr w:type="gram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。必須啟用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RLS (Row Level Security)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2BED7BA3" w14:textId="77777777" w:rsidR="00FF4DE9" w:rsidRPr="00FF4DE9" w:rsidRDefault="00FF4DE9" w:rsidP="00FF4DE9">
      <w:pPr>
        <w:widowControl/>
        <w:numPr>
          <w:ilvl w:val="0"/>
          <w:numId w:val="7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Storage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: </w:t>
      </w:r>
      <w:proofErr w:type="spellStart"/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pg_default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proofErr w:type="spell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NVMe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6"/>
        <w:gridCol w:w="2167"/>
        <w:gridCol w:w="4084"/>
      </w:tblGrid>
      <w:tr w:rsidR="00FF4DE9" w:rsidRPr="00FF4DE9" w14:paraId="3E535F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CDA68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3987B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資料型態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D7236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描述</w:t>
            </w:r>
          </w:p>
        </w:tc>
      </w:tr>
      <w:tr w:rsidR="00FF4DE9" w:rsidRPr="00FF4DE9" w14:paraId="6B766D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262F8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B977E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F769F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PK</w:t>
            </w:r>
          </w:p>
        </w:tc>
      </w:tr>
      <w:tr w:rsidR="00FF4DE9" w:rsidRPr="00FF4DE9" w14:paraId="6084AF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42ED5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58675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4119D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FK -&gt; </w:t>
            </w:r>
            <w:proofErr w:type="spellStart"/>
            <w:proofErr w:type="gram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auth.users</w:t>
            </w:r>
            <w:proofErr w:type="spellEnd"/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</w:t>
            </w:r>
            <w:proofErr w:type="spell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Supabase</w:t>
            </w:r>
            <w:proofErr w:type="spell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Auth)</w:t>
            </w:r>
          </w:p>
        </w:tc>
      </w:tr>
      <w:tr w:rsidR="00FF4DE9" w:rsidRPr="00FF4DE9" w14:paraId="0A6678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B622F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security_id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280A3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DC5B4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FK -&gt; </w:t>
            </w: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securities_master</w:t>
            </w:r>
            <w:proofErr w:type="spellEnd"/>
          </w:p>
        </w:tc>
      </w:tr>
      <w:tr w:rsidR="00FF4DE9" w:rsidRPr="00FF4DE9" w14:paraId="599ED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9BAD6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16B3A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NUMERIC(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12,4)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B4E7C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持有數量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股數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/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盎司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/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美金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)</w:t>
            </w:r>
          </w:p>
        </w:tc>
      </w:tr>
      <w:tr w:rsidR="00FF4DE9" w:rsidRPr="00FF4DE9" w14:paraId="12AE75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755D5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average_cost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4AAF0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NUMERIC(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12,4)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E9BDF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平均成本</w:t>
            </w:r>
          </w:p>
        </w:tc>
      </w:tr>
    </w:tbl>
    <w:p w14:paraId="49EFF778" w14:textId="77777777" w:rsidR="00FF4DE9" w:rsidRPr="00FF4DE9" w:rsidRDefault="00FF4DE9" w:rsidP="00FF4DE9">
      <w:pPr>
        <w:widowControl/>
        <w:spacing w:after="100" w:afterAutospacing="1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Table: </w:t>
      </w:r>
      <w:proofErr w:type="spell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transaction_logs</w:t>
      </w:r>
      <w:proofErr w:type="spellEnd"/>
    </w:p>
    <w:p w14:paraId="15F58AAB" w14:textId="77777777" w:rsidR="00FF4DE9" w:rsidRPr="00FF4DE9" w:rsidRDefault="00FF4DE9" w:rsidP="00FF4DE9">
      <w:pPr>
        <w:widowControl/>
        <w:spacing w:after="100" w:afterAutospacing="1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交易流水帳，包含換</w:t>
      </w:r>
      <w:proofErr w:type="gram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匯</w:t>
      </w:r>
      <w:proofErr w:type="gram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紀錄。</w:t>
      </w:r>
    </w:p>
    <w:p w14:paraId="07D56DF5" w14:textId="77777777" w:rsidR="00FF4DE9" w:rsidRPr="00FF4DE9" w:rsidRDefault="00FF4DE9" w:rsidP="00FF4DE9">
      <w:pPr>
        <w:widowControl/>
        <w:numPr>
          <w:ilvl w:val="0"/>
          <w:numId w:val="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Storage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: </w:t>
      </w:r>
      <w:proofErr w:type="spellStart"/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pg_default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proofErr w:type="spell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NVMe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3"/>
        <w:gridCol w:w="2167"/>
        <w:gridCol w:w="4410"/>
      </w:tblGrid>
      <w:tr w:rsidR="00FF4DE9" w:rsidRPr="00FF4DE9" w14:paraId="1B740F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80D73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8A627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資料型態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B1AE9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描述</w:t>
            </w:r>
          </w:p>
        </w:tc>
      </w:tr>
      <w:tr w:rsidR="00FF4DE9" w:rsidRPr="00FF4DE9" w14:paraId="2AB042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58731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0446E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E23CD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PK</w:t>
            </w:r>
          </w:p>
        </w:tc>
      </w:tr>
      <w:tr w:rsidR="00FF4DE9" w:rsidRPr="00FF4DE9" w14:paraId="4AB044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B1FE4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34AF7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FB71A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FK -&gt; </w:t>
            </w:r>
            <w:proofErr w:type="spellStart"/>
            <w:proofErr w:type="gram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auth.users</w:t>
            </w:r>
            <w:proofErr w:type="spellEnd"/>
            <w:proofErr w:type="gramEnd"/>
          </w:p>
        </w:tc>
      </w:tr>
      <w:tr w:rsidR="00FF4DE9" w:rsidRPr="00FF4DE9" w14:paraId="3F77FE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A02DC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lastRenderedPageBreak/>
              <w:t>security_id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CA28A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46233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FK -&gt; </w:t>
            </w:r>
            <w:proofErr w:type="spellStart"/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securities_master</w:t>
            </w:r>
            <w:proofErr w:type="spellEnd"/>
          </w:p>
        </w:tc>
      </w:tr>
      <w:tr w:rsidR="00FF4DE9" w:rsidRPr="00FF4DE9" w14:paraId="73112D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48C0C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D9E13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VARCHAR(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60029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BUY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, 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SELL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, 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DIVIDEND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, 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EXCHANGE</w:t>
            </w:r>
          </w:p>
        </w:tc>
      </w:tr>
      <w:tr w:rsidR="00FF4DE9" w:rsidRPr="00FF4DE9" w14:paraId="38FC95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C9410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9249F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NUMERIC(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12,4)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EB682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成交價格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/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匯率</w:t>
            </w:r>
          </w:p>
        </w:tc>
      </w:tr>
      <w:tr w:rsidR="00FF4DE9" w:rsidRPr="00FF4DE9" w14:paraId="3ED83A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A091E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CB558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NUMERIC(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12,4)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5A499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數量</w:t>
            </w:r>
          </w:p>
        </w:tc>
      </w:tr>
      <w:tr w:rsidR="00FF4DE9" w:rsidRPr="00FF4DE9" w14:paraId="7BF17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5A82B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fee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1223B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gram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NUMERIC(</w:t>
            </w:r>
            <w:proofErr w:type="gram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10,2)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B1C81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手續費</w:t>
            </w:r>
          </w:p>
        </w:tc>
      </w:tr>
      <w:tr w:rsidR="00FF4DE9" w:rsidRPr="00FF4DE9" w14:paraId="663A33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037AF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532AF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60BA9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交易時間</w:t>
            </w:r>
          </w:p>
        </w:tc>
      </w:tr>
      <w:tr w:rsidR="00FF4DE9" w:rsidRPr="00FF4DE9" w14:paraId="1E4B1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55FB3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note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53808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37B39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交易筆記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/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策略標籤</w:t>
            </w:r>
          </w:p>
        </w:tc>
      </w:tr>
    </w:tbl>
    <w:p w14:paraId="42D7A0E9" w14:textId="77777777" w:rsidR="00FF4DE9" w:rsidRPr="00FF4DE9" w:rsidRDefault="00FF4DE9" w:rsidP="00FF4DE9">
      <w:pPr>
        <w:widowControl/>
        <w:spacing w:after="15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pict w14:anchorId="71F34166">
          <v:rect id="_x0000_i1029" style="width:0;height:1.5pt" o:hralign="center" o:hrstd="t" o:hrnoshade="t" o:hr="t" fillcolor="gray" stroked="f"/>
        </w:pict>
      </w:r>
    </w:p>
    <w:p w14:paraId="6544D20D" w14:textId="77777777" w:rsidR="00FF4DE9" w:rsidRPr="00FF4DE9" w:rsidRDefault="00FF4DE9" w:rsidP="00FF4DE9">
      <w:pPr>
        <w:widowControl/>
        <w:spacing w:after="120" w:line="240" w:lineRule="auto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4.0 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數據源策略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(Data Sources - v9.4)</w:t>
      </w:r>
    </w:p>
    <w:p w14:paraId="1C3B1A89" w14:textId="77777777" w:rsidR="00FF4DE9" w:rsidRPr="00FF4DE9" w:rsidRDefault="00FF4DE9" w:rsidP="00FF4DE9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4.1 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數據源配置表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2127"/>
        <w:gridCol w:w="2504"/>
        <w:gridCol w:w="1565"/>
      </w:tblGrid>
      <w:tr w:rsidR="00FF4DE9" w:rsidRPr="00FF4DE9" w14:paraId="47AD72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5BD22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資產類別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58025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主要來源</w:t>
            </w: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(Primary)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1C72A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備援來源</w:t>
            </w: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(Secondary)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240D1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更新頻率</w:t>
            </w:r>
          </w:p>
        </w:tc>
      </w:tr>
      <w:tr w:rsidR="00FF4DE9" w:rsidRPr="00FF4DE9" w14:paraId="010C80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90491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台股</w:t>
            </w: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(TW Stocks)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12403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Fugle (</w:t>
            </w: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富果</w:t>
            </w: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F7229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Yahoo Finance, TWSE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B7E63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即時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/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盤後</w:t>
            </w:r>
          </w:p>
        </w:tc>
      </w:tr>
      <w:tr w:rsidR="00FF4DE9" w:rsidRPr="00FF4DE9" w14:paraId="04A80F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E1EF5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美股</w:t>
            </w: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(US Stocks)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691BE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Tiingo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20B2E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Finnhub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39F6E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收盤後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(EOD)</w:t>
            </w:r>
          </w:p>
        </w:tc>
      </w:tr>
      <w:tr w:rsidR="00FF4DE9" w:rsidRPr="00FF4DE9" w14:paraId="5FFE5C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63189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黃金</w:t>
            </w: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(Gold/XAU)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725D7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Tiingo</w:t>
            </w:r>
            <w:proofErr w:type="spell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XAUUSD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3977A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Yahoo Finance (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GC=F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6EC27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每日</w:t>
            </w:r>
          </w:p>
        </w:tc>
      </w:tr>
      <w:tr w:rsidR="00FF4DE9" w:rsidRPr="00FF4DE9" w14:paraId="60F9A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FB1E3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匯率</w:t>
            </w: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(Forex)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8175F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Tiingo</w:t>
            </w:r>
            <w:proofErr w:type="spellEnd"/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USDTWD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58368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Yahoo Finance (</w:t>
            </w:r>
            <w:r w:rsidRPr="00FF4DE9">
              <w:rPr>
                <w:rFonts w:ascii="Arial" w:eastAsia="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TWD=X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F1C33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每日</w:t>
            </w:r>
          </w:p>
        </w:tc>
      </w:tr>
      <w:tr w:rsidR="00FF4DE9" w:rsidRPr="00FF4DE9" w14:paraId="13DF0A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C4339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大戶籌碼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BCF1A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TDCC (</w:t>
            </w: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集保</w:t>
            </w: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4F9C7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F1F42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每週六</w:t>
            </w:r>
          </w:p>
        </w:tc>
      </w:tr>
      <w:tr w:rsidR="00FF4DE9" w:rsidRPr="00FF4DE9" w14:paraId="37128A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9534D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宏觀數據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D9C33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FRED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E014F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World Bank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4F0B0" w14:textId="77777777" w:rsidR="00FF4DE9" w:rsidRPr="00FF4DE9" w:rsidRDefault="00FF4DE9" w:rsidP="00FF4D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每月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/</w:t>
            </w:r>
            <w:r w:rsidRPr="00FF4DE9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每季</w:t>
            </w:r>
          </w:p>
        </w:tc>
      </w:tr>
    </w:tbl>
    <w:p w14:paraId="5D5BD065" w14:textId="77777777" w:rsidR="00FF4DE9" w:rsidRPr="00FF4DE9" w:rsidRDefault="00FF4DE9" w:rsidP="00FF4DE9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4.2 N8N 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自動化任務規劃</w:t>
      </w:r>
    </w:p>
    <w:p w14:paraId="2656911A" w14:textId="77777777" w:rsidR="00FF4DE9" w:rsidRPr="00FF4DE9" w:rsidRDefault="00FF4DE9" w:rsidP="00FF4DE9">
      <w:pPr>
        <w:widowControl/>
        <w:numPr>
          <w:ilvl w:val="0"/>
          <w:numId w:val="9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Daily Market Sync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: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每日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06:00 AM (UTC+8)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抓取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proofErr w:type="spell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Tiingo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美股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/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黃金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/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匯率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)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寫入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proofErr w:type="spellStart"/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daily_prices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62096730" w14:textId="77777777" w:rsidR="00FF4DE9" w:rsidRPr="00FF4DE9" w:rsidRDefault="00FF4DE9" w:rsidP="00FF4DE9">
      <w:pPr>
        <w:widowControl/>
        <w:numPr>
          <w:ilvl w:val="0"/>
          <w:numId w:val="9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TW Market Sync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: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每日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14:30 PM (UTC+8)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抓取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Fugle/TWSE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寫入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proofErr w:type="spellStart"/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daily_prices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1DC886FD" w14:textId="77777777" w:rsidR="00FF4DE9" w:rsidRPr="00FF4DE9" w:rsidRDefault="00FF4DE9" w:rsidP="00FF4DE9">
      <w:pPr>
        <w:widowControl/>
        <w:numPr>
          <w:ilvl w:val="0"/>
          <w:numId w:val="9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Chips Analysis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: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每週六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10:00 AM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抓取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TDCC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數據寫入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proofErr w:type="spellStart"/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shareholder_dispersion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30EF56A0" w14:textId="77777777" w:rsidR="00FF4DE9" w:rsidRPr="00FF4DE9" w:rsidRDefault="00FF4DE9" w:rsidP="00FF4DE9">
      <w:pPr>
        <w:widowControl/>
        <w:numPr>
          <w:ilvl w:val="0"/>
          <w:numId w:val="9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AI Reporting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: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當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proofErr w:type="spellStart"/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daily_prices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更新後，觸發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Webhook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呼叫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Gemini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生成報告寫入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proofErr w:type="spellStart"/>
      <w:r w:rsidRPr="00FF4DE9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ai_reports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68DB133C" w14:textId="77777777" w:rsidR="00FF4DE9" w:rsidRPr="00FF4DE9" w:rsidRDefault="00FF4DE9" w:rsidP="00FF4DE9">
      <w:pPr>
        <w:widowControl/>
        <w:spacing w:after="15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pict w14:anchorId="1C20CC7C">
          <v:rect id="_x0000_i1030" style="width:0;height:1.5pt" o:hralign="center" o:hrstd="t" o:hrnoshade="t" o:hr="t" fillcolor="gray" stroked="f"/>
        </w:pict>
      </w:r>
    </w:p>
    <w:p w14:paraId="377DE034" w14:textId="77777777" w:rsidR="00FF4DE9" w:rsidRPr="00FF4DE9" w:rsidRDefault="00FF4DE9" w:rsidP="00FF4DE9">
      <w:pPr>
        <w:widowControl/>
        <w:spacing w:after="120" w:line="240" w:lineRule="auto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5.0 SQL 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建置腳本範例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(Quick Start)</w:t>
      </w:r>
    </w:p>
    <w:p w14:paraId="730F0AF2" w14:textId="77777777" w:rsidR="00FF4DE9" w:rsidRPr="00FF4DE9" w:rsidRDefault="00FF4DE9" w:rsidP="00FF4DE9">
      <w:pPr>
        <w:widowControl/>
        <w:spacing w:after="24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以下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SQL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可直接在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proofErr w:type="spellStart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Supabase</w:t>
      </w:r>
      <w:proofErr w:type="spellEnd"/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 xml:space="preserve"> SQL Editor </w:t>
      </w: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中執行，以建立核心表格與權限。</w:t>
      </w:r>
    </w:p>
    <w:p w14:paraId="2323E0E0" w14:textId="77777777" w:rsidR="00FF4DE9" w:rsidRPr="00FF4DE9" w:rsidRDefault="00FF4DE9" w:rsidP="00FF4DE9">
      <w:pPr>
        <w:widowControl/>
        <w:spacing w:after="0" w:line="240" w:lineRule="auto"/>
        <w:rPr>
          <w:rFonts w:ascii="Arial" w:eastAsia="新細明體" w:hAnsi="Arial" w:cs="Arial"/>
          <w:color w:val="444746"/>
          <w:kern w:val="0"/>
          <w14:ligatures w14:val="none"/>
        </w:rPr>
      </w:pPr>
      <w:r w:rsidRPr="00FF4DE9">
        <w:rPr>
          <w:rFonts w:ascii="Arial" w:eastAsia="新細明體" w:hAnsi="Arial" w:cs="Arial"/>
          <w:color w:val="444746"/>
          <w:kern w:val="0"/>
          <w:bdr w:val="none" w:sz="0" w:space="0" w:color="auto" w:frame="1"/>
          <w14:ligatures w14:val="none"/>
        </w:rPr>
        <w:t>SQL</w:t>
      </w:r>
    </w:p>
    <w:p w14:paraId="3276A7B3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-- 1. 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啟用必要的擴充套件</w:t>
      </w:r>
    </w:p>
    <w:p w14:paraId="0D0C4BF5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CREATE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EXTENSION IF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NOT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EXISTS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"</w:t>
      </w:r>
      <w:proofErr w:type="spell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uuid-ossp</w:t>
      </w:r>
      <w:proofErr w:type="spellEnd"/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";</w:t>
      </w:r>
      <w:proofErr w:type="gramEnd"/>
    </w:p>
    <w:p w14:paraId="2BCAA5E2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</w:p>
    <w:p w14:paraId="184AAB91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-- 2. 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建立證券主檔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(Securities Master)</w:t>
      </w:r>
    </w:p>
    <w:p w14:paraId="03A492B3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CREATE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TABLE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public.securities</w:t>
      </w:r>
      <w:proofErr w:type="gram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_master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(</w:t>
      </w:r>
    </w:p>
    <w:p w14:paraId="5B9C9945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id UUID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DEFAULT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gen_random_</w:t>
      </w:r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uuid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proofErr w:type="gram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)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PRIMARY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KEY,</w:t>
      </w:r>
    </w:p>
    <w:p w14:paraId="21B0C768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</w:t>
      </w:r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ticker</w:t>
      </w:r>
      <w:proofErr w:type="gram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gramStart"/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VARCHAR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proofErr w:type="gramEnd"/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20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)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NOT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NULL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UNIQUE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,</w:t>
      </w:r>
    </w:p>
    <w:p w14:paraId="15DEA45F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name </w:t>
      </w:r>
      <w:proofErr w:type="gramStart"/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VARCHAR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proofErr w:type="gramEnd"/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100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)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NOT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NULL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,</w:t>
      </w:r>
    </w:p>
    <w:p w14:paraId="19547DD9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exchange </w:t>
      </w:r>
      <w:proofErr w:type="gramStart"/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VARCHAR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proofErr w:type="gramEnd"/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20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)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CHECK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(exchange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IN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(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'TWSE'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'TPEX'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'NYSE'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'NASDAQ'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'FOREX'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'COMMODITY'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'MACRO'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</w:t>
      </w:r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),</w:t>
      </w:r>
      <w:proofErr w:type="gramEnd"/>
    </w:p>
    <w:p w14:paraId="596C9D2F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sector </w:t>
      </w:r>
      <w:proofErr w:type="gramStart"/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VARCHAR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proofErr w:type="gramEnd"/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50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),</w:t>
      </w:r>
    </w:p>
    <w:p w14:paraId="36D70C7C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currency </w:t>
      </w:r>
      <w:proofErr w:type="gramStart"/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CHAR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proofErr w:type="gramEnd"/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3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)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DEFAULT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'USD'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,</w:t>
      </w:r>
    </w:p>
    <w:p w14:paraId="7306C6E9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</w:t>
      </w:r>
      <w:proofErr w:type="spell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is_active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BOOLEAN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DEFAULT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true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,</w:t>
      </w:r>
    </w:p>
    <w:p w14:paraId="6609DEFD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</w:t>
      </w:r>
      <w:proofErr w:type="spell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created_at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TIMESTAMPTZ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DEFAULT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now(</w:t>
      </w:r>
      <w:proofErr w:type="gram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),</w:t>
      </w:r>
    </w:p>
    <w:p w14:paraId="23BC83FA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</w:t>
      </w:r>
      <w:proofErr w:type="spell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updated_at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TIMESTAMPTZ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DEFAULT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now(</w:t>
      </w:r>
      <w:proofErr w:type="gram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</w:t>
      </w:r>
    </w:p>
    <w:p w14:paraId="121FCF29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); 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-- 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如有設定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TableSpace</w:t>
      </w:r>
      <w:proofErr w:type="spellEnd"/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可在此加入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TABLESPACE </w:t>
      </w:r>
      <w:proofErr w:type="spellStart"/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pg_default</w:t>
      </w:r>
      <w:proofErr w:type="spellEnd"/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;</w:t>
      </w:r>
    </w:p>
    <w:p w14:paraId="695B1A5B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</w:p>
    <w:p w14:paraId="670EF351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-- 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建立索引</w:t>
      </w:r>
    </w:p>
    <w:p w14:paraId="43995799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CREATE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INDEX </w:t>
      </w:r>
      <w:proofErr w:type="spell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idx_securities_ticker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ON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public.securities</w:t>
      </w:r>
      <w:proofErr w:type="gram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_master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(ticker</w:t>
      </w:r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);</w:t>
      </w:r>
      <w:proofErr w:type="gramEnd"/>
    </w:p>
    <w:p w14:paraId="6CC25502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CREATE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INDEX </w:t>
      </w:r>
      <w:proofErr w:type="spell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idx_securities_exchange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ON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public.securities</w:t>
      </w:r>
      <w:proofErr w:type="gram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_master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(exchange</w:t>
      </w:r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);</w:t>
      </w:r>
      <w:proofErr w:type="gramEnd"/>
    </w:p>
    <w:p w14:paraId="7644120D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</w:p>
    <w:p w14:paraId="2C758552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lastRenderedPageBreak/>
        <w:t xml:space="preserve">-- 3. 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建立每日價格表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(Daily Prices) - 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使用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Partitioning</w:t>
      </w:r>
    </w:p>
    <w:p w14:paraId="3388535C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CREATE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TABLE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public.daily</w:t>
      </w:r>
      <w:proofErr w:type="gram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_prices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(</w:t>
      </w:r>
    </w:p>
    <w:p w14:paraId="0FF2CF96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</w:t>
      </w:r>
      <w:proofErr w:type="spell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security_id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UUID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NOT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NULL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REFERENCES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public.securities</w:t>
      </w:r>
      <w:proofErr w:type="gram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_master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(id),</w:t>
      </w:r>
    </w:p>
    <w:p w14:paraId="711254D4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date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DATE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NOT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NULL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,</w:t>
      </w:r>
    </w:p>
    <w:p w14:paraId="674D30B7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open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gramStart"/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NUMERIC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proofErr w:type="gramEnd"/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12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,</w:t>
      </w:r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4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),</w:t>
      </w:r>
    </w:p>
    <w:p w14:paraId="1752C54F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high </w:t>
      </w:r>
      <w:proofErr w:type="gramStart"/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NUMERIC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proofErr w:type="gramEnd"/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12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,</w:t>
      </w:r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4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),</w:t>
      </w:r>
    </w:p>
    <w:p w14:paraId="5D681F98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low </w:t>
      </w:r>
      <w:proofErr w:type="gramStart"/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NUMERIC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proofErr w:type="gramEnd"/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12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,</w:t>
      </w:r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4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),</w:t>
      </w:r>
    </w:p>
    <w:p w14:paraId="7E90F763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close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gramStart"/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NUMERIC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proofErr w:type="gramEnd"/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12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,</w:t>
      </w:r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4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),</w:t>
      </w:r>
    </w:p>
    <w:p w14:paraId="1A6F83C2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</w:t>
      </w:r>
      <w:proofErr w:type="spell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adj_close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gramStart"/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NUMERIC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proofErr w:type="gramEnd"/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12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,</w:t>
      </w:r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4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),</w:t>
      </w:r>
    </w:p>
    <w:p w14:paraId="431E6771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volume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BIGINT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,</w:t>
      </w:r>
    </w:p>
    <w:p w14:paraId="00733C36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source </w:t>
      </w:r>
      <w:proofErr w:type="gramStart"/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VARCHAR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proofErr w:type="gramEnd"/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20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),</w:t>
      </w:r>
    </w:p>
    <w:p w14:paraId="5FD99525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PRIMARY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KEY (</w:t>
      </w:r>
      <w:proofErr w:type="spell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security_id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date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</w:t>
      </w:r>
    </w:p>
    <w:p w14:paraId="393B88C1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)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PARTITION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BY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RANGE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(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date</w:t>
      </w:r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);</w:t>
      </w:r>
      <w:proofErr w:type="gramEnd"/>
    </w:p>
    <w:p w14:paraId="3BFA3106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</w:p>
    <w:p w14:paraId="08379604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-- 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建立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2024-2026 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年的分區表範例</w:t>
      </w:r>
    </w:p>
    <w:p w14:paraId="5782BAF8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CREATE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TABLE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daily_prices_2024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PARTITION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OF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daily_prices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FOR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VALUES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FROM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(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'2024-01-01'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)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TO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(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'2025-01-01'</w:t>
      </w:r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);</w:t>
      </w:r>
      <w:proofErr w:type="gramEnd"/>
    </w:p>
    <w:p w14:paraId="4D4B99AE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CREATE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TABLE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daily_prices_2025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PARTITION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OF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daily_prices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FOR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VALUES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FROM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(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'2025-01-01'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)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TO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(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'2026-01-01'</w:t>
      </w:r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);</w:t>
      </w:r>
      <w:proofErr w:type="gramEnd"/>
    </w:p>
    <w:p w14:paraId="68537D07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CREATE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TABLE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daily_prices_2026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PARTITION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OF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daily_prices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FOR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VALUES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FROM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(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'2026-01-01'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)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TO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(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'2027-01-01'</w:t>
      </w:r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);</w:t>
      </w:r>
      <w:proofErr w:type="gramEnd"/>
    </w:p>
    <w:p w14:paraId="65F0670F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</w:p>
    <w:p w14:paraId="52AE8B68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-- 4. 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啟用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RLS 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安全性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(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以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transaction_logs</w:t>
      </w:r>
      <w:proofErr w:type="spellEnd"/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為例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)</w:t>
      </w:r>
    </w:p>
    <w:p w14:paraId="0D26F046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CREATE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TABLE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public.transaction</w:t>
      </w:r>
      <w:proofErr w:type="gram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_logs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(</w:t>
      </w:r>
    </w:p>
    <w:p w14:paraId="29DC5897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id UUID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DEFAULT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gen_random_</w:t>
      </w:r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uuid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proofErr w:type="gram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)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PRIMARY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KEY,</w:t>
      </w:r>
    </w:p>
    <w:p w14:paraId="053F6450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</w:t>
      </w:r>
      <w:proofErr w:type="spell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user_id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UUID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REFERENCES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auth.users</w:t>
      </w:r>
      <w:proofErr w:type="spellEnd"/>
      <w:proofErr w:type="gram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NOT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NULL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,</w:t>
      </w:r>
    </w:p>
    <w:p w14:paraId="6BF8012A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</w:t>
      </w:r>
      <w:proofErr w:type="spell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security_id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UUID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REFERENCES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public.securities</w:t>
      </w:r>
      <w:proofErr w:type="gram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_master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(id),</w:t>
      </w:r>
    </w:p>
    <w:p w14:paraId="245199A0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action </w:t>
      </w:r>
      <w:proofErr w:type="gramStart"/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VARCHAR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proofErr w:type="gramEnd"/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10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)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NOT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NULL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,</w:t>
      </w:r>
    </w:p>
    <w:p w14:paraId="697F6238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price </w:t>
      </w:r>
      <w:proofErr w:type="gramStart"/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NUMERIC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proofErr w:type="gramEnd"/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12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,</w:t>
      </w:r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4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)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NOT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NULL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,</w:t>
      </w:r>
    </w:p>
    <w:p w14:paraId="56E7E90A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quantity </w:t>
      </w:r>
      <w:proofErr w:type="gramStart"/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NUMERIC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proofErr w:type="gramEnd"/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12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,</w:t>
      </w:r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4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)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NOT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NULL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,</w:t>
      </w:r>
    </w:p>
    <w:p w14:paraId="19E417A6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fee </w:t>
      </w:r>
      <w:proofErr w:type="gramStart"/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NUMERIC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proofErr w:type="gramEnd"/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10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,</w:t>
      </w:r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2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)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DEFAULT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0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,</w:t>
      </w:r>
    </w:p>
    <w:p w14:paraId="5E6C0E2D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date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TIMESTAMPTZ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DEFAULT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now(</w:t>
      </w:r>
      <w:proofErr w:type="gram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</w:t>
      </w:r>
    </w:p>
    <w:p w14:paraId="7268AA23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);</w:t>
      </w:r>
    </w:p>
    <w:p w14:paraId="34540018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</w:p>
    <w:p w14:paraId="15946A78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ALTER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TABLE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public.transaction</w:t>
      </w:r>
      <w:proofErr w:type="gram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_logs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ENABLE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ROW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LEVEL </w:t>
      </w:r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SECURITY;</w:t>
      </w:r>
      <w:proofErr w:type="gramEnd"/>
    </w:p>
    <w:p w14:paraId="79C53796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</w:p>
    <w:p w14:paraId="1DF265F6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lastRenderedPageBreak/>
        <w:t xml:space="preserve">-- 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設定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RLS </w:t>
      </w:r>
      <w:r w:rsidRPr="00FF4DE9">
        <w:rPr>
          <w:rFonts w:ascii="Arial" w:eastAsia="細明體" w:hAnsi="Arial" w:cs="Arial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政策：用戶只能看到自己的交易紀錄</w:t>
      </w:r>
    </w:p>
    <w:p w14:paraId="773E5A91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CREATE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POLICY "Users can only access own logs"</w:t>
      </w:r>
    </w:p>
    <w:p w14:paraId="2E256277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ON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public.transaction</w:t>
      </w:r>
      <w:proofErr w:type="gram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_logs</w:t>
      </w:r>
      <w:proofErr w:type="spellEnd"/>
    </w:p>
    <w:p w14:paraId="6B3F3762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FOR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ALL</w:t>
      </w:r>
    </w:p>
    <w:p w14:paraId="733CA7BB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USING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(</w:t>
      </w:r>
      <w:proofErr w:type="spellStart"/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auth.uid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proofErr w:type="gram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) </w:t>
      </w:r>
      <w:r w:rsidRPr="00FF4DE9">
        <w:rPr>
          <w:rFonts w:ascii="Arial" w:eastAsia="細明體" w:hAnsi="Arial" w:cs="Arial"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=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user_id</w:t>
      </w:r>
      <w:proofErr w:type="spellEnd"/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);</w:t>
      </w:r>
      <w:proofErr w:type="gramEnd"/>
    </w:p>
    <w:p w14:paraId="78FB97F5" w14:textId="77777777" w:rsidR="00FF4DE9" w:rsidRPr="00FF4DE9" w:rsidRDefault="00FF4DE9" w:rsidP="00FF4DE9">
      <w:pPr>
        <w:widowControl/>
        <w:spacing w:after="15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pict w14:anchorId="31517036">
          <v:rect id="_x0000_i1031" style="width:0;height:1.5pt" o:hralign="center" o:hrstd="t" o:hrnoshade="t" o:hr="t" fillcolor="gray" stroked="f"/>
        </w:pict>
      </w:r>
    </w:p>
    <w:p w14:paraId="670188EA" w14:textId="77777777" w:rsidR="00FF4DE9" w:rsidRPr="00FF4DE9" w:rsidRDefault="00FF4DE9" w:rsidP="00FF4DE9">
      <w:pPr>
        <w:widowControl/>
        <w:spacing w:after="120" w:line="240" w:lineRule="auto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FF4DE9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6.0 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附錄：初始化資料種子</w:t>
      </w:r>
      <w:r w:rsidRPr="00FF4DE9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(Seeds)</w:t>
      </w:r>
    </w:p>
    <w:p w14:paraId="40EE5D0A" w14:textId="77777777" w:rsidR="00FF4DE9" w:rsidRPr="00FF4DE9" w:rsidRDefault="00FF4DE9" w:rsidP="00FF4DE9">
      <w:pPr>
        <w:widowControl/>
        <w:spacing w:after="24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FF4DE9">
        <w:rPr>
          <w:rFonts w:ascii="Arial" w:eastAsia="新細明體" w:hAnsi="Arial" w:cs="Arial"/>
          <w:color w:val="1F1F1F"/>
          <w:kern w:val="0"/>
          <w14:ligatures w14:val="none"/>
        </w:rPr>
        <w:t>建議預先插入以下黃金與匯率的基本定義：</w:t>
      </w:r>
    </w:p>
    <w:p w14:paraId="13740EEB" w14:textId="77777777" w:rsidR="00FF4DE9" w:rsidRPr="00FF4DE9" w:rsidRDefault="00FF4DE9" w:rsidP="00FF4DE9">
      <w:pPr>
        <w:widowControl/>
        <w:spacing w:after="0" w:line="240" w:lineRule="auto"/>
        <w:rPr>
          <w:rFonts w:ascii="Arial" w:eastAsia="新細明體" w:hAnsi="Arial" w:cs="Arial"/>
          <w:color w:val="444746"/>
          <w:kern w:val="0"/>
          <w14:ligatures w14:val="none"/>
        </w:rPr>
      </w:pPr>
      <w:r w:rsidRPr="00FF4DE9">
        <w:rPr>
          <w:rFonts w:ascii="Arial" w:eastAsia="新細明體" w:hAnsi="Arial" w:cs="Arial"/>
          <w:color w:val="444746"/>
          <w:kern w:val="0"/>
          <w:bdr w:val="none" w:sz="0" w:space="0" w:color="auto" w:frame="1"/>
          <w14:ligatures w14:val="none"/>
        </w:rPr>
        <w:t>SQL</w:t>
      </w:r>
    </w:p>
    <w:p w14:paraId="666D0F62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INSERT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INTO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public.securities</w:t>
      </w:r>
      <w:proofErr w:type="gram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_master</w:t>
      </w:r>
      <w:proofErr w:type="spellEnd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(ticker, name, exchange, sector, currency) </w:t>
      </w:r>
      <w:r w:rsidRPr="00FF4DE9">
        <w:rPr>
          <w:rFonts w:ascii="Arial" w:eastAsia="細明體" w:hAnsi="Arial" w:cs="Arial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VALUES</w:t>
      </w:r>
    </w:p>
    <w:p w14:paraId="00F3FD6B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'XAUUSD'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'Spot Gold (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現貨黃金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)'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'COMMODITY'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'Precious Metal'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'USD'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),</w:t>
      </w:r>
    </w:p>
    <w:p w14:paraId="2B4DAB0B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'USDTWD'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'USD/TWD Exchange Rate'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'FOREX'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'Currency'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'TWD'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),</w:t>
      </w:r>
    </w:p>
    <w:p w14:paraId="5DA78F2D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'2330.TW'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'TSMC (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台積電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)'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'TWSE'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'Semiconductor'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'TWD'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),</w:t>
      </w:r>
    </w:p>
    <w:p w14:paraId="002C8FF3" w14:textId="77777777" w:rsidR="00FF4DE9" w:rsidRPr="00FF4DE9" w:rsidRDefault="00FF4DE9" w:rsidP="00FF4D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'NVDA'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'NVIDIA Corp'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'NASDAQ'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'Semiconductor'</w:t>
      </w:r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r w:rsidRPr="00FF4DE9">
        <w:rPr>
          <w:rFonts w:ascii="Arial" w:eastAsia="細明體" w:hAnsi="Arial" w:cs="Arial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'USD'</w:t>
      </w:r>
      <w:proofErr w:type="gramStart"/>
      <w:r w:rsidRPr="00FF4DE9">
        <w:rPr>
          <w:rFonts w:ascii="Arial" w:eastAsia="細明體" w:hAnsi="Arial" w:cs="Arial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);</w:t>
      </w:r>
      <w:proofErr w:type="gramEnd"/>
    </w:p>
    <w:p w14:paraId="02815A8C" w14:textId="77777777" w:rsidR="005409CF" w:rsidRDefault="005409CF"/>
    <w:sectPr w:rsidR="005409C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21B9A"/>
    <w:multiLevelType w:val="multilevel"/>
    <w:tmpl w:val="55F2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81C01"/>
    <w:multiLevelType w:val="multilevel"/>
    <w:tmpl w:val="252A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F629F"/>
    <w:multiLevelType w:val="multilevel"/>
    <w:tmpl w:val="948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523ED"/>
    <w:multiLevelType w:val="multilevel"/>
    <w:tmpl w:val="DD94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503D2"/>
    <w:multiLevelType w:val="multilevel"/>
    <w:tmpl w:val="7938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53E20"/>
    <w:multiLevelType w:val="multilevel"/>
    <w:tmpl w:val="1150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141B1"/>
    <w:multiLevelType w:val="multilevel"/>
    <w:tmpl w:val="FE66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C67B6"/>
    <w:multiLevelType w:val="multilevel"/>
    <w:tmpl w:val="EDC8C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8106C4"/>
    <w:multiLevelType w:val="multilevel"/>
    <w:tmpl w:val="A0FE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324372">
    <w:abstractNumId w:val="6"/>
  </w:num>
  <w:num w:numId="2" w16cid:durableId="2040351589">
    <w:abstractNumId w:val="3"/>
  </w:num>
  <w:num w:numId="3" w16cid:durableId="1766464259">
    <w:abstractNumId w:val="2"/>
  </w:num>
  <w:num w:numId="4" w16cid:durableId="255673063">
    <w:abstractNumId w:val="1"/>
  </w:num>
  <w:num w:numId="5" w16cid:durableId="1438405923">
    <w:abstractNumId w:val="4"/>
  </w:num>
  <w:num w:numId="6" w16cid:durableId="1338846081">
    <w:abstractNumId w:val="5"/>
  </w:num>
  <w:num w:numId="7" w16cid:durableId="1109203560">
    <w:abstractNumId w:val="8"/>
  </w:num>
  <w:num w:numId="8" w16cid:durableId="1009603872">
    <w:abstractNumId w:val="0"/>
  </w:num>
  <w:num w:numId="9" w16cid:durableId="16738703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99"/>
    <w:rsid w:val="00134FAC"/>
    <w:rsid w:val="005409CF"/>
    <w:rsid w:val="007A1099"/>
    <w:rsid w:val="00ED426E"/>
    <w:rsid w:val="00FF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E56612-2914-45C4-8070-144F954F2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10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09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09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09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09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09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09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A10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A1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A109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A1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A109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A109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A109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A109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A10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10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A1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0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A10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A10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0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0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A10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1011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小號 朱</dc:creator>
  <cp:keywords/>
  <dc:description/>
  <cp:lastModifiedBy>小號 朱</cp:lastModifiedBy>
  <cp:revision>2</cp:revision>
  <dcterms:created xsi:type="dcterms:W3CDTF">2025-11-22T11:25:00Z</dcterms:created>
  <dcterms:modified xsi:type="dcterms:W3CDTF">2025-11-22T11:26:00Z</dcterms:modified>
</cp:coreProperties>
</file>