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B97DD" w14:textId="77777777" w:rsidR="000F3FE1" w:rsidRPr="000F3FE1" w:rsidRDefault="000F3FE1" w:rsidP="000F3FE1">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0F3FE1">
        <w:rPr>
          <w:rFonts w:ascii="Times New Roman" w:eastAsia="Times New Roman" w:hAnsi="Times New Roman" w:cs="Times New Roman"/>
          <w:b/>
          <w:bCs/>
          <w:kern w:val="0"/>
          <w:sz w:val="36"/>
          <w:szCs w:val="36"/>
          <w:lang w:eastAsia="fr-FR"/>
          <w14:ligatures w14:val="none"/>
        </w:rPr>
        <w:t>Introduction générale</w:t>
      </w:r>
    </w:p>
    <w:p w14:paraId="47FDE495" w14:textId="77777777" w:rsidR="000F3FE1" w:rsidRPr="000F3FE1" w:rsidRDefault="000F3FE1" w:rsidP="000F3FE1">
      <w:pPr>
        <w:spacing w:before="100" w:beforeAutospacing="1" w:after="100" w:afterAutospacing="1" w:line="240" w:lineRule="auto"/>
        <w:rPr>
          <w:rFonts w:ascii="Times New Roman" w:eastAsia="Times New Roman" w:hAnsi="Times New Roman" w:cs="Times New Roman"/>
          <w:kern w:val="0"/>
          <w:lang w:eastAsia="fr-FR"/>
          <w14:ligatures w14:val="none"/>
        </w:rPr>
      </w:pPr>
      <w:r w:rsidRPr="000F3FE1">
        <w:rPr>
          <w:rFonts w:ascii="Times New Roman" w:eastAsia="Times New Roman" w:hAnsi="Times New Roman" w:cs="Times New Roman"/>
          <w:kern w:val="0"/>
          <w:lang w:eastAsia="fr-FR"/>
          <w14:ligatures w14:val="none"/>
        </w:rPr>
        <w:t>La compilation constitue une étape essentielle dans le développement d’un programme informatique. Elle permet de traduire un code source, écrit dans un langage de programmation de haut niveau, en un code exécutable compréhensible par la machine. Comprendre le fonctionnement interne d’un compilateur est donc une étape importante dans l’apprentissage de la conception des langages et des outils de développement.</w:t>
      </w:r>
    </w:p>
    <w:p w14:paraId="72370629" w14:textId="77777777" w:rsidR="000F3FE1" w:rsidRPr="000F3FE1" w:rsidRDefault="000F3FE1" w:rsidP="000F3FE1">
      <w:pPr>
        <w:spacing w:before="100" w:beforeAutospacing="1" w:after="100" w:afterAutospacing="1" w:line="240" w:lineRule="auto"/>
        <w:rPr>
          <w:rFonts w:ascii="Times New Roman" w:eastAsia="Times New Roman" w:hAnsi="Times New Roman" w:cs="Times New Roman"/>
          <w:kern w:val="0"/>
          <w:lang w:eastAsia="fr-FR"/>
          <w14:ligatures w14:val="none"/>
        </w:rPr>
      </w:pPr>
      <w:r w:rsidRPr="000F3FE1">
        <w:rPr>
          <w:rFonts w:ascii="Times New Roman" w:eastAsia="Times New Roman" w:hAnsi="Times New Roman" w:cs="Times New Roman"/>
          <w:kern w:val="0"/>
          <w:lang w:eastAsia="fr-FR"/>
          <w14:ligatures w14:val="none"/>
        </w:rPr>
        <w:t xml:space="preserve">Dans le cadre de ce projet, nous avons été amenés à concevoir et à implémenter un </w:t>
      </w:r>
      <w:r w:rsidRPr="000F3FE1">
        <w:rPr>
          <w:rFonts w:ascii="Times New Roman" w:eastAsia="Times New Roman" w:hAnsi="Times New Roman" w:cs="Times New Roman"/>
          <w:b/>
          <w:bCs/>
          <w:kern w:val="0"/>
          <w:lang w:eastAsia="fr-FR"/>
          <w14:ligatures w14:val="none"/>
        </w:rPr>
        <w:t>mini-compilateur</w:t>
      </w:r>
      <w:r w:rsidRPr="000F3FE1">
        <w:rPr>
          <w:rFonts w:ascii="Times New Roman" w:eastAsia="Times New Roman" w:hAnsi="Times New Roman" w:cs="Times New Roman"/>
          <w:kern w:val="0"/>
          <w:lang w:eastAsia="fr-FR"/>
          <w14:ligatures w14:val="none"/>
        </w:rPr>
        <w:t xml:space="preserve"> pour un </w:t>
      </w:r>
      <w:r w:rsidRPr="000F3FE1">
        <w:rPr>
          <w:rFonts w:ascii="Times New Roman" w:eastAsia="Times New Roman" w:hAnsi="Times New Roman" w:cs="Times New Roman"/>
          <w:b/>
          <w:bCs/>
          <w:kern w:val="0"/>
          <w:lang w:eastAsia="fr-FR"/>
          <w14:ligatures w14:val="none"/>
        </w:rPr>
        <w:t>sous-ensemble du langage Java</w:t>
      </w:r>
      <w:r w:rsidRPr="000F3FE1">
        <w:rPr>
          <w:rFonts w:ascii="Times New Roman" w:eastAsia="Times New Roman" w:hAnsi="Times New Roman" w:cs="Times New Roman"/>
          <w:kern w:val="0"/>
          <w:lang w:eastAsia="fr-FR"/>
          <w14:ligatures w14:val="none"/>
        </w:rPr>
        <w:t xml:space="preserve">. L’objectif principal est d’acquérir une compréhension pratique des différentes phases de la compilation, notamment </w:t>
      </w:r>
      <w:r w:rsidRPr="000F3FE1">
        <w:rPr>
          <w:rFonts w:ascii="Times New Roman" w:eastAsia="Times New Roman" w:hAnsi="Times New Roman" w:cs="Times New Roman"/>
          <w:b/>
          <w:bCs/>
          <w:kern w:val="0"/>
          <w:lang w:eastAsia="fr-FR"/>
          <w14:ligatures w14:val="none"/>
        </w:rPr>
        <w:t>l’analyse lexicale</w:t>
      </w:r>
      <w:r w:rsidRPr="000F3FE1">
        <w:rPr>
          <w:rFonts w:ascii="Times New Roman" w:eastAsia="Times New Roman" w:hAnsi="Times New Roman" w:cs="Times New Roman"/>
          <w:kern w:val="0"/>
          <w:lang w:eastAsia="fr-FR"/>
          <w14:ligatures w14:val="none"/>
        </w:rPr>
        <w:t xml:space="preserve">, </w:t>
      </w:r>
      <w:r w:rsidRPr="000F3FE1">
        <w:rPr>
          <w:rFonts w:ascii="Times New Roman" w:eastAsia="Times New Roman" w:hAnsi="Times New Roman" w:cs="Times New Roman"/>
          <w:b/>
          <w:bCs/>
          <w:kern w:val="0"/>
          <w:lang w:eastAsia="fr-FR"/>
          <w14:ligatures w14:val="none"/>
        </w:rPr>
        <w:t>l’analyse syntaxique</w:t>
      </w:r>
      <w:r w:rsidRPr="000F3FE1">
        <w:rPr>
          <w:rFonts w:ascii="Times New Roman" w:eastAsia="Times New Roman" w:hAnsi="Times New Roman" w:cs="Times New Roman"/>
          <w:kern w:val="0"/>
          <w:lang w:eastAsia="fr-FR"/>
          <w14:ligatures w14:val="none"/>
        </w:rPr>
        <w:t xml:space="preserve"> et </w:t>
      </w:r>
      <w:r w:rsidRPr="000F3FE1">
        <w:rPr>
          <w:rFonts w:ascii="Times New Roman" w:eastAsia="Times New Roman" w:hAnsi="Times New Roman" w:cs="Times New Roman"/>
          <w:b/>
          <w:bCs/>
          <w:kern w:val="0"/>
          <w:lang w:eastAsia="fr-FR"/>
          <w14:ligatures w14:val="none"/>
        </w:rPr>
        <w:t>la gestion des erreurs</w:t>
      </w:r>
      <w:r w:rsidRPr="000F3FE1">
        <w:rPr>
          <w:rFonts w:ascii="Times New Roman" w:eastAsia="Times New Roman" w:hAnsi="Times New Roman" w:cs="Times New Roman"/>
          <w:kern w:val="0"/>
          <w:lang w:eastAsia="fr-FR"/>
          <w14:ligatures w14:val="none"/>
        </w:rPr>
        <w:t>.</w:t>
      </w:r>
      <w:r w:rsidRPr="000F3FE1">
        <w:rPr>
          <w:rFonts w:ascii="Times New Roman" w:eastAsia="Times New Roman" w:hAnsi="Times New Roman" w:cs="Times New Roman"/>
          <w:kern w:val="0"/>
          <w:lang w:eastAsia="fr-FR"/>
          <w14:ligatures w14:val="none"/>
        </w:rPr>
        <w:br/>
        <w:t xml:space="preserve">Le mini-compilateur développé a pour particularité de se concentrer sur une </w:t>
      </w:r>
      <w:r w:rsidRPr="000F3FE1">
        <w:rPr>
          <w:rFonts w:ascii="Times New Roman" w:eastAsia="Times New Roman" w:hAnsi="Times New Roman" w:cs="Times New Roman"/>
          <w:b/>
          <w:bCs/>
          <w:kern w:val="0"/>
          <w:lang w:eastAsia="fr-FR"/>
          <w14:ligatures w14:val="none"/>
        </w:rPr>
        <w:t xml:space="preserve">structure de contrôle spécifique : la boucle </w:t>
      </w:r>
      <w:proofErr w:type="spellStart"/>
      <w:r w:rsidRPr="000F3FE1">
        <w:rPr>
          <w:rFonts w:ascii="Courier New" w:eastAsia="Times New Roman" w:hAnsi="Courier New" w:cs="Courier New"/>
          <w:b/>
          <w:bCs/>
          <w:kern w:val="0"/>
          <w:sz w:val="20"/>
          <w:szCs w:val="20"/>
          <w:lang w:eastAsia="fr-FR"/>
          <w14:ligatures w14:val="none"/>
        </w:rPr>
        <w:t>while</w:t>
      </w:r>
      <w:proofErr w:type="spellEnd"/>
      <w:r w:rsidRPr="000F3FE1">
        <w:rPr>
          <w:rFonts w:ascii="Times New Roman" w:eastAsia="Times New Roman" w:hAnsi="Times New Roman" w:cs="Times New Roman"/>
          <w:kern w:val="0"/>
          <w:lang w:eastAsia="fr-FR"/>
          <w14:ligatures w14:val="none"/>
        </w:rPr>
        <w:t>, afin d’en simplifier la conception et de se focaliser sur les principes fondamentaux de la compilation.</w:t>
      </w:r>
    </w:p>
    <w:p w14:paraId="43F45186" w14:textId="441879B2" w:rsidR="000F3FE1" w:rsidRPr="000F3FE1" w:rsidRDefault="000F3FE1" w:rsidP="000F3FE1">
      <w:pPr>
        <w:spacing w:before="100" w:beforeAutospacing="1" w:after="100" w:afterAutospacing="1" w:line="240" w:lineRule="auto"/>
        <w:rPr>
          <w:rFonts w:ascii="Times New Roman" w:eastAsia="Times New Roman" w:hAnsi="Times New Roman" w:cs="Times New Roman"/>
          <w:kern w:val="0"/>
          <w:lang w:eastAsia="fr-FR"/>
          <w14:ligatures w14:val="none"/>
        </w:rPr>
      </w:pPr>
      <w:r w:rsidRPr="000F3FE1">
        <w:rPr>
          <w:rFonts w:ascii="Times New Roman" w:eastAsia="Times New Roman" w:hAnsi="Times New Roman" w:cs="Times New Roman"/>
          <w:kern w:val="0"/>
          <w:lang w:eastAsia="fr-FR"/>
          <w14:ligatures w14:val="none"/>
        </w:rPr>
        <w:t xml:space="preserve">Pour la réalisation de ce projet, nous avons utilisé le langage </w:t>
      </w:r>
      <w:r w:rsidRPr="000F3FE1">
        <w:rPr>
          <w:rFonts w:ascii="Times New Roman" w:eastAsia="Times New Roman" w:hAnsi="Times New Roman" w:cs="Times New Roman"/>
          <w:b/>
          <w:bCs/>
          <w:kern w:val="0"/>
          <w:lang w:eastAsia="fr-FR"/>
          <w14:ligatures w14:val="none"/>
        </w:rPr>
        <w:t>Java</w:t>
      </w:r>
      <w:r w:rsidRPr="000F3FE1">
        <w:rPr>
          <w:rFonts w:ascii="Times New Roman" w:eastAsia="Times New Roman" w:hAnsi="Times New Roman" w:cs="Times New Roman"/>
          <w:kern w:val="0"/>
          <w:lang w:eastAsia="fr-FR"/>
          <w14:ligatures w14:val="none"/>
        </w:rPr>
        <w:t xml:space="preserve"> à travers un environnement de développement intégré (</w:t>
      </w:r>
      <w:r w:rsidR="00A96204">
        <w:rPr>
          <w:rFonts w:ascii="Times New Roman" w:eastAsia="Times New Roman" w:hAnsi="Times New Roman" w:cs="Times New Roman"/>
          <w:b/>
          <w:bCs/>
          <w:kern w:val="0"/>
          <w:lang w:eastAsia="fr-FR"/>
          <w14:ligatures w14:val="none"/>
        </w:rPr>
        <w:t xml:space="preserve">VS code </w:t>
      </w:r>
      <w:r w:rsidRPr="000F3FE1">
        <w:rPr>
          <w:rFonts w:ascii="Times New Roman" w:eastAsia="Times New Roman" w:hAnsi="Times New Roman" w:cs="Times New Roman"/>
          <w:kern w:val="0"/>
          <w:lang w:eastAsia="fr-FR"/>
          <w14:ligatures w14:val="none"/>
        </w:rPr>
        <w:t xml:space="preserve">). Le code source a été organisé de manière modulaire afin de séparer les composants lexicaux, syntaxiques et logiques. L’outil </w:t>
      </w:r>
      <w:r w:rsidRPr="000F3FE1">
        <w:rPr>
          <w:rFonts w:ascii="Times New Roman" w:eastAsia="Times New Roman" w:hAnsi="Times New Roman" w:cs="Times New Roman"/>
          <w:b/>
          <w:bCs/>
          <w:kern w:val="0"/>
          <w:lang w:eastAsia="fr-FR"/>
          <w14:ligatures w14:val="none"/>
        </w:rPr>
        <w:t>GitHub</w:t>
      </w:r>
      <w:r w:rsidRPr="000F3FE1">
        <w:rPr>
          <w:rFonts w:ascii="Times New Roman" w:eastAsia="Times New Roman" w:hAnsi="Times New Roman" w:cs="Times New Roman"/>
          <w:kern w:val="0"/>
          <w:lang w:eastAsia="fr-FR"/>
          <w14:ligatures w14:val="none"/>
        </w:rPr>
        <w:t xml:space="preserve"> a également été utilisé pour assurer le suivi du développement et la gestion des versions.</w:t>
      </w:r>
    </w:p>
    <w:p w14:paraId="0EE85A9F" w14:textId="77777777" w:rsidR="000F3FE1" w:rsidRPr="000F3FE1" w:rsidRDefault="00000000" w:rsidP="000F3FE1">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47D4E901">
          <v:rect id="_x0000_i1025" style="width:0;height:1.5pt" o:hralign="center" o:hrstd="t" o:hr="t" fillcolor="#a0a0a0" stroked="f"/>
        </w:pict>
      </w:r>
    </w:p>
    <w:p w14:paraId="02E9508B" w14:textId="77777777" w:rsidR="000F3FE1" w:rsidRPr="000F3FE1" w:rsidRDefault="000F3FE1" w:rsidP="000F3FE1">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0F3FE1">
        <w:rPr>
          <w:rFonts w:ascii="Times New Roman" w:eastAsia="Times New Roman" w:hAnsi="Times New Roman" w:cs="Times New Roman"/>
          <w:b/>
          <w:bCs/>
          <w:kern w:val="0"/>
          <w:sz w:val="36"/>
          <w:szCs w:val="36"/>
          <w:lang w:eastAsia="fr-FR"/>
          <w14:ligatures w14:val="none"/>
        </w:rPr>
        <w:t>Chapitre 1 : Introduction</w:t>
      </w:r>
    </w:p>
    <w:p w14:paraId="4BC3A29C" w14:textId="77777777" w:rsidR="000F3FE1" w:rsidRPr="000F3FE1" w:rsidRDefault="000F3FE1" w:rsidP="000F3FE1">
      <w:pPr>
        <w:spacing w:before="100" w:beforeAutospacing="1" w:after="100" w:afterAutospacing="1" w:line="240" w:lineRule="auto"/>
        <w:rPr>
          <w:rFonts w:ascii="Times New Roman" w:eastAsia="Times New Roman" w:hAnsi="Times New Roman" w:cs="Times New Roman"/>
          <w:kern w:val="0"/>
          <w:lang w:eastAsia="fr-FR"/>
          <w14:ligatures w14:val="none"/>
        </w:rPr>
      </w:pPr>
      <w:r w:rsidRPr="000F3FE1">
        <w:rPr>
          <w:rFonts w:ascii="Times New Roman" w:eastAsia="Times New Roman" w:hAnsi="Times New Roman" w:cs="Times New Roman"/>
          <w:kern w:val="0"/>
          <w:lang w:eastAsia="fr-FR"/>
          <w14:ligatures w14:val="none"/>
        </w:rPr>
        <w:t>La construction d’un compilateur repose sur plusieurs étapes essentielles permettant la transformation d’un programme source en une représentation interne compréhensible par la machine.</w:t>
      </w:r>
      <w:r w:rsidRPr="000F3FE1">
        <w:rPr>
          <w:rFonts w:ascii="Times New Roman" w:eastAsia="Times New Roman" w:hAnsi="Times New Roman" w:cs="Times New Roman"/>
          <w:kern w:val="0"/>
          <w:lang w:eastAsia="fr-FR"/>
          <w14:ligatures w14:val="none"/>
        </w:rPr>
        <w:br/>
        <w:t xml:space="preserve">Dans ce projet, nous avons implémenté un mini-compilateur simplifié pour un sous-ensemble du langage Java, dont la principale structure de contrôle prise en charge est la </w:t>
      </w:r>
      <w:r w:rsidRPr="000F3FE1">
        <w:rPr>
          <w:rFonts w:ascii="Times New Roman" w:eastAsia="Times New Roman" w:hAnsi="Times New Roman" w:cs="Times New Roman"/>
          <w:b/>
          <w:bCs/>
          <w:kern w:val="0"/>
          <w:lang w:eastAsia="fr-FR"/>
          <w14:ligatures w14:val="none"/>
        </w:rPr>
        <w:t xml:space="preserve">boucle </w:t>
      </w:r>
      <w:proofErr w:type="spellStart"/>
      <w:r w:rsidRPr="000F3FE1">
        <w:rPr>
          <w:rFonts w:ascii="Courier New" w:eastAsia="Times New Roman" w:hAnsi="Courier New" w:cs="Courier New"/>
          <w:b/>
          <w:bCs/>
          <w:kern w:val="0"/>
          <w:sz w:val="20"/>
          <w:szCs w:val="20"/>
          <w:lang w:eastAsia="fr-FR"/>
          <w14:ligatures w14:val="none"/>
        </w:rPr>
        <w:t>while</w:t>
      </w:r>
      <w:proofErr w:type="spellEnd"/>
      <w:r w:rsidRPr="000F3FE1">
        <w:rPr>
          <w:rFonts w:ascii="Times New Roman" w:eastAsia="Times New Roman" w:hAnsi="Times New Roman" w:cs="Times New Roman"/>
          <w:kern w:val="0"/>
          <w:lang w:eastAsia="fr-FR"/>
          <w14:ligatures w14:val="none"/>
        </w:rPr>
        <w:t>.</w:t>
      </w:r>
    </w:p>
    <w:p w14:paraId="2B422AC5" w14:textId="77777777" w:rsidR="000F3FE1" w:rsidRPr="000F3FE1" w:rsidRDefault="000F3FE1" w:rsidP="000F3FE1">
      <w:pPr>
        <w:spacing w:before="100" w:beforeAutospacing="1" w:after="100" w:afterAutospacing="1" w:line="240" w:lineRule="auto"/>
        <w:rPr>
          <w:rFonts w:ascii="Times New Roman" w:eastAsia="Times New Roman" w:hAnsi="Times New Roman" w:cs="Times New Roman"/>
          <w:kern w:val="0"/>
          <w:lang w:eastAsia="fr-FR"/>
          <w14:ligatures w14:val="none"/>
        </w:rPr>
      </w:pPr>
      <w:r w:rsidRPr="000F3FE1">
        <w:rPr>
          <w:rFonts w:ascii="Times New Roman" w:eastAsia="Times New Roman" w:hAnsi="Times New Roman" w:cs="Times New Roman"/>
          <w:kern w:val="0"/>
          <w:lang w:eastAsia="fr-FR"/>
          <w14:ligatures w14:val="none"/>
        </w:rPr>
        <w:t>Le compilateur que nous avons développé est composé de trois phases principales :</w:t>
      </w:r>
    </w:p>
    <w:p w14:paraId="246F87DB" w14:textId="77777777" w:rsidR="000F3FE1" w:rsidRPr="000F3FE1" w:rsidRDefault="000F3FE1" w:rsidP="000F3FE1">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F3FE1">
        <w:rPr>
          <w:rFonts w:ascii="Times New Roman" w:eastAsia="Times New Roman" w:hAnsi="Times New Roman" w:cs="Times New Roman"/>
          <w:b/>
          <w:bCs/>
          <w:kern w:val="0"/>
          <w:lang w:eastAsia="fr-FR"/>
          <w14:ligatures w14:val="none"/>
        </w:rPr>
        <w:t>L’analyse lexicale</w:t>
      </w:r>
      <w:r w:rsidRPr="000F3FE1">
        <w:rPr>
          <w:rFonts w:ascii="Times New Roman" w:eastAsia="Times New Roman" w:hAnsi="Times New Roman" w:cs="Times New Roman"/>
          <w:kern w:val="0"/>
          <w:lang w:eastAsia="fr-FR"/>
          <w14:ligatures w14:val="none"/>
        </w:rPr>
        <w:t xml:space="preserve"> : cette étape consiste à découper le code source en unités lexicales appelées </w:t>
      </w:r>
      <w:proofErr w:type="spellStart"/>
      <w:r w:rsidRPr="000F3FE1">
        <w:rPr>
          <w:rFonts w:ascii="Times New Roman" w:eastAsia="Times New Roman" w:hAnsi="Times New Roman" w:cs="Times New Roman"/>
          <w:i/>
          <w:iCs/>
          <w:kern w:val="0"/>
          <w:lang w:eastAsia="fr-FR"/>
          <w14:ligatures w14:val="none"/>
        </w:rPr>
        <w:t>tokens</w:t>
      </w:r>
      <w:proofErr w:type="spellEnd"/>
      <w:r w:rsidRPr="000F3FE1">
        <w:rPr>
          <w:rFonts w:ascii="Times New Roman" w:eastAsia="Times New Roman" w:hAnsi="Times New Roman" w:cs="Times New Roman"/>
          <w:kern w:val="0"/>
          <w:lang w:eastAsia="fr-FR"/>
          <w14:ligatures w14:val="none"/>
        </w:rPr>
        <w:t xml:space="preserve"> (mots-clés, identificateurs, opérateurs, symboles, etc.). Elle permet de filtrer les éléments du programme et d’éliminer les espaces et commentaires inutiles.</w:t>
      </w:r>
    </w:p>
    <w:p w14:paraId="65BBB08D" w14:textId="77777777" w:rsidR="000F3FE1" w:rsidRPr="000F3FE1" w:rsidRDefault="000F3FE1" w:rsidP="000F3FE1">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F3FE1">
        <w:rPr>
          <w:rFonts w:ascii="Times New Roman" w:eastAsia="Times New Roman" w:hAnsi="Times New Roman" w:cs="Times New Roman"/>
          <w:b/>
          <w:bCs/>
          <w:kern w:val="0"/>
          <w:lang w:eastAsia="fr-FR"/>
          <w14:ligatures w14:val="none"/>
        </w:rPr>
        <w:t>L’analyse syntaxique</w:t>
      </w:r>
      <w:r w:rsidRPr="000F3FE1">
        <w:rPr>
          <w:rFonts w:ascii="Times New Roman" w:eastAsia="Times New Roman" w:hAnsi="Times New Roman" w:cs="Times New Roman"/>
          <w:kern w:val="0"/>
          <w:lang w:eastAsia="fr-FR"/>
          <w14:ligatures w14:val="none"/>
        </w:rPr>
        <w:t xml:space="preserve"> : elle vérifie que la suite de </w:t>
      </w:r>
      <w:proofErr w:type="spellStart"/>
      <w:r w:rsidRPr="000F3FE1">
        <w:rPr>
          <w:rFonts w:ascii="Times New Roman" w:eastAsia="Times New Roman" w:hAnsi="Times New Roman" w:cs="Times New Roman"/>
          <w:i/>
          <w:iCs/>
          <w:kern w:val="0"/>
          <w:lang w:eastAsia="fr-FR"/>
          <w14:ligatures w14:val="none"/>
        </w:rPr>
        <w:t>tokens</w:t>
      </w:r>
      <w:proofErr w:type="spellEnd"/>
      <w:r w:rsidRPr="000F3FE1">
        <w:rPr>
          <w:rFonts w:ascii="Times New Roman" w:eastAsia="Times New Roman" w:hAnsi="Times New Roman" w:cs="Times New Roman"/>
          <w:kern w:val="0"/>
          <w:lang w:eastAsia="fr-FR"/>
          <w14:ligatures w14:val="none"/>
        </w:rPr>
        <w:t xml:space="preserve"> respecte la grammaire définie du langage. C’est à cette étape que le compilateur s’assure que les instructions </w:t>
      </w:r>
      <w:proofErr w:type="spellStart"/>
      <w:r w:rsidRPr="000F3FE1">
        <w:rPr>
          <w:rFonts w:ascii="Courier New" w:eastAsia="Times New Roman" w:hAnsi="Courier New" w:cs="Courier New"/>
          <w:kern w:val="0"/>
          <w:sz w:val="20"/>
          <w:szCs w:val="20"/>
          <w:lang w:eastAsia="fr-FR"/>
          <w14:ligatures w14:val="none"/>
        </w:rPr>
        <w:t>while</w:t>
      </w:r>
      <w:proofErr w:type="spellEnd"/>
      <w:r w:rsidRPr="000F3FE1">
        <w:rPr>
          <w:rFonts w:ascii="Times New Roman" w:eastAsia="Times New Roman" w:hAnsi="Times New Roman" w:cs="Times New Roman"/>
          <w:kern w:val="0"/>
          <w:lang w:eastAsia="fr-FR"/>
          <w14:ligatures w14:val="none"/>
        </w:rPr>
        <w:t>, les déclarations et les affectations suivent une structure correcte.</w:t>
      </w:r>
    </w:p>
    <w:p w14:paraId="6C7102D0" w14:textId="77777777" w:rsidR="000F3FE1" w:rsidRPr="000F3FE1" w:rsidRDefault="000F3FE1" w:rsidP="000F3FE1">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F3FE1">
        <w:rPr>
          <w:rFonts w:ascii="Times New Roman" w:eastAsia="Times New Roman" w:hAnsi="Times New Roman" w:cs="Times New Roman"/>
          <w:b/>
          <w:bCs/>
          <w:kern w:val="0"/>
          <w:lang w:eastAsia="fr-FR"/>
          <w14:ligatures w14:val="none"/>
        </w:rPr>
        <w:t>La gestion des erreurs</w:t>
      </w:r>
      <w:r w:rsidRPr="000F3FE1">
        <w:rPr>
          <w:rFonts w:ascii="Times New Roman" w:eastAsia="Times New Roman" w:hAnsi="Times New Roman" w:cs="Times New Roman"/>
          <w:kern w:val="0"/>
          <w:lang w:eastAsia="fr-FR"/>
          <w14:ligatures w14:val="none"/>
        </w:rPr>
        <w:t xml:space="preserve"> : le compilateur doit être capable de détecter et d’afficher clairement les erreurs lexicales ou syntaxiques rencontrées, sans interrompre brutalement le processus de compilation.</w:t>
      </w:r>
    </w:p>
    <w:p w14:paraId="4685CD7D" w14:textId="77777777" w:rsidR="000F3FE1" w:rsidRPr="000F3FE1" w:rsidRDefault="000F3FE1" w:rsidP="000F3FE1">
      <w:pPr>
        <w:spacing w:before="100" w:beforeAutospacing="1" w:after="100" w:afterAutospacing="1" w:line="240" w:lineRule="auto"/>
        <w:rPr>
          <w:rFonts w:ascii="Times New Roman" w:eastAsia="Times New Roman" w:hAnsi="Times New Roman" w:cs="Times New Roman"/>
          <w:kern w:val="0"/>
          <w:lang w:eastAsia="fr-FR"/>
          <w14:ligatures w14:val="none"/>
        </w:rPr>
      </w:pPr>
      <w:r w:rsidRPr="000F3FE1">
        <w:rPr>
          <w:rFonts w:ascii="Times New Roman" w:eastAsia="Times New Roman" w:hAnsi="Times New Roman" w:cs="Times New Roman"/>
          <w:kern w:val="0"/>
          <w:lang w:eastAsia="fr-FR"/>
          <w14:ligatures w14:val="none"/>
        </w:rPr>
        <w:t>Ce projet a pour finalité de comprendre ces différentes phases et de les mettre en œuvre concrètement sur un exemple restreint mais représentatif du fonctionnement d’un véritable compilateur.</w:t>
      </w:r>
      <w:r w:rsidRPr="000F3FE1">
        <w:rPr>
          <w:rFonts w:ascii="Times New Roman" w:eastAsia="Times New Roman" w:hAnsi="Times New Roman" w:cs="Times New Roman"/>
          <w:kern w:val="0"/>
          <w:lang w:eastAsia="fr-FR"/>
          <w14:ligatures w14:val="none"/>
        </w:rPr>
        <w:br/>
        <w:t xml:space="preserve">Ainsi, à travers ce mini-projet, nous avons pu mettre en pratique les concepts théoriques de compilation étudiés dans le module, tout en développant des compétences en </w:t>
      </w:r>
      <w:r w:rsidRPr="000F3FE1">
        <w:rPr>
          <w:rFonts w:ascii="Times New Roman" w:eastAsia="Times New Roman" w:hAnsi="Times New Roman" w:cs="Times New Roman"/>
          <w:b/>
          <w:bCs/>
          <w:kern w:val="0"/>
          <w:lang w:eastAsia="fr-FR"/>
          <w14:ligatures w14:val="none"/>
        </w:rPr>
        <w:t>programmation orientée objet</w:t>
      </w:r>
      <w:r w:rsidRPr="000F3FE1">
        <w:rPr>
          <w:rFonts w:ascii="Times New Roman" w:eastAsia="Times New Roman" w:hAnsi="Times New Roman" w:cs="Times New Roman"/>
          <w:kern w:val="0"/>
          <w:lang w:eastAsia="fr-FR"/>
          <w14:ligatures w14:val="none"/>
        </w:rPr>
        <w:t xml:space="preserve"> et en </w:t>
      </w:r>
      <w:r w:rsidRPr="000F3FE1">
        <w:rPr>
          <w:rFonts w:ascii="Times New Roman" w:eastAsia="Times New Roman" w:hAnsi="Times New Roman" w:cs="Times New Roman"/>
          <w:b/>
          <w:bCs/>
          <w:kern w:val="0"/>
          <w:lang w:eastAsia="fr-FR"/>
          <w14:ligatures w14:val="none"/>
        </w:rPr>
        <w:t>analyse de langages formels</w:t>
      </w:r>
      <w:r w:rsidRPr="000F3FE1">
        <w:rPr>
          <w:rFonts w:ascii="Times New Roman" w:eastAsia="Times New Roman" w:hAnsi="Times New Roman" w:cs="Times New Roman"/>
          <w:kern w:val="0"/>
          <w:lang w:eastAsia="fr-FR"/>
          <w14:ligatures w14:val="none"/>
        </w:rPr>
        <w:t>.</w:t>
      </w:r>
    </w:p>
    <w:p w14:paraId="05A9E343" w14:textId="77777777" w:rsidR="00A96204" w:rsidRPr="00A96204" w:rsidRDefault="00A96204" w:rsidP="00A96204">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A96204">
        <w:rPr>
          <w:rFonts w:ascii="Times New Roman" w:eastAsia="Times New Roman" w:hAnsi="Times New Roman" w:cs="Times New Roman"/>
          <w:b/>
          <w:bCs/>
          <w:kern w:val="0"/>
          <w:sz w:val="36"/>
          <w:szCs w:val="36"/>
          <w:lang w:eastAsia="fr-FR"/>
          <w14:ligatures w14:val="none"/>
        </w:rPr>
        <w:lastRenderedPageBreak/>
        <w:t>Chapitre 2 : Grammaire choisie</w:t>
      </w:r>
    </w:p>
    <w:p w14:paraId="61803078" w14:textId="77777777" w:rsidR="00A96204" w:rsidRPr="00A96204" w:rsidRDefault="00A96204" w:rsidP="00A96204">
      <w:pPr>
        <w:spacing w:before="100" w:beforeAutospacing="1" w:after="100" w:afterAutospacing="1" w:line="240" w:lineRule="auto"/>
        <w:rPr>
          <w:rFonts w:ascii="Times New Roman" w:eastAsia="Times New Roman" w:hAnsi="Times New Roman" w:cs="Times New Roman"/>
          <w:kern w:val="0"/>
          <w:lang w:eastAsia="fr-FR"/>
          <w14:ligatures w14:val="none"/>
        </w:rPr>
      </w:pPr>
      <w:r w:rsidRPr="00A96204">
        <w:rPr>
          <w:rFonts w:ascii="Times New Roman" w:eastAsia="Times New Roman" w:hAnsi="Times New Roman" w:cs="Times New Roman"/>
          <w:kern w:val="0"/>
          <w:lang w:eastAsia="fr-FR"/>
          <w14:ligatures w14:val="none"/>
        </w:rPr>
        <w:t xml:space="preserve">Dans le but de simplifier le processus de compilation, une </w:t>
      </w:r>
      <w:r w:rsidRPr="00A96204">
        <w:rPr>
          <w:rFonts w:ascii="Times New Roman" w:eastAsia="Times New Roman" w:hAnsi="Times New Roman" w:cs="Times New Roman"/>
          <w:b/>
          <w:bCs/>
          <w:kern w:val="0"/>
          <w:lang w:eastAsia="fr-FR"/>
          <w14:ligatures w14:val="none"/>
        </w:rPr>
        <w:t>grammaire réduite</w:t>
      </w:r>
      <w:r w:rsidRPr="00A96204">
        <w:rPr>
          <w:rFonts w:ascii="Times New Roman" w:eastAsia="Times New Roman" w:hAnsi="Times New Roman" w:cs="Times New Roman"/>
          <w:kern w:val="0"/>
          <w:lang w:eastAsia="fr-FR"/>
          <w14:ligatures w14:val="none"/>
        </w:rPr>
        <w:t xml:space="preserve"> du langage </w:t>
      </w:r>
      <w:r w:rsidRPr="00A96204">
        <w:rPr>
          <w:rFonts w:ascii="Times New Roman" w:eastAsia="Times New Roman" w:hAnsi="Times New Roman" w:cs="Times New Roman"/>
          <w:b/>
          <w:bCs/>
          <w:kern w:val="0"/>
          <w:lang w:eastAsia="fr-FR"/>
          <w14:ligatures w14:val="none"/>
        </w:rPr>
        <w:t>Java</w:t>
      </w:r>
      <w:r w:rsidRPr="00A96204">
        <w:rPr>
          <w:rFonts w:ascii="Times New Roman" w:eastAsia="Times New Roman" w:hAnsi="Times New Roman" w:cs="Times New Roman"/>
          <w:kern w:val="0"/>
          <w:lang w:eastAsia="fr-FR"/>
          <w14:ligatures w14:val="none"/>
        </w:rPr>
        <w:t xml:space="preserve"> a été définie.</w:t>
      </w:r>
      <w:r w:rsidRPr="00A96204">
        <w:rPr>
          <w:rFonts w:ascii="Times New Roman" w:eastAsia="Times New Roman" w:hAnsi="Times New Roman" w:cs="Times New Roman"/>
          <w:kern w:val="0"/>
          <w:lang w:eastAsia="fr-FR"/>
          <w14:ligatures w14:val="none"/>
        </w:rPr>
        <w:br/>
        <w:t xml:space="preserve">Cette grammaire permet de reconnaître des programmes contenant des </w:t>
      </w:r>
      <w:r w:rsidRPr="00A96204">
        <w:rPr>
          <w:rFonts w:ascii="Times New Roman" w:eastAsia="Times New Roman" w:hAnsi="Times New Roman" w:cs="Times New Roman"/>
          <w:b/>
          <w:bCs/>
          <w:kern w:val="0"/>
          <w:lang w:eastAsia="fr-FR"/>
          <w14:ligatures w14:val="none"/>
        </w:rPr>
        <w:t>déclarations de variables</w:t>
      </w:r>
      <w:r w:rsidRPr="00A96204">
        <w:rPr>
          <w:rFonts w:ascii="Times New Roman" w:eastAsia="Times New Roman" w:hAnsi="Times New Roman" w:cs="Times New Roman"/>
          <w:kern w:val="0"/>
          <w:lang w:eastAsia="fr-FR"/>
          <w14:ligatures w14:val="none"/>
        </w:rPr>
        <w:t xml:space="preserve">, des </w:t>
      </w:r>
      <w:r w:rsidRPr="00A96204">
        <w:rPr>
          <w:rFonts w:ascii="Times New Roman" w:eastAsia="Times New Roman" w:hAnsi="Times New Roman" w:cs="Times New Roman"/>
          <w:b/>
          <w:bCs/>
          <w:kern w:val="0"/>
          <w:lang w:eastAsia="fr-FR"/>
          <w14:ligatures w14:val="none"/>
        </w:rPr>
        <w:t>affectations</w:t>
      </w:r>
      <w:r w:rsidRPr="00A96204">
        <w:rPr>
          <w:rFonts w:ascii="Times New Roman" w:eastAsia="Times New Roman" w:hAnsi="Times New Roman" w:cs="Times New Roman"/>
          <w:kern w:val="0"/>
          <w:lang w:eastAsia="fr-FR"/>
          <w14:ligatures w14:val="none"/>
        </w:rPr>
        <w:t xml:space="preserve">, et surtout une </w:t>
      </w:r>
      <w:r w:rsidRPr="00A96204">
        <w:rPr>
          <w:rFonts w:ascii="Times New Roman" w:eastAsia="Times New Roman" w:hAnsi="Times New Roman" w:cs="Times New Roman"/>
          <w:b/>
          <w:bCs/>
          <w:kern w:val="0"/>
          <w:lang w:eastAsia="fr-FR"/>
          <w14:ligatures w14:val="none"/>
        </w:rPr>
        <w:t xml:space="preserve">structure de contrôle </w:t>
      </w:r>
      <w:proofErr w:type="spellStart"/>
      <w:r w:rsidRPr="00A96204">
        <w:rPr>
          <w:rFonts w:ascii="Courier New" w:eastAsia="Times New Roman" w:hAnsi="Courier New" w:cs="Courier New"/>
          <w:b/>
          <w:bCs/>
          <w:kern w:val="0"/>
          <w:sz w:val="20"/>
          <w:szCs w:val="20"/>
          <w:lang w:eastAsia="fr-FR"/>
          <w14:ligatures w14:val="none"/>
        </w:rPr>
        <w:t>while</w:t>
      </w:r>
      <w:proofErr w:type="spellEnd"/>
      <w:r w:rsidRPr="00A96204">
        <w:rPr>
          <w:rFonts w:ascii="Times New Roman" w:eastAsia="Times New Roman" w:hAnsi="Times New Roman" w:cs="Times New Roman"/>
          <w:kern w:val="0"/>
          <w:lang w:eastAsia="fr-FR"/>
          <w14:ligatures w14:val="none"/>
        </w:rPr>
        <w:t>.</w:t>
      </w:r>
      <w:r w:rsidRPr="00A96204">
        <w:rPr>
          <w:rFonts w:ascii="Times New Roman" w:eastAsia="Times New Roman" w:hAnsi="Times New Roman" w:cs="Times New Roman"/>
          <w:kern w:val="0"/>
          <w:lang w:eastAsia="fr-FR"/>
          <w14:ligatures w14:val="none"/>
        </w:rPr>
        <w:br/>
        <w:t>L’objectif est de rendre l’analyse syntaxique plus accessible tout en conservant la structure logique d’un véritable programme Java.</w:t>
      </w:r>
    </w:p>
    <w:p w14:paraId="0DD04F1A" w14:textId="77777777" w:rsidR="00A96204" w:rsidRPr="00A96204" w:rsidRDefault="00A96204" w:rsidP="00A96204">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A96204">
        <w:rPr>
          <w:rFonts w:ascii="Times New Roman" w:eastAsia="Times New Roman" w:hAnsi="Times New Roman" w:cs="Times New Roman"/>
          <w:b/>
          <w:bCs/>
          <w:kern w:val="0"/>
          <w:sz w:val="27"/>
          <w:szCs w:val="27"/>
          <w:lang w:eastAsia="fr-FR"/>
          <w14:ligatures w14:val="none"/>
        </w:rPr>
        <w:t>2.1. Objectif de la grammaire</w:t>
      </w:r>
    </w:p>
    <w:p w14:paraId="0B775451" w14:textId="77777777" w:rsidR="00A96204" w:rsidRPr="00A96204" w:rsidRDefault="00A96204" w:rsidP="00A96204">
      <w:pPr>
        <w:spacing w:before="100" w:beforeAutospacing="1" w:after="100" w:afterAutospacing="1" w:line="240" w:lineRule="auto"/>
        <w:rPr>
          <w:rFonts w:ascii="Times New Roman" w:eastAsia="Times New Roman" w:hAnsi="Times New Roman" w:cs="Times New Roman"/>
          <w:kern w:val="0"/>
          <w:lang w:eastAsia="fr-FR"/>
          <w14:ligatures w14:val="none"/>
        </w:rPr>
      </w:pPr>
      <w:r w:rsidRPr="00A96204">
        <w:rPr>
          <w:rFonts w:ascii="Times New Roman" w:eastAsia="Times New Roman" w:hAnsi="Times New Roman" w:cs="Times New Roman"/>
          <w:kern w:val="0"/>
          <w:lang w:eastAsia="fr-FR"/>
          <w14:ligatures w14:val="none"/>
        </w:rPr>
        <w:t>La grammaire choisie doit permettre à notre compilateur :</w:t>
      </w:r>
    </w:p>
    <w:p w14:paraId="7BEA5FEB" w14:textId="77777777" w:rsidR="00A96204" w:rsidRPr="00A96204" w:rsidRDefault="00A96204" w:rsidP="00A96204">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96204">
        <w:rPr>
          <w:rFonts w:ascii="Times New Roman" w:eastAsia="Times New Roman" w:hAnsi="Times New Roman" w:cs="Times New Roman"/>
          <w:kern w:val="0"/>
          <w:lang w:eastAsia="fr-FR"/>
          <w14:ligatures w14:val="none"/>
        </w:rPr>
        <w:t xml:space="preserve">d’identifier la syntaxe d’une boucle </w:t>
      </w:r>
      <w:proofErr w:type="spellStart"/>
      <w:r w:rsidRPr="00A96204">
        <w:rPr>
          <w:rFonts w:ascii="Courier New" w:eastAsia="Times New Roman" w:hAnsi="Courier New" w:cs="Courier New"/>
          <w:kern w:val="0"/>
          <w:sz w:val="20"/>
          <w:szCs w:val="20"/>
          <w:lang w:eastAsia="fr-FR"/>
          <w14:ligatures w14:val="none"/>
        </w:rPr>
        <w:t>while</w:t>
      </w:r>
      <w:proofErr w:type="spellEnd"/>
      <w:r w:rsidRPr="00A96204">
        <w:rPr>
          <w:rFonts w:ascii="Times New Roman" w:eastAsia="Times New Roman" w:hAnsi="Times New Roman" w:cs="Times New Roman"/>
          <w:kern w:val="0"/>
          <w:lang w:eastAsia="fr-FR"/>
          <w14:ligatures w14:val="none"/>
        </w:rPr>
        <w:t xml:space="preserve"> valide,</w:t>
      </w:r>
    </w:p>
    <w:p w14:paraId="696EB8EC" w14:textId="77777777" w:rsidR="00A96204" w:rsidRPr="00A96204" w:rsidRDefault="00A96204" w:rsidP="00A96204">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96204">
        <w:rPr>
          <w:rFonts w:ascii="Times New Roman" w:eastAsia="Times New Roman" w:hAnsi="Times New Roman" w:cs="Times New Roman"/>
          <w:kern w:val="0"/>
          <w:lang w:eastAsia="fr-FR"/>
          <w14:ligatures w14:val="none"/>
        </w:rPr>
        <w:t>de vérifier la cohérence des parenthèses, accolades et expressions,</w:t>
      </w:r>
    </w:p>
    <w:p w14:paraId="57B92DFE" w14:textId="77777777" w:rsidR="00A96204" w:rsidRPr="00A96204" w:rsidRDefault="00A96204" w:rsidP="00A96204">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96204">
        <w:rPr>
          <w:rFonts w:ascii="Times New Roman" w:eastAsia="Times New Roman" w:hAnsi="Times New Roman" w:cs="Times New Roman"/>
          <w:kern w:val="0"/>
          <w:lang w:eastAsia="fr-FR"/>
          <w14:ligatures w14:val="none"/>
        </w:rPr>
        <w:t>de reconnaître les instructions internes comme les affectations et les incrémentations.</w:t>
      </w:r>
    </w:p>
    <w:p w14:paraId="76265791" w14:textId="77777777" w:rsidR="00A96204" w:rsidRPr="00A96204" w:rsidRDefault="00A96204" w:rsidP="00A96204">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A96204">
        <w:rPr>
          <w:rFonts w:ascii="Times New Roman" w:eastAsia="Times New Roman" w:hAnsi="Times New Roman" w:cs="Times New Roman"/>
          <w:b/>
          <w:bCs/>
          <w:kern w:val="0"/>
          <w:sz w:val="27"/>
          <w:szCs w:val="27"/>
          <w:lang w:eastAsia="fr-FR"/>
          <w14:ligatures w14:val="none"/>
        </w:rPr>
        <w:t>2.2. Grammaire simplifiée (notation BNF)</w:t>
      </w:r>
    </w:p>
    <w:p w14:paraId="37FA3DE7" w14:textId="77777777" w:rsidR="00A96204" w:rsidRPr="00A96204" w:rsidRDefault="00A96204" w:rsidP="00A96204">
      <w:pPr>
        <w:spacing w:before="100" w:beforeAutospacing="1" w:after="100" w:afterAutospacing="1" w:line="240" w:lineRule="auto"/>
        <w:rPr>
          <w:rFonts w:ascii="Times New Roman" w:eastAsia="Times New Roman" w:hAnsi="Times New Roman" w:cs="Times New Roman"/>
          <w:kern w:val="0"/>
          <w:lang w:eastAsia="fr-FR"/>
          <w14:ligatures w14:val="none"/>
        </w:rPr>
      </w:pPr>
      <w:r w:rsidRPr="00A96204">
        <w:rPr>
          <w:rFonts w:ascii="Times New Roman" w:eastAsia="Times New Roman" w:hAnsi="Times New Roman" w:cs="Times New Roman"/>
          <w:kern w:val="0"/>
          <w:lang w:eastAsia="fr-FR"/>
          <w14:ligatures w14:val="none"/>
        </w:rPr>
        <w:t xml:space="preserve">Voici la grammaire définie selon la notation </w:t>
      </w:r>
      <w:r w:rsidRPr="00A96204">
        <w:rPr>
          <w:rFonts w:ascii="Times New Roman" w:eastAsia="Times New Roman" w:hAnsi="Times New Roman" w:cs="Times New Roman"/>
          <w:b/>
          <w:bCs/>
          <w:kern w:val="0"/>
          <w:lang w:eastAsia="fr-FR"/>
          <w14:ligatures w14:val="none"/>
        </w:rPr>
        <w:t>BNF (</w:t>
      </w:r>
      <w:proofErr w:type="spellStart"/>
      <w:r w:rsidRPr="00A96204">
        <w:rPr>
          <w:rFonts w:ascii="Times New Roman" w:eastAsia="Times New Roman" w:hAnsi="Times New Roman" w:cs="Times New Roman"/>
          <w:b/>
          <w:bCs/>
          <w:kern w:val="0"/>
          <w:lang w:eastAsia="fr-FR"/>
          <w14:ligatures w14:val="none"/>
        </w:rPr>
        <w:t>Backus</w:t>
      </w:r>
      <w:proofErr w:type="spellEnd"/>
      <w:r w:rsidRPr="00A96204">
        <w:rPr>
          <w:rFonts w:ascii="Times New Roman" w:eastAsia="Times New Roman" w:hAnsi="Times New Roman" w:cs="Times New Roman"/>
          <w:b/>
          <w:bCs/>
          <w:kern w:val="0"/>
          <w:lang w:eastAsia="fr-FR"/>
          <w14:ligatures w14:val="none"/>
        </w:rPr>
        <w:t>–</w:t>
      </w:r>
      <w:proofErr w:type="spellStart"/>
      <w:r w:rsidRPr="00A96204">
        <w:rPr>
          <w:rFonts w:ascii="Times New Roman" w:eastAsia="Times New Roman" w:hAnsi="Times New Roman" w:cs="Times New Roman"/>
          <w:b/>
          <w:bCs/>
          <w:kern w:val="0"/>
          <w:lang w:eastAsia="fr-FR"/>
          <w14:ligatures w14:val="none"/>
        </w:rPr>
        <w:t>Naur</w:t>
      </w:r>
      <w:proofErr w:type="spellEnd"/>
      <w:r w:rsidRPr="00A96204">
        <w:rPr>
          <w:rFonts w:ascii="Times New Roman" w:eastAsia="Times New Roman" w:hAnsi="Times New Roman" w:cs="Times New Roman"/>
          <w:b/>
          <w:bCs/>
          <w:kern w:val="0"/>
          <w:lang w:eastAsia="fr-FR"/>
          <w14:ligatures w14:val="none"/>
        </w:rPr>
        <w:t xml:space="preserve"> </w:t>
      </w:r>
      <w:proofErr w:type="spellStart"/>
      <w:r w:rsidRPr="00A96204">
        <w:rPr>
          <w:rFonts w:ascii="Times New Roman" w:eastAsia="Times New Roman" w:hAnsi="Times New Roman" w:cs="Times New Roman"/>
          <w:b/>
          <w:bCs/>
          <w:kern w:val="0"/>
          <w:lang w:eastAsia="fr-FR"/>
          <w14:ligatures w14:val="none"/>
        </w:rPr>
        <w:t>Form</w:t>
      </w:r>
      <w:proofErr w:type="spellEnd"/>
      <w:r w:rsidRPr="00A96204">
        <w:rPr>
          <w:rFonts w:ascii="Times New Roman" w:eastAsia="Times New Roman" w:hAnsi="Times New Roman" w:cs="Times New Roman"/>
          <w:b/>
          <w:bCs/>
          <w:kern w:val="0"/>
          <w:lang w:eastAsia="fr-FR"/>
          <w14:ligatures w14:val="none"/>
        </w:rPr>
        <w:t>)</w:t>
      </w:r>
      <w:r w:rsidRPr="00A96204">
        <w:rPr>
          <w:rFonts w:ascii="Times New Roman" w:eastAsia="Times New Roman" w:hAnsi="Times New Roman" w:cs="Times New Roman"/>
          <w:kern w:val="0"/>
          <w:lang w:eastAsia="fr-FR"/>
          <w14:ligatures w14:val="none"/>
        </w:rPr>
        <w:t xml:space="preserve"> :</w:t>
      </w:r>
    </w:p>
    <w:p w14:paraId="17FB78B8" w14:textId="77777777" w:rsidR="00A96204" w:rsidRDefault="00A96204" w:rsidP="00A96204">
      <w:r>
        <w:t>&lt;programme&gt;       ::= &lt;</w:t>
      </w:r>
      <w:proofErr w:type="spellStart"/>
      <w:r>
        <w:t>declaration</w:t>
      </w:r>
      <w:proofErr w:type="spellEnd"/>
      <w:r>
        <w:t>&gt; &lt;</w:t>
      </w:r>
      <w:proofErr w:type="spellStart"/>
      <w:r>
        <w:t>bloc_principal</w:t>
      </w:r>
      <w:proofErr w:type="spellEnd"/>
      <w:r>
        <w:t>&gt;</w:t>
      </w:r>
    </w:p>
    <w:p w14:paraId="2552F8B2" w14:textId="77777777" w:rsidR="00A96204" w:rsidRDefault="00A96204" w:rsidP="00A96204"/>
    <w:p w14:paraId="7B1B93EF" w14:textId="77777777" w:rsidR="00A96204" w:rsidRDefault="00A96204" w:rsidP="00A96204">
      <w:r>
        <w:t>&lt;</w:t>
      </w:r>
      <w:proofErr w:type="spellStart"/>
      <w:r>
        <w:t>declaration</w:t>
      </w:r>
      <w:proofErr w:type="spellEnd"/>
      <w:r>
        <w:t>&gt;     ::= "</w:t>
      </w:r>
      <w:proofErr w:type="spellStart"/>
      <w:r>
        <w:t>int</w:t>
      </w:r>
      <w:proofErr w:type="spellEnd"/>
      <w:r>
        <w:t>" &lt;identifiant&gt; "=" &lt;nombre&gt; ";"</w:t>
      </w:r>
    </w:p>
    <w:p w14:paraId="6C073EC5" w14:textId="77777777" w:rsidR="00A96204" w:rsidRDefault="00A96204" w:rsidP="00A96204"/>
    <w:p w14:paraId="6CFFEAA6" w14:textId="77777777" w:rsidR="00A96204" w:rsidRPr="00A96204" w:rsidRDefault="00A96204" w:rsidP="00A96204">
      <w:pPr>
        <w:rPr>
          <w:lang w:val="en-US"/>
        </w:rPr>
      </w:pPr>
      <w:r w:rsidRPr="00A96204">
        <w:rPr>
          <w:lang w:val="en-US"/>
        </w:rPr>
        <w:t>&lt;</w:t>
      </w:r>
      <w:proofErr w:type="spellStart"/>
      <w:r w:rsidRPr="00A96204">
        <w:rPr>
          <w:lang w:val="en-US"/>
        </w:rPr>
        <w:t>bloc_principal</w:t>
      </w:r>
      <w:proofErr w:type="spellEnd"/>
      <w:r w:rsidRPr="00A96204">
        <w:rPr>
          <w:lang w:val="en-US"/>
        </w:rPr>
        <w:t>&gt;  ::= &lt;</w:t>
      </w:r>
      <w:proofErr w:type="spellStart"/>
      <w:r w:rsidRPr="00A96204">
        <w:rPr>
          <w:lang w:val="en-US"/>
        </w:rPr>
        <w:t>while_stmt</w:t>
      </w:r>
      <w:proofErr w:type="spellEnd"/>
      <w:r w:rsidRPr="00A96204">
        <w:rPr>
          <w:lang w:val="en-US"/>
        </w:rPr>
        <w:t>&gt;</w:t>
      </w:r>
    </w:p>
    <w:p w14:paraId="30D9CF7A" w14:textId="77777777" w:rsidR="00A96204" w:rsidRPr="00A96204" w:rsidRDefault="00A96204" w:rsidP="00A96204">
      <w:pPr>
        <w:rPr>
          <w:lang w:val="en-US"/>
        </w:rPr>
      </w:pPr>
    </w:p>
    <w:p w14:paraId="2EF947D3" w14:textId="77777777" w:rsidR="00A96204" w:rsidRPr="00A96204" w:rsidRDefault="00A96204" w:rsidP="00A96204">
      <w:pPr>
        <w:rPr>
          <w:lang w:val="en-US"/>
        </w:rPr>
      </w:pPr>
      <w:r w:rsidRPr="00A96204">
        <w:rPr>
          <w:lang w:val="en-US"/>
        </w:rPr>
        <w:t>&lt;</w:t>
      </w:r>
      <w:proofErr w:type="spellStart"/>
      <w:r w:rsidRPr="00A96204">
        <w:rPr>
          <w:lang w:val="en-US"/>
        </w:rPr>
        <w:t>while_stmt</w:t>
      </w:r>
      <w:proofErr w:type="spellEnd"/>
      <w:r w:rsidRPr="00A96204">
        <w:rPr>
          <w:lang w:val="en-US"/>
        </w:rPr>
        <w:t>&gt;      ::= "while" "(" &lt;condition&gt; ")" "{" &lt;instructions&gt; "}"</w:t>
      </w:r>
    </w:p>
    <w:p w14:paraId="2C452E97" w14:textId="77777777" w:rsidR="00A96204" w:rsidRPr="00A96204" w:rsidRDefault="00A96204" w:rsidP="00A96204">
      <w:pPr>
        <w:rPr>
          <w:lang w:val="en-US"/>
        </w:rPr>
      </w:pPr>
    </w:p>
    <w:p w14:paraId="75190E86" w14:textId="77777777" w:rsidR="00A96204" w:rsidRDefault="00A96204" w:rsidP="00A96204">
      <w:r>
        <w:t>&lt;condition&gt;       ::= &lt;expression&gt; &lt;operateur&gt; &lt;expression&gt;</w:t>
      </w:r>
    </w:p>
    <w:p w14:paraId="5D4F294F" w14:textId="77777777" w:rsidR="00A96204" w:rsidRDefault="00A96204" w:rsidP="00A96204"/>
    <w:p w14:paraId="40F094A4" w14:textId="77777777" w:rsidR="00A96204" w:rsidRDefault="00A96204" w:rsidP="00A96204">
      <w:r>
        <w:t>&lt;expression&gt;      ::= &lt;identifiant&gt; | &lt;nombre&gt;</w:t>
      </w:r>
    </w:p>
    <w:p w14:paraId="6883225B" w14:textId="77777777" w:rsidR="00A96204" w:rsidRDefault="00A96204" w:rsidP="00A96204"/>
    <w:p w14:paraId="09C9E18B" w14:textId="77777777" w:rsidR="00A96204" w:rsidRDefault="00A96204" w:rsidP="00A96204">
      <w:r>
        <w:t>&lt;instructions&gt;    ::= &lt;instruction&gt; | &lt;instruction&gt; &lt;instructions&gt;</w:t>
      </w:r>
    </w:p>
    <w:p w14:paraId="20DE34DD" w14:textId="77777777" w:rsidR="00A96204" w:rsidRDefault="00A96204" w:rsidP="00A96204"/>
    <w:p w14:paraId="079ED1F0" w14:textId="77777777" w:rsidR="00A96204" w:rsidRDefault="00A96204" w:rsidP="00A96204">
      <w:r>
        <w:t>&lt;instruction&gt;     ::= &lt;affectation&gt; | &lt;</w:t>
      </w:r>
      <w:proofErr w:type="spellStart"/>
      <w:r>
        <w:t>incrementation</w:t>
      </w:r>
      <w:proofErr w:type="spellEnd"/>
      <w:r>
        <w:t>&gt; | &lt;</w:t>
      </w:r>
      <w:proofErr w:type="spellStart"/>
      <w:r>
        <w:t>decrementation</w:t>
      </w:r>
      <w:proofErr w:type="spellEnd"/>
      <w:r>
        <w:t>&gt;</w:t>
      </w:r>
    </w:p>
    <w:p w14:paraId="72E89AE2" w14:textId="77777777" w:rsidR="00A96204" w:rsidRDefault="00A96204" w:rsidP="00A96204"/>
    <w:p w14:paraId="608AC0DE" w14:textId="77777777" w:rsidR="00A96204" w:rsidRDefault="00A96204" w:rsidP="00A96204">
      <w:r>
        <w:lastRenderedPageBreak/>
        <w:t>&lt;affectation&gt;     ::= &lt;identifiant&gt; "=" &lt;expression&gt; ";"</w:t>
      </w:r>
    </w:p>
    <w:p w14:paraId="4615ECB9" w14:textId="77777777" w:rsidR="00A96204" w:rsidRDefault="00A96204" w:rsidP="00A96204"/>
    <w:p w14:paraId="52275A82" w14:textId="77777777" w:rsidR="00A96204" w:rsidRDefault="00A96204" w:rsidP="00A96204">
      <w:r>
        <w:t>&lt;</w:t>
      </w:r>
      <w:proofErr w:type="spellStart"/>
      <w:r>
        <w:t>incrementation</w:t>
      </w:r>
      <w:proofErr w:type="spellEnd"/>
      <w:r>
        <w:t>&gt;  ::= &lt;identifiant&gt; "++" ";"</w:t>
      </w:r>
    </w:p>
    <w:p w14:paraId="4AC81D3E" w14:textId="77777777" w:rsidR="00A96204" w:rsidRDefault="00A96204" w:rsidP="00A96204"/>
    <w:p w14:paraId="7A16C290" w14:textId="77777777" w:rsidR="00A96204" w:rsidRDefault="00A96204" w:rsidP="00A96204">
      <w:r>
        <w:t>&lt;</w:t>
      </w:r>
      <w:proofErr w:type="spellStart"/>
      <w:r>
        <w:t>decrementation</w:t>
      </w:r>
      <w:proofErr w:type="spellEnd"/>
      <w:r>
        <w:t>&gt;  ::= &lt;identifiant&gt; "--" ";"</w:t>
      </w:r>
    </w:p>
    <w:p w14:paraId="563315DB" w14:textId="77777777" w:rsidR="00A96204" w:rsidRDefault="00A96204" w:rsidP="00A96204"/>
    <w:p w14:paraId="00DA6308" w14:textId="77777777" w:rsidR="00A96204" w:rsidRDefault="00A96204" w:rsidP="00A96204">
      <w:r>
        <w:t>&lt;operateur&gt;       ::= "==" | "!=" | "&lt;" | "&gt;" | "&lt;=" | "&gt;="</w:t>
      </w:r>
    </w:p>
    <w:p w14:paraId="5515CFAB" w14:textId="77777777" w:rsidR="00A96204" w:rsidRDefault="00A96204" w:rsidP="00A96204"/>
    <w:p w14:paraId="40CCC1F1" w14:textId="77777777" w:rsidR="00A96204" w:rsidRDefault="00A96204" w:rsidP="00A96204">
      <w:r>
        <w:t>&lt;identifiant&gt;     ::= [a-</w:t>
      </w:r>
      <w:proofErr w:type="spellStart"/>
      <w:r>
        <w:t>zA</w:t>
      </w:r>
      <w:proofErr w:type="spellEnd"/>
      <w:r>
        <w:t>-Z_][a-zA-Z0-9_]*</w:t>
      </w:r>
    </w:p>
    <w:p w14:paraId="0A39124C" w14:textId="77777777" w:rsidR="00A96204" w:rsidRDefault="00A96204" w:rsidP="00A96204"/>
    <w:p w14:paraId="21853319" w14:textId="4A7F959F" w:rsidR="00F5370F" w:rsidRDefault="00A96204" w:rsidP="00A96204">
      <w:r>
        <w:t>&lt;nombre&gt;          ::= [0-9]+</w:t>
      </w:r>
    </w:p>
    <w:p w14:paraId="434BFBE0" w14:textId="77777777" w:rsidR="00A96204" w:rsidRDefault="00A96204" w:rsidP="00A96204"/>
    <w:p w14:paraId="3C6B00F6" w14:textId="77777777" w:rsidR="00A96204" w:rsidRPr="00A96204" w:rsidRDefault="00A96204" w:rsidP="00A96204">
      <w:pPr>
        <w:rPr>
          <w:b/>
          <w:bCs/>
        </w:rPr>
      </w:pPr>
      <w:r w:rsidRPr="00A96204">
        <w:rPr>
          <w:b/>
          <w:bCs/>
        </w:rPr>
        <w:t>2.3. Exemple d’application de la grammaire</w:t>
      </w:r>
    </w:p>
    <w:p w14:paraId="7010C238" w14:textId="77777777" w:rsidR="00A96204" w:rsidRPr="00A96204" w:rsidRDefault="00A96204" w:rsidP="00A96204">
      <w:r w:rsidRPr="00A96204">
        <w:t>Pour illustrer cette grammaire, prenons le programme suivant :</w:t>
      </w:r>
    </w:p>
    <w:p w14:paraId="4DF7CAEA" w14:textId="77777777" w:rsidR="00A96204" w:rsidRPr="00A96204" w:rsidRDefault="00A96204" w:rsidP="00A96204">
      <w:pPr>
        <w:rPr>
          <w:lang w:val="en-US"/>
        </w:rPr>
      </w:pPr>
      <w:r w:rsidRPr="00A96204">
        <w:rPr>
          <w:lang w:val="en-US"/>
        </w:rPr>
        <w:t xml:space="preserve">int </w:t>
      </w:r>
      <w:proofErr w:type="spellStart"/>
      <w:r w:rsidRPr="00A96204">
        <w:rPr>
          <w:lang w:val="en-US"/>
        </w:rPr>
        <w:t>i</w:t>
      </w:r>
      <w:proofErr w:type="spellEnd"/>
      <w:r w:rsidRPr="00A96204">
        <w:rPr>
          <w:lang w:val="en-US"/>
        </w:rPr>
        <w:t xml:space="preserve"> = 0;</w:t>
      </w:r>
    </w:p>
    <w:p w14:paraId="3630547E" w14:textId="77777777" w:rsidR="00A96204" w:rsidRPr="00A96204" w:rsidRDefault="00A96204" w:rsidP="00A96204">
      <w:pPr>
        <w:rPr>
          <w:lang w:val="en-US"/>
        </w:rPr>
      </w:pPr>
      <w:r w:rsidRPr="00A96204">
        <w:rPr>
          <w:lang w:val="en-US"/>
        </w:rPr>
        <w:t>while (</w:t>
      </w:r>
      <w:proofErr w:type="spellStart"/>
      <w:r w:rsidRPr="00A96204">
        <w:rPr>
          <w:lang w:val="en-US"/>
        </w:rPr>
        <w:t>i</w:t>
      </w:r>
      <w:proofErr w:type="spellEnd"/>
      <w:r w:rsidRPr="00A96204">
        <w:rPr>
          <w:lang w:val="en-US"/>
        </w:rPr>
        <w:t xml:space="preserve"> &lt; 5) {</w:t>
      </w:r>
    </w:p>
    <w:p w14:paraId="7726254F" w14:textId="77777777" w:rsidR="00A96204" w:rsidRPr="00A96204" w:rsidRDefault="00A96204" w:rsidP="00A96204">
      <w:pPr>
        <w:rPr>
          <w:lang w:val="en-US"/>
        </w:rPr>
      </w:pPr>
      <w:r w:rsidRPr="00A96204">
        <w:rPr>
          <w:lang w:val="en-US"/>
        </w:rPr>
        <w:t xml:space="preserve">    </w:t>
      </w:r>
      <w:proofErr w:type="spellStart"/>
      <w:r w:rsidRPr="00A96204">
        <w:rPr>
          <w:lang w:val="en-US"/>
        </w:rPr>
        <w:t>i</w:t>
      </w:r>
      <w:proofErr w:type="spellEnd"/>
      <w:r w:rsidRPr="00A96204">
        <w:rPr>
          <w:lang w:val="en-US"/>
        </w:rPr>
        <w:t>++;</w:t>
      </w:r>
    </w:p>
    <w:p w14:paraId="0D72491B" w14:textId="77777777" w:rsidR="00A96204" w:rsidRPr="00A96204" w:rsidRDefault="00A96204" w:rsidP="00A96204">
      <w:r w:rsidRPr="00A96204">
        <w:t>}</w:t>
      </w:r>
    </w:p>
    <w:p w14:paraId="4ABE9D0D" w14:textId="77777777" w:rsidR="00A96204" w:rsidRPr="00A96204" w:rsidRDefault="00A96204" w:rsidP="00A96204">
      <w:r w:rsidRPr="00A96204">
        <w:t>L’analyse syntaxique basée sur la grammaire ci-dessus se déroulera ainsi :</w:t>
      </w:r>
    </w:p>
    <w:p w14:paraId="0D9BCD9F" w14:textId="77777777" w:rsidR="00A96204" w:rsidRPr="00A96204" w:rsidRDefault="00A96204" w:rsidP="00A96204">
      <w:pPr>
        <w:rPr>
          <w:lang w:val="en-US"/>
        </w:rPr>
      </w:pPr>
      <w:r w:rsidRPr="00A96204">
        <w:rPr>
          <w:lang w:val="en-US"/>
        </w:rPr>
        <w:t>&lt;</w:t>
      </w:r>
      <w:proofErr w:type="spellStart"/>
      <w:r w:rsidRPr="00A96204">
        <w:rPr>
          <w:lang w:val="en-US"/>
        </w:rPr>
        <w:t>programme</w:t>
      </w:r>
      <w:proofErr w:type="spellEnd"/>
      <w:r w:rsidRPr="00A96204">
        <w:rPr>
          <w:lang w:val="en-US"/>
        </w:rPr>
        <w:t>&gt;</w:t>
      </w:r>
    </w:p>
    <w:p w14:paraId="2D2C14B2" w14:textId="77777777" w:rsidR="00A96204" w:rsidRPr="00A96204" w:rsidRDefault="00A96204" w:rsidP="00A96204">
      <w:pPr>
        <w:rPr>
          <w:lang w:val="en-US"/>
        </w:rPr>
      </w:pPr>
      <w:r w:rsidRPr="00A96204">
        <w:rPr>
          <w:lang w:val="en-US"/>
        </w:rPr>
        <w:t xml:space="preserve"> → &lt;declaration&gt; &lt;</w:t>
      </w:r>
      <w:proofErr w:type="spellStart"/>
      <w:r w:rsidRPr="00A96204">
        <w:rPr>
          <w:lang w:val="en-US"/>
        </w:rPr>
        <w:t>bloc_principal</w:t>
      </w:r>
      <w:proofErr w:type="spellEnd"/>
      <w:r w:rsidRPr="00A96204">
        <w:rPr>
          <w:lang w:val="en-US"/>
        </w:rPr>
        <w:t>&gt;</w:t>
      </w:r>
    </w:p>
    <w:p w14:paraId="0F22B288" w14:textId="77777777" w:rsidR="00A96204" w:rsidRPr="00A96204" w:rsidRDefault="00A96204" w:rsidP="00A96204">
      <w:pPr>
        <w:rPr>
          <w:lang w:val="en-US"/>
        </w:rPr>
      </w:pPr>
      <w:r w:rsidRPr="00A96204">
        <w:rPr>
          <w:lang w:val="en-US"/>
        </w:rPr>
        <w:t xml:space="preserve"> → int </w:t>
      </w:r>
      <w:proofErr w:type="spellStart"/>
      <w:r w:rsidRPr="00A96204">
        <w:rPr>
          <w:lang w:val="en-US"/>
        </w:rPr>
        <w:t>i</w:t>
      </w:r>
      <w:proofErr w:type="spellEnd"/>
      <w:r w:rsidRPr="00A96204">
        <w:rPr>
          <w:lang w:val="en-US"/>
        </w:rPr>
        <w:t xml:space="preserve"> = 0; while (</w:t>
      </w:r>
      <w:proofErr w:type="spellStart"/>
      <w:r w:rsidRPr="00A96204">
        <w:rPr>
          <w:lang w:val="en-US"/>
        </w:rPr>
        <w:t>i</w:t>
      </w:r>
      <w:proofErr w:type="spellEnd"/>
      <w:r w:rsidRPr="00A96204">
        <w:rPr>
          <w:lang w:val="en-US"/>
        </w:rPr>
        <w:t xml:space="preserve"> &lt; 5) { </w:t>
      </w:r>
      <w:proofErr w:type="spellStart"/>
      <w:r w:rsidRPr="00A96204">
        <w:rPr>
          <w:lang w:val="en-US"/>
        </w:rPr>
        <w:t>i</w:t>
      </w:r>
      <w:proofErr w:type="spellEnd"/>
      <w:r w:rsidRPr="00A96204">
        <w:rPr>
          <w:lang w:val="en-US"/>
        </w:rPr>
        <w:t>++; }</w:t>
      </w:r>
    </w:p>
    <w:p w14:paraId="2346DCAD" w14:textId="77777777" w:rsidR="00A96204" w:rsidRPr="00A96204" w:rsidRDefault="00A96204" w:rsidP="00A96204">
      <w:pPr>
        <w:numPr>
          <w:ilvl w:val="0"/>
          <w:numId w:val="5"/>
        </w:numPr>
      </w:pPr>
      <w:r w:rsidRPr="00A96204">
        <w:t xml:space="preserve">Le mot-clé </w:t>
      </w:r>
      <w:proofErr w:type="spellStart"/>
      <w:r w:rsidRPr="00A96204">
        <w:t>int</w:t>
      </w:r>
      <w:proofErr w:type="spellEnd"/>
      <w:r w:rsidRPr="00A96204">
        <w:t xml:space="preserve"> est reconnu comme une </w:t>
      </w:r>
      <w:r w:rsidRPr="00A96204">
        <w:rPr>
          <w:b/>
          <w:bCs/>
        </w:rPr>
        <w:t>déclaration</w:t>
      </w:r>
      <w:r w:rsidRPr="00A96204">
        <w:t>.</w:t>
      </w:r>
    </w:p>
    <w:p w14:paraId="708C9B28" w14:textId="77777777" w:rsidR="00A96204" w:rsidRPr="00A96204" w:rsidRDefault="00A96204" w:rsidP="00A96204">
      <w:pPr>
        <w:numPr>
          <w:ilvl w:val="0"/>
          <w:numId w:val="5"/>
        </w:numPr>
      </w:pPr>
      <w:r w:rsidRPr="00A96204">
        <w:t xml:space="preserve">Le mot-clé </w:t>
      </w:r>
      <w:proofErr w:type="spellStart"/>
      <w:r w:rsidRPr="00A96204">
        <w:t>while</w:t>
      </w:r>
      <w:proofErr w:type="spellEnd"/>
      <w:r w:rsidRPr="00A96204">
        <w:t xml:space="preserve"> introduit une </w:t>
      </w:r>
      <w:r w:rsidRPr="00A96204">
        <w:rPr>
          <w:b/>
          <w:bCs/>
        </w:rPr>
        <w:t>structure de boucle</w:t>
      </w:r>
      <w:r w:rsidRPr="00A96204">
        <w:t>.</w:t>
      </w:r>
    </w:p>
    <w:p w14:paraId="5D294437" w14:textId="77777777" w:rsidR="00A96204" w:rsidRPr="00A96204" w:rsidRDefault="00A96204" w:rsidP="00A96204">
      <w:pPr>
        <w:numPr>
          <w:ilvl w:val="0"/>
          <w:numId w:val="5"/>
        </w:numPr>
      </w:pPr>
      <w:r w:rsidRPr="00A96204">
        <w:t xml:space="preserve">L’expression i &lt; 5 correspond à la </w:t>
      </w:r>
      <w:r w:rsidRPr="00A96204">
        <w:rPr>
          <w:b/>
          <w:bCs/>
        </w:rPr>
        <w:t>condition</w:t>
      </w:r>
      <w:r w:rsidRPr="00A96204">
        <w:t>.</w:t>
      </w:r>
    </w:p>
    <w:p w14:paraId="132AE765" w14:textId="77777777" w:rsidR="00A96204" w:rsidRPr="00A96204" w:rsidRDefault="00A96204" w:rsidP="00A96204">
      <w:pPr>
        <w:numPr>
          <w:ilvl w:val="0"/>
          <w:numId w:val="5"/>
        </w:numPr>
      </w:pPr>
      <w:r w:rsidRPr="00A96204">
        <w:t xml:space="preserve">L’instruction i++; est une </w:t>
      </w:r>
      <w:r w:rsidRPr="00A96204">
        <w:rPr>
          <w:b/>
          <w:bCs/>
        </w:rPr>
        <w:t>incrémentation</w:t>
      </w:r>
      <w:r w:rsidRPr="00A96204">
        <w:t xml:space="preserve"> à l’intérieur du bloc.</w:t>
      </w:r>
    </w:p>
    <w:p w14:paraId="6FFBD95E" w14:textId="77777777" w:rsidR="00A96204" w:rsidRPr="00A96204" w:rsidRDefault="00A96204" w:rsidP="00A96204">
      <w:pPr>
        <w:rPr>
          <w:b/>
          <w:bCs/>
        </w:rPr>
      </w:pPr>
      <w:r w:rsidRPr="00A96204">
        <w:rPr>
          <w:b/>
          <w:bCs/>
        </w:rPr>
        <w:t>2.4. Simplifications apportées</w:t>
      </w:r>
    </w:p>
    <w:p w14:paraId="2BCED686" w14:textId="77777777" w:rsidR="00A96204" w:rsidRPr="00A96204" w:rsidRDefault="00A96204" w:rsidP="00A96204">
      <w:r w:rsidRPr="00A96204">
        <w:t>Afin de rendre le mini-compilateur plus simple à implémenter :</w:t>
      </w:r>
    </w:p>
    <w:p w14:paraId="39089165" w14:textId="77777777" w:rsidR="00A96204" w:rsidRPr="00A96204" w:rsidRDefault="00A96204" w:rsidP="00A96204">
      <w:pPr>
        <w:numPr>
          <w:ilvl w:val="0"/>
          <w:numId w:val="6"/>
        </w:numPr>
      </w:pPr>
      <w:r w:rsidRPr="00A96204">
        <w:lastRenderedPageBreak/>
        <w:t xml:space="preserve">Les types autres que </w:t>
      </w:r>
      <w:proofErr w:type="spellStart"/>
      <w:r w:rsidRPr="00A96204">
        <w:t>int</w:t>
      </w:r>
      <w:proofErr w:type="spellEnd"/>
      <w:r w:rsidRPr="00A96204">
        <w:t xml:space="preserve"> ne sont pas pris en charge.</w:t>
      </w:r>
    </w:p>
    <w:p w14:paraId="18BEAACF" w14:textId="77777777" w:rsidR="00A96204" w:rsidRPr="00A96204" w:rsidRDefault="00A96204" w:rsidP="00A96204">
      <w:pPr>
        <w:numPr>
          <w:ilvl w:val="0"/>
          <w:numId w:val="6"/>
        </w:numPr>
      </w:pPr>
      <w:r w:rsidRPr="00A96204">
        <w:t>Une seule variable peut être utilisée dans la boucle.</w:t>
      </w:r>
    </w:p>
    <w:p w14:paraId="65AB75E1" w14:textId="77777777" w:rsidR="00A96204" w:rsidRPr="00A96204" w:rsidRDefault="00A96204" w:rsidP="00A96204">
      <w:pPr>
        <w:numPr>
          <w:ilvl w:val="0"/>
          <w:numId w:val="6"/>
        </w:numPr>
      </w:pPr>
      <w:r w:rsidRPr="00A96204">
        <w:t>Les structures imbriquées (</w:t>
      </w:r>
      <w:proofErr w:type="spellStart"/>
      <w:r w:rsidRPr="00A96204">
        <w:t>while</w:t>
      </w:r>
      <w:proofErr w:type="spellEnd"/>
      <w:r w:rsidRPr="00A96204">
        <w:t xml:space="preserve"> dans un </w:t>
      </w:r>
      <w:proofErr w:type="spellStart"/>
      <w:r w:rsidRPr="00A96204">
        <w:t>while</w:t>
      </w:r>
      <w:proofErr w:type="spellEnd"/>
      <w:r w:rsidRPr="00A96204">
        <w:t>) ne sont pas encore supportées.</w:t>
      </w:r>
    </w:p>
    <w:p w14:paraId="7DD618CB" w14:textId="77777777" w:rsidR="00A96204" w:rsidRPr="00A96204" w:rsidRDefault="00A96204" w:rsidP="00A96204">
      <w:pPr>
        <w:numPr>
          <w:ilvl w:val="0"/>
          <w:numId w:val="6"/>
        </w:numPr>
      </w:pPr>
      <w:r w:rsidRPr="00A96204">
        <w:t>Les instructions de sortie (</w:t>
      </w:r>
      <w:proofErr w:type="spellStart"/>
      <w:r w:rsidRPr="00A96204">
        <w:t>System.out.println</w:t>
      </w:r>
      <w:proofErr w:type="spellEnd"/>
      <w:r w:rsidRPr="00A96204">
        <w:t>) ne sont pas considérées dans cette version.</w:t>
      </w:r>
    </w:p>
    <w:p w14:paraId="16B4C548" w14:textId="77777777" w:rsidR="00421602" w:rsidRPr="00421602" w:rsidRDefault="00421602" w:rsidP="0042160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421602">
        <w:rPr>
          <w:rFonts w:ascii="Times New Roman" w:eastAsia="Times New Roman" w:hAnsi="Times New Roman" w:cs="Times New Roman"/>
          <w:b/>
          <w:bCs/>
          <w:kern w:val="0"/>
          <w:sz w:val="36"/>
          <w:szCs w:val="36"/>
          <w:lang w:eastAsia="fr-FR"/>
          <w14:ligatures w14:val="none"/>
        </w:rPr>
        <w:t>Chapitre 3 : Analyse lexicale</w:t>
      </w:r>
    </w:p>
    <w:p w14:paraId="30010A36" w14:textId="77777777" w:rsidR="00421602" w:rsidRPr="00421602" w:rsidRDefault="00421602" w:rsidP="0042160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421602">
        <w:rPr>
          <w:rFonts w:ascii="Times New Roman" w:eastAsia="Times New Roman" w:hAnsi="Times New Roman" w:cs="Times New Roman"/>
          <w:b/>
          <w:bCs/>
          <w:kern w:val="0"/>
          <w:sz w:val="27"/>
          <w:szCs w:val="27"/>
          <w:lang w:eastAsia="fr-FR"/>
          <w14:ligatures w14:val="none"/>
        </w:rPr>
        <w:t>3.1. Rôle de l’analyseur lexical</w:t>
      </w:r>
    </w:p>
    <w:p w14:paraId="32F19628" w14:textId="77777777" w:rsidR="00421602" w:rsidRPr="00421602" w:rsidRDefault="00421602" w:rsidP="00421602">
      <w:pPr>
        <w:spacing w:before="100" w:beforeAutospacing="1" w:after="100" w:afterAutospacing="1" w:line="240" w:lineRule="auto"/>
        <w:rPr>
          <w:rFonts w:ascii="Times New Roman" w:eastAsia="Times New Roman" w:hAnsi="Times New Roman" w:cs="Times New Roman"/>
          <w:kern w:val="0"/>
          <w:lang w:eastAsia="fr-FR"/>
          <w14:ligatures w14:val="none"/>
        </w:rPr>
      </w:pPr>
      <w:r w:rsidRPr="00421602">
        <w:rPr>
          <w:rFonts w:ascii="Times New Roman" w:eastAsia="Times New Roman" w:hAnsi="Times New Roman" w:cs="Times New Roman"/>
          <w:kern w:val="0"/>
          <w:lang w:eastAsia="fr-FR"/>
          <w14:ligatures w14:val="none"/>
        </w:rPr>
        <w:t>L’</w:t>
      </w:r>
      <w:r w:rsidRPr="00421602">
        <w:rPr>
          <w:rFonts w:ascii="Times New Roman" w:eastAsia="Times New Roman" w:hAnsi="Times New Roman" w:cs="Times New Roman"/>
          <w:b/>
          <w:bCs/>
          <w:kern w:val="0"/>
          <w:lang w:eastAsia="fr-FR"/>
          <w14:ligatures w14:val="none"/>
        </w:rPr>
        <w:t>analyse lexicale</w:t>
      </w:r>
      <w:r w:rsidRPr="00421602">
        <w:rPr>
          <w:rFonts w:ascii="Times New Roman" w:eastAsia="Times New Roman" w:hAnsi="Times New Roman" w:cs="Times New Roman"/>
          <w:kern w:val="0"/>
          <w:lang w:eastAsia="fr-FR"/>
          <w14:ligatures w14:val="none"/>
        </w:rPr>
        <w:t xml:space="preserve"> constitue la première étape du processus de compilation.</w:t>
      </w:r>
      <w:r w:rsidRPr="00421602">
        <w:rPr>
          <w:rFonts w:ascii="Times New Roman" w:eastAsia="Times New Roman" w:hAnsi="Times New Roman" w:cs="Times New Roman"/>
          <w:kern w:val="0"/>
          <w:lang w:eastAsia="fr-FR"/>
          <w14:ligatures w14:val="none"/>
        </w:rPr>
        <w:br/>
        <w:t xml:space="preserve">Son rôle principal est de </w:t>
      </w:r>
      <w:r w:rsidRPr="00421602">
        <w:rPr>
          <w:rFonts w:ascii="Times New Roman" w:eastAsia="Times New Roman" w:hAnsi="Times New Roman" w:cs="Times New Roman"/>
          <w:b/>
          <w:bCs/>
          <w:kern w:val="0"/>
          <w:lang w:eastAsia="fr-FR"/>
          <w14:ligatures w14:val="none"/>
        </w:rPr>
        <w:t>lire le code source caractère par caractère</w:t>
      </w:r>
      <w:r w:rsidRPr="00421602">
        <w:rPr>
          <w:rFonts w:ascii="Times New Roman" w:eastAsia="Times New Roman" w:hAnsi="Times New Roman" w:cs="Times New Roman"/>
          <w:kern w:val="0"/>
          <w:lang w:eastAsia="fr-FR"/>
          <w14:ligatures w14:val="none"/>
        </w:rPr>
        <w:t xml:space="preserve">, de </w:t>
      </w:r>
      <w:r w:rsidRPr="00421602">
        <w:rPr>
          <w:rFonts w:ascii="Times New Roman" w:eastAsia="Times New Roman" w:hAnsi="Times New Roman" w:cs="Times New Roman"/>
          <w:b/>
          <w:bCs/>
          <w:kern w:val="0"/>
          <w:lang w:eastAsia="fr-FR"/>
          <w14:ligatures w14:val="none"/>
        </w:rPr>
        <w:t>regrouper les symboles en unités significatives</w:t>
      </w:r>
      <w:r w:rsidRPr="00421602">
        <w:rPr>
          <w:rFonts w:ascii="Times New Roman" w:eastAsia="Times New Roman" w:hAnsi="Times New Roman" w:cs="Times New Roman"/>
          <w:kern w:val="0"/>
          <w:lang w:eastAsia="fr-FR"/>
          <w14:ligatures w14:val="none"/>
        </w:rPr>
        <w:t xml:space="preserve"> appelées </w:t>
      </w:r>
      <w:r w:rsidRPr="00421602">
        <w:rPr>
          <w:rFonts w:ascii="Times New Roman" w:eastAsia="Times New Roman" w:hAnsi="Times New Roman" w:cs="Times New Roman"/>
          <w:b/>
          <w:bCs/>
          <w:kern w:val="0"/>
          <w:lang w:eastAsia="fr-FR"/>
          <w14:ligatures w14:val="none"/>
        </w:rPr>
        <w:t>lexèmes</w:t>
      </w:r>
      <w:r w:rsidRPr="00421602">
        <w:rPr>
          <w:rFonts w:ascii="Times New Roman" w:eastAsia="Times New Roman" w:hAnsi="Times New Roman" w:cs="Times New Roman"/>
          <w:kern w:val="0"/>
          <w:lang w:eastAsia="fr-FR"/>
          <w14:ligatures w14:val="none"/>
        </w:rPr>
        <w:t xml:space="preserve">, puis de les transformer en </w:t>
      </w:r>
      <w:proofErr w:type="spellStart"/>
      <w:r w:rsidRPr="00421602">
        <w:rPr>
          <w:rFonts w:ascii="Times New Roman" w:eastAsia="Times New Roman" w:hAnsi="Times New Roman" w:cs="Times New Roman"/>
          <w:b/>
          <w:bCs/>
          <w:kern w:val="0"/>
          <w:lang w:eastAsia="fr-FR"/>
          <w14:ligatures w14:val="none"/>
        </w:rPr>
        <w:t>tokens</w:t>
      </w:r>
      <w:proofErr w:type="spellEnd"/>
      <w:r w:rsidRPr="00421602">
        <w:rPr>
          <w:rFonts w:ascii="Times New Roman" w:eastAsia="Times New Roman" w:hAnsi="Times New Roman" w:cs="Times New Roman"/>
          <w:kern w:val="0"/>
          <w:lang w:eastAsia="fr-FR"/>
          <w14:ligatures w14:val="none"/>
        </w:rPr>
        <w:t xml:space="preserve"> (ou unités lexicales).</w:t>
      </w:r>
    </w:p>
    <w:p w14:paraId="791A3C84" w14:textId="77777777" w:rsidR="00421602" w:rsidRPr="00421602" w:rsidRDefault="00421602" w:rsidP="00421602">
      <w:pPr>
        <w:spacing w:before="100" w:beforeAutospacing="1" w:after="100" w:afterAutospacing="1" w:line="240" w:lineRule="auto"/>
        <w:rPr>
          <w:rFonts w:ascii="Times New Roman" w:eastAsia="Times New Roman" w:hAnsi="Times New Roman" w:cs="Times New Roman"/>
          <w:kern w:val="0"/>
          <w:lang w:eastAsia="fr-FR"/>
          <w14:ligatures w14:val="none"/>
        </w:rPr>
      </w:pPr>
      <w:r w:rsidRPr="00421602">
        <w:rPr>
          <w:rFonts w:ascii="Times New Roman" w:eastAsia="Times New Roman" w:hAnsi="Times New Roman" w:cs="Times New Roman"/>
          <w:kern w:val="0"/>
          <w:lang w:eastAsia="fr-FR"/>
          <w14:ligatures w14:val="none"/>
        </w:rPr>
        <w:t xml:space="preserve">Chaque </w:t>
      </w:r>
      <w:proofErr w:type="spellStart"/>
      <w:r w:rsidRPr="00421602">
        <w:rPr>
          <w:rFonts w:ascii="Times New Roman" w:eastAsia="Times New Roman" w:hAnsi="Times New Roman" w:cs="Times New Roman"/>
          <w:kern w:val="0"/>
          <w:lang w:eastAsia="fr-FR"/>
          <w14:ligatures w14:val="none"/>
        </w:rPr>
        <w:t>token</w:t>
      </w:r>
      <w:proofErr w:type="spellEnd"/>
      <w:r w:rsidRPr="00421602">
        <w:rPr>
          <w:rFonts w:ascii="Times New Roman" w:eastAsia="Times New Roman" w:hAnsi="Times New Roman" w:cs="Times New Roman"/>
          <w:kern w:val="0"/>
          <w:lang w:eastAsia="fr-FR"/>
          <w14:ligatures w14:val="none"/>
        </w:rPr>
        <w:t xml:space="preserve"> est associé à un </w:t>
      </w:r>
      <w:r w:rsidRPr="00421602">
        <w:rPr>
          <w:rFonts w:ascii="Times New Roman" w:eastAsia="Times New Roman" w:hAnsi="Times New Roman" w:cs="Times New Roman"/>
          <w:b/>
          <w:bCs/>
          <w:kern w:val="0"/>
          <w:lang w:eastAsia="fr-FR"/>
          <w14:ligatures w14:val="none"/>
        </w:rPr>
        <w:t>type</w:t>
      </w:r>
      <w:r w:rsidRPr="00421602">
        <w:rPr>
          <w:rFonts w:ascii="Times New Roman" w:eastAsia="Times New Roman" w:hAnsi="Times New Roman" w:cs="Times New Roman"/>
          <w:kern w:val="0"/>
          <w:lang w:eastAsia="fr-FR"/>
          <w14:ligatures w14:val="none"/>
        </w:rPr>
        <w:t xml:space="preserve"> (mot-clé, identifiant, nombre, opérateur, symbole, etc.) et servira ensuite d’entrée à l’analyseur syntaxique.</w:t>
      </w:r>
    </w:p>
    <w:p w14:paraId="7E9098CC" w14:textId="77777777" w:rsidR="00421602" w:rsidRPr="00421602" w:rsidRDefault="00421602" w:rsidP="00421602">
      <w:pPr>
        <w:spacing w:before="100" w:beforeAutospacing="1" w:after="100" w:afterAutospacing="1" w:line="240" w:lineRule="auto"/>
        <w:rPr>
          <w:rFonts w:ascii="Times New Roman" w:eastAsia="Times New Roman" w:hAnsi="Times New Roman" w:cs="Times New Roman"/>
          <w:kern w:val="0"/>
          <w:lang w:eastAsia="fr-FR"/>
          <w14:ligatures w14:val="none"/>
        </w:rPr>
      </w:pPr>
      <w:r w:rsidRPr="00421602">
        <w:rPr>
          <w:rFonts w:ascii="Times New Roman" w:eastAsia="Times New Roman" w:hAnsi="Times New Roman" w:cs="Times New Roman"/>
          <w:kern w:val="0"/>
          <w:lang w:eastAsia="fr-FR"/>
          <w14:ligatures w14:val="none"/>
        </w:rPr>
        <w:t>L’analyseur lexical a également pour mission :</w:t>
      </w:r>
    </w:p>
    <w:p w14:paraId="0C42CC43" w14:textId="77777777" w:rsidR="00421602" w:rsidRPr="00421602" w:rsidRDefault="00421602" w:rsidP="00421602">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21602">
        <w:rPr>
          <w:rFonts w:ascii="Times New Roman" w:eastAsia="Times New Roman" w:hAnsi="Times New Roman" w:cs="Times New Roman"/>
          <w:kern w:val="0"/>
          <w:lang w:eastAsia="fr-FR"/>
          <w14:ligatures w14:val="none"/>
        </w:rPr>
        <w:t>d’</w:t>
      </w:r>
      <w:r w:rsidRPr="00421602">
        <w:rPr>
          <w:rFonts w:ascii="Times New Roman" w:eastAsia="Times New Roman" w:hAnsi="Times New Roman" w:cs="Times New Roman"/>
          <w:b/>
          <w:bCs/>
          <w:kern w:val="0"/>
          <w:lang w:eastAsia="fr-FR"/>
          <w14:ligatures w14:val="none"/>
        </w:rPr>
        <w:t>ignorer les espaces, les tabulations et les commentaires</w:t>
      </w:r>
      <w:r w:rsidRPr="00421602">
        <w:rPr>
          <w:rFonts w:ascii="Times New Roman" w:eastAsia="Times New Roman" w:hAnsi="Times New Roman" w:cs="Times New Roman"/>
          <w:kern w:val="0"/>
          <w:lang w:eastAsia="fr-FR"/>
          <w14:ligatures w14:val="none"/>
        </w:rPr>
        <w:t>,</w:t>
      </w:r>
    </w:p>
    <w:p w14:paraId="79A2ED72" w14:textId="77777777" w:rsidR="00421602" w:rsidRPr="00421602" w:rsidRDefault="00421602" w:rsidP="00421602">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21602">
        <w:rPr>
          <w:rFonts w:ascii="Times New Roman" w:eastAsia="Times New Roman" w:hAnsi="Times New Roman" w:cs="Times New Roman"/>
          <w:kern w:val="0"/>
          <w:lang w:eastAsia="fr-FR"/>
          <w14:ligatures w14:val="none"/>
        </w:rPr>
        <w:t xml:space="preserve">de </w:t>
      </w:r>
      <w:r w:rsidRPr="00421602">
        <w:rPr>
          <w:rFonts w:ascii="Times New Roman" w:eastAsia="Times New Roman" w:hAnsi="Times New Roman" w:cs="Times New Roman"/>
          <w:b/>
          <w:bCs/>
          <w:kern w:val="0"/>
          <w:lang w:eastAsia="fr-FR"/>
          <w14:ligatures w14:val="none"/>
        </w:rPr>
        <w:t>signaler les erreurs lexicales</w:t>
      </w:r>
      <w:r w:rsidRPr="00421602">
        <w:rPr>
          <w:rFonts w:ascii="Times New Roman" w:eastAsia="Times New Roman" w:hAnsi="Times New Roman" w:cs="Times New Roman"/>
          <w:kern w:val="0"/>
          <w:lang w:eastAsia="fr-FR"/>
          <w14:ligatures w14:val="none"/>
        </w:rPr>
        <w:t xml:space="preserve"> (ex : caractères inconnus),</w:t>
      </w:r>
    </w:p>
    <w:p w14:paraId="7A7C16B6" w14:textId="77777777" w:rsidR="00421602" w:rsidRPr="00421602" w:rsidRDefault="00421602" w:rsidP="00421602">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21602">
        <w:rPr>
          <w:rFonts w:ascii="Times New Roman" w:eastAsia="Times New Roman" w:hAnsi="Times New Roman" w:cs="Times New Roman"/>
          <w:kern w:val="0"/>
          <w:lang w:eastAsia="fr-FR"/>
          <w14:ligatures w14:val="none"/>
        </w:rPr>
        <w:t xml:space="preserve">de </w:t>
      </w:r>
      <w:r w:rsidRPr="00421602">
        <w:rPr>
          <w:rFonts w:ascii="Times New Roman" w:eastAsia="Times New Roman" w:hAnsi="Times New Roman" w:cs="Times New Roman"/>
          <w:b/>
          <w:bCs/>
          <w:kern w:val="0"/>
          <w:lang w:eastAsia="fr-FR"/>
          <w14:ligatures w14:val="none"/>
        </w:rPr>
        <w:t>préparer les données</w:t>
      </w:r>
      <w:r w:rsidRPr="00421602">
        <w:rPr>
          <w:rFonts w:ascii="Times New Roman" w:eastAsia="Times New Roman" w:hAnsi="Times New Roman" w:cs="Times New Roman"/>
          <w:kern w:val="0"/>
          <w:lang w:eastAsia="fr-FR"/>
          <w14:ligatures w14:val="none"/>
        </w:rPr>
        <w:t xml:space="preserve"> pour la phase d’analyse syntaxique.</w:t>
      </w:r>
    </w:p>
    <w:p w14:paraId="05803E54" w14:textId="77777777" w:rsidR="00421602" w:rsidRPr="00421602" w:rsidRDefault="00421602" w:rsidP="00421602">
      <w:pPr>
        <w:spacing w:after="0" w:line="240" w:lineRule="auto"/>
        <w:rPr>
          <w:rFonts w:ascii="Times New Roman" w:eastAsia="Times New Roman" w:hAnsi="Times New Roman" w:cs="Times New Roman"/>
          <w:kern w:val="0"/>
          <w:lang w:eastAsia="fr-FR"/>
          <w14:ligatures w14:val="none"/>
        </w:rPr>
      </w:pPr>
      <w:r w:rsidRPr="00421602">
        <w:rPr>
          <w:rFonts w:ascii="Times New Roman" w:eastAsia="Times New Roman" w:hAnsi="Times New Roman" w:cs="Times New Roman"/>
          <w:kern w:val="0"/>
          <w:lang w:eastAsia="fr-FR"/>
          <w14:ligatures w14:val="none"/>
        </w:rPr>
        <w:pict w14:anchorId="699510DC">
          <v:rect id="_x0000_i1038" style="width:0;height:1.5pt" o:hralign="center" o:hrstd="t" o:hr="t" fillcolor="#a0a0a0" stroked="f"/>
        </w:pict>
      </w:r>
    </w:p>
    <w:p w14:paraId="23E3D9E2" w14:textId="77777777" w:rsidR="00421602" w:rsidRPr="00421602" w:rsidRDefault="00421602" w:rsidP="0042160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421602">
        <w:rPr>
          <w:rFonts w:ascii="Times New Roman" w:eastAsia="Times New Roman" w:hAnsi="Times New Roman" w:cs="Times New Roman"/>
          <w:b/>
          <w:bCs/>
          <w:kern w:val="0"/>
          <w:sz w:val="27"/>
          <w:szCs w:val="27"/>
          <w:lang w:eastAsia="fr-FR"/>
          <w14:ligatures w14:val="none"/>
        </w:rPr>
        <w:t>3.2. Les unités lexicales reconnues</w:t>
      </w:r>
    </w:p>
    <w:p w14:paraId="772A83DF" w14:textId="77777777" w:rsidR="00421602" w:rsidRPr="00421602" w:rsidRDefault="00421602" w:rsidP="00421602">
      <w:pPr>
        <w:spacing w:before="100" w:beforeAutospacing="1" w:after="100" w:afterAutospacing="1" w:line="240" w:lineRule="auto"/>
        <w:rPr>
          <w:rFonts w:ascii="Times New Roman" w:eastAsia="Times New Roman" w:hAnsi="Times New Roman" w:cs="Times New Roman"/>
          <w:kern w:val="0"/>
          <w:lang w:eastAsia="fr-FR"/>
          <w14:ligatures w14:val="none"/>
        </w:rPr>
      </w:pPr>
      <w:r w:rsidRPr="00421602">
        <w:rPr>
          <w:rFonts w:ascii="Times New Roman" w:eastAsia="Times New Roman" w:hAnsi="Times New Roman" w:cs="Times New Roman"/>
          <w:kern w:val="0"/>
          <w:lang w:eastAsia="fr-FR"/>
          <w14:ligatures w14:val="none"/>
        </w:rPr>
        <w:t>L’analyseur lexical du mini-compilateur reconnaît les catégories suivantes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2821"/>
        <w:gridCol w:w="4214"/>
      </w:tblGrid>
      <w:tr w:rsidR="00421602" w:rsidRPr="00421602" w14:paraId="03A6F4B3" w14:textId="77777777">
        <w:trPr>
          <w:tblHeader/>
          <w:tblCellSpacing w:w="15" w:type="dxa"/>
        </w:trPr>
        <w:tc>
          <w:tcPr>
            <w:tcW w:w="0" w:type="auto"/>
            <w:vAlign w:val="center"/>
            <w:hideMark/>
          </w:tcPr>
          <w:p w14:paraId="3511FADF" w14:textId="77777777" w:rsidR="00421602" w:rsidRPr="00421602" w:rsidRDefault="00421602" w:rsidP="00421602">
            <w:pPr>
              <w:spacing w:after="0" w:line="240" w:lineRule="auto"/>
              <w:jc w:val="center"/>
              <w:rPr>
                <w:rFonts w:ascii="Times New Roman" w:eastAsia="Times New Roman" w:hAnsi="Times New Roman" w:cs="Times New Roman"/>
                <w:b/>
                <w:bCs/>
                <w:kern w:val="0"/>
                <w:lang w:eastAsia="fr-FR"/>
                <w14:ligatures w14:val="none"/>
              </w:rPr>
            </w:pPr>
            <w:r w:rsidRPr="00421602">
              <w:rPr>
                <w:rFonts w:ascii="Times New Roman" w:eastAsia="Times New Roman" w:hAnsi="Times New Roman" w:cs="Times New Roman"/>
                <w:b/>
                <w:bCs/>
                <w:kern w:val="0"/>
                <w:lang w:eastAsia="fr-FR"/>
                <w14:ligatures w14:val="none"/>
              </w:rPr>
              <w:t>Catégorie</w:t>
            </w:r>
          </w:p>
        </w:tc>
        <w:tc>
          <w:tcPr>
            <w:tcW w:w="0" w:type="auto"/>
            <w:vAlign w:val="center"/>
            <w:hideMark/>
          </w:tcPr>
          <w:p w14:paraId="0DD21668" w14:textId="77777777" w:rsidR="00421602" w:rsidRPr="00421602" w:rsidRDefault="00421602" w:rsidP="00421602">
            <w:pPr>
              <w:spacing w:after="0" w:line="240" w:lineRule="auto"/>
              <w:jc w:val="center"/>
              <w:rPr>
                <w:rFonts w:ascii="Times New Roman" w:eastAsia="Times New Roman" w:hAnsi="Times New Roman" w:cs="Times New Roman"/>
                <w:b/>
                <w:bCs/>
                <w:kern w:val="0"/>
                <w:lang w:eastAsia="fr-FR"/>
                <w14:ligatures w14:val="none"/>
              </w:rPr>
            </w:pPr>
            <w:r w:rsidRPr="00421602">
              <w:rPr>
                <w:rFonts w:ascii="Times New Roman" w:eastAsia="Times New Roman" w:hAnsi="Times New Roman" w:cs="Times New Roman"/>
                <w:b/>
                <w:bCs/>
                <w:kern w:val="0"/>
                <w:lang w:eastAsia="fr-FR"/>
                <w14:ligatures w14:val="none"/>
              </w:rPr>
              <w:t>Exemples</w:t>
            </w:r>
          </w:p>
        </w:tc>
        <w:tc>
          <w:tcPr>
            <w:tcW w:w="0" w:type="auto"/>
            <w:vAlign w:val="center"/>
            <w:hideMark/>
          </w:tcPr>
          <w:p w14:paraId="4FB23BA4" w14:textId="77777777" w:rsidR="00421602" w:rsidRPr="00421602" w:rsidRDefault="00421602" w:rsidP="00421602">
            <w:pPr>
              <w:spacing w:after="0" w:line="240" w:lineRule="auto"/>
              <w:jc w:val="center"/>
              <w:rPr>
                <w:rFonts w:ascii="Times New Roman" w:eastAsia="Times New Roman" w:hAnsi="Times New Roman" w:cs="Times New Roman"/>
                <w:b/>
                <w:bCs/>
                <w:kern w:val="0"/>
                <w:lang w:eastAsia="fr-FR"/>
                <w14:ligatures w14:val="none"/>
              </w:rPr>
            </w:pPr>
            <w:r w:rsidRPr="00421602">
              <w:rPr>
                <w:rFonts w:ascii="Times New Roman" w:eastAsia="Times New Roman" w:hAnsi="Times New Roman" w:cs="Times New Roman"/>
                <w:b/>
                <w:bCs/>
                <w:kern w:val="0"/>
                <w:lang w:eastAsia="fr-FR"/>
                <w14:ligatures w14:val="none"/>
              </w:rPr>
              <w:t>Description</w:t>
            </w:r>
          </w:p>
        </w:tc>
      </w:tr>
      <w:tr w:rsidR="00421602" w:rsidRPr="00421602" w14:paraId="6CADE29B" w14:textId="77777777">
        <w:trPr>
          <w:tblCellSpacing w:w="15" w:type="dxa"/>
        </w:trPr>
        <w:tc>
          <w:tcPr>
            <w:tcW w:w="0" w:type="auto"/>
            <w:vAlign w:val="center"/>
            <w:hideMark/>
          </w:tcPr>
          <w:p w14:paraId="37061CA4" w14:textId="77777777" w:rsidR="00421602" w:rsidRPr="00421602" w:rsidRDefault="00421602" w:rsidP="00421602">
            <w:pPr>
              <w:spacing w:after="0" w:line="240" w:lineRule="auto"/>
              <w:rPr>
                <w:rFonts w:ascii="Times New Roman" w:eastAsia="Times New Roman" w:hAnsi="Times New Roman" w:cs="Times New Roman"/>
                <w:kern w:val="0"/>
                <w:lang w:eastAsia="fr-FR"/>
                <w14:ligatures w14:val="none"/>
              </w:rPr>
            </w:pPr>
            <w:r w:rsidRPr="00421602">
              <w:rPr>
                <w:rFonts w:ascii="Times New Roman" w:eastAsia="Times New Roman" w:hAnsi="Times New Roman" w:cs="Times New Roman"/>
                <w:b/>
                <w:bCs/>
                <w:kern w:val="0"/>
                <w:lang w:eastAsia="fr-FR"/>
                <w14:ligatures w14:val="none"/>
              </w:rPr>
              <w:t>Mots-clés</w:t>
            </w:r>
          </w:p>
        </w:tc>
        <w:tc>
          <w:tcPr>
            <w:tcW w:w="0" w:type="auto"/>
            <w:vAlign w:val="center"/>
            <w:hideMark/>
          </w:tcPr>
          <w:p w14:paraId="0085A077" w14:textId="77777777" w:rsidR="00421602" w:rsidRPr="00421602" w:rsidRDefault="00421602" w:rsidP="00421602">
            <w:pPr>
              <w:spacing w:after="0" w:line="240" w:lineRule="auto"/>
              <w:rPr>
                <w:rFonts w:ascii="Times New Roman" w:eastAsia="Times New Roman" w:hAnsi="Times New Roman" w:cs="Times New Roman"/>
                <w:kern w:val="0"/>
                <w:lang w:eastAsia="fr-FR"/>
                <w14:ligatures w14:val="none"/>
              </w:rPr>
            </w:pPr>
            <w:proofErr w:type="spellStart"/>
            <w:r w:rsidRPr="00421602">
              <w:rPr>
                <w:rFonts w:ascii="Courier New" w:eastAsia="Times New Roman" w:hAnsi="Courier New" w:cs="Courier New"/>
                <w:kern w:val="0"/>
                <w:sz w:val="20"/>
                <w:szCs w:val="20"/>
                <w:lang w:eastAsia="fr-FR"/>
                <w14:ligatures w14:val="none"/>
              </w:rPr>
              <w:t>int</w:t>
            </w:r>
            <w:proofErr w:type="spellEnd"/>
            <w:r w:rsidRPr="00421602">
              <w:rPr>
                <w:rFonts w:ascii="Times New Roman" w:eastAsia="Times New Roman" w:hAnsi="Times New Roman" w:cs="Times New Roman"/>
                <w:kern w:val="0"/>
                <w:lang w:eastAsia="fr-FR"/>
                <w14:ligatures w14:val="none"/>
              </w:rPr>
              <w:t xml:space="preserve">, </w:t>
            </w:r>
            <w:proofErr w:type="spellStart"/>
            <w:r w:rsidRPr="00421602">
              <w:rPr>
                <w:rFonts w:ascii="Courier New" w:eastAsia="Times New Roman" w:hAnsi="Courier New" w:cs="Courier New"/>
                <w:kern w:val="0"/>
                <w:sz w:val="20"/>
                <w:szCs w:val="20"/>
                <w:lang w:eastAsia="fr-FR"/>
                <w14:ligatures w14:val="none"/>
              </w:rPr>
              <w:t>while</w:t>
            </w:r>
            <w:proofErr w:type="spellEnd"/>
          </w:p>
        </w:tc>
        <w:tc>
          <w:tcPr>
            <w:tcW w:w="0" w:type="auto"/>
            <w:vAlign w:val="center"/>
            <w:hideMark/>
          </w:tcPr>
          <w:p w14:paraId="2169A363" w14:textId="77777777" w:rsidR="00421602" w:rsidRPr="00421602" w:rsidRDefault="00421602" w:rsidP="00421602">
            <w:pPr>
              <w:spacing w:after="0" w:line="240" w:lineRule="auto"/>
              <w:rPr>
                <w:rFonts w:ascii="Times New Roman" w:eastAsia="Times New Roman" w:hAnsi="Times New Roman" w:cs="Times New Roman"/>
                <w:kern w:val="0"/>
                <w:lang w:eastAsia="fr-FR"/>
                <w14:ligatures w14:val="none"/>
              </w:rPr>
            </w:pPr>
            <w:r w:rsidRPr="00421602">
              <w:rPr>
                <w:rFonts w:ascii="Times New Roman" w:eastAsia="Times New Roman" w:hAnsi="Times New Roman" w:cs="Times New Roman"/>
                <w:kern w:val="0"/>
                <w:lang w:eastAsia="fr-FR"/>
                <w14:ligatures w14:val="none"/>
              </w:rPr>
              <w:t>Mots réservés du langage Java simplifié</w:t>
            </w:r>
          </w:p>
        </w:tc>
      </w:tr>
      <w:tr w:rsidR="00421602" w:rsidRPr="00421602" w14:paraId="6120CE48" w14:textId="77777777">
        <w:trPr>
          <w:tblCellSpacing w:w="15" w:type="dxa"/>
        </w:trPr>
        <w:tc>
          <w:tcPr>
            <w:tcW w:w="0" w:type="auto"/>
            <w:vAlign w:val="center"/>
            <w:hideMark/>
          </w:tcPr>
          <w:p w14:paraId="65DB5140" w14:textId="77777777" w:rsidR="00421602" w:rsidRPr="00421602" w:rsidRDefault="00421602" w:rsidP="00421602">
            <w:pPr>
              <w:spacing w:after="0" w:line="240" w:lineRule="auto"/>
              <w:rPr>
                <w:rFonts w:ascii="Times New Roman" w:eastAsia="Times New Roman" w:hAnsi="Times New Roman" w:cs="Times New Roman"/>
                <w:kern w:val="0"/>
                <w:lang w:eastAsia="fr-FR"/>
                <w14:ligatures w14:val="none"/>
              </w:rPr>
            </w:pPr>
            <w:r w:rsidRPr="00421602">
              <w:rPr>
                <w:rFonts w:ascii="Times New Roman" w:eastAsia="Times New Roman" w:hAnsi="Times New Roman" w:cs="Times New Roman"/>
                <w:b/>
                <w:bCs/>
                <w:kern w:val="0"/>
                <w:lang w:eastAsia="fr-FR"/>
                <w14:ligatures w14:val="none"/>
              </w:rPr>
              <w:t>Identificateurs</w:t>
            </w:r>
          </w:p>
        </w:tc>
        <w:tc>
          <w:tcPr>
            <w:tcW w:w="0" w:type="auto"/>
            <w:vAlign w:val="center"/>
            <w:hideMark/>
          </w:tcPr>
          <w:p w14:paraId="29C8ECED" w14:textId="77777777" w:rsidR="00421602" w:rsidRPr="00421602" w:rsidRDefault="00421602" w:rsidP="00421602">
            <w:pPr>
              <w:spacing w:after="0" w:line="240" w:lineRule="auto"/>
              <w:rPr>
                <w:rFonts w:ascii="Times New Roman" w:eastAsia="Times New Roman" w:hAnsi="Times New Roman" w:cs="Times New Roman"/>
                <w:kern w:val="0"/>
                <w:lang w:eastAsia="fr-FR"/>
                <w14:ligatures w14:val="none"/>
              </w:rPr>
            </w:pPr>
            <w:r w:rsidRPr="00421602">
              <w:rPr>
                <w:rFonts w:ascii="Courier New" w:eastAsia="Times New Roman" w:hAnsi="Courier New" w:cs="Courier New"/>
                <w:kern w:val="0"/>
                <w:sz w:val="20"/>
                <w:szCs w:val="20"/>
                <w:lang w:eastAsia="fr-FR"/>
                <w14:ligatures w14:val="none"/>
              </w:rPr>
              <w:t>i</w:t>
            </w:r>
            <w:r w:rsidRPr="00421602">
              <w:rPr>
                <w:rFonts w:ascii="Times New Roman" w:eastAsia="Times New Roman" w:hAnsi="Times New Roman" w:cs="Times New Roman"/>
                <w:kern w:val="0"/>
                <w:lang w:eastAsia="fr-FR"/>
                <w14:ligatures w14:val="none"/>
              </w:rPr>
              <w:t xml:space="preserve">, </w:t>
            </w:r>
            <w:r w:rsidRPr="00421602">
              <w:rPr>
                <w:rFonts w:ascii="Courier New" w:eastAsia="Times New Roman" w:hAnsi="Courier New" w:cs="Courier New"/>
                <w:kern w:val="0"/>
                <w:sz w:val="20"/>
                <w:szCs w:val="20"/>
                <w:lang w:eastAsia="fr-FR"/>
                <w14:ligatures w14:val="none"/>
              </w:rPr>
              <w:t>compteur</w:t>
            </w:r>
            <w:r w:rsidRPr="00421602">
              <w:rPr>
                <w:rFonts w:ascii="Times New Roman" w:eastAsia="Times New Roman" w:hAnsi="Times New Roman" w:cs="Times New Roman"/>
                <w:kern w:val="0"/>
                <w:lang w:eastAsia="fr-FR"/>
                <w14:ligatures w14:val="none"/>
              </w:rPr>
              <w:t xml:space="preserve">, </w:t>
            </w:r>
            <w:r w:rsidRPr="00421602">
              <w:rPr>
                <w:rFonts w:ascii="Courier New" w:eastAsia="Times New Roman" w:hAnsi="Courier New" w:cs="Courier New"/>
                <w:kern w:val="0"/>
                <w:sz w:val="20"/>
                <w:szCs w:val="20"/>
                <w:lang w:eastAsia="fr-FR"/>
                <w14:ligatures w14:val="none"/>
              </w:rPr>
              <w:t>x</w:t>
            </w:r>
          </w:p>
        </w:tc>
        <w:tc>
          <w:tcPr>
            <w:tcW w:w="0" w:type="auto"/>
            <w:vAlign w:val="center"/>
            <w:hideMark/>
          </w:tcPr>
          <w:p w14:paraId="1C36106C" w14:textId="77777777" w:rsidR="00421602" w:rsidRPr="00421602" w:rsidRDefault="00421602" w:rsidP="00421602">
            <w:pPr>
              <w:spacing w:after="0" w:line="240" w:lineRule="auto"/>
              <w:rPr>
                <w:rFonts w:ascii="Times New Roman" w:eastAsia="Times New Roman" w:hAnsi="Times New Roman" w:cs="Times New Roman"/>
                <w:kern w:val="0"/>
                <w:lang w:eastAsia="fr-FR"/>
                <w14:ligatures w14:val="none"/>
              </w:rPr>
            </w:pPr>
            <w:r w:rsidRPr="00421602">
              <w:rPr>
                <w:rFonts w:ascii="Times New Roman" w:eastAsia="Times New Roman" w:hAnsi="Times New Roman" w:cs="Times New Roman"/>
                <w:kern w:val="0"/>
                <w:lang w:eastAsia="fr-FR"/>
                <w14:ligatures w14:val="none"/>
              </w:rPr>
              <w:t>Noms de variables définies par l’utilisateur</w:t>
            </w:r>
          </w:p>
        </w:tc>
      </w:tr>
      <w:tr w:rsidR="00421602" w:rsidRPr="00421602" w14:paraId="5CE30713" w14:textId="77777777">
        <w:trPr>
          <w:tblCellSpacing w:w="15" w:type="dxa"/>
        </w:trPr>
        <w:tc>
          <w:tcPr>
            <w:tcW w:w="0" w:type="auto"/>
            <w:vAlign w:val="center"/>
            <w:hideMark/>
          </w:tcPr>
          <w:p w14:paraId="42969233" w14:textId="77777777" w:rsidR="00421602" w:rsidRPr="00421602" w:rsidRDefault="00421602" w:rsidP="00421602">
            <w:pPr>
              <w:spacing w:after="0" w:line="240" w:lineRule="auto"/>
              <w:rPr>
                <w:rFonts w:ascii="Times New Roman" w:eastAsia="Times New Roman" w:hAnsi="Times New Roman" w:cs="Times New Roman"/>
                <w:kern w:val="0"/>
                <w:lang w:eastAsia="fr-FR"/>
                <w14:ligatures w14:val="none"/>
              </w:rPr>
            </w:pPr>
            <w:r w:rsidRPr="00421602">
              <w:rPr>
                <w:rFonts w:ascii="Times New Roman" w:eastAsia="Times New Roman" w:hAnsi="Times New Roman" w:cs="Times New Roman"/>
                <w:b/>
                <w:bCs/>
                <w:kern w:val="0"/>
                <w:lang w:eastAsia="fr-FR"/>
                <w14:ligatures w14:val="none"/>
              </w:rPr>
              <w:t>Constantes</w:t>
            </w:r>
          </w:p>
        </w:tc>
        <w:tc>
          <w:tcPr>
            <w:tcW w:w="0" w:type="auto"/>
            <w:vAlign w:val="center"/>
            <w:hideMark/>
          </w:tcPr>
          <w:p w14:paraId="2573738A" w14:textId="77777777" w:rsidR="00421602" w:rsidRPr="00421602" w:rsidRDefault="00421602" w:rsidP="00421602">
            <w:pPr>
              <w:spacing w:after="0" w:line="240" w:lineRule="auto"/>
              <w:rPr>
                <w:rFonts w:ascii="Times New Roman" w:eastAsia="Times New Roman" w:hAnsi="Times New Roman" w:cs="Times New Roman"/>
                <w:kern w:val="0"/>
                <w:lang w:eastAsia="fr-FR"/>
                <w14:ligatures w14:val="none"/>
              </w:rPr>
            </w:pPr>
            <w:r w:rsidRPr="00421602">
              <w:rPr>
                <w:rFonts w:ascii="Courier New" w:eastAsia="Times New Roman" w:hAnsi="Courier New" w:cs="Courier New"/>
                <w:kern w:val="0"/>
                <w:sz w:val="20"/>
                <w:szCs w:val="20"/>
                <w:lang w:eastAsia="fr-FR"/>
                <w14:ligatures w14:val="none"/>
              </w:rPr>
              <w:t>0</w:t>
            </w:r>
            <w:r w:rsidRPr="00421602">
              <w:rPr>
                <w:rFonts w:ascii="Times New Roman" w:eastAsia="Times New Roman" w:hAnsi="Times New Roman" w:cs="Times New Roman"/>
                <w:kern w:val="0"/>
                <w:lang w:eastAsia="fr-FR"/>
                <w14:ligatures w14:val="none"/>
              </w:rPr>
              <w:t xml:space="preserve">, </w:t>
            </w:r>
            <w:r w:rsidRPr="00421602">
              <w:rPr>
                <w:rFonts w:ascii="Courier New" w:eastAsia="Times New Roman" w:hAnsi="Courier New" w:cs="Courier New"/>
                <w:kern w:val="0"/>
                <w:sz w:val="20"/>
                <w:szCs w:val="20"/>
                <w:lang w:eastAsia="fr-FR"/>
                <w14:ligatures w14:val="none"/>
              </w:rPr>
              <w:t>1</w:t>
            </w:r>
            <w:r w:rsidRPr="00421602">
              <w:rPr>
                <w:rFonts w:ascii="Times New Roman" w:eastAsia="Times New Roman" w:hAnsi="Times New Roman" w:cs="Times New Roman"/>
                <w:kern w:val="0"/>
                <w:lang w:eastAsia="fr-FR"/>
                <w14:ligatures w14:val="none"/>
              </w:rPr>
              <w:t xml:space="preserve">, </w:t>
            </w:r>
            <w:r w:rsidRPr="00421602">
              <w:rPr>
                <w:rFonts w:ascii="Courier New" w:eastAsia="Times New Roman" w:hAnsi="Courier New" w:cs="Courier New"/>
                <w:kern w:val="0"/>
                <w:sz w:val="20"/>
                <w:szCs w:val="20"/>
                <w:lang w:eastAsia="fr-FR"/>
                <w14:ligatures w14:val="none"/>
              </w:rPr>
              <w:t>5</w:t>
            </w:r>
            <w:r w:rsidRPr="00421602">
              <w:rPr>
                <w:rFonts w:ascii="Times New Roman" w:eastAsia="Times New Roman" w:hAnsi="Times New Roman" w:cs="Times New Roman"/>
                <w:kern w:val="0"/>
                <w:lang w:eastAsia="fr-FR"/>
                <w14:ligatures w14:val="none"/>
              </w:rPr>
              <w:t xml:space="preserve">, </w:t>
            </w:r>
            <w:r w:rsidRPr="00421602">
              <w:rPr>
                <w:rFonts w:ascii="Courier New" w:eastAsia="Times New Roman" w:hAnsi="Courier New" w:cs="Courier New"/>
                <w:kern w:val="0"/>
                <w:sz w:val="20"/>
                <w:szCs w:val="20"/>
                <w:lang w:eastAsia="fr-FR"/>
                <w14:ligatures w14:val="none"/>
              </w:rPr>
              <w:t>10</w:t>
            </w:r>
          </w:p>
        </w:tc>
        <w:tc>
          <w:tcPr>
            <w:tcW w:w="0" w:type="auto"/>
            <w:vAlign w:val="center"/>
            <w:hideMark/>
          </w:tcPr>
          <w:p w14:paraId="592433C6" w14:textId="77777777" w:rsidR="00421602" w:rsidRPr="00421602" w:rsidRDefault="00421602" w:rsidP="00421602">
            <w:pPr>
              <w:spacing w:after="0" w:line="240" w:lineRule="auto"/>
              <w:rPr>
                <w:rFonts w:ascii="Times New Roman" w:eastAsia="Times New Roman" w:hAnsi="Times New Roman" w:cs="Times New Roman"/>
                <w:kern w:val="0"/>
                <w:lang w:eastAsia="fr-FR"/>
                <w14:ligatures w14:val="none"/>
              </w:rPr>
            </w:pPr>
            <w:r w:rsidRPr="00421602">
              <w:rPr>
                <w:rFonts w:ascii="Times New Roman" w:eastAsia="Times New Roman" w:hAnsi="Times New Roman" w:cs="Times New Roman"/>
                <w:kern w:val="0"/>
                <w:lang w:eastAsia="fr-FR"/>
                <w14:ligatures w14:val="none"/>
              </w:rPr>
              <w:t>Valeurs numériques entières</w:t>
            </w:r>
          </w:p>
        </w:tc>
      </w:tr>
      <w:tr w:rsidR="00421602" w:rsidRPr="00421602" w14:paraId="4B350E7C" w14:textId="77777777">
        <w:trPr>
          <w:tblCellSpacing w:w="15" w:type="dxa"/>
        </w:trPr>
        <w:tc>
          <w:tcPr>
            <w:tcW w:w="0" w:type="auto"/>
            <w:vAlign w:val="center"/>
            <w:hideMark/>
          </w:tcPr>
          <w:p w14:paraId="0C933D12" w14:textId="77777777" w:rsidR="00421602" w:rsidRPr="00421602" w:rsidRDefault="00421602" w:rsidP="00421602">
            <w:pPr>
              <w:spacing w:after="0" w:line="240" w:lineRule="auto"/>
              <w:rPr>
                <w:rFonts w:ascii="Times New Roman" w:eastAsia="Times New Roman" w:hAnsi="Times New Roman" w:cs="Times New Roman"/>
                <w:kern w:val="0"/>
                <w:lang w:eastAsia="fr-FR"/>
                <w14:ligatures w14:val="none"/>
              </w:rPr>
            </w:pPr>
            <w:r w:rsidRPr="00421602">
              <w:rPr>
                <w:rFonts w:ascii="Times New Roman" w:eastAsia="Times New Roman" w:hAnsi="Times New Roman" w:cs="Times New Roman"/>
                <w:b/>
                <w:bCs/>
                <w:kern w:val="0"/>
                <w:lang w:eastAsia="fr-FR"/>
                <w14:ligatures w14:val="none"/>
              </w:rPr>
              <w:t>Opérateurs</w:t>
            </w:r>
          </w:p>
        </w:tc>
        <w:tc>
          <w:tcPr>
            <w:tcW w:w="0" w:type="auto"/>
            <w:vAlign w:val="center"/>
            <w:hideMark/>
          </w:tcPr>
          <w:p w14:paraId="079A94DD" w14:textId="77777777" w:rsidR="00421602" w:rsidRPr="00421602" w:rsidRDefault="00421602" w:rsidP="00421602">
            <w:pPr>
              <w:spacing w:after="0" w:line="240" w:lineRule="auto"/>
              <w:rPr>
                <w:rFonts w:ascii="Times New Roman" w:eastAsia="Times New Roman" w:hAnsi="Times New Roman" w:cs="Times New Roman"/>
                <w:kern w:val="0"/>
                <w:lang w:eastAsia="fr-FR"/>
                <w14:ligatures w14:val="none"/>
              </w:rPr>
            </w:pPr>
            <w:r w:rsidRPr="00421602">
              <w:rPr>
                <w:rFonts w:ascii="Courier New" w:eastAsia="Times New Roman" w:hAnsi="Courier New" w:cs="Courier New"/>
                <w:kern w:val="0"/>
                <w:sz w:val="20"/>
                <w:szCs w:val="20"/>
                <w:lang w:eastAsia="fr-FR"/>
                <w14:ligatures w14:val="none"/>
              </w:rPr>
              <w:t>=</w:t>
            </w:r>
            <w:r w:rsidRPr="00421602">
              <w:rPr>
                <w:rFonts w:ascii="Times New Roman" w:eastAsia="Times New Roman" w:hAnsi="Times New Roman" w:cs="Times New Roman"/>
                <w:kern w:val="0"/>
                <w:lang w:eastAsia="fr-FR"/>
                <w14:ligatures w14:val="none"/>
              </w:rPr>
              <w:t xml:space="preserve">, </w:t>
            </w:r>
            <w:r w:rsidRPr="00421602">
              <w:rPr>
                <w:rFonts w:ascii="Courier New" w:eastAsia="Times New Roman" w:hAnsi="Courier New" w:cs="Courier New"/>
                <w:kern w:val="0"/>
                <w:sz w:val="20"/>
                <w:szCs w:val="20"/>
                <w:lang w:eastAsia="fr-FR"/>
                <w14:ligatures w14:val="none"/>
              </w:rPr>
              <w:t>++</w:t>
            </w:r>
            <w:r w:rsidRPr="00421602">
              <w:rPr>
                <w:rFonts w:ascii="Times New Roman" w:eastAsia="Times New Roman" w:hAnsi="Times New Roman" w:cs="Times New Roman"/>
                <w:kern w:val="0"/>
                <w:lang w:eastAsia="fr-FR"/>
                <w14:ligatures w14:val="none"/>
              </w:rPr>
              <w:t xml:space="preserve">, </w:t>
            </w:r>
            <w:r w:rsidRPr="00421602">
              <w:rPr>
                <w:rFonts w:ascii="Courier New" w:eastAsia="Times New Roman" w:hAnsi="Courier New" w:cs="Courier New"/>
                <w:kern w:val="0"/>
                <w:sz w:val="20"/>
                <w:szCs w:val="20"/>
                <w:lang w:eastAsia="fr-FR"/>
                <w14:ligatures w14:val="none"/>
              </w:rPr>
              <w:t>--</w:t>
            </w:r>
            <w:r w:rsidRPr="00421602">
              <w:rPr>
                <w:rFonts w:ascii="Times New Roman" w:eastAsia="Times New Roman" w:hAnsi="Times New Roman" w:cs="Times New Roman"/>
                <w:kern w:val="0"/>
                <w:lang w:eastAsia="fr-FR"/>
                <w14:ligatures w14:val="none"/>
              </w:rPr>
              <w:t xml:space="preserve">, </w:t>
            </w:r>
            <w:r w:rsidRPr="00421602">
              <w:rPr>
                <w:rFonts w:ascii="Courier New" w:eastAsia="Times New Roman" w:hAnsi="Courier New" w:cs="Courier New"/>
                <w:kern w:val="0"/>
                <w:sz w:val="20"/>
                <w:szCs w:val="20"/>
                <w:lang w:eastAsia="fr-FR"/>
                <w14:ligatures w14:val="none"/>
              </w:rPr>
              <w:t>&lt;</w:t>
            </w:r>
            <w:r w:rsidRPr="00421602">
              <w:rPr>
                <w:rFonts w:ascii="Times New Roman" w:eastAsia="Times New Roman" w:hAnsi="Times New Roman" w:cs="Times New Roman"/>
                <w:kern w:val="0"/>
                <w:lang w:eastAsia="fr-FR"/>
                <w14:ligatures w14:val="none"/>
              </w:rPr>
              <w:t xml:space="preserve">, </w:t>
            </w:r>
            <w:r w:rsidRPr="00421602">
              <w:rPr>
                <w:rFonts w:ascii="Courier New" w:eastAsia="Times New Roman" w:hAnsi="Courier New" w:cs="Courier New"/>
                <w:kern w:val="0"/>
                <w:sz w:val="20"/>
                <w:szCs w:val="20"/>
                <w:lang w:eastAsia="fr-FR"/>
                <w14:ligatures w14:val="none"/>
              </w:rPr>
              <w:t>&gt;</w:t>
            </w:r>
            <w:r w:rsidRPr="00421602">
              <w:rPr>
                <w:rFonts w:ascii="Times New Roman" w:eastAsia="Times New Roman" w:hAnsi="Times New Roman" w:cs="Times New Roman"/>
                <w:kern w:val="0"/>
                <w:lang w:eastAsia="fr-FR"/>
                <w14:ligatures w14:val="none"/>
              </w:rPr>
              <w:t xml:space="preserve">, </w:t>
            </w:r>
            <w:r w:rsidRPr="00421602">
              <w:rPr>
                <w:rFonts w:ascii="Courier New" w:eastAsia="Times New Roman" w:hAnsi="Courier New" w:cs="Courier New"/>
                <w:kern w:val="0"/>
                <w:sz w:val="20"/>
                <w:szCs w:val="20"/>
                <w:lang w:eastAsia="fr-FR"/>
                <w14:ligatures w14:val="none"/>
              </w:rPr>
              <w:t>&lt;=</w:t>
            </w:r>
            <w:r w:rsidRPr="00421602">
              <w:rPr>
                <w:rFonts w:ascii="Times New Roman" w:eastAsia="Times New Roman" w:hAnsi="Times New Roman" w:cs="Times New Roman"/>
                <w:kern w:val="0"/>
                <w:lang w:eastAsia="fr-FR"/>
                <w14:ligatures w14:val="none"/>
              </w:rPr>
              <w:t xml:space="preserve">, </w:t>
            </w:r>
            <w:r w:rsidRPr="00421602">
              <w:rPr>
                <w:rFonts w:ascii="Courier New" w:eastAsia="Times New Roman" w:hAnsi="Courier New" w:cs="Courier New"/>
                <w:kern w:val="0"/>
                <w:sz w:val="20"/>
                <w:szCs w:val="20"/>
                <w:lang w:eastAsia="fr-FR"/>
                <w14:ligatures w14:val="none"/>
              </w:rPr>
              <w:t>&gt;=</w:t>
            </w:r>
            <w:r w:rsidRPr="00421602">
              <w:rPr>
                <w:rFonts w:ascii="Times New Roman" w:eastAsia="Times New Roman" w:hAnsi="Times New Roman" w:cs="Times New Roman"/>
                <w:kern w:val="0"/>
                <w:lang w:eastAsia="fr-FR"/>
                <w14:ligatures w14:val="none"/>
              </w:rPr>
              <w:t xml:space="preserve">, </w:t>
            </w:r>
            <w:r w:rsidRPr="00421602">
              <w:rPr>
                <w:rFonts w:ascii="Courier New" w:eastAsia="Times New Roman" w:hAnsi="Courier New" w:cs="Courier New"/>
                <w:kern w:val="0"/>
                <w:sz w:val="20"/>
                <w:szCs w:val="20"/>
                <w:lang w:eastAsia="fr-FR"/>
                <w14:ligatures w14:val="none"/>
              </w:rPr>
              <w:t>==</w:t>
            </w:r>
            <w:r w:rsidRPr="00421602">
              <w:rPr>
                <w:rFonts w:ascii="Times New Roman" w:eastAsia="Times New Roman" w:hAnsi="Times New Roman" w:cs="Times New Roman"/>
                <w:kern w:val="0"/>
                <w:lang w:eastAsia="fr-FR"/>
                <w14:ligatures w14:val="none"/>
              </w:rPr>
              <w:t xml:space="preserve">, </w:t>
            </w:r>
            <w:r w:rsidRPr="00421602">
              <w:rPr>
                <w:rFonts w:ascii="Courier New" w:eastAsia="Times New Roman" w:hAnsi="Courier New" w:cs="Courier New"/>
                <w:kern w:val="0"/>
                <w:sz w:val="20"/>
                <w:szCs w:val="20"/>
                <w:lang w:eastAsia="fr-FR"/>
                <w14:ligatures w14:val="none"/>
              </w:rPr>
              <w:t>!=</w:t>
            </w:r>
          </w:p>
        </w:tc>
        <w:tc>
          <w:tcPr>
            <w:tcW w:w="0" w:type="auto"/>
            <w:vAlign w:val="center"/>
            <w:hideMark/>
          </w:tcPr>
          <w:p w14:paraId="504D9409" w14:textId="77777777" w:rsidR="00421602" w:rsidRPr="00421602" w:rsidRDefault="00421602" w:rsidP="00421602">
            <w:pPr>
              <w:spacing w:after="0" w:line="240" w:lineRule="auto"/>
              <w:rPr>
                <w:rFonts w:ascii="Times New Roman" w:eastAsia="Times New Roman" w:hAnsi="Times New Roman" w:cs="Times New Roman"/>
                <w:kern w:val="0"/>
                <w:lang w:eastAsia="fr-FR"/>
                <w14:ligatures w14:val="none"/>
              </w:rPr>
            </w:pPr>
            <w:r w:rsidRPr="00421602">
              <w:rPr>
                <w:rFonts w:ascii="Times New Roman" w:eastAsia="Times New Roman" w:hAnsi="Times New Roman" w:cs="Times New Roman"/>
                <w:kern w:val="0"/>
                <w:lang w:eastAsia="fr-FR"/>
                <w14:ligatures w14:val="none"/>
              </w:rPr>
              <w:t>Opérateurs arithmétiques et logiques</w:t>
            </w:r>
          </w:p>
        </w:tc>
      </w:tr>
      <w:tr w:rsidR="00421602" w:rsidRPr="00421602" w14:paraId="7B84CBAE" w14:textId="77777777">
        <w:trPr>
          <w:tblCellSpacing w:w="15" w:type="dxa"/>
        </w:trPr>
        <w:tc>
          <w:tcPr>
            <w:tcW w:w="0" w:type="auto"/>
            <w:vAlign w:val="center"/>
            <w:hideMark/>
          </w:tcPr>
          <w:p w14:paraId="4D79967E" w14:textId="77777777" w:rsidR="00421602" w:rsidRPr="00421602" w:rsidRDefault="00421602" w:rsidP="00421602">
            <w:pPr>
              <w:spacing w:after="0" w:line="240" w:lineRule="auto"/>
              <w:rPr>
                <w:rFonts w:ascii="Times New Roman" w:eastAsia="Times New Roman" w:hAnsi="Times New Roman" w:cs="Times New Roman"/>
                <w:kern w:val="0"/>
                <w:lang w:eastAsia="fr-FR"/>
                <w14:ligatures w14:val="none"/>
              </w:rPr>
            </w:pPr>
            <w:r w:rsidRPr="00421602">
              <w:rPr>
                <w:rFonts w:ascii="Times New Roman" w:eastAsia="Times New Roman" w:hAnsi="Times New Roman" w:cs="Times New Roman"/>
                <w:b/>
                <w:bCs/>
                <w:kern w:val="0"/>
                <w:lang w:eastAsia="fr-FR"/>
                <w14:ligatures w14:val="none"/>
              </w:rPr>
              <w:t>Symboles spéciaux</w:t>
            </w:r>
          </w:p>
        </w:tc>
        <w:tc>
          <w:tcPr>
            <w:tcW w:w="0" w:type="auto"/>
            <w:vAlign w:val="center"/>
            <w:hideMark/>
          </w:tcPr>
          <w:p w14:paraId="4C8F4BBF" w14:textId="77777777" w:rsidR="00421602" w:rsidRPr="00421602" w:rsidRDefault="00421602" w:rsidP="00421602">
            <w:pPr>
              <w:spacing w:after="0" w:line="240" w:lineRule="auto"/>
              <w:rPr>
                <w:rFonts w:ascii="Times New Roman" w:eastAsia="Times New Roman" w:hAnsi="Times New Roman" w:cs="Times New Roman"/>
                <w:kern w:val="0"/>
                <w:lang w:eastAsia="fr-FR"/>
                <w14:ligatures w14:val="none"/>
              </w:rPr>
            </w:pPr>
            <w:r w:rsidRPr="00421602">
              <w:rPr>
                <w:rFonts w:ascii="Courier New" w:eastAsia="Times New Roman" w:hAnsi="Courier New" w:cs="Courier New"/>
                <w:kern w:val="0"/>
                <w:sz w:val="20"/>
                <w:szCs w:val="20"/>
                <w:lang w:eastAsia="fr-FR"/>
                <w14:ligatures w14:val="none"/>
              </w:rPr>
              <w:t>(</w:t>
            </w:r>
            <w:r w:rsidRPr="00421602">
              <w:rPr>
                <w:rFonts w:ascii="Times New Roman" w:eastAsia="Times New Roman" w:hAnsi="Times New Roman" w:cs="Times New Roman"/>
                <w:kern w:val="0"/>
                <w:lang w:eastAsia="fr-FR"/>
                <w14:ligatures w14:val="none"/>
              </w:rPr>
              <w:t xml:space="preserve">, </w:t>
            </w:r>
            <w:r w:rsidRPr="00421602">
              <w:rPr>
                <w:rFonts w:ascii="Courier New" w:eastAsia="Times New Roman" w:hAnsi="Courier New" w:cs="Courier New"/>
                <w:kern w:val="0"/>
                <w:sz w:val="20"/>
                <w:szCs w:val="20"/>
                <w:lang w:eastAsia="fr-FR"/>
                <w14:ligatures w14:val="none"/>
              </w:rPr>
              <w:t>)</w:t>
            </w:r>
            <w:r w:rsidRPr="00421602">
              <w:rPr>
                <w:rFonts w:ascii="Times New Roman" w:eastAsia="Times New Roman" w:hAnsi="Times New Roman" w:cs="Times New Roman"/>
                <w:kern w:val="0"/>
                <w:lang w:eastAsia="fr-FR"/>
                <w14:ligatures w14:val="none"/>
              </w:rPr>
              <w:t xml:space="preserve">, </w:t>
            </w:r>
            <w:r w:rsidRPr="00421602">
              <w:rPr>
                <w:rFonts w:ascii="Courier New" w:eastAsia="Times New Roman" w:hAnsi="Courier New" w:cs="Courier New"/>
                <w:kern w:val="0"/>
                <w:sz w:val="20"/>
                <w:szCs w:val="20"/>
                <w:lang w:eastAsia="fr-FR"/>
                <w14:ligatures w14:val="none"/>
              </w:rPr>
              <w:t>{</w:t>
            </w:r>
            <w:r w:rsidRPr="00421602">
              <w:rPr>
                <w:rFonts w:ascii="Times New Roman" w:eastAsia="Times New Roman" w:hAnsi="Times New Roman" w:cs="Times New Roman"/>
                <w:kern w:val="0"/>
                <w:lang w:eastAsia="fr-FR"/>
                <w14:ligatures w14:val="none"/>
              </w:rPr>
              <w:t xml:space="preserve">, </w:t>
            </w:r>
            <w:r w:rsidRPr="00421602">
              <w:rPr>
                <w:rFonts w:ascii="Courier New" w:eastAsia="Times New Roman" w:hAnsi="Courier New" w:cs="Courier New"/>
                <w:kern w:val="0"/>
                <w:sz w:val="20"/>
                <w:szCs w:val="20"/>
                <w:lang w:eastAsia="fr-FR"/>
                <w14:ligatures w14:val="none"/>
              </w:rPr>
              <w:t>}</w:t>
            </w:r>
            <w:r w:rsidRPr="00421602">
              <w:rPr>
                <w:rFonts w:ascii="Times New Roman" w:eastAsia="Times New Roman" w:hAnsi="Times New Roman" w:cs="Times New Roman"/>
                <w:kern w:val="0"/>
                <w:lang w:eastAsia="fr-FR"/>
                <w14:ligatures w14:val="none"/>
              </w:rPr>
              <w:t xml:space="preserve">, </w:t>
            </w:r>
            <w:r w:rsidRPr="00421602">
              <w:rPr>
                <w:rFonts w:ascii="Courier New" w:eastAsia="Times New Roman" w:hAnsi="Courier New" w:cs="Courier New"/>
                <w:kern w:val="0"/>
                <w:sz w:val="20"/>
                <w:szCs w:val="20"/>
                <w:lang w:eastAsia="fr-FR"/>
                <w14:ligatures w14:val="none"/>
              </w:rPr>
              <w:t>;</w:t>
            </w:r>
          </w:p>
        </w:tc>
        <w:tc>
          <w:tcPr>
            <w:tcW w:w="0" w:type="auto"/>
            <w:vAlign w:val="center"/>
            <w:hideMark/>
          </w:tcPr>
          <w:p w14:paraId="3059AE69" w14:textId="77777777" w:rsidR="00421602" w:rsidRPr="00421602" w:rsidRDefault="00421602" w:rsidP="00421602">
            <w:pPr>
              <w:spacing w:after="0" w:line="240" w:lineRule="auto"/>
              <w:rPr>
                <w:rFonts w:ascii="Times New Roman" w:eastAsia="Times New Roman" w:hAnsi="Times New Roman" w:cs="Times New Roman"/>
                <w:kern w:val="0"/>
                <w:lang w:eastAsia="fr-FR"/>
                <w14:ligatures w14:val="none"/>
              </w:rPr>
            </w:pPr>
            <w:r w:rsidRPr="00421602">
              <w:rPr>
                <w:rFonts w:ascii="Times New Roman" w:eastAsia="Times New Roman" w:hAnsi="Times New Roman" w:cs="Times New Roman"/>
                <w:kern w:val="0"/>
                <w:lang w:eastAsia="fr-FR"/>
                <w14:ligatures w14:val="none"/>
              </w:rPr>
              <w:t>Délimiteurs de la syntaxe Java</w:t>
            </w:r>
          </w:p>
        </w:tc>
      </w:tr>
      <w:tr w:rsidR="00421602" w:rsidRPr="00421602" w14:paraId="455AB1BD" w14:textId="77777777">
        <w:trPr>
          <w:tblCellSpacing w:w="15" w:type="dxa"/>
        </w:trPr>
        <w:tc>
          <w:tcPr>
            <w:tcW w:w="0" w:type="auto"/>
            <w:vAlign w:val="center"/>
            <w:hideMark/>
          </w:tcPr>
          <w:p w14:paraId="3086D4BD" w14:textId="77777777" w:rsidR="00421602" w:rsidRPr="00421602" w:rsidRDefault="00421602" w:rsidP="00421602">
            <w:pPr>
              <w:spacing w:after="0" w:line="240" w:lineRule="auto"/>
              <w:rPr>
                <w:rFonts w:ascii="Times New Roman" w:eastAsia="Times New Roman" w:hAnsi="Times New Roman" w:cs="Times New Roman"/>
                <w:kern w:val="0"/>
                <w:lang w:eastAsia="fr-FR"/>
                <w14:ligatures w14:val="none"/>
              </w:rPr>
            </w:pPr>
            <w:r w:rsidRPr="00421602">
              <w:rPr>
                <w:rFonts w:ascii="Times New Roman" w:eastAsia="Times New Roman" w:hAnsi="Times New Roman" w:cs="Times New Roman"/>
                <w:b/>
                <w:bCs/>
                <w:kern w:val="0"/>
                <w:lang w:eastAsia="fr-FR"/>
                <w14:ligatures w14:val="none"/>
              </w:rPr>
              <w:t>Commentaires</w:t>
            </w:r>
          </w:p>
        </w:tc>
        <w:tc>
          <w:tcPr>
            <w:tcW w:w="0" w:type="auto"/>
            <w:vAlign w:val="center"/>
            <w:hideMark/>
          </w:tcPr>
          <w:p w14:paraId="3F9C1A52" w14:textId="77777777" w:rsidR="00421602" w:rsidRPr="00421602" w:rsidRDefault="00421602" w:rsidP="00421602">
            <w:pPr>
              <w:spacing w:after="0" w:line="240" w:lineRule="auto"/>
              <w:rPr>
                <w:rFonts w:ascii="Times New Roman" w:eastAsia="Times New Roman" w:hAnsi="Times New Roman" w:cs="Times New Roman"/>
                <w:kern w:val="0"/>
                <w:lang w:eastAsia="fr-FR"/>
                <w14:ligatures w14:val="none"/>
              </w:rPr>
            </w:pPr>
            <w:r w:rsidRPr="00421602">
              <w:rPr>
                <w:rFonts w:ascii="Courier New" w:eastAsia="Times New Roman" w:hAnsi="Courier New" w:cs="Courier New"/>
                <w:kern w:val="0"/>
                <w:sz w:val="20"/>
                <w:szCs w:val="20"/>
                <w:lang w:eastAsia="fr-FR"/>
                <w14:ligatures w14:val="none"/>
              </w:rPr>
              <w:t>// ...</w:t>
            </w:r>
            <w:r w:rsidRPr="00421602">
              <w:rPr>
                <w:rFonts w:ascii="Times New Roman" w:eastAsia="Times New Roman" w:hAnsi="Times New Roman" w:cs="Times New Roman"/>
                <w:kern w:val="0"/>
                <w:lang w:eastAsia="fr-FR"/>
                <w14:ligatures w14:val="none"/>
              </w:rPr>
              <w:t xml:space="preserve">, </w:t>
            </w:r>
            <w:r w:rsidRPr="00421602">
              <w:rPr>
                <w:rFonts w:ascii="Courier New" w:eastAsia="Times New Roman" w:hAnsi="Courier New" w:cs="Courier New"/>
                <w:kern w:val="0"/>
                <w:sz w:val="20"/>
                <w:szCs w:val="20"/>
                <w:lang w:eastAsia="fr-FR"/>
                <w14:ligatures w14:val="none"/>
              </w:rPr>
              <w:t>/* ... */</w:t>
            </w:r>
          </w:p>
        </w:tc>
        <w:tc>
          <w:tcPr>
            <w:tcW w:w="0" w:type="auto"/>
            <w:vAlign w:val="center"/>
            <w:hideMark/>
          </w:tcPr>
          <w:p w14:paraId="62AA9673" w14:textId="77777777" w:rsidR="00421602" w:rsidRPr="00421602" w:rsidRDefault="00421602" w:rsidP="00421602">
            <w:pPr>
              <w:spacing w:after="0" w:line="240" w:lineRule="auto"/>
              <w:rPr>
                <w:rFonts w:ascii="Times New Roman" w:eastAsia="Times New Roman" w:hAnsi="Times New Roman" w:cs="Times New Roman"/>
                <w:kern w:val="0"/>
                <w:lang w:eastAsia="fr-FR"/>
                <w14:ligatures w14:val="none"/>
              </w:rPr>
            </w:pPr>
            <w:r w:rsidRPr="00421602">
              <w:rPr>
                <w:rFonts w:ascii="Times New Roman" w:eastAsia="Times New Roman" w:hAnsi="Times New Roman" w:cs="Times New Roman"/>
                <w:kern w:val="0"/>
                <w:lang w:eastAsia="fr-FR"/>
                <w14:ligatures w14:val="none"/>
              </w:rPr>
              <w:t>Ignorés pendant l’analyse lexicale</w:t>
            </w:r>
          </w:p>
        </w:tc>
      </w:tr>
    </w:tbl>
    <w:p w14:paraId="49A5639A" w14:textId="7720D567" w:rsidR="00421602" w:rsidRDefault="00421602" w:rsidP="00421602">
      <w:r>
        <w:t>EX ;</w:t>
      </w:r>
    </w:p>
    <w:p w14:paraId="6C049ADC" w14:textId="3A5AD4E0" w:rsidR="00421602" w:rsidRPr="00421602" w:rsidRDefault="00421602" w:rsidP="00421602">
      <w:r w:rsidRPr="00421602">
        <w:t xml:space="preserve">Le code ci-dessus sera découpé en la séquence de </w:t>
      </w:r>
      <w:proofErr w:type="spellStart"/>
      <w:r w:rsidRPr="00421602">
        <w:rPr>
          <w:b/>
          <w:bCs/>
        </w:rPr>
        <w:t>tokens</w:t>
      </w:r>
      <w:proofErr w:type="spellEnd"/>
      <w:r w:rsidRPr="00421602">
        <w:t xml:space="preserve"> suivante :</w:t>
      </w:r>
    </w:p>
    <w:p w14:paraId="07B5DAC5" w14:textId="77777777" w:rsidR="00421602" w:rsidRDefault="00421602" w:rsidP="00421602">
      <w:pPr>
        <w:rPr>
          <w:lang w:val="en-US"/>
        </w:rPr>
      </w:pPr>
      <w:r w:rsidRPr="00421602">
        <w:rPr>
          <w:lang w:val="en-US"/>
        </w:rPr>
        <w:t>[int] [IDENT(</w:t>
      </w:r>
      <w:proofErr w:type="spellStart"/>
      <w:r w:rsidRPr="00421602">
        <w:rPr>
          <w:lang w:val="en-US"/>
        </w:rPr>
        <w:t>i</w:t>
      </w:r>
      <w:proofErr w:type="spellEnd"/>
      <w:r w:rsidRPr="00421602">
        <w:rPr>
          <w:lang w:val="en-US"/>
        </w:rPr>
        <w:t>)] [=] [NUM(0)] [;] [while] [(] [IDENT(</w:t>
      </w:r>
      <w:proofErr w:type="spellStart"/>
      <w:r w:rsidRPr="00421602">
        <w:rPr>
          <w:lang w:val="en-US"/>
        </w:rPr>
        <w:t>i</w:t>
      </w:r>
      <w:proofErr w:type="spellEnd"/>
      <w:r w:rsidRPr="00421602">
        <w:rPr>
          <w:lang w:val="en-US"/>
        </w:rPr>
        <w:t>)] [&lt;] [NUM(5)] [)] [{] [IDENT(</w:t>
      </w:r>
      <w:proofErr w:type="spellStart"/>
      <w:r w:rsidRPr="00421602">
        <w:rPr>
          <w:lang w:val="en-US"/>
        </w:rPr>
        <w:t>i</w:t>
      </w:r>
      <w:proofErr w:type="spellEnd"/>
      <w:r w:rsidRPr="00421602">
        <w:rPr>
          <w:lang w:val="en-US"/>
        </w:rPr>
        <w:t>)] [++] [;] [}]</w:t>
      </w:r>
    </w:p>
    <w:p w14:paraId="5D5A3CC0" w14:textId="77777777" w:rsidR="00421602" w:rsidRDefault="00421602" w:rsidP="00421602">
      <w:pPr>
        <w:rPr>
          <w:lang w:val="en-US"/>
        </w:rPr>
      </w:pPr>
    </w:p>
    <w:p w14:paraId="7834A80E" w14:textId="77777777" w:rsidR="00421602" w:rsidRPr="00421602" w:rsidRDefault="00421602" w:rsidP="00421602">
      <w:pPr>
        <w:rPr>
          <w:b/>
          <w:bCs/>
        </w:rPr>
      </w:pPr>
      <w:r w:rsidRPr="00421602">
        <w:rPr>
          <w:b/>
          <w:bCs/>
        </w:rPr>
        <w:lastRenderedPageBreak/>
        <w:t>3.5. Fonctionnement général</w:t>
      </w:r>
    </w:p>
    <w:p w14:paraId="172009B0" w14:textId="77777777" w:rsidR="00421602" w:rsidRPr="00421602" w:rsidRDefault="00421602" w:rsidP="00421602">
      <w:r w:rsidRPr="00421602">
        <w:t xml:space="preserve">Le </w:t>
      </w:r>
      <w:proofErr w:type="spellStart"/>
      <w:r w:rsidRPr="00421602">
        <w:t>Lexer</w:t>
      </w:r>
      <w:proofErr w:type="spellEnd"/>
      <w:r w:rsidRPr="00421602">
        <w:t xml:space="preserve"> fonctionne selon le principe suivant :</w:t>
      </w:r>
    </w:p>
    <w:p w14:paraId="43206E4B" w14:textId="77777777" w:rsidR="00421602" w:rsidRPr="00421602" w:rsidRDefault="00421602" w:rsidP="00421602">
      <w:pPr>
        <w:numPr>
          <w:ilvl w:val="0"/>
          <w:numId w:val="8"/>
        </w:numPr>
      </w:pPr>
      <w:r w:rsidRPr="00421602">
        <w:rPr>
          <w:b/>
          <w:bCs/>
        </w:rPr>
        <w:t>Lecture caractère par caractère</w:t>
      </w:r>
      <w:r w:rsidRPr="00421602">
        <w:t xml:space="preserve"> du programme source.</w:t>
      </w:r>
    </w:p>
    <w:p w14:paraId="4E34066A" w14:textId="77777777" w:rsidR="00421602" w:rsidRPr="00421602" w:rsidRDefault="00421602" w:rsidP="00421602">
      <w:pPr>
        <w:numPr>
          <w:ilvl w:val="0"/>
          <w:numId w:val="8"/>
        </w:numPr>
      </w:pPr>
      <w:r w:rsidRPr="00421602">
        <w:rPr>
          <w:b/>
          <w:bCs/>
        </w:rPr>
        <w:t>Regroupement des caractères</w:t>
      </w:r>
      <w:r w:rsidRPr="00421602">
        <w:t xml:space="preserve"> en lexèmes selon leur nature (lettres, chiffres, symboles).</w:t>
      </w:r>
    </w:p>
    <w:p w14:paraId="3CE7022D" w14:textId="77777777" w:rsidR="00421602" w:rsidRPr="00421602" w:rsidRDefault="00421602" w:rsidP="00421602">
      <w:pPr>
        <w:numPr>
          <w:ilvl w:val="0"/>
          <w:numId w:val="8"/>
        </w:numPr>
      </w:pPr>
      <w:r w:rsidRPr="00421602">
        <w:rPr>
          <w:b/>
          <w:bCs/>
        </w:rPr>
        <w:t>Classification</w:t>
      </w:r>
      <w:r w:rsidRPr="00421602">
        <w:t xml:space="preserve"> de chaque lexème en un </w:t>
      </w:r>
      <w:proofErr w:type="spellStart"/>
      <w:r w:rsidRPr="00421602">
        <w:rPr>
          <w:b/>
          <w:bCs/>
        </w:rPr>
        <w:t>token</w:t>
      </w:r>
      <w:proofErr w:type="spellEnd"/>
      <w:r w:rsidRPr="00421602">
        <w:t xml:space="preserve"> avec un type et une valeur.</w:t>
      </w:r>
    </w:p>
    <w:p w14:paraId="054B40E2" w14:textId="77777777" w:rsidR="00421602" w:rsidRPr="00421602" w:rsidRDefault="00421602" w:rsidP="00421602">
      <w:pPr>
        <w:numPr>
          <w:ilvl w:val="0"/>
          <w:numId w:val="8"/>
        </w:numPr>
      </w:pPr>
      <w:r w:rsidRPr="00421602">
        <w:rPr>
          <w:b/>
          <w:bCs/>
        </w:rPr>
        <w:t>Ignorance des espaces</w:t>
      </w:r>
      <w:r w:rsidRPr="00421602">
        <w:t xml:space="preserve"> et </w:t>
      </w:r>
      <w:r w:rsidRPr="00421602">
        <w:rPr>
          <w:b/>
          <w:bCs/>
        </w:rPr>
        <w:t>détection des erreurs lexicales</w:t>
      </w:r>
      <w:r w:rsidRPr="00421602">
        <w:t>.</w:t>
      </w:r>
    </w:p>
    <w:p w14:paraId="3304CAFC" w14:textId="77777777" w:rsidR="00421602" w:rsidRPr="00421602" w:rsidRDefault="00421602" w:rsidP="00421602">
      <w:r w:rsidRPr="00421602">
        <w:t xml:space="preserve">Chaque </w:t>
      </w:r>
      <w:proofErr w:type="spellStart"/>
      <w:r w:rsidRPr="00421602">
        <w:t>token</w:t>
      </w:r>
      <w:proofErr w:type="spellEnd"/>
      <w:r w:rsidRPr="00421602">
        <w:t xml:space="preserve"> généré est ensuite envoyé à l’analyseur syntaxique pour vérification de la structure du programme.</w:t>
      </w:r>
    </w:p>
    <w:p w14:paraId="203F868B" w14:textId="77777777" w:rsidR="00421602" w:rsidRPr="00421602" w:rsidRDefault="00421602" w:rsidP="00421602">
      <w:pPr>
        <w:rPr>
          <w:b/>
          <w:bCs/>
        </w:rPr>
      </w:pPr>
      <w:r w:rsidRPr="00421602">
        <w:rPr>
          <w:b/>
          <w:bCs/>
        </w:rPr>
        <w:t>Chapitre 4 : Analyse syntaxique</w:t>
      </w:r>
    </w:p>
    <w:p w14:paraId="40194841" w14:textId="77777777" w:rsidR="00421602" w:rsidRPr="00421602" w:rsidRDefault="00421602" w:rsidP="00421602">
      <w:pPr>
        <w:rPr>
          <w:b/>
          <w:bCs/>
        </w:rPr>
      </w:pPr>
      <w:r w:rsidRPr="00421602">
        <w:rPr>
          <w:b/>
          <w:bCs/>
        </w:rPr>
        <w:t>4.1. Rôle de l’analyseur syntaxique (</w:t>
      </w:r>
      <w:proofErr w:type="spellStart"/>
      <w:r w:rsidRPr="00421602">
        <w:rPr>
          <w:b/>
          <w:bCs/>
        </w:rPr>
        <w:t>Parser</w:t>
      </w:r>
      <w:proofErr w:type="spellEnd"/>
      <w:r w:rsidRPr="00421602">
        <w:rPr>
          <w:b/>
          <w:bCs/>
        </w:rPr>
        <w:t>)</w:t>
      </w:r>
    </w:p>
    <w:p w14:paraId="24F5C393" w14:textId="77777777" w:rsidR="00421602" w:rsidRPr="00421602" w:rsidRDefault="00421602" w:rsidP="00421602">
      <w:r w:rsidRPr="00421602">
        <w:t>L’</w:t>
      </w:r>
      <w:r w:rsidRPr="00421602">
        <w:rPr>
          <w:b/>
          <w:bCs/>
        </w:rPr>
        <w:t>analyse syntaxique</w:t>
      </w:r>
      <w:r w:rsidRPr="00421602">
        <w:t xml:space="preserve"> constitue la deuxième étape du processus de compilation, après l’analyse lexicale.</w:t>
      </w:r>
      <w:r w:rsidRPr="00421602">
        <w:br/>
        <w:t xml:space="preserve">Son rôle est de </w:t>
      </w:r>
      <w:r w:rsidRPr="00421602">
        <w:rPr>
          <w:b/>
          <w:bCs/>
        </w:rPr>
        <w:t xml:space="preserve">vérifier que la suite de </w:t>
      </w:r>
      <w:proofErr w:type="spellStart"/>
      <w:r w:rsidRPr="00421602">
        <w:rPr>
          <w:b/>
          <w:bCs/>
        </w:rPr>
        <w:t>tokens</w:t>
      </w:r>
      <w:proofErr w:type="spellEnd"/>
      <w:r w:rsidRPr="00421602">
        <w:rPr>
          <w:b/>
          <w:bCs/>
        </w:rPr>
        <w:t xml:space="preserve"> générée par le </w:t>
      </w:r>
      <w:proofErr w:type="spellStart"/>
      <w:r w:rsidRPr="00421602">
        <w:rPr>
          <w:b/>
          <w:bCs/>
        </w:rPr>
        <w:t>Lexer</w:t>
      </w:r>
      <w:proofErr w:type="spellEnd"/>
      <w:r w:rsidRPr="00421602">
        <w:rPr>
          <w:b/>
          <w:bCs/>
        </w:rPr>
        <w:t xml:space="preserve"> respecte les règles de la grammaire définie</w:t>
      </w:r>
      <w:r w:rsidRPr="00421602">
        <w:t xml:space="preserve"> du langage.</w:t>
      </w:r>
    </w:p>
    <w:p w14:paraId="035CAFB4" w14:textId="77777777" w:rsidR="00421602" w:rsidRPr="00421602" w:rsidRDefault="00421602" w:rsidP="00421602">
      <w:r w:rsidRPr="00421602">
        <w:t xml:space="preserve">Le </w:t>
      </w:r>
      <w:proofErr w:type="spellStart"/>
      <w:r w:rsidRPr="00421602">
        <w:rPr>
          <w:b/>
          <w:bCs/>
        </w:rPr>
        <w:t>Parser</w:t>
      </w:r>
      <w:proofErr w:type="spellEnd"/>
      <w:r w:rsidRPr="00421602">
        <w:t xml:space="preserve"> s’assure donc que les éléments du code source sont correctement structurés selon la syntaxe Java simplifiée (déclaration, condition, accolades, etc.).</w:t>
      </w:r>
      <w:r w:rsidRPr="00421602">
        <w:br/>
        <w:t xml:space="preserve">En cas d’erreur, il affiche des </w:t>
      </w:r>
      <w:r w:rsidRPr="00421602">
        <w:rPr>
          <w:b/>
          <w:bCs/>
        </w:rPr>
        <w:t>messages explicites</w:t>
      </w:r>
      <w:r w:rsidRPr="00421602">
        <w:t xml:space="preserve"> pour aider à la correction du programme.</w:t>
      </w:r>
    </w:p>
    <w:p w14:paraId="15CD42F1" w14:textId="77777777" w:rsidR="00421602" w:rsidRPr="00421602" w:rsidRDefault="00421602" w:rsidP="00421602">
      <w:r w:rsidRPr="00421602">
        <w:t xml:space="preserve">En d’autres termes, il transforme la liste de </w:t>
      </w:r>
      <w:proofErr w:type="spellStart"/>
      <w:r w:rsidRPr="00421602">
        <w:t>tokens</w:t>
      </w:r>
      <w:proofErr w:type="spellEnd"/>
      <w:r w:rsidRPr="00421602">
        <w:t xml:space="preserve"> en une </w:t>
      </w:r>
      <w:r w:rsidRPr="00421602">
        <w:rPr>
          <w:b/>
          <w:bCs/>
        </w:rPr>
        <w:t xml:space="preserve">structure arborescente (AST – Abstract </w:t>
      </w:r>
      <w:proofErr w:type="spellStart"/>
      <w:r w:rsidRPr="00421602">
        <w:rPr>
          <w:b/>
          <w:bCs/>
        </w:rPr>
        <w:t>Syntax</w:t>
      </w:r>
      <w:proofErr w:type="spellEnd"/>
      <w:r w:rsidRPr="00421602">
        <w:rPr>
          <w:b/>
          <w:bCs/>
        </w:rPr>
        <w:t xml:space="preserve"> </w:t>
      </w:r>
      <w:proofErr w:type="spellStart"/>
      <w:r w:rsidRPr="00421602">
        <w:rPr>
          <w:b/>
          <w:bCs/>
        </w:rPr>
        <w:t>Tree</w:t>
      </w:r>
      <w:proofErr w:type="spellEnd"/>
      <w:r w:rsidRPr="00421602">
        <w:rPr>
          <w:b/>
          <w:bCs/>
        </w:rPr>
        <w:t>)</w:t>
      </w:r>
      <w:r w:rsidRPr="00421602">
        <w:t xml:space="preserve"> représentant la hiérarchie des instructions du programme.</w:t>
      </w:r>
    </w:p>
    <w:p w14:paraId="7E8DD404" w14:textId="77777777" w:rsidR="00421602" w:rsidRPr="00421602" w:rsidRDefault="00421602" w:rsidP="00421602">
      <w:r w:rsidRPr="00421602">
        <w:pict w14:anchorId="07BE07D7">
          <v:rect id="_x0000_i1046" style="width:0;height:1.5pt" o:hralign="center" o:hrstd="t" o:hr="t" fillcolor="#a0a0a0" stroked="f"/>
        </w:pict>
      </w:r>
    </w:p>
    <w:p w14:paraId="220B8DB3" w14:textId="77777777" w:rsidR="00421602" w:rsidRPr="00421602" w:rsidRDefault="00421602" w:rsidP="00421602">
      <w:pPr>
        <w:rPr>
          <w:b/>
          <w:bCs/>
        </w:rPr>
      </w:pPr>
      <w:r w:rsidRPr="00421602">
        <w:rPr>
          <w:b/>
          <w:bCs/>
        </w:rPr>
        <w:t>4.2. Méthode utilisée : la descente récursive</w:t>
      </w:r>
    </w:p>
    <w:p w14:paraId="3047C367" w14:textId="77777777" w:rsidR="00421602" w:rsidRPr="00421602" w:rsidRDefault="00421602" w:rsidP="00421602">
      <w:r w:rsidRPr="00421602">
        <w:t xml:space="preserve">Pour ce mini-compilateur, nous avons choisi une méthode simple et efficace : la </w:t>
      </w:r>
      <w:r w:rsidRPr="00421602">
        <w:rPr>
          <w:b/>
          <w:bCs/>
        </w:rPr>
        <w:t>descente récursive</w:t>
      </w:r>
      <w:r w:rsidRPr="00421602">
        <w:t>.</w:t>
      </w:r>
      <w:r w:rsidRPr="00421602">
        <w:br/>
        <w:t xml:space="preserve">Ce type de </w:t>
      </w:r>
      <w:proofErr w:type="spellStart"/>
      <w:r w:rsidRPr="00421602">
        <w:t>parser</w:t>
      </w:r>
      <w:proofErr w:type="spellEnd"/>
      <w:r w:rsidRPr="00421602">
        <w:t xml:space="preserve"> repose sur une </w:t>
      </w:r>
      <w:r w:rsidRPr="00421602">
        <w:rPr>
          <w:b/>
          <w:bCs/>
        </w:rPr>
        <w:t>implémentation directe de la grammaire en code Java</w:t>
      </w:r>
      <w:r w:rsidRPr="00421602">
        <w:t xml:space="preserve">, à l’aide de </w:t>
      </w:r>
      <w:r w:rsidRPr="00421602">
        <w:rPr>
          <w:b/>
          <w:bCs/>
        </w:rPr>
        <w:t>fonctions récursives</w:t>
      </w:r>
      <w:r w:rsidRPr="00421602">
        <w:t xml:space="preserve"> qui reconnaissent chacune une règle grammaticale.</w:t>
      </w:r>
    </w:p>
    <w:p w14:paraId="4C2002CF" w14:textId="77777777" w:rsidR="00421602" w:rsidRPr="00421602" w:rsidRDefault="00421602" w:rsidP="00421602">
      <w:r w:rsidRPr="00421602">
        <w:t xml:space="preserve">Chaque fonction correspond à une </w:t>
      </w:r>
      <w:r w:rsidRPr="00421602">
        <w:rPr>
          <w:b/>
          <w:bCs/>
        </w:rPr>
        <w:t>non-terminal</w:t>
      </w:r>
      <w:r w:rsidRPr="00421602">
        <w:t xml:space="preserve"> de la grammaire, par exemple :</w:t>
      </w:r>
    </w:p>
    <w:p w14:paraId="0318A87A" w14:textId="77777777" w:rsidR="00421602" w:rsidRPr="00421602" w:rsidRDefault="00421602" w:rsidP="00421602">
      <w:pPr>
        <w:numPr>
          <w:ilvl w:val="0"/>
          <w:numId w:val="9"/>
        </w:numPr>
      </w:pPr>
      <w:proofErr w:type="spellStart"/>
      <w:r w:rsidRPr="00421602">
        <w:t>parseWhile</w:t>
      </w:r>
      <w:proofErr w:type="spellEnd"/>
      <w:r w:rsidRPr="00421602">
        <w:t xml:space="preserve">() → reconnaît la structure </w:t>
      </w:r>
      <w:proofErr w:type="spellStart"/>
      <w:r w:rsidRPr="00421602">
        <w:t>while</w:t>
      </w:r>
      <w:proofErr w:type="spellEnd"/>
      <w:r w:rsidRPr="00421602">
        <w:t xml:space="preserve"> (condition) { instructions }</w:t>
      </w:r>
    </w:p>
    <w:p w14:paraId="64040BA9" w14:textId="77777777" w:rsidR="00421602" w:rsidRPr="00421602" w:rsidRDefault="00421602" w:rsidP="00421602">
      <w:pPr>
        <w:numPr>
          <w:ilvl w:val="0"/>
          <w:numId w:val="9"/>
        </w:numPr>
      </w:pPr>
      <w:proofErr w:type="spellStart"/>
      <w:r w:rsidRPr="00421602">
        <w:t>parseExpression</w:t>
      </w:r>
      <w:proofErr w:type="spellEnd"/>
      <w:r w:rsidRPr="00421602">
        <w:t>() → reconnaît les expressions arithmétiques et logiques</w:t>
      </w:r>
    </w:p>
    <w:p w14:paraId="0A404D35" w14:textId="77777777" w:rsidR="00421602" w:rsidRPr="00421602" w:rsidRDefault="00421602" w:rsidP="00421602">
      <w:pPr>
        <w:numPr>
          <w:ilvl w:val="0"/>
          <w:numId w:val="9"/>
        </w:numPr>
      </w:pPr>
      <w:proofErr w:type="spellStart"/>
      <w:r w:rsidRPr="00421602">
        <w:t>parseAffectation</w:t>
      </w:r>
      <w:proofErr w:type="spellEnd"/>
      <w:r w:rsidRPr="00421602">
        <w:t>() → reconnaît les affectations et incrémentations</w:t>
      </w:r>
    </w:p>
    <w:p w14:paraId="5FDEA991" w14:textId="77777777" w:rsidR="00421602" w:rsidRPr="00421602" w:rsidRDefault="00421602" w:rsidP="00421602">
      <w:r w:rsidRPr="00421602">
        <w:lastRenderedPageBreak/>
        <w:t>Cette approche est bien adaptée aux mini-langages car elle est :</w:t>
      </w:r>
    </w:p>
    <w:p w14:paraId="7C1C0C2B" w14:textId="77777777" w:rsidR="00421602" w:rsidRPr="00421602" w:rsidRDefault="00421602" w:rsidP="00421602">
      <w:pPr>
        <w:numPr>
          <w:ilvl w:val="0"/>
          <w:numId w:val="10"/>
        </w:numPr>
      </w:pPr>
      <w:r w:rsidRPr="00421602">
        <w:t>facile à comprendre et à implémenter,</w:t>
      </w:r>
    </w:p>
    <w:p w14:paraId="5B0BCE6C" w14:textId="77777777" w:rsidR="00421602" w:rsidRPr="00421602" w:rsidRDefault="00421602" w:rsidP="00421602">
      <w:pPr>
        <w:numPr>
          <w:ilvl w:val="0"/>
          <w:numId w:val="10"/>
        </w:numPr>
      </w:pPr>
      <w:r w:rsidRPr="00421602">
        <w:t>directement liée à la grammaire,</w:t>
      </w:r>
    </w:p>
    <w:p w14:paraId="6EFAE85D" w14:textId="77777777" w:rsidR="00421602" w:rsidRPr="00421602" w:rsidRDefault="00421602" w:rsidP="00421602">
      <w:pPr>
        <w:numPr>
          <w:ilvl w:val="0"/>
          <w:numId w:val="10"/>
        </w:numPr>
      </w:pPr>
      <w:r w:rsidRPr="00421602">
        <w:t>suffisante pour un langage non ambigu et simplifié.</w:t>
      </w:r>
    </w:p>
    <w:p w14:paraId="34254F51" w14:textId="77777777" w:rsidR="00421602" w:rsidRPr="00421602" w:rsidRDefault="00421602" w:rsidP="00421602">
      <w:pPr>
        <w:pStyle w:val="Paragraphedeliste"/>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21602">
        <w:rPr>
          <w:rFonts w:ascii="Times New Roman" w:eastAsia="Times New Roman" w:hAnsi="Times New Roman" w:cs="Times New Roman"/>
          <w:b/>
          <w:bCs/>
          <w:kern w:val="0"/>
          <w:lang w:eastAsia="fr-FR"/>
          <w14:ligatures w14:val="none"/>
        </w:rPr>
        <w:t>Résultat de l’analyse :</w:t>
      </w:r>
    </w:p>
    <w:p w14:paraId="16609DFC" w14:textId="77777777" w:rsidR="00421602" w:rsidRPr="00421602" w:rsidRDefault="00421602" w:rsidP="00421602">
      <w:pPr>
        <w:pStyle w:val="Paragraphedeliste"/>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421602">
        <w:rPr>
          <w:rFonts w:ascii="Courier New" w:eastAsia="Times New Roman" w:hAnsi="Courier New" w:cs="Courier New"/>
          <w:kern w:val="0"/>
          <w:sz w:val="20"/>
          <w:szCs w:val="20"/>
          <w:lang w:eastAsia="fr-FR"/>
          <w14:ligatures w14:val="none"/>
        </w:rPr>
        <w:t>Analyse lexicale : OK</w:t>
      </w:r>
    </w:p>
    <w:p w14:paraId="139991EF" w14:textId="77777777" w:rsidR="00421602" w:rsidRPr="00421602" w:rsidRDefault="00421602" w:rsidP="00421602">
      <w:pPr>
        <w:pStyle w:val="Paragraphedeliste"/>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421602">
        <w:rPr>
          <w:rFonts w:ascii="Courier New" w:eastAsia="Times New Roman" w:hAnsi="Courier New" w:cs="Courier New"/>
          <w:kern w:val="0"/>
          <w:sz w:val="20"/>
          <w:szCs w:val="20"/>
          <w:lang w:eastAsia="fr-FR"/>
          <w14:ligatures w14:val="none"/>
        </w:rPr>
        <w:t>Analyse syntaxique : OK</w:t>
      </w:r>
    </w:p>
    <w:p w14:paraId="058038F2" w14:textId="77777777" w:rsidR="00421602" w:rsidRPr="00421602" w:rsidRDefault="00421602" w:rsidP="00421602">
      <w:pPr>
        <w:pStyle w:val="Paragraphedeliste"/>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421602">
        <w:rPr>
          <w:rFonts w:ascii="Courier New" w:eastAsia="Times New Roman" w:hAnsi="Courier New" w:cs="Courier New"/>
          <w:kern w:val="0"/>
          <w:sz w:val="20"/>
          <w:szCs w:val="20"/>
          <w:lang w:eastAsia="fr-FR"/>
          <w14:ligatures w14:val="none"/>
        </w:rPr>
        <w:t>Programme valide !</w:t>
      </w:r>
    </w:p>
    <w:p w14:paraId="5735911C" w14:textId="77777777" w:rsidR="00421602" w:rsidRPr="00421602" w:rsidRDefault="00421602" w:rsidP="00421602">
      <w:r w:rsidRPr="00421602">
        <w:t xml:space="preserve">Le </w:t>
      </w:r>
      <w:proofErr w:type="spellStart"/>
      <w:r w:rsidRPr="00421602">
        <w:t>parser</w:t>
      </w:r>
      <w:proofErr w:type="spellEnd"/>
      <w:r w:rsidRPr="00421602">
        <w:t xml:space="preserve"> a reconnu :</w:t>
      </w:r>
    </w:p>
    <w:p w14:paraId="3D0CB471" w14:textId="77777777" w:rsidR="00421602" w:rsidRPr="00421602" w:rsidRDefault="00421602" w:rsidP="00421602">
      <w:pPr>
        <w:numPr>
          <w:ilvl w:val="0"/>
          <w:numId w:val="11"/>
        </w:numPr>
      </w:pPr>
      <w:r w:rsidRPr="00421602">
        <w:t>une déclaration correcte (</w:t>
      </w:r>
      <w:proofErr w:type="spellStart"/>
      <w:r w:rsidRPr="00421602">
        <w:t>int</w:t>
      </w:r>
      <w:proofErr w:type="spellEnd"/>
      <w:r w:rsidRPr="00421602">
        <w:t xml:space="preserve"> i = 0;)</w:t>
      </w:r>
    </w:p>
    <w:p w14:paraId="2B7321A7" w14:textId="77777777" w:rsidR="00421602" w:rsidRPr="00421602" w:rsidRDefault="00421602" w:rsidP="00421602">
      <w:pPr>
        <w:numPr>
          <w:ilvl w:val="0"/>
          <w:numId w:val="11"/>
        </w:numPr>
      </w:pPr>
      <w:r w:rsidRPr="00421602">
        <w:t xml:space="preserve">une boucle </w:t>
      </w:r>
      <w:proofErr w:type="spellStart"/>
      <w:r w:rsidRPr="00421602">
        <w:t>while</w:t>
      </w:r>
      <w:proofErr w:type="spellEnd"/>
      <w:r w:rsidRPr="00421602">
        <w:t xml:space="preserve"> avec une condition valide (i &lt; 3)</w:t>
      </w:r>
    </w:p>
    <w:p w14:paraId="7ADECBE5" w14:textId="77777777" w:rsidR="00421602" w:rsidRDefault="00421602" w:rsidP="00421602">
      <w:pPr>
        <w:numPr>
          <w:ilvl w:val="0"/>
          <w:numId w:val="11"/>
        </w:numPr>
      </w:pPr>
      <w:r w:rsidRPr="00421602">
        <w:t>une instruction valide dans le bloc (i++;)</w:t>
      </w:r>
    </w:p>
    <w:p w14:paraId="46370F9C" w14:textId="77777777" w:rsidR="00421602" w:rsidRDefault="00421602" w:rsidP="00421602"/>
    <w:p w14:paraId="52FF0C0F" w14:textId="77777777" w:rsidR="00421602" w:rsidRDefault="00421602" w:rsidP="00421602"/>
    <w:p w14:paraId="5DF148BA" w14:textId="77777777" w:rsidR="00421602" w:rsidRPr="00421602" w:rsidRDefault="00421602" w:rsidP="00421602">
      <w:pPr>
        <w:rPr>
          <w:b/>
          <w:bCs/>
        </w:rPr>
      </w:pPr>
      <w:r w:rsidRPr="00421602">
        <w:rPr>
          <w:b/>
          <w:bCs/>
        </w:rPr>
        <w:t>Chapitre 5 : Gestion des erreurs</w:t>
      </w:r>
    </w:p>
    <w:p w14:paraId="0C7FE41C" w14:textId="77777777" w:rsidR="00421602" w:rsidRPr="00421602" w:rsidRDefault="00421602" w:rsidP="00421602">
      <w:pPr>
        <w:rPr>
          <w:b/>
          <w:bCs/>
        </w:rPr>
      </w:pPr>
      <w:r w:rsidRPr="00421602">
        <w:rPr>
          <w:b/>
          <w:bCs/>
        </w:rPr>
        <w:t>5.1. Rôle de la gestion des erreurs</w:t>
      </w:r>
    </w:p>
    <w:p w14:paraId="215EC62A" w14:textId="77777777" w:rsidR="00421602" w:rsidRPr="00421602" w:rsidRDefault="00421602" w:rsidP="00421602">
      <w:r w:rsidRPr="00421602">
        <w:t xml:space="preserve">La </w:t>
      </w:r>
      <w:r w:rsidRPr="00421602">
        <w:rPr>
          <w:b/>
          <w:bCs/>
        </w:rPr>
        <w:t>gestion des erreurs</w:t>
      </w:r>
      <w:r w:rsidRPr="00421602">
        <w:t xml:space="preserve"> est une composante essentielle dans le développement d’un compilateur.</w:t>
      </w:r>
      <w:r w:rsidRPr="00421602">
        <w:br/>
        <w:t xml:space="preserve">Elle permet de </w:t>
      </w:r>
      <w:r w:rsidRPr="00421602">
        <w:rPr>
          <w:b/>
          <w:bCs/>
        </w:rPr>
        <w:t>détecter</w:t>
      </w:r>
      <w:r w:rsidRPr="00421602">
        <w:t xml:space="preserve">, </w:t>
      </w:r>
      <w:r w:rsidRPr="00421602">
        <w:rPr>
          <w:b/>
          <w:bCs/>
        </w:rPr>
        <w:t>signaler</w:t>
      </w:r>
      <w:r w:rsidRPr="00421602">
        <w:t xml:space="preserve"> et parfois </w:t>
      </w:r>
      <w:r w:rsidRPr="00421602">
        <w:rPr>
          <w:b/>
          <w:bCs/>
        </w:rPr>
        <w:t>corriger</w:t>
      </w:r>
      <w:r w:rsidRPr="00421602">
        <w:t xml:space="preserve"> ou </w:t>
      </w:r>
      <w:r w:rsidRPr="00421602">
        <w:rPr>
          <w:b/>
          <w:bCs/>
        </w:rPr>
        <w:t>ignorer temporairement</w:t>
      </w:r>
      <w:r w:rsidRPr="00421602">
        <w:t xml:space="preserve"> les anomalies rencontrées lors de la compilation, sans interrompre complètement le processus.</w:t>
      </w:r>
    </w:p>
    <w:p w14:paraId="4BE4F161" w14:textId="77777777" w:rsidR="00421602" w:rsidRPr="00421602" w:rsidRDefault="00421602" w:rsidP="00421602">
      <w:r w:rsidRPr="00421602">
        <w:t>Dans le cadre de ce mini-compilateur Java, deux types d’erreurs principales peuvent survenir :</w:t>
      </w:r>
    </w:p>
    <w:p w14:paraId="290CF1F4" w14:textId="77777777" w:rsidR="00421602" w:rsidRPr="00421602" w:rsidRDefault="00421602" w:rsidP="00421602">
      <w:pPr>
        <w:numPr>
          <w:ilvl w:val="0"/>
          <w:numId w:val="12"/>
        </w:numPr>
      </w:pPr>
      <w:r w:rsidRPr="00421602">
        <w:t xml:space="preserve">Les </w:t>
      </w:r>
      <w:r w:rsidRPr="00421602">
        <w:rPr>
          <w:b/>
          <w:bCs/>
        </w:rPr>
        <w:t>erreurs lexicales</w:t>
      </w:r>
      <w:r w:rsidRPr="00421602">
        <w:t xml:space="preserve">, détectées par le </w:t>
      </w:r>
      <w:proofErr w:type="spellStart"/>
      <w:r w:rsidRPr="00421602">
        <w:rPr>
          <w:b/>
          <w:bCs/>
        </w:rPr>
        <w:t>Lexer</w:t>
      </w:r>
      <w:proofErr w:type="spellEnd"/>
      <w:r w:rsidRPr="00421602">
        <w:t>, lorsqu’un caractère ou une séquence de caractères ne correspond à aucun symbole du langage.</w:t>
      </w:r>
    </w:p>
    <w:p w14:paraId="70AADDB4" w14:textId="77777777" w:rsidR="00421602" w:rsidRPr="00421602" w:rsidRDefault="00421602" w:rsidP="00421602">
      <w:pPr>
        <w:numPr>
          <w:ilvl w:val="0"/>
          <w:numId w:val="12"/>
        </w:numPr>
      </w:pPr>
      <w:r w:rsidRPr="00421602">
        <w:t xml:space="preserve">Les </w:t>
      </w:r>
      <w:r w:rsidRPr="00421602">
        <w:rPr>
          <w:b/>
          <w:bCs/>
        </w:rPr>
        <w:t>erreurs syntaxiques</w:t>
      </w:r>
      <w:r w:rsidRPr="00421602">
        <w:t xml:space="preserve">, détectées par le </w:t>
      </w:r>
      <w:proofErr w:type="spellStart"/>
      <w:r w:rsidRPr="00421602">
        <w:rPr>
          <w:b/>
          <w:bCs/>
        </w:rPr>
        <w:t>Parser</w:t>
      </w:r>
      <w:proofErr w:type="spellEnd"/>
      <w:r w:rsidRPr="00421602">
        <w:t>, lorsque la structure du programme ne respecte pas la grammaire définie.</w:t>
      </w:r>
    </w:p>
    <w:p w14:paraId="660827D7" w14:textId="77777777" w:rsidR="00421602" w:rsidRPr="00421602" w:rsidRDefault="00421602" w:rsidP="00421602">
      <w:r w:rsidRPr="00421602">
        <w:t xml:space="preserve">L’objectif est de fournir à l’utilisateur des </w:t>
      </w:r>
      <w:r w:rsidRPr="00421602">
        <w:rPr>
          <w:b/>
          <w:bCs/>
        </w:rPr>
        <w:t>messages d’erreurs explicites</w:t>
      </w:r>
      <w:r w:rsidRPr="00421602">
        <w:t xml:space="preserve"> qui indiquent :</w:t>
      </w:r>
    </w:p>
    <w:p w14:paraId="61ED6135" w14:textId="77777777" w:rsidR="00421602" w:rsidRPr="00421602" w:rsidRDefault="00421602" w:rsidP="00421602">
      <w:pPr>
        <w:numPr>
          <w:ilvl w:val="0"/>
          <w:numId w:val="13"/>
        </w:numPr>
      </w:pPr>
      <w:r w:rsidRPr="00421602">
        <w:t>le type d’erreur (lexicale ou syntaxique),</w:t>
      </w:r>
    </w:p>
    <w:p w14:paraId="6AB722FD" w14:textId="77777777" w:rsidR="00421602" w:rsidRPr="00421602" w:rsidRDefault="00421602" w:rsidP="00421602">
      <w:pPr>
        <w:numPr>
          <w:ilvl w:val="0"/>
          <w:numId w:val="13"/>
        </w:numPr>
      </w:pPr>
      <w:r w:rsidRPr="00421602">
        <w:t>sa localisation approximative (ligne ou position),</w:t>
      </w:r>
    </w:p>
    <w:p w14:paraId="0EC643F7" w14:textId="77777777" w:rsidR="00421602" w:rsidRPr="00421602" w:rsidRDefault="00421602" w:rsidP="00421602">
      <w:pPr>
        <w:numPr>
          <w:ilvl w:val="0"/>
          <w:numId w:val="13"/>
        </w:numPr>
      </w:pPr>
      <w:r w:rsidRPr="00421602">
        <w:t xml:space="preserve">et une </w:t>
      </w:r>
      <w:r w:rsidRPr="00421602">
        <w:rPr>
          <w:b/>
          <w:bCs/>
        </w:rPr>
        <w:t>suggestion claire</w:t>
      </w:r>
      <w:r w:rsidRPr="00421602">
        <w:t xml:space="preserve"> sur la nature du problème.</w:t>
      </w:r>
    </w:p>
    <w:p w14:paraId="672A1E77" w14:textId="77777777" w:rsidR="00421602" w:rsidRPr="00421602" w:rsidRDefault="00421602" w:rsidP="00421602">
      <w:r w:rsidRPr="00421602">
        <w:pict w14:anchorId="705F6184">
          <v:rect id="_x0000_i1078" style="width:0;height:1.5pt" o:hralign="center" o:hrstd="t" o:hr="t" fillcolor="#a0a0a0" stroked="f"/>
        </w:pict>
      </w:r>
    </w:p>
    <w:p w14:paraId="55DF9CDC" w14:textId="77777777" w:rsidR="00421602" w:rsidRPr="00421602" w:rsidRDefault="00421602" w:rsidP="00421602">
      <w:pPr>
        <w:rPr>
          <w:b/>
          <w:bCs/>
        </w:rPr>
      </w:pPr>
      <w:r w:rsidRPr="00421602">
        <w:rPr>
          <w:b/>
          <w:bCs/>
        </w:rPr>
        <w:lastRenderedPageBreak/>
        <w:t>5.2. Gestion des erreurs lexicales</w:t>
      </w:r>
    </w:p>
    <w:p w14:paraId="7E9197C2" w14:textId="77777777" w:rsidR="00421602" w:rsidRPr="00421602" w:rsidRDefault="00421602" w:rsidP="00421602">
      <w:r w:rsidRPr="00421602">
        <w:t xml:space="preserve">Les erreurs lexicales sont détectées pendant la </w:t>
      </w:r>
      <w:r w:rsidRPr="00421602">
        <w:rPr>
          <w:b/>
          <w:bCs/>
        </w:rPr>
        <w:t>lecture caractère par caractère</w:t>
      </w:r>
      <w:r w:rsidRPr="00421602">
        <w:t xml:space="preserve"> du code source.</w:t>
      </w:r>
      <w:r w:rsidRPr="00421602">
        <w:br/>
        <w:t xml:space="preserve">Si un symbole ne correspond à </w:t>
      </w:r>
      <w:r w:rsidRPr="00421602">
        <w:rPr>
          <w:b/>
          <w:bCs/>
        </w:rPr>
        <w:t>aucune unité lexicale valide</w:t>
      </w:r>
      <w:r w:rsidRPr="00421602">
        <w:t xml:space="preserve">, le </w:t>
      </w:r>
      <w:proofErr w:type="spellStart"/>
      <w:r w:rsidRPr="00421602">
        <w:t>Lexer</w:t>
      </w:r>
      <w:proofErr w:type="spellEnd"/>
      <w:r w:rsidRPr="00421602">
        <w:t xml:space="preserve"> le signale comme </w:t>
      </w:r>
      <w:r w:rsidRPr="00421602">
        <w:rPr>
          <w:b/>
          <w:bCs/>
        </w:rPr>
        <w:t>symbole inconnu</w:t>
      </w:r>
      <w:r w:rsidRPr="00421602">
        <w:t>.</w:t>
      </w:r>
    </w:p>
    <w:p w14:paraId="3277E6A3" w14:textId="77777777" w:rsidR="00421602" w:rsidRPr="00421602" w:rsidRDefault="00421602" w:rsidP="00421602">
      <w:pPr>
        <w:rPr>
          <w:b/>
          <w:bCs/>
        </w:rPr>
      </w:pPr>
      <w:r w:rsidRPr="00421602">
        <w:rPr>
          <w:b/>
          <w:bCs/>
        </w:rPr>
        <w:t xml:space="preserve">Exemple de code (dans le </w:t>
      </w:r>
      <w:proofErr w:type="spellStart"/>
      <w:r w:rsidRPr="00421602">
        <w:rPr>
          <w:b/>
          <w:bCs/>
        </w:rPr>
        <w:t>Lexer</w:t>
      </w:r>
      <w:proofErr w:type="spellEnd"/>
      <w:r w:rsidRPr="00421602">
        <w:rPr>
          <w:b/>
          <w:bCs/>
        </w:rPr>
        <w:t>) :</w:t>
      </w:r>
    </w:p>
    <w:p w14:paraId="3CD7CA1D" w14:textId="77777777" w:rsidR="00421602" w:rsidRPr="00421602" w:rsidRDefault="00421602" w:rsidP="00421602">
      <w:r w:rsidRPr="00421602">
        <w:t>default:</w:t>
      </w:r>
    </w:p>
    <w:p w14:paraId="3D719EA4" w14:textId="77777777" w:rsidR="00421602" w:rsidRPr="00421602" w:rsidRDefault="00421602" w:rsidP="00421602">
      <w:r w:rsidRPr="00421602">
        <w:t xml:space="preserve">    </w:t>
      </w:r>
      <w:proofErr w:type="spellStart"/>
      <w:r w:rsidRPr="00421602">
        <w:t>System.err.println</w:t>
      </w:r>
      <w:proofErr w:type="spellEnd"/>
      <w:r w:rsidRPr="00421602">
        <w:t xml:space="preserve">("Erreur lexicale : symbole inconnu '" + </w:t>
      </w:r>
      <w:proofErr w:type="spellStart"/>
      <w:r w:rsidRPr="00421602">
        <w:t>current</w:t>
      </w:r>
      <w:proofErr w:type="spellEnd"/>
      <w:r w:rsidRPr="00421602">
        <w:t xml:space="preserve"> + "'");</w:t>
      </w:r>
    </w:p>
    <w:p w14:paraId="4ADFC6D4" w14:textId="77777777" w:rsidR="00421602" w:rsidRPr="00421602" w:rsidRDefault="00421602" w:rsidP="00421602">
      <w:r w:rsidRPr="00421602">
        <w:t xml:space="preserve">    position++;</w:t>
      </w:r>
    </w:p>
    <w:p w14:paraId="05DB9746" w14:textId="77777777" w:rsidR="00421602" w:rsidRPr="00421602" w:rsidRDefault="00421602" w:rsidP="00421602">
      <w:pPr>
        <w:rPr>
          <w:b/>
          <w:bCs/>
        </w:rPr>
      </w:pPr>
      <w:r w:rsidRPr="00421602">
        <w:rPr>
          <w:b/>
          <w:bCs/>
        </w:rPr>
        <w:t>Exemples d’erreurs lexicales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2"/>
        <w:gridCol w:w="7100"/>
      </w:tblGrid>
      <w:tr w:rsidR="00421602" w:rsidRPr="00421602" w14:paraId="2072A010" w14:textId="77777777">
        <w:trPr>
          <w:tblHeader/>
          <w:tblCellSpacing w:w="15" w:type="dxa"/>
        </w:trPr>
        <w:tc>
          <w:tcPr>
            <w:tcW w:w="0" w:type="auto"/>
            <w:vAlign w:val="center"/>
            <w:hideMark/>
          </w:tcPr>
          <w:p w14:paraId="54470D41" w14:textId="77777777" w:rsidR="00421602" w:rsidRPr="00421602" w:rsidRDefault="00421602" w:rsidP="00421602">
            <w:pPr>
              <w:rPr>
                <w:b/>
                <w:bCs/>
              </w:rPr>
            </w:pPr>
            <w:r w:rsidRPr="00421602">
              <w:rPr>
                <w:b/>
                <w:bCs/>
              </w:rPr>
              <w:t>Code source</w:t>
            </w:r>
          </w:p>
        </w:tc>
        <w:tc>
          <w:tcPr>
            <w:tcW w:w="0" w:type="auto"/>
            <w:vAlign w:val="center"/>
            <w:hideMark/>
          </w:tcPr>
          <w:p w14:paraId="44D452A0" w14:textId="77777777" w:rsidR="00421602" w:rsidRPr="00421602" w:rsidRDefault="00421602" w:rsidP="00421602">
            <w:pPr>
              <w:rPr>
                <w:b/>
                <w:bCs/>
              </w:rPr>
            </w:pPr>
            <w:r w:rsidRPr="00421602">
              <w:rPr>
                <w:b/>
                <w:bCs/>
              </w:rPr>
              <w:t>Message d’erreur affiché</w:t>
            </w:r>
          </w:p>
        </w:tc>
      </w:tr>
      <w:tr w:rsidR="00421602" w:rsidRPr="00421602" w14:paraId="26C10F1B" w14:textId="77777777">
        <w:trPr>
          <w:tblCellSpacing w:w="15" w:type="dxa"/>
        </w:trPr>
        <w:tc>
          <w:tcPr>
            <w:tcW w:w="0" w:type="auto"/>
            <w:vAlign w:val="center"/>
            <w:hideMark/>
          </w:tcPr>
          <w:p w14:paraId="68735AC7" w14:textId="77777777" w:rsidR="00421602" w:rsidRPr="00421602" w:rsidRDefault="00421602" w:rsidP="00421602">
            <w:proofErr w:type="spellStart"/>
            <w:r w:rsidRPr="00421602">
              <w:t>int</w:t>
            </w:r>
            <w:proofErr w:type="spellEnd"/>
            <w:r w:rsidRPr="00421602">
              <w:t xml:space="preserve"> i = 0; &amp;</w:t>
            </w:r>
          </w:p>
        </w:tc>
        <w:tc>
          <w:tcPr>
            <w:tcW w:w="0" w:type="auto"/>
            <w:vAlign w:val="center"/>
            <w:hideMark/>
          </w:tcPr>
          <w:p w14:paraId="2C6E83BF" w14:textId="77777777" w:rsidR="00421602" w:rsidRPr="00421602" w:rsidRDefault="00421602" w:rsidP="00421602">
            <w:r w:rsidRPr="00421602">
              <w:t>Erreur lexicale : symbole inconnu à la ligne 1 : &amp;</w:t>
            </w:r>
          </w:p>
        </w:tc>
      </w:tr>
      <w:tr w:rsidR="00421602" w:rsidRPr="00421602" w14:paraId="52F529B1" w14:textId="77777777">
        <w:trPr>
          <w:tblCellSpacing w:w="15" w:type="dxa"/>
        </w:trPr>
        <w:tc>
          <w:tcPr>
            <w:tcW w:w="0" w:type="auto"/>
            <w:vAlign w:val="center"/>
            <w:hideMark/>
          </w:tcPr>
          <w:p w14:paraId="576D34AE" w14:textId="77777777" w:rsidR="00421602" w:rsidRPr="00421602" w:rsidRDefault="00421602" w:rsidP="00421602">
            <w:proofErr w:type="spellStart"/>
            <w:r w:rsidRPr="00421602">
              <w:t>while</w:t>
            </w:r>
            <w:proofErr w:type="spellEnd"/>
            <w:r w:rsidRPr="00421602">
              <w:t xml:space="preserve"> (i &lt; 5) { # i++; }</w:t>
            </w:r>
          </w:p>
        </w:tc>
        <w:tc>
          <w:tcPr>
            <w:tcW w:w="0" w:type="auto"/>
            <w:vAlign w:val="center"/>
            <w:hideMark/>
          </w:tcPr>
          <w:p w14:paraId="138AE80E" w14:textId="77777777" w:rsidR="00421602" w:rsidRPr="00421602" w:rsidRDefault="00421602" w:rsidP="00421602">
            <w:r w:rsidRPr="00421602">
              <w:t>Erreur lexicale : symbole inconnu à la ligne 1 : #</w:t>
            </w:r>
          </w:p>
        </w:tc>
      </w:tr>
      <w:tr w:rsidR="00421602" w:rsidRPr="00421602" w14:paraId="41C77B98" w14:textId="77777777">
        <w:trPr>
          <w:tblCellSpacing w:w="15" w:type="dxa"/>
        </w:trPr>
        <w:tc>
          <w:tcPr>
            <w:tcW w:w="0" w:type="auto"/>
            <w:vAlign w:val="center"/>
            <w:hideMark/>
          </w:tcPr>
          <w:p w14:paraId="224D4584" w14:textId="77777777" w:rsidR="00421602" w:rsidRPr="00421602" w:rsidRDefault="00421602" w:rsidP="00421602">
            <w:proofErr w:type="spellStart"/>
            <w:r w:rsidRPr="00421602">
              <w:t>int</w:t>
            </w:r>
            <w:proofErr w:type="spellEnd"/>
            <w:r w:rsidRPr="00421602">
              <w:t xml:space="preserve"> 3i = 2;</w:t>
            </w:r>
          </w:p>
        </w:tc>
        <w:tc>
          <w:tcPr>
            <w:tcW w:w="0" w:type="auto"/>
            <w:vAlign w:val="center"/>
            <w:hideMark/>
          </w:tcPr>
          <w:p w14:paraId="0970A71B" w14:textId="77777777" w:rsidR="00421602" w:rsidRPr="00421602" w:rsidRDefault="00421602" w:rsidP="00421602">
            <w:r w:rsidRPr="00421602">
              <w:t>Erreur lexicale : identifiant invalide commençant par un chiffre à la ligne 1</w:t>
            </w:r>
          </w:p>
        </w:tc>
      </w:tr>
    </w:tbl>
    <w:p w14:paraId="1CDD4652" w14:textId="77777777" w:rsidR="00421602" w:rsidRPr="00421602" w:rsidRDefault="00421602" w:rsidP="00421602">
      <w:r w:rsidRPr="00421602">
        <w:t xml:space="preserve">Dans chaque cas, le </w:t>
      </w:r>
      <w:proofErr w:type="spellStart"/>
      <w:r w:rsidRPr="00421602">
        <w:t>Lexer</w:t>
      </w:r>
      <w:proofErr w:type="spellEnd"/>
      <w:r w:rsidRPr="00421602">
        <w:t xml:space="preserve"> </w:t>
      </w:r>
      <w:r w:rsidRPr="00421602">
        <w:rPr>
          <w:b/>
          <w:bCs/>
        </w:rPr>
        <w:t>ignore le symbole fautif</w:t>
      </w:r>
      <w:r w:rsidRPr="00421602">
        <w:t xml:space="preserve"> et continue l’analyse, permettant ainsi de détecter d’autres erreurs éventuelles dans le programme.</w:t>
      </w:r>
    </w:p>
    <w:p w14:paraId="6FDF71EE" w14:textId="77777777" w:rsidR="00421602" w:rsidRPr="00421602" w:rsidRDefault="00421602" w:rsidP="00421602">
      <w:r w:rsidRPr="00421602">
        <w:pict w14:anchorId="162D00E3">
          <v:rect id="_x0000_i1079" style="width:0;height:1.5pt" o:hralign="center" o:hrstd="t" o:hr="t" fillcolor="#a0a0a0" stroked="f"/>
        </w:pict>
      </w:r>
    </w:p>
    <w:p w14:paraId="6A22B5DD" w14:textId="77777777" w:rsidR="00421602" w:rsidRPr="00421602" w:rsidRDefault="00421602" w:rsidP="00421602">
      <w:pPr>
        <w:rPr>
          <w:b/>
          <w:bCs/>
        </w:rPr>
      </w:pPr>
      <w:r w:rsidRPr="00421602">
        <w:rPr>
          <w:b/>
          <w:bCs/>
        </w:rPr>
        <w:t>5.3. Gestion des erreurs syntaxiques</w:t>
      </w:r>
    </w:p>
    <w:p w14:paraId="50A7C99C" w14:textId="77777777" w:rsidR="00421602" w:rsidRPr="00421602" w:rsidRDefault="00421602" w:rsidP="00421602">
      <w:r w:rsidRPr="00421602">
        <w:t xml:space="preserve">Les erreurs syntaxiques apparaissent lorsque la </w:t>
      </w:r>
      <w:r w:rsidRPr="00421602">
        <w:rPr>
          <w:b/>
          <w:bCs/>
        </w:rPr>
        <w:t xml:space="preserve">séquence de </w:t>
      </w:r>
      <w:proofErr w:type="spellStart"/>
      <w:r w:rsidRPr="00421602">
        <w:rPr>
          <w:b/>
          <w:bCs/>
        </w:rPr>
        <w:t>tokens</w:t>
      </w:r>
      <w:proofErr w:type="spellEnd"/>
      <w:r w:rsidRPr="00421602">
        <w:t xml:space="preserve"> ne respecte pas la </w:t>
      </w:r>
      <w:r w:rsidRPr="00421602">
        <w:rPr>
          <w:b/>
          <w:bCs/>
        </w:rPr>
        <w:t>structure grammaticale</w:t>
      </w:r>
      <w:r w:rsidRPr="00421602">
        <w:t xml:space="preserve"> du langage.</w:t>
      </w:r>
      <w:r w:rsidRPr="00421602">
        <w:br/>
        <w:t xml:space="preserve">Elles sont traitées dans le </w:t>
      </w:r>
      <w:proofErr w:type="spellStart"/>
      <w:r w:rsidRPr="00421602">
        <w:rPr>
          <w:b/>
          <w:bCs/>
        </w:rPr>
        <w:t>Parser</w:t>
      </w:r>
      <w:proofErr w:type="spellEnd"/>
      <w:r w:rsidRPr="00421602">
        <w:t xml:space="preserve">, à l’aide de la fonction </w:t>
      </w:r>
      <w:proofErr w:type="spellStart"/>
      <w:r w:rsidRPr="00421602">
        <w:t>error</w:t>
      </w:r>
      <w:proofErr w:type="spellEnd"/>
      <w:r w:rsidRPr="00421602">
        <w:t>().</w:t>
      </w:r>
    </w:p>
    <w:p w14:paraId="4FEE35D8" w14:textId="77777777" w:rsidR="00421602" w:rsidRPr="00421602" w:rsidRDefault="00421602" w:rsidP="00421602">
      <w:pPr>
        <w:rPr>
          <w:b/>
          <w:bCs/>
        </w:rPr>
      </w:pPr>
      <w:r w:rsidRPr="00421602">
        <w:rPr>
          <w:b/>
          <w:bCs/>
        </w:rPr>
        <w:t xml:space="preserve">Exemple de code (dans le </w:t>
      </w:r>
      <w:proofErr w:type="spellStart"/>
      <w:r w:rsidRPr="00421602">
        <w:rPr>
          <w:b/>
          <w:bCs/>
        </w:rPr>
        <w:t>Parser</w:t>
      </w:r>
      <w:proofErr w:type="spellEnd"/>
      <w:r w:rsidRPr="00421602">
        <w:rPr>
          <w:b/>
          <w:bCs/>
        </w:rPr>
        <w:t>) :</w:t>
      </w:r>
    </w:p>
    <w:p w14:paraId="009486F3" w14:textId="77777777" w:rsidR="00421602" w:rsidRPr="00421602" w:rsidRDefault="00421602" w:rsidP="00421602">
      <w:pPr>
        <w:rPr>
          <w:lang w:val="en-US"/>
        </w:rPr>
      </w:pPr>
      <w:r w:rsidRPr="00421602">
        <w:rPr>
          <w:lang w:val="en-US"/>
        </w:rPr>
        <w:t>private void error(String message) {</w:t>
      </w:r>
    </w:p>
    <w:p w14:paraId="5D09C5D5" w14:textId="77777777" w:rsidR="00421602" w:rsidRPr="00421602" w:rsidRDefault="00421602" w:rsidP="00421602">
      <w:r w:rsidRPr="00421602">
        <w:rPr>
          <w:lang w:val="en-US"/>
        </w:rPr>
        <w:t xml:space="preserve">    </w:t>
      </w:r>
      <w:proofErr w:type="spellStart"/>
      <w:r w:rsidRPr="00421602">
        <w:t>System.err.println</w:t>
      </w:r>
      <w:proofErr w:type="spellEnd"/>
      <w:r w:rsidRPr="00421602">
        <w:t>("Erreur syntaxique : " + message + " (</w:t>
      </w:r>
      <w:proofErr w:type="spellStart"/>
      <w:r w:rsidRPr="00421602">
        <w:t>token</w:t>
      </w:r>
      <w:proofErr w:type="spellEnd"/>
      <w:r w:rsidRPr="00421602">
        <w:t xml:space="preserve"> : " + </w:t>
      </w:r>
      <w:proofErr w:type="spellStart"/>
      <w:r w:rsidRPr="00421602">
        <w:t>current</w:t>
      </w:r>
      <w:proofErr w:type="spellEnd"/>
      <w:r w:rsidRPr="00421602">
        <w:t>() + ")");</w:t>
      </w:r>
    </w:p>
    <w:p w14:paraId="5AF76700" w14:textId="77777777" w:rsidR="00421602" w:rsidRPr="00421602" w:rsidRDefault="00421602" w:rsidP="00421602">
      <w:r w:rsidRPr="00421602">
        <w:t>}</w:t>
      </w:r>
    </w:p>
    <w:p w14:paraId="60376282" w14:textId="77777777" w:rsidR="00421602" w:rsidRPr="00421602" w:rsidRDefault="00421602" w:rsidP="00421602">
      <w:r w:rsidRPr="00421602">
        <w:t xml:space="preserve">Lorsqu’une erreur est rencontrée, un </w:t>
      </w:r>
      <w:r w:rsidRPr="00421602">
        <w:rPr>
          <w:b/>
          <w:bCs/>
        </w:rPr>
        <w:t>message clair et précis</w:t>
      </w:r>
      <w:r w:rsidRPr="00421602">
        <w:t xml:space="preserve"> est affiché, indiquant la cause du problème et le </w:t>
      </w:r>
      <w:proofErr w:type="spellStart"/>
      <w:r w:rsidRPr="00421602">
        <w:t>token</w:t>
      </w:r>
      <w:proofErr w:type="spellEnd"/>
      <w:r w:rsidRPr="00421602">
        <w:t xml:space="preserve"> concerné.</w:t>
      </w:r>
      <w:r w:rsidRPr="00421602">
        <w:br/>
        <w:t>Le compilateur peut alors soit s’arrêter, soit tenter de continuer pour détecter d’autres erreurs (dans une version plus avancée).</w:t>
      </w:r>
    </w:p>
    <w:p w14:paraId="47CB0A90" w14:textId="77777777" w:rsidR="00421602" w:rsidRPr="00421602" w:rsidRDefault="00421602" w:rsidP="00421602">
      <w:r w:rsidRPr="00421602">
        <w:lastRenderedPageBreak/>
        <w:pict w14:anchorId="5787C8B9">
          <v:rect id="_x0000_i1080" style="width:0;height:1.5pt" o:hralign="center" o:hrstd="t" o:hr="t" fillcolor="#a0a0a0" stroked="f"/>
        </w:pict>
      </w:r>
    </w:p>
    <w:p w14:paraId="53612162" w14:textId="77777777" w:rsidR="00421602" w:rsidRPr="00421602" w:rsidRDefault="00421602" w:rsidP="00421602">
      <w:pPr>
        <w:rPr>
          <w:b/>
          <w:bCs/>
        </w:rPr>
      </w:pPr>
      <w:r w:rsidRPr="00421602">
        <w:rPr>
          <w:b/>
          <w:bCs/>
        </w:rPr>
        <w:t>5.4. Exemples d’erreurs syntaxiques courantes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3"/>
        <w:gridCol w:w="7209"/>
      </w:tblGrid>
      <w:tr w:rsidR="00421602" w:rsidRPr="00421602" w14:paraId="666612FF" w14:textId="77777777">
        <w:trPr>
          <w:tblHeader/>
          <w:tblCellSpacing w:w="15" w:type="dxa"/>
        </w:trPr>
        <w:tc>
          <w:tcPr>
            <w:tcW w:w="0" w:type="auto"/>
            <w:vAlign w:val="center"/>
            <w:hideMark/>
          </w:tcPr>
          <w:p w14:paraId="504A9C18" w14:textId="77777777" w:rsidR="00421602" w:rsidRPr="00421602" w:rsidRDefault="00421602" w:rsidP="00421602">
            <w:pPr>
              <w:rPr>
                <w:b/>
                <w:bCs/>
              </w:rPr>
            </w:pPr>
            <w:r w:rsidRPr="00421602">
              <w:rPr>
                <w:b/>
                <w:bCs/>
              </w:rPr>
              <w:t>Code source fautif</w:t>
            </w:r>
          </w:p>
        </w:tc>
        <w:tc>
          <w:tcPr>
            <w:tcW w:w="0" w:type="auto"/>
            <w:vAlign w:val="center"/>
            <w:hideMark/>
          </w:tcPr>
          <w:p w14:paraId="59532959" w14:textId="77777777" w:rsidR="00421602" w:rsidRPr="00421602" w:rsidRDefault="00421602" w:rsidP="00421602">
            <w:pPr>
              <w:rPr>
                <w:b/>
                <w:bCs/>
              </w:rPr>
            </w:pPr>
            <w:r w:rsidRPr="00421602">
              <w:rPr>
                <w:b/>
                <w:bCs/>
              </w:rPr>
              <w:t>Message d’erreur affiché</w:t>
            </w:r>
          </w:p>
        </w:tc>
      </w:tr>
      <w:tr w:rsidR="00421602" w:rsidRPr="00421602" w14:paraId="3A54EF94" w14:textId="77777777">
        <w:trPr>
          <w:tblCellSpacing w:w="15" w:type="dxa"/>
        </w:trPr>
        <w:tc>
          <w:tcPr>
            <w:tcW w:w="0" w:type="auto"/>
            <w:vAlign w:val="center"/>
            <w:hideMark/>
          </w:tcPr>
          <w:p w14:paraId="74F3AE67" w14:textId="77777777" w:rsidR="00421602" w:rsidRPr="00421602" w:rsidRDefault="00421602" w:rsidP="00421602">
            <w:proofErr w:type="spellStart"/>
            <w:r w:rsidRPr="00421602">
              <w:t>int</w:t>
            </w:r>
            <w:proofErr w:type="spellEnd"/>
            <w:r w:rsidRPr="00421602">
              <w:t xml:space="preserve"> i = 0</w:t>
            </w:r>
          </w:p>
        </w:tc>
        <w:tc>
          <w:tcPr>
            <w:tcW w:w="0" w:type="auto"/>
            <w:vAlign w:val="center"/>
            <w:hideMark/>
          </w:tcPr>
          <w:p w14:paraId="4376A997" w14:textId="77777777" w:rsidR="00421602" w:rsidRPr="00421602" w:rsidRDefault="00421602" w:rsidP="00421602">
            <w:r w:rsidRPr="00421602">
              <w:t>Erreur syntaxique : point-virgule manquant après la déclaration.</w:t>
            </w:r>
          </w:p>
        </w:tc>
      </w:tr>
      <w:tr w:rsidR="00421602" w:rsidRPr="00421602" w14:paraId="3B811510" w14:textId="77777777">
        <w:trPr>
          <w:tblCellSpacing w:w="15" w:type="dxa"/>
        </w:trPr>
        <w:tc>
          <w:tcPr>
            <w:tcW w:w="0" w:type="auto"/>
            <w:vAlign w:val="center"/>
            <w:hideMark/>
          </w:tcPr>
          <w:p w14:paraId="6777E5EB" w14:textId="77777777" w:rsidR="00421602" w:rsidRPr="00421602" w:rsidRDefault="00421602" w:rsidP="00421602">
            <w:proofErr w:type="spellStart"/>
            <w:r w:rsidRPr="00421602">
              <w:t>while</w:t>
            </w:r>
            <w:proofErr w:type="spellEnd"/>
            <w:r w:rsidRPr="00421602">
              <w:t xml:space="preserve"> (i &lt; 5 { i++; }</w:t>
            </w:r>
          </w:p>
        </w:tc>
        <w:tc>
          <w:tcPr>
            <w:tcW w:w="0" w:type="auto"/>
            <w:vAlign w:val="center"/>
            <w:hideMark/>
          </w:tcPr>
          <w:p w14:paraId="7DBC4A73" w14:textId="77777777" w:rsidR="00421602" w:rsidRPr="00421602" w:rsidRDefault="00421602" w:rsidP="00421602">
            <w:r w:rsidRPr="00421602">
              <w:t xml:space="preserve">Erreur syntaxique : parenthèse fermante ) manquante après la condition du </w:t>
            </w:r>
            <w:proofErr w:type="spellStart"/>
            <w:r w:rsidRPr="00421602">
              <w:t>while</w:t>
            </w:r>
            <w:proofErr w:type="spellEnd"/>
            <w:r w:rsidRPr="00421602">
              <w:t>.</w:t>
            </w:r>
          </w:p>
        </w:tc>
      </w:tr>
      <w:tr w:rsidR="00421602" w:rsidRPr="00421602" w14:paraId="5086A15F" w14:textId="77777777">
        <w:trPr>
          <w:tblCellSpacing w:w="15" w:type="dxa"/>
        </w:trPr>
        <w:tc>
          <w:tcPr>
            <w:tcW w:w="0" w:type="auto"/>
            <w:vAlign w:val="center"/>
            <w:hideMark/>
          </w:tcPr>
          <w:p w14:paraId="6211E73E" w14:textId="77777777" w:rsidR="00421602" w:rsidRPr="00421602" w:rsidRDefault="00421602" w:rsidP="00421602">
            <w:proofErr w:type="spellStart"/>
            <w:r w:rsidRPr="00421602">
              <w:t>while</w:t>
            </w:r>
            <w:proofErr w:type="spellEnd"/>
            <w:r w:rsidRPr="00421602">
              <w:t xml:space="preserve"> i &lt; 5) { i++; }</w:t>
            </w:r>
          </w:p>
        </w:tc>
        <w:tc>
          <w:tcPr>
            <w:tcW w:w="0" w:type="auto"/>
            <w:vAlign w:val="center"/>
            <w:hideMark/>
          </w:tcPr>
          <w:p w14:paraId="63E12CF5" w14:textId="77777777" w:rsidR="00421602" w:rsidRPr="00421602" w:rsidRDefault="00421602" w:rsidP="00421602">
            <w:r w:rsidRPr="00421602">
              <w:t xml:space="preserve">Erreur syntaxique : parenthèse ouvrante ( attendue après </w:t>
            </w:r>
            <w:proofErr w:type="spellStart"/>
            <w:r w:rsidRPr="00421602">
              <w:t>while</w:t>
            </w:r>
            <w:proofErr w:type="spellEnd"/>
            <w:r w:rsidRPr="00421602">
              <w:t>.</w:t>
            </w:r>
          </w:p>
        </w:tc>
      </w:tr>
      <w:tr w:rsidR="00421602" w:rsidRPr="00421602" w14:paraId="448C9360" w14:textId="77777777">
        <w:trPr>
          <w:tblCellSpacing w:w="15" w:type="dxa"/>
        </w:trPr>
        <w:tc>
          <w:tcPr>
            <w:tcW w:w="0" w:type="auto"/>
            <w:vAlign w:val="center"/>
            <w:hideMark/>
          </w:tcPr>
          <w:p w14:paraId="57E9A8B4" w14:textId="77777777" w:rsidR="00421602" w:rsidRPr="00421602" w:rsidRDefault="00421602" w:rsidP="00421602">
            <w:proofErr w:type="spellStart"/>
            <w:r w:rsidRPr="00421602">
              <w:t>int</w:t>
            </w:r>
            <w:proofErr w:type="spellEnd"/>
            <w:r w:rsidRPr="00421602">
              <w:t xml:space="preserve"> i = ;</w:t>
            </w:r>
          </w:p>
        </w:tc>
        <w:tc>
          <w:tcPr>
            <w:tcW w:w="0" w:type="auto"/>
            <w:vAlign w:val="center"/>
            <w:hideMark/>
          </w:tcPr>
          <w:p w14:paraId="39F9F083" w14:textId="77777777" w:rsidR="00421602" w:rsidRPr="00421602" w:rsidRDefault="00421602" w:rsidP="00421602">
            <w:r w:rsidRPr="00421602">
              <w:t>Erreur syntaxique : expression attendue après le signe '='.</w:t>
            </w:r>
          </w:p>
        </w:tc>
      </w:tr>
      <w:tr w:rsidR="00421602" w:rsidRPr="00421602" w14:paraId="63D3F3A9" w14:textId="77777777">
        <w:trPr>
          <w:tblCellSpacing w:w="15" w:type="dxa"/>
        </w:trPr>
        <w:tc>
          <w:tcPr>
            <w:tcW w:w="0" w:type="auto"/>
            <w:vAlign w:val="center"/>
            <w:hideMark/>
          </w:tcPr>
          <w:p w14:paraId="5FFEB625" w14:textId="77777777" w:rsidR="00421602" w:rsidRPr="00421602" w:rsidRDefault="00421602" w:rsidP="00421602">
            <w:proofErr w:type="spellStart"/>
            <w:r w:rsidRPr="00421602">
              <w:t>while</w:t>
            </w:r>
            <w:proofErr w:type="spellEnd"/>
            <w:r w:rsidRPr="00421602">
              <w:t xml:space="preserve"> (i &lt; 5) i++; }</w:t>
            </w:r>
          </w:p>
        </w:tc>
        <w:tc>
          <w:tcPr>
            <w:tcW w:w="0" w:type="auto"/>
            <w:vAlign w:val="center"/>
            <w:hideMark/>
          </w:tcPr>
          <w:p w14:paraId="499E9556" w14:textId="77777777" w:rsidR="00421602" w:rsidRPr="00421602" w:rsidRDefault="00421602" w:rsidP="00421602">
            <w:r w:rsidRPr="00421602">
              <w:t>Erreur syntaxique : accolade ouvrante '{' attendue après la condition.</w:t>
            </w:r>
          </w:p>
        </w:tc>
      </w:tr>
    </w:tbl>
    <w:p w14:paraId="5537780E" w14:textId="77777777" w:rsidR="00421602" w:rsidRPr="00421602" w:rsidRDefault="00421602" w:rsidP="00421602">
      <w:r w:rsidRPr="00421602">
        <w:pict w14:anchorId="0F2C4D42">
          <v:rect id="_x0000_i1081" style="width:0;height:1.5pt" o:hralign="center" o:hrstd="t" o:hr="t" fillcolor="#a0a0a0" stroked="f"/>
        </w:pict>
      </w:r>
    </w:p>
    <w:p w14:paraId="4C058CDF" w14:textId="77777777" w:rsidR="00421602" w:rsidRPr="00421602" w:rsidRDefault="00421602" w:rsidP="00421602">
      <w:pPr>
        <w:rPr>
          <w:b/>
          <w:bCs/>
        </w:rPr>
      </w:pPr>
      <w:r w:rsidRPr="00421602">
        <w:rPr>
          <w:b/>
          <w:bCs/>
        </w:rPr>
        <w:t>5.5. Importance d’une bonne gestion des erreurs</w:t>
      </w:r>
    </w:p>
    <w:p w14:paraId="0BFA3469" w14:textId="77777777" w:rsidR="00421602" w:rsidRPr="00421602" w:rsidRDefault="00421602" w:rsidP="00421602">
      <w:r w:rsidRPr="00421602">
        <w:t>Une bonne gestion des erreurs rend le compilateur :</w:t>
      </w:r>
    </w:p>
    <w:p w14:paraId="18B95B1E" w14:textId="77777777" w:rsidR="00421602" w:rsidRPr="00421602" w:rsidRDefault="00421602" w:rsidP="00421602">
      <w:pPr>
        <w:numPr>
          <w:ilvl w:val="0"/>
          <w:numId w:val="14"/>
        </w:numPr>
      </w:pPr>
      <w:r w:rsidRPr="00421602">
        <w:rPr>
          <w:b/>
          <w:bCs/>
        </w:rPr>
        <w:t>plus robuste</w:t>
      </w:r>
      <w:r w:rsidRPr="00421602">
        <w:t xml:space="preserve"> : il peut continuer l’analyse même après une erreur ;</w:t>
      </w:r>
    </w:p>
    <w:p w14:paraId="19E93F81" w14:textId="77777777" w:rsidR="00421602" w:rsidRPr="00421602" w:rsidRDefault="00421602" w:rsidP="00421602">
      <w:pPr>
        <w:numPr>
          <w:ilvl w:val="0"/>
          <w:numId w:val="14"/>
        </w:numPr>
      </w:pPr>
      <w:r w:rsidRPr="00421602">
        <w:rPr>
          <w:b/>
          <w:bCs/>
        </w:rPr>
        <w:t>plus pédagogique</w:t>
      </w:r>
      <w:r w:rsidRPr="00421602">
        <w:t xml:space="preserve"> : les messages d’erreurs sont compréhensibles pour l’utilisateur ;</w:t>
      </w:r>
    </w:p>
    <w:p w14:paraId="2435F4C8" w14:textId="77777777" w:rsidR="00421602" w:rsidRPr="00421602" w:rsidRDefault="00421602" w:rsidP="00421602">
      <w:pPr>
        <w:numPr>
          <w:ilvl w:val="0"/>
          <w:numId w:val="14"/>
        </w:numPr>
      </w:pPr>
      <w:r w:rsidRPr="00421602">
        <w:rPr>
          <w:b/>
          <w:bCs/>
        </w:rPr>
        <w:t>plus fiable</w:t>
      </w:r>
      <w:r w:rsidRPr="00421602">
        <w:t xml:space="preserve"> : il signale précisément la cause et la position du problème.</w:t>
      </w:r>
    </w:p>
    <w:p w14:paraId="44FC69FB" w14:textId="77777777" w:rsidR="00421602" w:rsidRPr="00421602" w:rsidRDefault="00421602" w:rsidP="00421602">
      <w:pPr>
        <w:rPr>
          <w:b/>
          <w:bCs/>
        </w:rPr>
      </w:pPr>
      <w:r w:rsidRPr="00421602">
        <w:rPr>
          <w:b/>
          <w:bCs/>
        </w:rPr>
        <w:t>Exemple de sortie d’exécution :</w:t>
      </w:r>
    </w:p>
    <w:p w14:paraId="227AAD68" w14:textId="77777777" w:rsidR="00421602" w:rsidRPr="00421602" w:rsidRDefault="00421602" w:rsidP="00421602">
      <w:r w:rsidRPr="00421602">
        <w:t>Erreur lexicale : symbole inconnu à la ligne 3 : &amp;</w:t>
      </w:r>
    </w:p>
    <w:p w14:paraId="575B45D9" w14:textId="77777777" w:rsidR="00421602" w:rsidRPr="00421602" w:rsidRDefault="00421602" w:rsidP="00421602">
      <w:r w:rsidRPr="00421602">
        <w:t xml:space="preserve">Erreur syntaxique : parenthèse fermante manquante après la condition du </w:t>
      </w:r>
      <w:proofErr w:type="spellStart"/>
      <w:r w:rsidRPr="00421602">
        <w:t>while</w:t>
      </w:r>
      <w:proofErr w:type="spellEnd"/>
      <w:r w:rsidRPr="00421602">
        <w:t>.</w:t>
      </w:r>
    </w:p>
    <w:p w14:paraId="63937237" w14:textId="77777777" w:rsidR="00421602" w:rsidRPr="00421602" w:rsidRDefault="00421602" w:rsidP="00421602">
      <w:r w:rsidRPr="00421602">
        <w:t>Dans cet exemple :</w:t>
      </w:r>
    </w:p>
    <w:p w14:paraId="2A91A6C3" w14:textId="77777777" w:rsidR="00421602" w:rsidRPr="00421602" w:rsidRDefault="00421602" w:rsidP="00421602">
      <w:pPr>
        <w:numPr>
          <w:ilvl w:val="0"/>
          <w:numId w:val="15"/>
        </w:numPr>
      </w:pPr>
      <w:r w:rsidRPr="00421602">
        <w:t xml:space="preserve">le </w:t>
      </w:r>
      <w:proofErr w:type="spellStart"/>
      <w:r w:rsidRPr="00421602">
        <w:t>Lexer</w:t>
      </w:r>
      <w:proofErr w:type="spellEnd"/>
      <w:r w:rsidRPr="00421602">
        <w:t xml:space="preserve"> détecte un caractère invalide (&amp;),</w:t>
      </w:r>
    </w:p>
    <w:p w14:paraId="30B74734" w14:textId="77777777" w:rsidR="00421602" w:rsidRPr="00421602" w:rsidRDefault="00421602" w:rsidP="00421602">
      <w:pPr>
        <w:numPr>
          <w:ilvl w:val="0"/>
          <w:numId w:val="15"/>
        </w:numPr>
      </w:pPr>
      <w:r w:rsidRPr="00421602">
        <w:t xml:space="preserve">le </w:t>
      </w:r>
      <w:proofErr w:type="spellStart"/>
      <w:r w:rsidRPr="00421602">
        <w:t>Parser</w:t>
      </w:r>
      <w:proofErr w:type="spellEnd"/>
      <w:r w:rsidRPr="00421602">
        <w:t xml:space="preserve"> détecte une erreur dans la structure de la boucle </w:t>
      </w:r>
      <w:proofErr w:type="spellStart"/>
      <w:r w:rsidRPr="00421602">
        <w:t>while</w:t>
      </w:r>
      <w:proofErr w:type="spellEnd"/>
      <w:r w:rsidRPr="00421602">
        <w:t>.</w:t>
      </w:r>
    </w:p>
    <w:p w14:paraId="023370DC" w14:textId="77777777" w:rsidR="00421602" w:rsidRPr="00421602" w:rsidRDefault="00421602" w:rsidP="00421602">
      <w:r w:rsidRPr="00421602">
        <w:pict w14:anchorId="319C8D9B">
          <v:rect id="_x0000_i1082" style="width:0;height:1.5pt" o:hralign="center" o:hrstd="t" o:hr="t" fillcolor="#a0a0a0" stroked="f"/>
        </w:pict>
      </w:r>
    </w:p>
    <w:p w14:paraId="0A7D48AB" w14:textId="77777777" w:rsidR="00421602" w:rsidRPr="00421602" w:rsidRDefault="00421602" w:rsidP="00421602">
      <w:pPr>
        <w:rPr>
          <w:b/>
          <w:bCs/>
        </w:rPr>
      </w:pPr>
      <w:r w:rsidRPr="00421602">
        <w:rPr>
          <w:b/>
          <w:bCs/>
        </w:rPr>
        <w:t>5.6. Conclusion sur la gestion des erreurs</w:t>
      </w:r>
    </w:p>
    <w:p w14:paraId="03598A10" w14:textId="77777777" w:rsidR="00421602" w:rsidRPr="00421602" w:rsidRDefault="00421602" w:rsidP="00421602">
      <w:r w:rsidRPr="00421602">
        <w:t>La gestion des erreurs constitue un aspect fondamental du mini-compilateur.</w:t>
      </w:r>
      <w:r w:rsidRPr="00421602">
        <w:br/>
        <w:t xml:space="preserve">Elle permet non seulement de </w:t>
      </w:r>
      <w:r w:rsidRPr="00421602">
        <w:rPr>
          <w:b/>
          <w:bCs/>
        </w:rPr>
        <w:t>signaler les fautes de syntaxe et de lexique</w:t>
      </w:r>
      <w:r w:rsidRPr="00421602">
        <w:t>, mais aussi d’</w:t>
      </w:r>
      <w:r w:rsidRPr="00421602">
        <w:rPr>
          <w:b/>
          <w:bCs/>
        </w:rPr>
        <w:t>améliorer la compréhension du fonctionnement du compilateur</w:t>
      </w:r>
      <w:r w:rsidRPr="00421602">
        <w:t>.</w:t>
      </w:r>
      <w:r w:rsidRPr="00421602">
        <w:br/>
      </w:r>
      <w:r w:rsidRPr="00421602">
        <w:lastRenderedPageBreak/>
        <w:t>Dans ce projet, les mécanismes d’erreur ont été conçus pour être simples mais explicites, facilitant le débogage et la validation des programmes sources.</w:t>
      </w:r>
    </w:p>
    <w:p w14:paraId="18C7F9A6" w14:textId="77777777" w:rsidR="00421602" w:rsidRDefault="00421602" w:rsidP="00421602"/>
    <w:p w14:paraId="24D4C581" w14:textId="77777777" w:rsidR="00421602" w:rsidRDefault="00421602" w:rsidP="00421602"/>
    <w:p w14:paraId="34049DEA" w14:textId="77777777" w:rsidR="00421602" w:rsidRDefault="00421602" w:rsidP="00421602"/>
    <w:p w14:paraId="050EB49A" w14:textId="77777777" w:rsidR="00421602" w:rsidRPr="00421602" w:rsidRDefault="00421602" w:rsidP="00421602">
      <w:pPr>
        <w:rPr>
          <w:b/>
          <w:bCs/>
        </w:rPr>
      </w:pPr>
      <w:r w:rsidRPr="00421602">
        <w:rPr>
          <w:b/>
          <w:bCs/>
        </w:rPr>
        <w:t>Chapitre 7 : Cas de test</w:t>
      </w:r>
    </w:p>
    <w:p w14:paraId="2033237B" w14:textId="77777777" w:rsidR="00421602" w:rsidRPr="00421602" w:rsidRDefault="00421602" w:rsidP="00421602">
      <w:pPr>
        <w:rPr>
          <w:b/>
          <w:bCs/>
        </w:rPr>
      </w:pPr>
      <w:r w:rsidRPr="00421602">
        <w:rPr>
          <w:b/>
          <w:bCs/>
        </w:rPr>
        <w:t>7.1. Introduction</w:t>
      </w:r>
    </w:p>
    <w:p w14:paraId="64E4ED9D" w14:textId="77777777" w:rsidR="00421602" w:rsidRPr="00421602" w:rsidRDefault="00421602" w:rsidP="00421602">
      <w:r w:rsidRPr="00421602">
        <w:t xml:space="preserve">Pour évaluer le bon fonctionnement du mini-compilateur, plusieurs </w:t>
      </w:r>
      <w:r w:rsidRPr="00421602">
        <w:rPr>
          <w:b/>
          <w:bCs/>
        </w:rPr>
        <w:t>programmes de test</w:t>
      </w:r>
      <w:r w:rsidRPr="00421602">
        <w:t xml:space="preserve"> ont été élaborés.</w:t>
      </w:r>
      <w:r w:rsidRPr="00421602">
        <w:br/>
        <w:t>Ces tests permettent de vérifier :</w:t>
      </w:r>
    </w:p>
    <w:p w14:paraId="3D7C8843" w14:textId="77777777" w:rsidR="00421602" w:rsidRPr="00421602" w:rsidRDefault="00421602" w:rsidP="00421602">
      <w:pPr>
        <w:numPr>
          <w:ilvl w:val="0"/>
          <w:numId w:val="16"/>
        </w:numPr>
      </w:pPr>
      <w:r w:rsidRPr="00421602">
        <w:t xml:space="preserve">la </w:t>
      </w:r>
      <w:r w:rsidRPr="00421602">
        <w:rPr>
          <w:b/>
          <w:bCs/>
        </w:rPr>
        <w:t xml:space="preserve">capacité du </w:t>
      </w:r>
      <w:proofErr w:type="spellStart"/>
      <w:r w:rsidRPr="00421602">
        <w:rPr>
          <w:b/>
          <w:bCs/>
        </w:rPr>
        <w:t>Lexer</w:t>
      </w:r>
      <w:proofErr w:type="spellEnd"/>
      <w:r w:rsidRPr="00421602">
        <w:t xml:space="preserve"> à reconnaître les unités lexicales,</w:t>
      </w:r>
    </w:p>
    <w:p w14:paraId="6D843F37" w14:textId="77777777" w:rsidR="00421602" w:rsidRPr="00421602" w:rsidRDefault="00421602" w:rsidP="00421602">
      <w:pPr>
        <w:numPr>
          <w:ilvl w:val="0"/>
          <w:numId w:val="16"/>
        </w:numPr>
      </w:pPr>
      <w:r w:rsidRPr="00421602">
        <w:t xml:space="preserve">la </w:t>
      </w:r>
      <w:r w:rsidRPr="00421602">
        <w:rPr>
          <w:b/>
          <w:bCs/>
        </w:rPr>
        <w:t xml:space="preserve">fiabilité du </w:t>
      </w:r>
      <w:proofErr w:type="spellStart"/>
      <w:r w:rsidRPr="00421602">
        <w:rPr>
          <w:b/>
          <w:bCs/>
        </w:rPr>
        <w:t>Parser</w:t>
      </w:r>
      <w:proofErr w:type="spellEnd"/>
      <w:r w:rsidRPr="00421602">
        <w:t xml:space="preserve"> dans la détection des structures correctes ou erronées,</w:t>
      </w:r>
    </w:p>
    <w:p w14:paraId="057A08C3" w14:textId="77777777" w:rsidR="00421602" w:rsidRPr="00421602" w:rsidRDefault="00421602" w:rsidP="00421602">
      <w:pPr>
        <w:numPr>
          <w:ilvl w:val="0"/>
          <w:numId w:val="16"/>
        </w:numPr>
      </w:pPr>
      <w:r w:rsidRPr="00421602">
        <w:t xml:space="preserve">et la </w:t>
      </w:r>
      <w:r w:rsidRPr="00421602">
        <w:rPr>
          <w:b/>
          <w:bCs/>
        </w:rPr>
        <w:t>gestion cohérente des erreurs</w:t>
      </w:r>
      <w:r w:rsidRPr="00421602">
        <w:t>.</w:t>
      </w:r>
    </w:p>
    <w:p w14:paraId="35AEC3FB" w14:textId="77777777" w:rsidR="00421602" w:rsidRPr="00421602" w:rsidRDefault="00421602" w:rsidP="00421602">
      <w:r w:rsidRPr="00421602">
        <w:t>Chaque test présenté ci-dessous contient :</w:t>
      </w:r>
    </w:p>
    <w:p w14:paraId="0CA1554B" w14:textId="77777777" w:rsidR="00421602" w:rsidRPr="00421602" w:rsidRDefault="00421602" w:rsidP="00421602">
      <w:pPr>
        <w:numPr>
          <w:ilvl w:val="0"/>
          <w:numId w:val="17"/>
        </w:numPr>
      </w:pPr>
      <w:r w:rsidRPr="00421602">
        <w:t xml:space="preserve">Le </w:t>
      </w:r>
      <w:r w:rsidRPr="00421602">
        <w:rPr>
          <w:b/>
          <w:bCs/>
        </w:rPr>
        <w:t>code source</w:t>
      </w:r>
      <w:r w:rsidRPr="00421602">
        <w:t xml:space="preserve"> à compiler,</w:t>
      </w:r>
    </w:p>
    <w:p w14:paraId="2451E14F" w14:textId="77777777" w:rsidR="00421602" w:rsidRPr="00421602" w:rsidRDefault="00421602" w:rsidP="00421602">
      <w:pPr>
        <w:numPr>
          <w:ilvl w:val="0"/>
          <w:numId w:val="17"/>
        </w:numPr>
      </w:pPr>
      <w:r w:rsidRPr="00421602">
        <w:t xml:space="preserve">Les </w:t>
      </w:r>
      <w:proofErr w:type="spellStart"/>
      <w:r w:rsidRPr="00421602">
        <w:rPr>
          <w:b/>
          <w:bCs/>
        </w:rPr>
        <w:t>tokens</w:t>
      </w:r>
      <w:proofErr w:type="spellEnd"/>
      <w:r w:rsidRPr="00421602">
        <w:rPr>
          <w:b/>
          <w:bCs/>
        </w:rPr>
        <w:t xml:space="preserve"> générés</w:t>
      </w:r>
      <w:r w:rsidRPr="00421602">
        <w:t xml:space="preserve"> par l’analyse lexicale,</w:t>
      </w:r>
    </w:p>
    <w:p w14:paraId="743D5CFA" w14:textId="77777777" w:rsidR="00421602" w:rsidRPr="00421602" w:rsidRDefault="00421602" w:rsidP="00421602">
      <w:pPr>
        <w:numPr>
          <w:ilvl w:val="0"/>
          <w:numId w:val="17"/>
        </w:numPr>
      </w:pPr>
      <w:r w:rsidRPr="00421602">
        <w:t xml:space="preserve">Le </w:t>
      </w:r>
      <w:r w:rsidRPr="00421602">
        <w:rPr>
          <w:b/>
          <w:bCs/>
        </w:rPr>
        <w:t>résultat de l’analyse syntaxique</w:t>
      </w:r>
      <w:r w:rsidRPr="00421602">
        <w:t xml:space="preserve"> (OK ou message d’erreur).</w:t>
      </w:r>
    </w:p>
    <w:p w14:paraId="7124D562" w14:textId="77777777" w:rsidR="00421602" w:rsidRPr="00421602" w:rsidRDefault="00421602" w:rsidP="00421602">
      <w:r w:rsidRPr="00421602">
        <w:pict w14:anchorId="4D69C887">
          <v:rect id="_x0000_i1142" style="width:0;height:1.5pt" o:hralign="center" o:hrstd="t" o:hr="t" fillcolor="#a0a0a0" stroked="f"/>
        </w:pict>
      </w:r>
    </w:p>
    <w:p w14:paraId="2D1B0677" w14:textId="77777777" w:rsidR="00421602" w:rsidRPr="00421602" w:rsidRDefault="00421602" w:rsidP="00421602">
      <w:pPr>
        <w:rPr>
          <w:b/>
          <w:bCs/>
          <w:lang w:val="en-US"/>
        </w:rPr>
      </w:pPr>
      <w:r w:rsidRPr="00421602">
        <w:rPr>
          <w:b/>
          <w:bCs/>
          <w:lang w:val="en-US"/>
        </w:rPr>
        <w:t>7.2. Test 1 – Programme valide (boucle while simple)</w:t>
      </w:r>
    </w:p>
    <w:p w14:paraId="00D3D26F" w14:textId="77777777" w:rsidR="00421602" w:rsidRPr="00421602" w:rsidRDefault="00421602" w:rsidP="00421602">
      <w:pPr>
        <w:rPr>
          <w:lang w:val="en-US"/>
        </w:rPr>
      </w:pPr>
      <w:r w:rsidRPr="00421602">
        <w:rPr>
          <w:b/>
          <w:bCs/>
          <w:lang w:val="en-US"/>
        </w:rPr>
        <w:t>Code source :</w:t>
      </w:r>
    </w:p>
    <w:p w14:paraId="593C9F93" w14:textId="77777777" w:rsidR="00421602" w:rsidRPr="00421602" w:rsidRDefault="00421602" w:rsidP="00421602">
      <w:pPr>
        <w:rPr>
          <w:lang w:val="en-US"/>
        </w:rPr>
      </w:pPr>
      <w:r w:rsidRPr="00421602">
        <w:rPr>
          <w:lang w:val="en-US"/>
        </w:rPr>
        <w:t>int i = 0;</w:t>
      </w:r>
    </w:p>
    <w:p w14:paraId="05C2AD8A" w14:textId="77777777" w:rsidR="00421602" w:rsidRPr="00421602" w:rsidRDefault="00421602" w:rsidP="00421602">
      <w:pPr>
        <w:rPr>
          <w:lang w:val="en-US"/>
        </w:rPr>
      </w:pPr>
      <w:r w:rsidRPr="00421602">
        <w:rPr>
          <w:lang w:val="en-US"/>
        </w:rPr>
        <w:t>while (i &lt; 3) {</w:t>
      </w:r>
    </w:p>
    <w:p w14:paraId="18882BA0" w14:textId="77777777" w:rsidR="00421602" w:rsidRPr="00421602" w:rsidRDefault="00421602" w:rsidP="00421602">
      <w:pPr>
        <w:rPr>
          <w:lang w:val="en-US"/>
        </w:rPr>
      </w:pPr>
      <w:r w:rsidRPr="00421602">
        <w:rPr>
          <w:lang w:val="en-US"/>
        </w:rPr>
        <w:t xml:space="preserve">    i++;</w:t>
      </w:r>
    </w:p>
    <w:p w14:paraId="3AFE5E36" w14:textId="77777777" w:rsidR="00421602" w:rsidRPr="00421602" w:rsidRDefault="00421602" w:rsidP="00421602">
      <w:pPr>
        <w:rPr>
          <w:lang w:val="en-US"/>
        </w:rPr>
      </w:pPr>
      <w:r w:rsidRPr="00421602">
        <w:rPr>
          <w:lang w:val="en-US"/>
        </w:rPr>
        <w:t>}</w:t>
      </w:r>
    </w:p>
    <w:p w14:paraId="4B71033A" w14:textId="77777777" w:rsidR="00421602" w:rsidRPr="00421602" w:rsidRDefault="00421602" w:rsidP="00421602">
      <w:pPr>
        <w:rPr>
          <w:lang w:val="en-US"/>
        </w:rPr>
      </w:pPr>
      <w:r w:rsidRPr="00421602">
        <w:rPr>
          <w:b/>
          <w:bCs/>
          <w:lang w:val="en-US"/>
        </w:rPr>
        <w:t>Tokens générés :</w:t>
      </w:r>
    </w:p>
    <w:p w14:paraId="49959818" w14:textId="77777777" w:rsidR="00421602" w:rsidRPr="00421602" w:rsidRDefault="00421602" w:rsidP="00421602">
      <w:pPr>
        <w:rPr>
          <w:lang w:val="en-US"/>
        </w:rPr>
      </w:pPr>
      <w:r w:rsidRPr="00421602">
        <w:rPr>
          <w:lang w:val="en-US"/>
        </w:rPr>
        <w:t>[int] [IDENT(i)] [=] [NUM(0)] [;]</w:t>
      </w:r>
    </w:p>
    <w:p w14:paraId="0AF8AA43" w14:textId="77777777" w:rsidR="00421602" w:rsidRPr="00421602" w:rsidRDefault="00421602" w:rsidP="00421602">
      <w:pPr>
        <w:rPr>
          <w:lang w:val="en-US"/>
        </w:rPr>
      </w:pPr>
      <w:r w:rsidRPr="00421602">
        <w:rPr>
          <w:lang w:val="en-US"/>
        </w:rPr>
        <w:t>[while] [(] [IDENT(i)] [&lt;] [NUM(3)] [)] [{]</w:t>
      </w:r>
    </w:p>
    <w:p w14:paraId="00A88224" w14:textId="77777777" w:rsidR="00421602" w:rsidRPr="00421602" w:rsidRDefault="00421602" w:rsidP="00421602">
      <w:r w:rsidRPr="00421602">
        <w:t>[IDENT(i)] [++] [;]</w:t>
      </w:r>
    </w:p>
    <w:p w14:paraId="5B956296" w14:textId="77777777" w:rsidR="00421602" w:rsidRPr="00421602" w:rsidRDefault="00421602" w:rsidP="00421602">
      <w:r w:rsidRPr="00421602">
        <w:t>[}]</w:t>
      </w:r>
    </w:p>
    <w:p w14:paraId="0CF40796" w14:textId="77777777" w:rsidR="00421602" w:rsidRPr="00421602" w:rsidRDefault="00421602" w:rsidP="00421602">
      <w:r w:rsidRPr="00421602">
        <w:rPr>
          <w:b/>
          <w:bCs/>
        </w:rPr>
        <w:lastRenderedPageBreak/>
        <w:t>Résultat de l’analyse syntaxique :</w:t>
      </w:r>
    </w:p>
    <w:p w14:paraId="08D3C470" w14:textId="77777777" w:rsidR="00421602" w:rsidRPr="00421602" w:rsidRDefault="00421602" w:rsidP="00421602">
      <w:r w:rsidRPr="00421602">
        <w:t>Analyse lexicale : OK</w:t>
      </w:r>
    </w:p>
    <w:p w14:paraId="3F239FFB" w14:textId="77777777" w:rsidR="00421602" w:rsidRPr="00421602" w:rsidRDefault="00421602" w:rsidP="00421602">
      <w:r w:rsidRPr="00421602">
        <w:t>Analyse syntaxique : OK</w:t>
      </w:r>
    </w:p>
    <w:p w14:paraId="54BD28DD" w14:textId="77777777" w:rsidR="00421602" w:rsidRPr="00421602" w:rsidRDefault="00421602" w:rsidP="00421602">
      <w:r w:rsidRPr="00421602">
        <w:t>Programme valide !</w:t>
      </w:r>
    </w:p>
    <w:p w14:paraId="77D58777" w14:textId="77777777" w:rsidR="00421602" w:rsidRPr="00421602" w:rsidRDefault="00421602" w:rsidP="00421602">
      <w:r w:rsidRPr="00421602">
        <w:rPr>
          <w:b/>
          <w:bCs/>
        </w:rPr>
        <w:t>Commentaire :</w:t>
      </w:r>
      <w:r w:rsidRPr="00421602">
        <w:br/>
        <w:t xml:space="preserve">Le compilateur reconnaît la déclaration de variable, la structure </w:t>
      </w:r>
      <w:proofErr w:type="spellStart"/>
      <w:r w:rsidRPr="00421602">
        <w:t>while</w:t>
      </w:r>
      <w:proofErr w:type="spellEnd"/>
      <w:r w:rsidRPr="00421602">
        <w:t>, la condition et l’incrémentation sans erreur.</w:t>
      </w:r>
    </w:p>
    <w:p w14:paraId="55BAD09F" w14:textId="77777777" w:rsidR="00421602" w:rsidRPr="00421602" w:rsidRDefault="00421602" w:rsidP="00421602">
      <w:r w:rsidRPr="00421602">
        <w:pict w14:anchorId="6E3EB564">
          <v:rect id="_x0000_i1143" style="width:0;height:1.5pt" o:hralign="center" o:hrstd="t" o:hr="t" fillcolor="#a0a0a0" stroked="f"/>
        </w:pict>
      </w:r>
    </w:p>
    <w:p w14:paraId="7AE24F48" w14:textId="77777777" w:rsidR="00421602" w:rsidRPr="00421602" w:rsidRDefault="00421602" w:rsidP="00421602">
      <w:pPr>
        <w:rPr>
          <w:b/>
          <w:bCs/>
        </w:rPr>
      </w:pPr>
      <w:r w:rsidRPr="00421602">
        <w:rPr>
          <w:b/>
          <w:bCs/>
        </w:rPr>
        <w:t>7.3. Test 2 – Erreur lexicale (symbole inconnu)</w:t>
      </w:r>
    </w:p>
    <w:p w14:paraId="57087018" w14:textId="77777777" w:rsidR="00421602" w:rsidRPr="00421602" w:rsidRDefault="00421602" w:rsidP="00421602">
      <w:pPr>
        <w:rPr>
          <w:lang w:val="en-US"/>
        </w:rPr>
      </w:pPr>
      <w:r w:rsidRPr="00421602">
        <w:rPr>
          <w:b/>
          <w:bCs/>
          <w:lang w:val="en-US"/>
        </w:rPr>
        <w:t>Code source :</w:t>
      </w:r>
    </w:p>
    <w:p w14:paraId="79C13B22" w14:textId="77777777" w:rsidR="00421602" w:rsidRPr="00421602" w:rsidRDefault="00421602" w:rsidP="00421602">
      <w:pPr>
        <w:rPr>
          <w:lang w:val="en-US"/>
        </w:rPr>
      </w:pPr>
      <w:r w:rsidRPr="00421602">
        <w:rPr>
          <w:lang w:val="en-US"/>
        </w:rPr>
        <w:t>int i = 0;</w:t>
      </w:r>
    </w:p>
    <w:p w14:paraId="05066F35" w14:textId="77777777" w:rsidR="00421602" w:rsidRPr="00421602" w:rsidRDefault="00421602" w:rsidP="00421602">
      <w:pPr>
        <w:rPr>
          <w:lang w:val="en-US"/>
        </w:rPr>
      </w:pPr>
      <w:r w:rsidRPr="00421602">
        <w:rPr>
          <w:lang w:val="en-US"/>
        </w:rPr>
        <w:t>while (i &lt; 5) {</w:t>
      </w:r>
    </w:p>
    <w:p w14:paraId="62E4EE70" w14:textId="77777777" w:rsidR="00421602" w:rsidRPr="00421602" w:rsidRDefault="00421602" w:rsidP="00421602">
      <w:r w:rsidRPr="00421602">
        <w:rPr>
          <w:lang w:val="en-US"/>
        </w:rPr>
        <w:t xml:space="preserve">    </w:t>
      </w:r>
      <w:r w:rsidRPr="00421602">
        <w:t>i@++;</w:t>
      </w:r>
    </w:p>
    <w:p w14:paraId="039C22A5" w14:textId="77777777" w:rsidR="00421602" w:rsidRPr="00421602" w:rsidRDefault="00421602" w:rsidP="00421602">
      <w:r w:rsidRPr="00421602">
        <w:t>}</w:t>
      </w:r>
    </w:p>
    <w:p w14:paraId="17E9D342" w14:textId="77777777" w:rsidR="00421602" w:rsidRPr="00421602" w:rsidRDefault="00421602" w:rsidP="00421602">
      <w:proofErr w:type="spellStart"/>
      <w:r w:rsidRPr="00421602">
        <w:rPr>
          <w:b/>
          <w:bCs/>
        </w:rPr>
        <w:t>Tokens</w:t>
      </w:r>
      <w:proofErr w:type="spellEnd"/>
      <w:r w:rsidRPr="00421602">
        <w:rPr>
          <w:b/>
          <w:bCs/>
        </w:rPr>
        <w:t xml:space="preserve"> générés :</w:t>
      </w:r>
    </w:p>
    <w:p w14:paraId="005A511D" w14:textId="77777777" w:rsidR="00421602" w:rsidRPr="00421602" w:rsidRDefault="00421602" w:rsidP="00421602">
      <w:r w:rsidRPr="00421602">
        <w:t>[</w:t>
      </w:r>
      <w:proofErr w:type="spellStart"/>
      <w:r w:rsidRPr="00421602">
        <w:t>int</w:t>
      </w:r>
      <w:proofErr w:type="spellEnd"/>
      <w:r w:rsidRPr="00421602">
        <w:t>] [IDENT(i)] [=] [NUM(0)] [;]</w:t>
      </w:r>
    </w:p>
    <w:p w14:paraId="23E6799D" w14:textId="77777777" w:rsidR="00421602" w:rsidRPr="00421602" w:rsidRDefault="00421602" w:rsidP="00421602">
      <w:r w:rsidRPr="00421602">
        <w:t>[</w:t>
      </w:r>
      <w:proofErr w:type="spellStart"/>
      <w:r w:rsidRPr="00421602">
        <w:t>while</w:t>
      </w:r>
      <w:proofErr w:type="spellEnd"/>
      <w:r w:rsidRPr="00421602">
        <w:t>] [(] [IDENT(i)] [&lt;] [NUM(5)] [)] [{]</w:t>
      </w:r>
    </w:p>
    <w:p w14:paraId="5BD438BA" w14:textId="77777777" w:rsidR="00421602" w:rsidRPr="00421602" w:rsidRDefault="00421602" w:rsidP="00421602">
      <w:r w:rsidRPr="00421602">
        <w:t>Erreur lexicale : symbole inconnu '@'</w:t>
      </w:r>
    </w:p>
    <w:p w14:paraId="779124BD" w14:textId="77777777" w:rsidR="00421602" w:rsidRPr="00421602" w:rsidRDefault="00421602" w:rsidP="00421602">
      <w:r w:rsidRPr="00421602">
        <w:t>[IDENT(i)] [++] [;]</w:t>
      </w:r>
    </w:p>
    <w:p w14:paraId="163B5974" w14:textId="77777777" w:rsidR="00421602" w:rsidRPr="00421602" w:rsidRDefault="00421602" w:rsidP="00421602">
      <w:r w:rsidRPr="00421602">
        <w:t>[}]</w:t>
      </w:r>
    </w:p>
    <w:p w14:paraId="7DE3751A" w14:textId="77777777" w:rsidR="00421602" w:rsidRPr="00421602" w:rsidRDefault="00421602" w:rsidP="00421602">
      <w:r w:rsidRPr="00421602">
        <w:rPr>
          <w:b/>
          <w:bCs/>
        </w:rPr>
        <w:t>Résultat de l’analyse syntaxique :</w:t>
      </w:r>
    </w:p>
    <w:p w14:paraId="1A106EF8" w14:textId="77777777" w:rsidR="00421602" w:rsidRPr="00421602" w:rsidRDefault="00421602" w:rsidP="00421602">
      <w:r w:rsidRPr="00421602">
        <w:t>Erreur lexicale détectée : symbole inconnu à la ligne 3 : '@'</w:t>
      </w:r>
    </w:p>
    <w:p w14:paraId="037DD1C6" w14:textId="77777777" w:rsidR="00421602" w:rsidRPr="00421602" w:rsidRDefault="00421602" w:rsidP="00421602">
      <w:r w:rsidRPr="00421602">
        <w:t>Analyse interrompue.</w:t>
      </w:r>
    </w:p>
    <w:p w14:paraId="0CE55CD1" w14:textId="77777777" w:rsidR="00421602" w:rsidRPr="00421602" w:rsidRDefault="00421602" w:rsidP="00421602">
      <w:r w:rsidRPr="00421602">
        <w:rPr>
          <w:b/>
          <w:bCs/>
        </w:rPr>
        <w:t>Commentaire :</w:t>
      </w:r>
      <w:r w:rsidRPr="00421602">
        <w:br/>
        <w:t xml:space="preserve">Le </w:t>
      </w:r>
      <w:proofErr w:type="spellStart"/>
      <w:r w:rsidRPr="00421602">
        <w:t>Lexer</w:t>
      </w:r>
      <w:proofErr w:type="spellEnd"/>
      <w:r w:rsidRPr="00421602">
        <w:t xml:space="preserve"> signale correctement la présence d’un symbole non reconnu (@). Le </w:t>
      </w:r>
      <w:proofErr w:type="spellStart"/>
      <w:r w:rsidRPr="00421602">
        <w:t>Parser</w:t>
      </w:r>
      <w:proofErr w:type="spellEnd"/>
      <w:r w:rsidRPr="00421602">
        <w:t xml:space="preserve"> n’effectue pas l’analyse complète.</w:t>
      </w:r>
    </w:p>
    <w:p w14:paraId="56268721" w14:textId="77777777" w:rsidR="00421602" w:rsidRPr="00421602" w:rsidRDefault="00421602" w:rsidP="00421602">
      <w:r w:rsidRPr="00421602">
        <w:pict w14:anchorId="76C19FB5">
          <v:rect id="_x0000_i1144" style="width:0;height:1.5pt" o:hralign="center" o:hrstd="t" o:hr="t" fillcolor="#a0a0a0" stroked="f"/>
        </w:pict>
      </w:r>
    </w:p>
    <w:p w14:paraId="1F1AE896" w14:textId="77777777" w:rsidR="00421602" w:rsidRPr="00421602" w:rsidRDefault="00421602" w:rsidP="00421602">
      <w:pPr>
        <w:rPr>
          <w:b/>
          <w:bCs/>
        </w:rPr>
      </w:pPr>
      <w:r w:rsidRPr="00421602">
        <w:rPr>
          <w:b/>
          <w:bCs/>
        </w:rPr>
        <w:t>7.4. Test 3 – Erreur syntaxique (point-virgule manquant)</w:t>
      </w:r>
    </w:p>
    <w:p w14:paraId="66599609" w14:textId="77777777" w:rsidR="00421602" w:rsidRPr="00421602" w:rsidRDefault="00421602" w:rsidP="00421602">
      <w:pPr>
        <w:rPr>
          <w:lang w:val="en-US"/>
        </w:rPr>
      </w:pPr>
      <w:r w:rsidRPr="00421602">
        <w:rPr>
          <w:b/>
          <w:bCs/>
          <w:lang w:val="en-US"/>
        </w:rPr>
        <w:t>Code source :</w:t>
      </w:r>
    </w:p>
    <w:p w14:paraId="15DDC56B" w14:textId="77777777" w:rsidR="00421602" w:rsidRPr="00421602" w:rsidRDefault="00421602" w:rsidP="00421602">
      <w:pPr>
        <w:rPr>
          <w:lang w:val="en-US"/>
        </w:rPr>
      </w:pPr>
      <w:r w:rsidRPr="00421602">
        <w:rPr>
          <w:lang w:val="en-US"/>
        </w:rPr>
        <w:lastRenderedPageBreak/>
        <w:t>int i = 0</w:t>
      </w:r>
    </w:p>
    <w:p w14:paraId="77EB4DCB" w14:textId="77777777" w:rsidR="00421602" w:rsidRPr="00421602" w:rsidRDefault="00421602" w:rsidP="00421602">
      <w:pPr>
        <w:rPr>
          <w:lang w:val="en-US"/>
        </w:rPr>
      </w:pPr>
      <w:r w:rsidRPr="00421602">
        <w:rPr>
          <w:lang w:val="en-US"/>
        </w:rPr>
        <w:t>while (i &lt; 2) {</w:t>
      </w:r>
    </w:p>
    <w:p w14:paraId="1914603B" w14:textId="77777777" w:rsidR="00421602" w:rsidRPr="00421602" w:rsidRDefault="00421602" w:rsidP="00421602">
      <w:pPr>
        <w:rPr>
          <w:lang w:val="en-US"/>
        </w:rPr>
      </w:pPr>
      <w:r w:rsidRPr="00421602">
        <w:rPr>
          <w:lang w:val="en-US"/>
        </w:rPr>
        <w:t xml:space="preserve">    i++;</w:t>
      </w:r>
    </w:p>
    <w:p w14:paraId="3DBC7819" w14:textId="77777777" w:rsidR="00421602" w:rsidRPr="00421602" w:rsidRDefault="00421602" w:rsidP="00421602">
      <w:pPr>
        <w:rPr>
          <w:lang w:val="en-US"/>
        </w:rPr>
      </w:pPr>
      <w:r w:rsidRPr="00421602">
        <w:rPr>
          <w:lang w:val="en-US"/>
        </w:rPr>
        <w:t>}</w:t>
      </w:r>
    </w:p>
    <w:p w14:paraId="0258278F" w14:textId="77777777" w:rsidR="00421602" w:rsidRPr="00421602" w:rsidRDefault="00421602" w:rsidP="00421602">
      <w:pPr>
        <w:rPr>
          <w:lang w:val="en-US"/>
        </w:rPr>
      </w:pPr>
      <w:r w:rsidRPr="00421602">
        <w:rPr>
          <w:b/>
          <w:bCs/>
          <w:lang w:val="en-US"/>
        </w:rPr>
        <w:t>Tokens générés :</w:t>
      </w:r>
    </w:p>
    <w:p w14:paraId="0AF24F93" w14:textId="77777777" w:rsidR="00421602" w:rsidRPr="00421602" w:rsidRDefault="00421602" w:rsidP="00421602">
      <w:pPr>
        <w:rPr>
          <w:lang w:val="en-US"/>
        </w:rPr>
      </w:pPr>
      <w:r w:rsidRPr="00421602">
        <w:rPr>
          <w:lang w:val="en-US"/>
        </w:rPr>
        <w:t>[int] [IDENT(i)] [=] [NUM(0)] [while] [(] [IDENT(i)] [&lt;] [NUM(2)] [)] [{] [IDENT(i)] [++] [;] [}]</w:t>
      </w:r>
    </w:p>
    <w:p w14:paraId="0CE37DD8" w14:textId="77777777" w:rsidR="00421602" w:rsidRPr="00421602" w:rsidRDefault="00421602" w:rsidP="00421602">
      <w:r w:rsidRPr="00421602">
        <w:rPr>
          <w:b/>
          <w:bCs/>
        </w:rPr>
        <w:t>Résultat de l’analyse syntaxique :</w:t>
      </w:r>
    </w:p>
    <w:p w14:paraId="0E5F7DDC" w14:textId="77777777" w:rsidR="00421602" w:rsidRPr="00421602" w:rsidRDefault="00421602" w:rsidP="00421602">
      <w:r w:rsidRPr="00421602">
        <w:t>Erreur syntaxique : point-virgule manquant après la déclaration.</w:t>
      </w:r>
    </w:p>
    <w:p w14:paraId="006C2690" w14:textId="77777777" w:rsidR="00421602" w:rsidRPr="00421602" w:rsidRDefault="00421602" w:rsidP="00421602">
      <w:r w:rsidRPr="00421602">
        <w:rPr>
          <w:b/>
          <w:bCs/>
        </w:rPr>
        <w:t>Commentaire :</w:t>
      </w:r>
      <w:r w:rsidRPr="00421602">
        <w:br/>
        <w:t xml:space="preserve">Le </w:t>
      </w:r>
      <w:proofErr w:type="spellStart"/>
      <w:r w:rsidRPr="00421602">
        <w:t>Parser</w:t>
      </w:r>
      <w:proofErr w:type="spellEnd"/>
      <w:r w:rsidRPr="00421602">
        <w:t xml:space="preserve"> détecte que la déclaration </w:t>
      </w:r>
      <w:proofErr w:type="spellStart"/>
      <w:r w:rsidRPr="00421602">
        <w:t>int</w:t>
      </w:r>
      <w:proofErr w:type="spellEnd"/>
      <w:r w:rsidRPr="00421602">
        <w:t xml:space="preserve"> i = 0 n’est pas correctement terminée par un ;.</w:t>
      </w:r>
    </w:p>
    <w:p w14:paraId="50101364" w14:textId="77777777" w:rsidR="00421602" w:rsidRPr="00421602" w:rsidRDefault="00421602" w:rsidP="00421602">
      <w:r w:rsidRPr="00421602">
        <w:pict w14:anchorId="7D18CF9F">
          <v:rect id="_x0000_i1145" style="width:0;height:1.5pt" o:hralign="center" o:hrstd="t" o:hr="t" fillcolor="#a0a0a0" stroked="f"/>
        </w:pict>
      </w:r>
    </w:p>
    <w:p w14:paraId="13C4BC33" w14:textId="77777777" w:rsidR="00421602" w:rsidRPr="00421602" w:rsidRDefault="00421602" w:rsidP="00421602">
      <w:pPr>
        <w:rPr>
          <w:b/>
          <w:bCs/>
        </w:rPr>
      </w:pPr>
      <w:r w:rsidRPr="00421602">
        <w:rPr>
          <w:b/>
          <w:bCs/>
        </w:rPr>
        <w:t>7.5. Test 4 – Erreur syntaxique (parenthèse manquante)</w:t>
      </w:r>
    </w:p>
    <w:p w14:paraId="7D74996F" w14:textId="77777777" w:rsidR="00421602" w:rsidRPr="00421602" w:rsidRDefault="00421602" w:rsidP="00421602">
      <w:pPr>
        <w:rPr>
          <w:lang w:val="en-US"/>
        </w:rPr>
      </w:pPr>
      <w:r w:rsidRPr="00421602">
        <w:rPr>
          <w:b/>
          <w:bCs/>
          <w:lang w:val="en-US"/>
        </w:rPr>
        <w:t>Code source :</w:t>
      </w:r>
    </w:p>
    <w:p w14:paraId="7D2F3E44" w14:textId="77777777" w:rsidR="00421602" w:rsidRPr="00421602" w:rsidRDefault="00421602" w:rsidP="00421602">
      <w:pPr>
        <w:rPr>
          <w:lang w:val="en-US"/>
        </w:rPr>
      </w:pPr>
      <w:r w:rsidRPr="00421602">
        <w:rPr>
          <w:lang w:val="en-US"/>
        </w:rPr>
        <w:t>int i = 0;</w:t>
      </w:r>
    </w:p>
    <w:p w14:paraId="1874BC27" w14:textId="77777777" w:rsidR="00421602" w:rsidRPr="00421602" w:rsidRDefault="00421602" w:rsidP="00421602">
      <w:pPr>
        <w:rPr>
          <w:lang w:val="en-US"/>
        </w:rPr>
      </w:pPr>
      <w:r w:rsidRPr="00421602">
        <w:rPr>
          <w:lang w:val="en-US"/>
        </w:rPr>
        <w:t>while (i &lt; 5 {</w:t>
      </w:r>
    </w:p>
    <w:p w14:paraId="5162EAF9" w14:textId="77777777" w:rsidR="00421602" w:rsidRPr="00421602" w:rsidRDefault="00421602" w:rsidP="00421602">
      <w:pPr>
        <w:rPr>
          <w:lang w:val="en-US"/>
        </w:rPr>
      </w:pPr>
      <w:r w:rsidRPr="00421602">
        <w:rPr>
          <w:lang w:val="en-US"/>
        </w:rPr>
        <w:t xml:space="preserve">    i++;</w:t>
      </w:r>
    </w:p>
    <w:p w14:paraId="5ADD453F" w14:textId="77777777" w:rsidR="00421602" w:rsidRPr="00421602" w:rsidRDefault="00421602" w:rsidP="00421602">
      <w:pPr>
        <w:rPr>
          <w:lang w:val="en-US"/>
        </w:rPr>
      </w:pPr>
      <w:r w:rsidRPr="00421602">
        <w:rPr>
          <w:lang w:val="en-US"/>
        </w:rPr>
        <w:t>}</w:t>
      </w:r>
    </w:p>
    <w:p w14:paraId="75B66636" w14:textId="77777777" w:rsidR="00421602" w:rsidRPr="00421602" w:rsidRDefault="00421602" w:rsidP="00421602">
      <w:pPr>
        <w:rPr>
          <w:lang w:val="en-US"/>
        </w:rPr>
      </w:pPr>
      <w:r w:rsidRPr="00421602">
        <w:rPr>
          <w:b/>
          <w:bCs/>
          <w:lang w:val="en-US"/>
        </w:rPr>
        <w:t>Tokens générés :</w:t>
      </w:r>
    </w:p>
    <w:p w14:paraId="717C2E22" w14:textId="77777777" w:rsidR="00421602" w:rsidRPr="00421602" w:rsidRDefault="00421602" w:rsidP="00421602">
      <w:pPr>
        <w:rPr>
          <w:lang w:val="en-US"/>
        </w:rPr>
      </w:pPr>
      <w:r w:rsidRPr="00421602">
        <w:rPr>
          <w:lang w:val="en-US"/>
        </w:rPr>
        <w:t>[int] [IDENT(i)] [=] [NUM(0)] [;]</w:t>
      </w:r>
    </w:p>
    <w:p w14:paraId="4402CCC1" w14:textId="77777777" w:rsidR="00421602" w:rsidRPr="00421602" w:rsidRDefault="00421602" w:rsidP="00421602">
      <w:pPr>
        <w:rPr>
          <w:lang w:val="en-US"/>
        </w:rPr>
      </w:pPr>
      <w:r w:rsidRPr="00421602">
        <w:rPr>
          <w:lang w:val="en-US"/>
        </w:rPr>
        <w:t>[while] [(] [IDENT(i)] [&lt;] [NUM(5)] [{] [IDENT(i)] [++] [;] [}]</w:t>
      </w:r>
    </w:p>
    <w:p w14:paraId="3A75F270" w14:textId="77777777" w:rsidR="00421602" w:rsidRPr="00421602" w:rsidRDefault="00421602" w:rsidP="00421602">
      <w:r w:rsidRPr="00421602">
        <w:rPr>
          <w:b/>
          <w:bCs/>
        </w:rPr>
        <w:t>Résultat de l’analyse syntaxique :</w:t>
      </w:r>
    </w:p>
    <w:p w14:paraId="59E282DC" w14:textId="77777777" w:rsidR="00421602" w:rsidRPr="00421602" w:rsidRDefault="00421602" w:rsidP="00421602">
      <w:r w:rsidRPr="00421602">
        <w:t xml:space="preserve">Erreur syntaxique : parenthèse fermante ')' manquante après la condition du </w:t>
      </w:r>
      <w:proofErr w:type="spellStart"/>
      <w:r w:rsidRPr="00421602">
        <w:t>while</w:t>
      </w:r>
      <w:proofErr w:type="spellEnd"/>
      <w:r w:rsidRPr="00421602">
        <w:t>.</w:t>
      </w:r>
    </w:p>
    <w:p w14:paraId="61C31965" w14:textId="77777777" w:rsidR="00421602" w:rsidRPr="00421602" w:rsidRDefault="00421602" w:rsidP="00421602">
      <w:r w:rsidRPr="00421602">
        <w:rPr>
          <w:b/>
          <w:bCs/>
        </w:rPr>
        <w:t>Commentaire :</w:t>
      </w:r>
      <w:r w:rsidRPr="00421602">
        <w:br/>
        <w:t xml:space="preserve">Le </w:t>
      </w:r>
      <w:proofErr w:type="spellStart"/>
      <w:r w:rsidRPr="00421602">
        <w:t>Parser</w:t>
      </w:r>
      <w:proofErr w:type="spellEnd"/>
      <w:r w:rsidRPr="00421602">
        <w:t xml:space="preserve"> identifie correctement l’absence de la parenthèse fermante ) dans la condition du </w:t>
      </w:r>
      <w:proofErr w:type="spellStart"/>
      <w:r w:rsidRPr="00421602">
        <w:t>while</w:t>
      </w:r>
      <w:proofErr w:type="spellEnd"/>
      <w:r w:rsidRPr="00421602">
        <w:t>.</w:t>
      </w:r>
    </w:p>
    <w:p w14:paraId="14B231FA" w14:textId="77777777" w:rsidR="00421602" w:rsidRPr="00421602" w:rsidRDefault="00421602" w:rsidP="00421602">
      <w:r w:rsidRPr="00421602">
        <w:pict w14:anchorId="3BE2041E">
          <v:rect id="_x0000_i1146" style="width:0;height:1.5pt" o:hralign="center" o:hrstd="t" o:hr="t" fillcolor="#a0a0a0" stroked="f"/>
        </w:pict>
      </w:r>
    </w:p>
    <w:p w14:paraId="13340815" w14:textId="77777777" w:rsidR="00421602" w:rsidRPr="00421602" w:rsidRDefault="00421602" w:rsidP="00421602">
      <w:pPr>
        <w:rPr>
          <w:b/>
          <w:bCs/>
        </w:rPr>
      </w:pPr>
      <w:r w:rsidRPr="00421602">
        <w:rPr>
          <w:b/>
          <w:bCs/>
        </w:rPr>
        <w:t>7.6. Test 5 – Programme valide (décrémentation)</w:t>
      </w:r>
    </w:p>
    <w:p w14:paraId="4E26D350" w14:textId="77777777" w:rsidR="00421602" w:rsidRPr="00421602" w:rsidRDefault="00421602" w:rsidP="00421602">
      <w:r w:rsidRPr="00421602">
        <w:rPr>
          <w:b/>
          <w:bCs/>
        </w:rPr>
        <w:t>Code source :</w:t>
      </w:r>
    </w:p>
    <w:p w14:paraId="42857B0E" w14:textId="77777777" w:rsidR="00421602" w:rsidRPr="00421602" w:rsidRDefault="00421602" w:rsidP="00421602">
      <w:pPr>
        <w:rPr>
          <w:lang w:val="en-US"/>
        </w:rPr>
      </w:pPr>
      <w:r w:rsidRPr="00421602">
        <w:rPr>
          <w:lang w:val="en-US"/>
        </w:rPr>
        <w:t>int i = 5;</w:t>
      </w:r>
    </w:p>
    <w:p w14:paraId="15CE9D82" w14:textId="77777777" w:rsidR="00421602" w:rsidRPr="00421602" w:rsidRDefault="00421602" w:rsidP="00421602">
      <w:pPr>
        <w:rPr>
          <w:lang w:val="en-US"/>
        </w:rPr>
      </w:pPr>
      <w:r w:rsidRPr="00421602">
        <w:rPr>
          <w:lang w:val="en-US"/>
        </w:rPr>
        <w:lastRenderedPageBreak/>
        <w:t>while (i &gt; 0) {</w:t>
      </w:r>
    </w:p>
    <w:p w14:paraId="327D3A67" w14:textId="77777777" w:rsidR="00421602" w:rsidRPr="00421602" w:rsidRDefault="00421602" w:rsidP="00421602">
      <w:pPr>
        <w:rPr>
          <w:lang w:val="en-US"/>
        </w:rPr>
      </w:pPr>
      <w:r w:rsidRPr="00421602">
        <w:rPr>
          <w:lang w:val="en-US"/>
        </w:rPr>
        <w:t xml:space="preserve">    i--;</w:t>
      </w:r>
    </w:p>
    <w:p w14:paraId="09364169" w14:textId="77777777" w:rsidR="00421602" w:rsidRPr="00421602" w:rsidRDefault="00421602" w:rsidP="00421602">
      <w:r w:rsidRPr="00421602">
        <w:t>}</w:t>
      </w:r>
    </w:p>
    <w:p w14:paraId="01781145" w14:textId="77777777" w:rsidR="00421602" w:rsidRPr="00421602" w:rsidRDefault="00421602" w:rsidP="00421602">
      <w:proofErr w:type="spellStart"/>
      <w:r w:rsidRPr="00421602">
        <w:rPr>
          <w:b/>
          <w:bCs/>
        </w:rPr>
        <w:t>Tokens</w:t>
      </w:r>
      <w:proofErr w:type="spellEnd"/>
      <w:r w:rsidRPr="00421602">
        <w:rPr>
          <w:b/>
          <w:bCs/>
        </w:rPr>
        <w:t xml:space="preserve"> générés :</w:t>
      </w:r>
    </w:p>
    <w:p w14:paraId="763B396A" w14:textId="77777777" w:rsidR="00421602" w:rsidRPr="00421602" w:rsidRDefault="00421602" w:rsidP="00421602">
      <w:r w:rsidRPr="00421602">
        <w:t>[</w:t>
      </w:r>
      <w:proofErr w:type="spellStart"/>
      <w:r w:rsidRPr="00421602">
        <w:t>int</w:t>
      </w:r>
      <w:proofErr w:type="spellEnd"/>
      <w:r w:rsidRPr="00421602">
        <w:t>] [IDENT(i)] [=] [NUM(5)] [;]</w:t>
      </w:r>
    </w:p>
    <w:p w14:paraId="59167DEF" w14:textId="77777777" w:rsidR="00421602" w:rsidRPr="00421602" w:rsidRDefault="00421602" w:rsidP="00421602">
      <w:pPr>
        <w:rPr>
          <w:lang w:val="en-US"/>
        </w:rPr>
      </w:pPr>
      <w:r w:rsidRPr="00421602">
        <w:rPr>
          <w:lang w:val="en-US"/>
        </w:rPr>
        <w:t>[while] [(] [IDENT(i)] [&gt;] [NUM(0)] [)] [{]</w:t>
      </w:r>
    </w:p>
    <w:p w14:paraId="4EEA2AE4" w14:textId="77777777" w:rsidR="00421602" w:rsidRPr="00421602" w:rsidRDefault="00421602" w:rsidP="00421602">
      <w:pPr>
        <w:rPr>
          <w:lang w:val="en-US"/>
        </w:rPr>
      </w:pPr>
      <w:r w:rsidRPr="00421602">
        <w:rPr>
          <w:lang w:val="en-US"/>
        </w:rPr>
        <w:t>[IDENT(i)] [--] [;]</w:t>
      </w:r>
    </w:p>
    <w:p w14:paraId="087C4A58" w14:textId="77777777" w:rsidR="00421602" w:rsidRPr="00421602" w:rsidRDefault="00421602" w:rsidP="00421602">
      <w:r w:rsidRPr="00421602">
        <w:t>[}]</w:t>
      </w:r>
    </w:p>
    <w:p w14:paraId="233CB975" w14:textId="77777777" w:rsidR="00421602" w:rsidRPr="00421602" w:rsidRDefault="00421602" w:rsidP="00421602">
      <w:r w:rsidRPr="00421602">
        <w:rPr>
          <w:b/>
          <w:bCs/>
        </w:rPr>
        <w:t>Résultat de l’analyse syntaxique :</w:t>
      </w:r>
    </w:p>
    <w:p w14:paraId="6BA38CC7" w14:textId="77777777" w:rsidR="00421602" w:rsidRPr="00421602" w:rsidRDefault="00421602" w:rsidP="00421602">
      <w:r w:rsidRPr="00421602">
        <w:t>Analyse lexicale : OK</w:t>
      </w:r>
    </w:p>
    <w:p w14:paraId="7C5C8EDF" w14:textId="77777777" w:rsidR="00421602" w:rsidRPr="00421602" w:rsidRDefault="00421602" w:rsidP="00421602">
      <w:r w:rsidRPr="00421602">
        <w:t>Analyse syntaxique : OK</w:t>
      </w:r>
    </w:p>
    <w:p w14:paraId="05E20676" w14:textId="77777777" w:rsidR="00421602" w:rsidRPr="00421602" w:rsidRDefault="00421602" w:rsidP="00421602">
      <w:r w:rsidRPr="00421602">
        <w:t>Programme valide !</w:t>
      </w:r>
    </w:p>
    <w:p w14:paraId="4B1EA3AD" w14:textId="77777777" w:rsidR="00421602" w:rsidRPr="00421602" w:rsidRDefault="00421602" w:rsidP="00421602">
      <w:r w:rsidRPr="00421602">
        <w:rPr>
          <w:b/>
          <w:bCs/>
        </w:rPr>
        <w:t>Commentaire :</w:t>
      </w:r>
      <w:r w:rsidRPr="00421602">
        <w:br/>
        <w:t xml:space="preserve">Le compilateur reconnaît la boucle </w:t>
      </w:r>
      <w:proofErr w:type="spellStart"/>
      <w:r w:rsidRPr="00421602">
        <w:t>while</w:t>
      </w:r>
      <w:proofErr w:type="spellEnd"/>
      <w:r w:rsidRPr="00421602">
        <w:t xml:space="preserve"> avec une décrémentation et valide le programme sans erreur.</w:t>
      </w:r>
    </w:p>
    <w:p w14:paraId="7179F046" w14:textId="77777777" w:rsidR="00421602" w:rsidRPr="00421602" w:rsidRDefault="00421602" w:rsidP="00421602">
      <w:r w:rsidRPr="00421602">
        <w:pict w14:anchorId="68C4C864">
          <v:rect id="_x0000_i1147" style="width:0;height:1.5pt" o:hralign="center" o:hrstd="t" o:hr="t" fillcolor="#a0a0a0" stroked="f"/>
        </w:pict>
      </w:r>
    </w:p>
    <w:p w14:paraId="6E0391C2" w14:textId="77777777" w:rsidR="00421602" w:rsidRPr="00421602" w:rsidRDefault="00421602" w:rsidP="00421602">
      <w:pPr>
        <w:rPr>
          <w:b/>
          <w:bCs/>
        </w:rPr>
      </w:pPr>
      <w:r w:rsidRPr="00421602">
        <w:rPr>
          <w:b/>
          <w:bCs/>
        </w:rPr>
        <w:t>Chapitre 8 : Conclusion</w:t>
      </w:r>
    </w:p>
    <w:p w14:paraId="19FBA1B6" w14:textId="77777777" w:rsidR="00421602" w:rsidRPr="00421602" w:rsidRDefault="00421602" w:rsidP="00421602">
      <w:pPr>
        <w:rPr>
          <w:b/>
          <w:bCs/>
        </w:rPr>
      </w:pPr>
      <w:r w:rsidRPr="00421602">
        <w:rPr>
          <w:b/>
          <w:bCs/>
        </w:rPr>
        <w:t>8.1. Bilan du projet</w:t>
      </w:r>
    </w:p>
    <w:p w14:paraId="65777BB0" w14:textId="77777777" w:rsidR="00421602" w:rsidRPr="00421602" w:rsidRDefault="00421602" w:rsidP="00421602">
      <w:r w:rsidRPr="00421602">
        <w:t xml:space="preserve">Ce mini-projet de </w:t>
      </w:r>
      <w:r w:rsidRPr="00421602">
        <w:rPr>
          <w:b/>
          <w:bCs/>
        </w:rPr>
        <w:t>compilateur simplifié en Java</w:t>
      </w:r>
      <w:r w:rsidRPr="00421602">
        <w:t xml:space="preserve"> a permis de comprendre concrètement le </w:t>
      </w:r>
      <w:r w:rsidRPr="00421602">
        <w:rPr>
          <w:b/>
          <w:bCs/>
        </w:rPr>
        <w:t>fonctionnement interne d’un compilateur</w:t>
      </w:r>
      <w:r w:rsidRPr="00421602">
        <w:t>, notamment les phases d’</w:t>
      </w:r>
      <w:r w:rsidRPr="00421602">
        <w:rPr>
          <w:b/>
          <w:bCs/>
        </w:rPr>
        <w:t>analyse lexicale</w:t>
      </w:r>
      <w:r w:rsidRPr="00421602">
        <w:t xml:space="preserve"> et </w:t>
      </w:r>
      <w:r w:rsidRPr="00421602">
        <w:rPr>
          <w:b/>
          <w:bCs/>
        </w:rPr>
        <w:t>syntaxique</w:t>
      </w:r>
      <w:r w:rsidRPr="00421602">
        <w:t>.</w:t>
      </w:r>
      <w:r w:rsidRPr="00421602">
        <w:br/>
        <w:t xml:space="preserve">À travers l’exemple de la </w:t>
      </w:r>
      <w:r w:rsidRPr="00421602">
        <w:rPr>
          <w:b/>
          <w:bCs/>
        </w:rPr>
        <w:t xml:space="preserve">boucle </w:t>
      </w:r>
      <w:proofErr w:type="spellStart"/>
      <w:r w:rsidRPr="00421602">
        <w:rPr>
          <w:b/>
          <w:bCs/>
        </w:rPr>
        <w:t>while</w:t>
      </w:r>
      <w:proofErr w:type="spellEnd"/>
      <w:r w:rsidRPr="00421602">
        <w:t>, il a été possible de :</w:t>
      </w:r>
    </w:p>
    <w:p w14:paraId="33D0EE19" w14:textId="77777777" w:rsidR="00421602" w:rsidRPr="00421602" w:rsidRDefault="00421602" w:rsidP="00421602">
      <w:pPr>
        <w:numPr>
          <w:ilvl w:val="0"/>
          <w:numId w:val="18"/>
        </w:numPr>
      </w:pPr>
      <w:r w:rsidRPr="00421602">
        <w:t xml:space="preserve">reconnaître et classifier les </w:t>
      </w:r>
      <w:r w:rsidRPr="00421602">
        <w:rPr>
          <w:b/>
          <w:bCs/>
        </w:rPr>
        <w:t>unités lexicales</w:t>
      </w:r>
      <w:r w:rsidRPr="00421602">
        <w:t xml:space="preserve"> du langage (mots-clés, identifiants, opérateurs, symboles, etc.) ;</w:t>
      </w:r>
    </w:p>
    <w:p w14:paraId="714B02C8" w14:textId="77777777" w:rsidR="00421602" w:rsidRPr="00421602" w:rsidRDefault="00421602" w:rsidP="00421602">
      <w:pPr>
        <w:numPr>
          <w:ilvl w:val="0"/>
          <w:numId w:val="18"/>
        </w:numPr>
      </w:pPr>
      <w:r w:rsidRPr="00421602">
        <w:t xml:space="preserve">vérifier la </w:t>
      </w:r>
      <w:r w:rsidRPr="00421602">
        <w:rPr>
          <w:b/>
          <w:bCs/>
        </w:rPr>
        <w:t>validité syntaxique</w:t>
      </w:r>
      <w:r w:rsidRPr="00421602">
        <w:t xml:space="preserve"> d’un programme selon une </w:t>
      </w:r>
      <w:r w:rsidRPr="00421602">
        <w:rPr>
          <w:b/>
          <w:bCs/>
        </w:rPr>
        <w:t>grammaire prédéfinie</w:t>
      </w:r>
      <w:r w:rsidRPr="00421602">
        <w:t xml:space="preserve"> ;</w:t>
      </w:r>
    </w:p>
    <w:p w14:paraId="65B69A5B" w14:textId="77777777" w:rsidR="00421602" w:rsidRPr="00421602" w:rsidRDefault="00421602" w:rsidP="00421602">
      <w:pPr>
        <w:numPr>
          <w:ilvl w:val="0"/>
          <w:numId w:val="18"/>
        </w:numPr>
      </w:pPr>
      <w:r w:rsidRPr="00421602">
        <w:t xml:space="preserve">gérer efficacement les </w:t>
      </w:r>
      <w:r w:rsidRPr="00421602">
        <w:rPr>
          <w:b/>
          <w:bCs/>
        </w:rPr>
        <w:t>erreurs lexicales et syntaxiques</w:t>
      </w:r>
      <w:r w:rsidRPr="00421602">
        <w:t xml:space="preserve"> avec des messages explicites.</w:t>
      </w:r>
    </w:p>
    <w:p w14:paraId="294C7DE3" w14:textId="77777777" w:rsidR="00421602" w:rsidRPr="00421602" w:rsidRDefault="00421602" w:rsidP="00421602">
      <w:r w:rsidRPr="00421602">
        <w:t xml:space="preserve">Ce projet a également favorisé la </w:t>
      </w:r>
      <w:r w:rsidRPr="00421602">
        <w:rPr>
          <w:b/>
          <w:bCs/>
        </w:rPr>
        <w:t>mise en pratique des concepts théoriques</w:t>
      </w:r>
      <w:r w:rsidRPr="00421602">
        <w:t xml:space="preserve"> étudiés dans le module de compilation, tels que les </w:t>
      </w:r>
      <w:r w:rsidRPr="00421602">
        <w:rPr>
          <w:b/>
          <w:bCs/>
        </w:rPr>
        <w:t>grammaires</w:t>
      </w:r>
      <w:r w:rsidRPr="00421602">
        <w:t xml:space="preserve">, les </w:t>
      </w:r>
      <w:r w:rsidRPr="00421602">
        <w:rPr>
          <w:b/>
          <w:bCs/>
        </w:rPr>
        <w:t>analyseurs récursifs</w:t>
      </w:r>
      <w:r w:rsidRPr="00421602">
        <w:t xml:space="preserve"> et la </w:t>
      </w:r>
      <w:r w:rsidRPr="00421602">
        <w:rPr>
          <w:b/>
          <w:bCs/>
        </w:rPr>
        <w:t>détection d’erreurs</w:t>
      </w:r>
      <w:r w:rsidRPr="00421602">
        <w:t>.</w:t>
      </w:r>
    </w:p>
    <w:p w14:paraId="7686255C" w14:textId="77777777" w:rsidR="00421602" w:rsidRPr="00421602" w:rsidRDefault="00421602" w:rsidP="00421602">
      <w:r w:rsidRPr="00421602">
        <w:lastRenderedPageBreak/>
        <w:pict w14:anchorId="604887D5">
          <v:rect id="_x0000_i1148" style="width:0;height:1.5pt" o:hralign="center" o:hrstd="t" o:hr="t" fillcolor="#a0a0a0" stroked="f"/>
        </w:pict>
      </w:r>
    </w:p>
    <w:p w14:paraId="13542798" w14:textId="77777777" w:rsidR="00421602" w:rsidRPr="00421602" w:rsidRDefault="00421602" w:rsidP="00421602">
      <w:pPr>
        <w:rPr>
          <w:b/>
          <w:bCs/>
        </w:rPr>
      </w:pPr>
      <w:r w:rsidRPr="00421602">
        <w:rPr>
          <w:b/>
          <w:bCs/>
        </w:rPr>
        <w:t>8.2. Améliorations possibles</w:t>
      </w:r>
    </w:p>
    <w:p w14:paraId="1E7FBEB9" w14:textId="77777777" w:rsidR="00421602" w:rsidRPr="00421602" w:rsidRDefault="00421602" w:rsidP="00421602">
      <w:r w:rsidRPr="00421602">
        <w:t>Plusieurs améliorations peuvent être envisagées pour enrichir le mini-compilateur :</w:t>
      </w:r>
    </w:p>
    <w:p w14:paraId="25C48425" w14:textId="77777777" w:rsidR="00421602" w:rsidRPr="00421602" w:rsidRDefault="00421602" w:rsidP="00421602">
      <w:pPr>
        <w:numPr>
          <w:ilvl w:val="0"/>
          <w:numId w:val="19"/>
        </w:numPr>
      </w:pPr>
      <w:r w:rsidRPr="00421602">
        <w:t xml:space="preserve">Ajouter d’autres </w:t>
      </w:r>
      <w:r w:rsidRPr="00421602">
        <w:rPr>
          <w:b/>
          <w:bCs/>
        </w:rPr>
        <w:t>structures de contrôle</w:t>
      </w:r>
      <w:r w:rsidRPr="00421602">
        <w:t xml:space="preserve"> comme if / </w:t>
      </w:r>
      <w:proofErr w:type="spellStart"/>
      <w:r w:rsidRPr="00421602">
        <w:t>else</w:t>
      </w:r>
      <w:proofErr w:type="spellEnd"/>
      <w:r w:rsidRPr="00421602">
        <w:t xml:space="preserve">, for, do / </w:t>
      </w:r>
      <w:proofErr w:type="spellStart"/>
      <w:r w:rsidRPr="00421602">
        <w:t>while</w:t>
      </w:r>
      <w:proofErr w:type="spellEnd"/>
      <w:r w:rsidRPr="00421602">
        <w:t xml:space="preserve"> ou switch / case ;</w:t>
      </w:r>
    </w:p>
    <w:p w14:paraId="7F0E371C" w14:textId="77777777" w:rsidR="00421602" w:rsidRPr="00421602" w:rsidRDefault="00421602" w:rsidP="00421602">
      <w:pPr>
        <w:numPr>
          <w:ilvl w:val="0"/>
          <w:numId w:val="19"/>
        </w:numPr>
      </w:pPr>
      <w:r w:rsidRPr="00421602">
        <w:t xml:space="preserve">Gérer les </w:t>
      </w:r>
      <w:r w:rsidRPr="00421602">
        <w:rPr>
          <w:b/>
          <w:bCs/>
        </w:rPr>
        <w:t>expressions arithmétiques complexes</w:t>
      </w:r>
      <w:r w:rsidRPr="00421602">
        <w:t xml:space="preserve"> (ex : i = i + 2;) ;</w:t>
      </w:r>
    </w:p>
    <w:p w14:paraId="5F652BCD" w14:textId="77777777" w:rsidR="00421602" w:rsidRPr="00421602" w:rsidRDefault="00421602" w:rsidP="00421602">
      <w:pPr>
        <w:numPr>
          <w:ilvl w:val="0"/>
          <w:numId w:val="19"/>
        </w:numPr>
      </w:pPr>
      <w:r w:rsidRPr="00421602">
        <w:t xml:space="preserve">Étendre le compilateur pour construire un </w:t>
      </w:r>
      <w:r w:rsidRPr="00421602">
        <w:rPr>
          <w:b/>
          <w:bCs/>
        </w:rPr>
        <w:t>arbre syntaxique abstrait (AST)</w:t>
      </w:r>
      <w:r w:rsidRPr="00421602">
        <w:t xml:space="preserve"> complet ;</w:t>
      </w:r>
    </w:p>
    <w:p w14:paraId="474E306A" w14:textId="77777777" w:rsidR="00421602" w:rsidRPr="00421602" w:rsidRDefault="00421602" w:rsidP="00421602">
      <w:pPr>
        <w:numPr>
          <w:ilvl w:val="0"/>
          <w:numId w:val="19"/>
        </w:numPr>
      </w:pPr>
      <w:r w:rsidRPr="00421602">
        <w:t xml:space="preserve">Implémenter une </w:t>
      </w:r>
      <w:r w:rsidRPr="00421602">
        <w:rPr>
          <w:b/>
          <w:bCs/>
        </w:rPr>
        <w:t>analyse sémantique</w:t>
      </w:r>
      <w:r w:rsidRPr="00421602">
        <w:t xml:space="preserve"> (vérification des types, portée des variables) ;</w:t>
      </w:r>
    </w:p>
    <w:p w14:paraId="1DA41D4A" w14:textId="77777777" w:rsidR="00421602" w:rsidRPr="00421602" w:rsidRDefault="00421602" w:rsidP="00421602">
      <w:pPr>
        <w:numPr>
          <w:ilvl w:val="0"/>
          <w:numId w:val="19"/>
        </w:numPr>
      </w:pPr>
      <w:r w:rsidRPr="00421602">
        <w:t xml:space="preserve">Générer un </w:t>
      </w:r>
      <w:r w:rsidRPr="00421602">
        <w:rPr>
          <w:b/>
          <w:bCs/>
        </w:rPr>
        <w:t>pseudo-code exécutable</w:t>
      </w:r>
      <w:r w:rsidRPr="00421602">
        <w:t xml:space="preserve"> ou un </w:t>
      </w:r>
      <w:r w:rsidRPr="00421602">
        <w:rPr>
          <w:b/>
          <w:bCs/>
        </w:rPr>
        <w:t>intermédiaire binaire simple</w:t>
      </w:r>
      <w:r w:rsidRPr="00421602">
        <w:t>.</w:t>
      </w:r>
    </w:p>
    <w:p w14:paraId="3C045E00" w14:textId="77777777" w:rsidR="00421602" w:rsidRPr="00421602" w:rsidRDefault="00421602" w:rsidP="00421602">
      <w:r w:rsidRPr="00421602">
        <w:pict w14:anchorId="598FD89C">
          <v:rect id="_x0000_i1149" style="width:0;height:1.5pt" o:hralign="center" o:hrstd="t" o:hr="t" fillcolor="#a0a0a0" stroked="f"/>
        </w:pict>
      </w:r>
    </w:p>
    <w:p w14:paraId="0E96EFBC" w14:textId="77777777" w:rsidR="00421602" w:rsidRPr="00421602" w:rsidRDefault="00421602" w:rsidP="00421602">
      <w:pPr>
        <w:rPr>
          <w:b/>
          <w:bCs/>
        </w:rPr>
      </w:pPr>
      <w:r w:rsidRPr="00421602">
        <w:rPr>
          <w:b/>
          <w:bCs/>
        </w:rPr>
        <w:t>8.3. Difficultés rencontrées et solutions</w:t>
      </w:r>
    </w:p>
    <w:p w14:paraId="4F77A895" w14:textId="77777777" w:rsidR="00421602" w:rsidRPr="00421602" w:rsidRDefault="00421602" w:rsidP="00421602">
      <w:r w:rsidRPr="00421602">
        <w:t>Pendant le développement du projet, plusieurs difficultés ont été rencontrées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8"/>
        <w:gridCol w:w="5314"/>
      </w:tblGrid>
      <w:tr w:rsidR="00421602" w:rsidRPr="00421602" w14:paraId="47D5CDE4" w14:textId="77777777">
        <w:trPr>
          <w:tblHeader/>
          <w:tblCellSpacing w:w="15" w:type="dxa"/>
        </w:trPr>
        <w:tc>
          <w:tcPr>
            <w:tcW w:w="0" w:type="auto"/>
            <w:vAlign w:val="center"/>
            <w:hideMark/>
          </w:tcPr>
          <w:p w14:paraId="3C8B3931" w14:textId="77777777" w:rsidR="00421602" w:rsidRPr="00421602" w:rsidRDefault="00421602" w:rsidP="00421602">
            <w:pPr>
              <w:rPr>
                <w:b/>
                <w:bCs/>
              </w:rPr>
            </w:pPr>
            <w:r w:rsidRPr="00421602">
              <w:rPr>
                <w:b/>
                <w:bCs/>
              </w:rPr>
              <w:t>Difficulté</w:t>
            </w:r>
          </w:p>
        </w:tc>
        <w:tc>
          <w:tcPr>
            <w:tcW w:w="0" w:type="auto"/>
            <w:vAlign w:val="center"/>
            <w:hideMark/>
          </w:tcPr>
          <w:p w14:paraId="441DD734" w14:textId="77777777" w:rsidR="00421602" w:rsidRPr="00421602" w:rsidRDefault="00421602" w:rsidP="00421602">
            <w:pPr>
              <w:rPr>
                <w:b/>
                <w:bCs/>
              </w:rPr>
            </w:pPr>
            <w:r w:rsidRPr="00421602">
              <w:rPr>
                <w:b/>
                <w:bCs/>
              </w:rPr>
              <w:t>Solution apportée</w:t>
            </w:r>
          </w:p>
        </w:tc>
      </w:tr>
      <w:tr w:rsidR="00421602" w:rsidRPr="00421602" w14:paraId="759C48B9" w14:textId="77777777">
        <w:trPr>
          <w:tblCellSpacing w:w="15" w:type="dxa"/>
        </w:trPr>
        <w:tc>
          <w:tcPr>
            <w:tcW w:w="0" w:type="auto"/>
            <w:vAlign w:val="center"/>
            <w:hideMark/>
          </w:tcPr>
          <w:p w14:paraId="70488229" w14:textId="77777777" w:rsidR="00421602" w:rsidRPr="00421602" w:rsidRDefault="00421602" w:rsidP="00421602">
            <w:r w:rsidRPr="00421602">
              <w:t xml:space="preserve">Identifier correctement les </w:t>
            </w:r>
            <w:proofErr w:type="spellStart"/>
            <w:r w:rsidRPr="00421602">
              <w:t>tokens</w:t>
            </w:r>
            <w:proofErr w:type="spellEnd"/>
            <w:r w:rsidRPr="00421602">
              <w:t xml:space="preserve"> dans le </w:t>
            </w:r>
            <w:proofErr w:type="spellStart"/>
            <w:r w:rsidRPr="00421602">
              <w:t>Lexer</w:t>
            </w:r>
            <w:proofErr w:type="spellEnd"/>
          </w:p>
        </w:tc>
        <w:tc>
          <w:tcPr>
            <w:tcW w:w="0" w:type="auto"/>
            <w:vAlign w:val="center"/>
            <w:hideMark/>
          </w:tcPr>
          <w:p w14:paraId="28B65309" w14:textId="77777777" w:rsidR="00421602" w:rsidRPr="00421602" w:rsidRDefault="00421602" w:rsidP="00421602">
            <w:r w:rsidRPr="00421602">
              <w:t xml:space="preserve">Utilisation de conditions claires et d’une classe </w:t>
            </w:r>
            <w:proofErr w:type="spellStart"/>
            <w:r w:rsidRPr="00421602">
              <w:t>Token</w:t>
            </w:r>
            <w:proofErr w:type="spellEnd"/>
            <w:r w:rsidRPr="00421602">
              <w:t xml:space="preserve"> structurée</w:t>
            </w:r>
          </w:p>
        </w:tc>
      </w:tr>
      <w:tr w:rsidR="00421602" w:rsidRPr="00421602" w14:paraId="6091EED8" w14:textId="77777777">
        <w:trPr>
          <w:tblCellSpacing w:w="15" w:type="dxa"/>
        </w:trPr>
        <w:tc>
          <w:tcPr>
            <w:tcW w:w="0" w:type="auto"/>
            <w:vAlign w:val="center"/>
            <w:hideMark/>
          </w:tcPr>
          <w:p w14:paraId="079ED3DA" w14:textId="77777777" w:rsidR="00421602" w:rsidRPr="00421602" w:rsidRDefault="00421602" w:rsidP="00421602">
            <w:r w:rsidRPr="00421602">
              <w:t>Gérer les erreurs sans bloquer le programme</w:t>
            </w:r>
          </w:p>
        </w:tc>
        <w:tc>
          <w:tcPr>
            <w:tcW w:w="0" w:type="auto"/>
            <w:vAlign w:val="center"/>
            <w:hideMark/>
          </w:tcPr>
          <w:p w14:paraId="7332025F" w14:textId="77777777" w:rsidR="00421602" w:rsidRPr="00421602" w:rsidRDefault="00421602" w:rsidP="00421602">
            <w:r w:rsidRPr="00421602">
              <w:t>Mise en place de messages explicites et validation progressive</w:t>
            </w:r>
          </w:p>
        </w:tc>
      </w:tr>
      <w:tr w:rsidR="00421602" w:rsidRPr="00421602" w14:paraId="30DAF3AB" w14:textId="77777777">
        <w:trPr>
          <w:tblCellSpacing w:w="15" w:type="dxa"/>
        </w:trPr>
        <w:tc>
          <w:tcPr>
            <w:tcW w:w="0" w:type="auto"/>
            <w:vAlign w:val="center"/>
            <w:hideMark/>
          </w:tcPr>
          <w:p w14:paraId="5984C9E1" w14:textId="77777777" w:rsidR="00421602" w:rsidRPr="00421602" w:rsidRDefault="00421602" w:rsidP="00421602">
            <w:r w:rsidRPr="00421602">
              <w:t>Vérifier la structure des parenthèses et accolades</w:t>
            </w:r>
          </w:p>
        </w:tc>
        <w:tc>
          <w:tcPr>
            <w:tcW w:w="0" w:type="auto"/>
            <w:vAlign w:val="center"/>
            <w:hideMark/>
          </w:tcPr>
          <w:p w14:paraId="5641AEC7" w14:textId="77777777" w:rsidR="00421602" w:rsidRPr="00421602" w:rsidRDefault="00421602" w:rsidP="00421602">
            <w:r w:rsidRPr="00421602">
              <w:t xml:space="preserve">Création de fonctions spécifiques dans le </w:t>
            </w:r>
            <w:proofErr w:type="spellStart"/>
            <w:r w:rsidRPr="00421602">
              <w:t>Parser</w:t>
            </w:r>
            <w:proofErr w:type="spellEnd"/>
            <w:r w:rsidRPr="00421602">
              <w:t xml:space="preserve"> pour </w:t>
            </w:r>
            <w:proofErr w:type="spellStart"/>
            <w:r w:rsidRPr="00421602">
              <w:t>parseWhile</w:t>
            </w:r>
            <w:proofErr w:type="spellEnd"/>
            <w:r w:rsidRPr="00421602">
              <w:t xml:space="preserve">() et </w:t>
            </w:r>
            <w:proofErr w:type="spellStart"/>
            <w:r w:rsidRPr="00421602">
              <w:t>parseCondition</w:t>
            </w:r>
            <w:proofErr w:type="spellEnd"/>
            <w:r w:rsidRPr="00421602">
              <w:t>()</w:t>
            </w:r>
          </w:p>
        </w:tc>
      </w:tr>
      <w:tr w:rsidR="00421602" w:rsidRPr="00421602" w14:paraId="48E585B6" w14:textId="77777777">
        <w:trPr>
          <w:tblCellSpacing w:w="15" w:type="dxa"/>
        </w:trPr>
        <w:tc>
          <w:tcPr>
            <w:tcW w:w="0" w:type="auto"/>
            <w:vAlign w:val="center"/>
            <w:hideMark/>
          </w:tcPr>
          <w:p w14:paraId="5AC2A5C3" w14:textId="77777777" w:rsidR="00421602" w:rsidRPr="00421602" w:rsidRDefault="00421602" w:rsidP="00421602">
            <w:r w:rsidRPr="00421602">
              <w:t>Éviter les erreurs de position dans la lecture des caractères</w:t>
            </w:r>
          </w:p>
        </w:tc>
        <w:tc>
          <w:tcPr>
            <w:tcW w:w="0" w:type="auto"/>
            <w:vAlign w:val="center"/>
            <w:hideMark/>
          </w:tcPr>
          <w:p w14:paraId="785DFDFB" w14:textId="77777777" w:rsidR="00421602" w:rsidRPr="00421602" w:rsidRDefault="00421602" w:rsidP="00421602">
            <w:r w:rsidRPr="00421602">
              <w:t xml:space="preserve">Utilisation de la méthode </w:t>
            </w:r>
            <w:proofErr w:type="spellStart"/>
            <w:r w:rsidRPr="00421602">
              <w:t>peek</w:t>
            </w:r>
            <w:proofErr w:type="spellEnd"/>
            <w:r w:rsidRPr="00421602">
              <w:t>() pour prévisualiser les caractères suivants</w:t>
            </w:r>
          </w:p>
        </w:tc>
      </w:tr>
    </w:tbl>
    <w:p w14:paraId="284776F4" w14:textId="77777777" w:rsidR="00421602" w:rsidRPr="00421602" w:rsidRDefault="00421602" w:rsidP="00421602">
      <w:r w:rsidRPr="00421602">
        <w:pict w14:anchorId="7E75B787">
          <v:rect id="_x0000_i1150" style="width:0;height:1.5pt" o:hralign="center" o:hrstd="t" o:hr="t" fillcolor="#a0a0a0" stroked="f"/>
        </w:pict>
      </w:r>
    </w:p>
    <w:p w14:paraId="58AB2E54" w14:textId="77777777" w:rsidR="00421602" w:rsidRPr="00421602" w:rsidRDefault="00421602" w:rsidP="00421602">
      <w:pPr>
        <w:rPr>
          <w:b/>
          <w:bCs/>
        </w:rPr>
      </w:pPr>
      <w:r w:rsidRPr="00421602">
        <w:rPr>
          <w:b/>
          <w:bCs/>
        </w:rPr>
        <w:t>8.4. Conclusion générale</w:t>
      </w:r>
    </w:p>
    <w:p w14:paraId="3A1D357E" w14:textId="77777777" w:rsidR="00421602" w:rsidRPr="00421602" w:rsidRDefault="00421602" w:rsidP="00421602">
      <w:r w:rsidRPr="00421602">
        <w:t xml:space="preserve">Ce mini-compilateur a permis de découvrir de manière pratique </w:t>
      </w:r>
      <w:r w:rsidRPr="00421602">
        <w:rPr>
          <w:b/>
          <w:bCs/>
        </w:rPr>
        <w:t>les bases de la compilation et de l’analyse syntaxique</w:t>
      </w:r>
      <w:r w:rsidRPr="00421602">
        <w:t xml:space="preserve">, tout en illustrant les principes fondamentaux du </w:t>
      </w:r>
      <w:r w:rsidRPr="00421602">
        <w:rPr>
          <w:b/>
          <w:bCs/>
        </w:rPr>
        <w:t>langage Java</w:t>
      </w:r>
      <w:r w:rsidRPr="00421602">
        <w:t>.</w:t>
      </w:r>
      <w:r w:rsidRPr="00421602">
        <w:br/>
        <w:t xml:space="preserve">La mise en œuvre du </w:t>
      </w:r>
      <w:proofErr w:type="spellStart"/>
      <w:r w:rsidRPr="00421602">
        <w:t>Lexer</w:t>
      </w:r>
      <w:proofErr w:type="spellEnd"/>
      <w:r w:rsidRPr="00421602">
        <w:t xml:space="preserve"> et du </w:t>
      </w:r>
      <w:proofErr w:type="spellStart"/>
      <w:r w:rsidRPr="00421602">
        <w:t>Parser</w:t>
      </w:r>
      <w:proofErr w:type="spellEnd"/>
      <w:r w:rsidRPr="00421602">
        <w:t xml:space="preserve"> a offert une meilleure compréhension du </w:t>
      </w:r>
      <w:r w:rsidRPr="00421602">
        <w:rPr>
          <w:b/>
          <w:bCs/>
        </w:rPr>
        <w:t>parcours d’un programme source</w:t>
      </w:r>
      <w:r w:rsidRPr="00421602">
        <w:t>, depuis son écriture jusqu’à sa validation syntaxique.</w:t>
      </w:r>
    </w:p>
    <w:p w14:paraId="0D99E89C" w14:textId="77777777" w:rsidR="00421602" w:rsidRPr="00421602" w:rsidRDefault="00421602" w:rsidP="00421602">
      <w:r w:rsidRPr="00421602">
        <w:lastRenderedPageBreak/>
        <w:t xml:space="preserve">Ce travail constitue ainsi une </w:t>
      </w:r>
      <w:r w:rsidRPr="00421602">
        <w:rPr>
          <w:b/>
          <w:bCs/>
        </w:rPr>
        <w:t>étape importante dans l’apprentissage des techniques de conception de compilateurs</w:t>
      </w:r>
      <w:r w:rsidRPr="00421602">
        <w:t xml:space="preserve"> et ouvre la voie à des développements plus complets et sophistiqués.</w:t>
      </w:r>
    </w:p>
    <w:p w14:paraId="7952AF17" w14:textId="77777777" w:rsidR="00421602" w:rsidRPr="00421602" w:rsidRDefault="00421602" w:rsidP="00421602"/>
    <w:p w14:paraId="5612653E" w14:textId="77777777" w:rsidR="00421602" w:rsidRPr="00421602" w:rsidRDefault="00421602" w:rsidP="00421602"/>
    <w:p w14:paraId="13F5F435" w14:textId="77777777" w:rsidR="00A96204" w:rsidRPr="00421602" w:rsidRDefault="00A96204" w:rsidP="00A96204"/>
    <w:sectPr w:rsidR="00A96204" w:rsidRPr="0042160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35679"/>
    <w:multiLevelType w:val="multilevel"/>
    <w:tmpl w:val="6504A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AE5F3B"/>
    <w:multiLevelType w:val="multilevel"/>
    <w:tmpl w:val="4886B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776AC"/>
    <w:multiLevelType w:val="multilevel"/>
    <w:tmpl w:val="F4726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303CE"/>
    <w:multiLevelType w:val="multilevel"/>
    <w:tmpl w:val="6D3CF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9030A9"/>
    <w:multiLevelType w:val="multilevel"/>
    <w:tmpl w:val="FD3A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D7817"/>
    <w:multiLevelType w:val="multilevel"/>
    <w:tmpl w:val="9C5E5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E254F3"/>
    <w:multiLevelType w:val="multilevel"/>
    <w:tmpl w:val="7A66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081F5C"/>
    <w:multiLevelType w:val="multilevel"/>
    <w:tmpl w:val="98EC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5033BE"/>
    <w:multiLevelType w:val="multilevel"/>
    <w:tmpl w:val="87369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325BE6"/>
    <w:multiLevelType w:val="multilevel"/>
    <w:tmpl w:val="A496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AE606C"/>
    <w:multiLevelType w:val="multilevel"/>
    <w:tmpl w:val="CEE8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0B45B5"/>
    <w:multiLevelType w:val="multilevel"/>
    <w:tmpl w:val="CAC0C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82783F"/>
    <w:multiLevelType w:val="multilevel"/>
    <w:tmpl w:val="CF6C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5E0B79"/>
    <w:multiLevelType w:val="multilevel"/>
    <w:tmpl w:val="8160B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884F2F"/>
    <w:multiLevelType w:val="multilevel"/>
    <w:tmpl w:val="15CED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AC407D"/>
    <w:multiLevelType w:val="multilevel"/>
    <w:tmpl w:val="874C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004842"/>
    <w:multiLevelType w:val="multilevel"/>
    <w:tmpl w:val="AE36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544050"/>
    <w:multiLevelType w:val="multilevel"/>
    <w:tmpl w:val="03F62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68113A"/>
    <w:multiLevelType w:val="multilevel"/>
    <w:tmpl w:val="34703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6415317">
    <w:abstractNumId w:val="11"/>
  </w:num>
  <w:num w:numId="2" w16cid:durableId="1186673817">
    <w:abstractNumId w:val="8"/>
  </w:num>
  <w:num w:numId="3" w16cid:durableId="1911840107">
    <w:abstractNumId w:val="3"/>
  </w:num>
  <w:num w:numId="4" w16cid:durableId="627928685">
    <w:abstractNumId w:val="6"/>
  </w:num>
  <w:num w:numId="5" w16cid:durableId="1646474169">
    <w:abstractNumId w:val="7"/>
  </w:num>
  <w:num w:numId="6" w16cid:durableId="386148228">
    <w:abstractNumId w:val="15"/>
  </w:num>
  <w:num w:numId="7" w16cid:durableId="661742787">
    <w:abstractNumId w:val="13"/>
  </w:num>
  <w:num w:numId="8" w16cid:durableId="219556691">
    <w:abstractNumId w:val="0"/>
  </w:num>
  <w:num w:numId="9" w16cid:durableId="1116749203">
    <w:abstractNumId w:val="1"/>
  </w:num>
  <w:num w:numId="10" w16cid:durableId="159657488">
    <w:abstractNumId w:val="18"/>
  </w:num>
  <w:num w:numId="11" w16cid:durableId="230776373">
    <w:abstractNumId w:val="17"/>
  </w:num>
  <w:num w:numId="12" w16cid:durableId="1514421882">
    <w:abstractNumId w:val="16"/>
  </w:num>
  <w:num w:numId="13" w16cid:durableId="1205681131">
    <w:abstractNumId w:val="2"/>
  </w:num>
  <w:num w:numId="14" w16cid:durableId="722559784">
    <w:abstractNumId w:val="12"/>
  </w:num>
  <w:num w:numId="15" w16cid:durableId="955213571">
    <w:abstractNumId w:val="9"/>
  </w:num>
  <w:num w:numId="16" w16cid:durableId="1803300803">
    <w:abstractNumId w:val="4"/>
  </w:num>
  <w:num w:numId="17" w16cid:durableId="1751269255">
    <w:abstractNumId w:val="5"/>
  </w:num>
  <w:num w:numId="18" w16cid:durableId="1510027054">
    <w:abstractNumId w:val="14"/>
  </w:num>
  <w:num w:numId="19" w16cid:durableId="714365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A65"/>
    <w:rsid w:val="00051A65"/>
    <w:rsid w:val="000F3FE1"/>
    <w:rsid w:val="002B064E"/>
    <w:rsid w:val="00421602"/>
    <w:rsid w:val="006414F5"/>
    <w:rsid w:val="008458F8"/>
    <w:rsid w:val="00A96204"/>
    <w:rsid w:val="00AC69D2"/>
    <w:rsid w:val="00F5370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8CDD8"/>
  <w15:chartTrackingRefBased/>
  <w15:docId w15:val="{E017226C-FC5D-4EF1-80E3-FC493F0E9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51A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051A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051A6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51A6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51A6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51A6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51A6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51A6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51A6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51A6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051A6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051A6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51A6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51A6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51A6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51A6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51A6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51A65"/>
    <w:rPr>
      <w:rFonts w:eastAsiaTheme="majorEastAsia" w:cstheme="majorBidi"/>
      <w:color w:val="272727" w:themeColor="text1" w:themeTint="D8"/>
    </w:rPr>
  </w:style>
  <w:style w:type="paragraph" w:styleId="Titre">
    <w:name w:val="Title"/>
    <w:basedOn w:val="Normal"/>
    <w:next w:val="Normal"/>
    <w:link w:val="TitreCar"/>
    <w:uiPriority w:val="10"/>
    <w:qFormat/>
    <w:rsid w:val="00051A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51A6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51A6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51A6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51A65"/>
    <w:pPr>
      <w:spacing w:before="160"/>
      <w:jc w:val="center"/>
    </w:pPr>
    <w:rPr>
      <w:i/>
      <w:iCs/>
      <w:color w:val="404040" w:themeColor="text1" w:themeTint="BF"/>
    </w:rPr>
  </w:style>
  <w:style w:type="character" w:customStyle="1" w:styleId="CitationCar">
    <w:name w:val="Citation Car"/>
    <w:basedOn w:val="Policepardfaut"/>
    <w:link w:val="Citation"/>
    <w:uiPriority w:val="29"/>
    <w:rsid w:val="00051A65"/>
    <w:rPr>
      <w:i/>
      <w:iCs/>
      <w:color w:val="404040" w:themeColor="text1" w:themeTint="BF"/>
    </w:rPr>
  </w:style>
  <w:style w:type="paragraph" w:styleId="Paragraphedeliste">
    <w:name w:val="List Paragraph"/>
    <w:basedOn w:val="Normal"/>
    <w:uiPriority w:val="34"/>
    <w:qFormat/>
    <w:rsid w:val="00051A65"/>
    <w:pPr>
      <w:ind w:left="720"/>
      <w:contextualSpacing/>
    </w:pPr>
  </w:style>
  <w:style w:type="character" w:styleId="Accentuationintense">
    <w:name w:val="Intense Emphasis"/>
    <w:basedOn w:val="Policepardfaut"/>
    <w:uiPriority w:val="21"/>
    <w:qFormat/>
    <w:rsid w:val="00051A65"/>
    <w:rPr>
      <w:i/>
      <w:iCs/>
      <w:color w:val="0F4761" w:themeColor="accent1" w:themeShade="BF"/>
    </w:rPr>
  </w:style>
  <w:style w:type="paragraph" w:styleId="Citationintense">
    <w:name w:val="Intense Quote"/>
    <w:basedOn w:val="Normal"/>
    <w:next w:val="Normal"/>
    <w:link w:val="CitationintenseCar"/>
    <w:uiPriority w:val="30"/>
    <w:qFormat/>
    <w:rsid w:val="00051A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51A65"/>
    <w:rPr>
      <w:i/>
      <w:iCs/>
      <w:color w:val="0F4761" w:themeColor="accent1" w:themeShade="BF"/>
    </w:rPr>
  </w:style>
  <w:style w:type="character" w:styleId="Rfrenceintense">
    <w:name w:val="Intense Reference"/>
    <w:basedOn w:val="Policepardfaut"/>
    <w:uiPriority w:val="32"/>
    <w:qFormat/>
    <w:rsid w:val="00051A65"/>
    <w:rPr>
      <w:b/>
      <w:bCs/>
      <w:smallCaps/>
      <w:color w:val="0F4761" w:themeColor="accent1" w:themeShade="BF"/>
      <w:spacing w:val="5"/>
    </w:rPr>
  </w:style>
  <w:style w:type="character" w:styleId="lev">
    <w:name w:val="Strong"/>
    <w:basedOn w:val="Policepardfaut"/>
    <w:uiPriority w:val="22"/>
    <w:qFormat/>
    <w:rsid w:val="00421602"/>
    <w:rPr>
      <w:b/>
      <w:bCs/>
    </w:rPr>
  </w:style>
  <w:style w:type="paragraph" w:styleId="NormalWeb">
    <w:name w:val="Normal (Web)"/>
    <w:basedOn w:val="Normal"/>
    <w:uiPriority w:val="99"/>
    <w:semiHidden/>
    <w:unhideWhenUsed/>
    <w:rsid w:val="00421602"/>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CodeHTML">
    <w:name w:val="HTML Code"/>
    <w:basedOn w:val="Policepardfaut"/>
    <w:uiPriority w:val="99"/>
    <w:semiHidden/>
    <w:unhideWhenUsed/>
    <w:rsid w:val="00421602"/>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421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421602"/>
    <w:rPr>
      <w:rFonts w:ascii="Courier New" w:eastAsia="Times New Roman" w:hAnsi="Courier New" w:cs="Courier New"/>
      <w:kern w:val="0"/>
      <w:sz w:val="20"/>
      <w:szCs w:val="20"/>
      <w:lang w:eastAsia="fr-FR"/>
      <w14:ligatures w14:val="none"/>
    </w:rPr>
  </w:style>
  <w:style w:type="character" w:customStyle="1" w:styleId="hljs-attr">
    <w:name w:val="hljs-attr"/>
    <w:basedOn w:val="Policepardfaut"/>
    <w:rsid w:val="00421602"/>
  </w:style>
  <w:style w:type="character" w:customStyle="1" w:styleId="hljs-string">
    <w:name w:val="hljs-string"/>
    <w:basedOn w:val="Policepardfaut"/>
    <w:rsid w:val="004216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14</Pages>
  <Words>2830</Words>
  <Characters>15565</Characters>
  <Application>Microsoft Office Word</Application>
  <DocSecurity>0</DocSecurity>
  <Lines>129</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jugurta</dc:creator>
  <cp:keywords/>
  <dc:description/>
  <cp:lastModifiedBy>jugurta</cp:lastModifiedBy>
  <cp:revision>4</cp:revision>
  <dcterms:created xsi:type="dcterms:W3CDTF">2025-11-10T21:13:00Z</dcterms:created>
  <dcterms:modified xsi:type="dcterms:W3CDTF">2025-11-10T21:51:00Z</dcterms:modified>
</cp:coreProperties>
</file>