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4C9FE948"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Esp. Caroline de Oliveira Ferraz</w:t>
      </w:r>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4F6967">
              <w:rPr>
                <w:rStyle w:val="Hyperlink"/>
                <w:rFonts w:cs="Arial"/>
                <w:b/>
                <w:bCs/>
                <w:noProof/>
                <w:szCs w:val="24"/>
                <w:highlight w:val="yellow"/>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CA220E">
      <w:pPr>
        <w:pStyle w:val="Ttulo2"/>
        <w:rPr>
          <w:rFonts w:cs="Arial"/>
          <w:szCs w:val="24"/>
        </w:rPr>
      </w:pPr>
      <w:r w:rsidRPr="004F6967">
        <w:rPr>
          <w:rFonts w:cs="Arial"/>
          <w:szCs w:val="24"/>
        </w:rPr>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CA220E">
      <w:pPr>
        <w:pStyle w:val="Ttulo2"/>
        <w:rPr>
          <w:rFonts w:cs="Arial"/>
          <w:szCs w:val="24"/>
        </w:rPr>
      </w:pPr>
      <w:r w:rsidRPr="004F6967">
        <w:rPr>
          <w:rFonts w:cs="Arial"/>
          <w:szCs w:val="24"/>
        </w:rPr>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intervenções manuais e minimizando a ocorrência de erros operacionais. Nas </w:t>
      </w:r>
      <w:r w:rsidRPr="004F6967">
        <w:rPr>
          <w:rFonts w:cs="Arial"/>
          <w:szCs w:val="24"/>
        </w:rPr>
        <w:lastRenderedPageBreak/>
        <w:t>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CA220E">
      <w:pPr>
        <w:pStyle w:val="Ttulo2"/>
        <w:rPr>
          <w:rFonts w:cs="Arial"/>
          <w:szCs w:val="24"/>
        </w:rPr>
      </w:pPr>
      <w:r w:rsidRPr="004F6967">
        <w:rPr>
          <w:rFonts w:cs="Arial"/>
          <w:szCs w:val="24"/>
        </w:rPr>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t xml:space="preserve">Segundo Slack, Chambers e Johnston (2009), a organização das atividades dentro de uma empresa influencia diretamente o desempenho das operações </w:t>
      </w:r>
      <w:r w:rsidRPr="004F6967">
        <w:rPr>
          <w:rFonts w:cs="Arial"/>
          <w:szCs w:val="24"/>
        </w:rPr>
        <w:lastRenderedPageBreak/>
        <w:t>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CA220E">
      <w:pPr>
        <w:pStyle w:val="Ttulo2"/>
        <w:rPr>
          <w:rFonts w:cs="Arial"/>
          <w:szCs w:val="24"/>
        </w:rPr>
      </w:pPr>
      <w:r w:rsidRPr="004F6967">
        <w:rPr>
          <w:rFonts w:cs="Arial"/>
          <w:szCs w:val="24"/>
        </w:rPr>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No ambiente corporativo atual, aplicações web e mobile têm se tornado cada vez mais comuns, pois possibilitam acesso rápido às informações e maior mobilidade para os usuários. Sistemas desenvolvidos com tecnologias 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lastRenderedPageBreak/>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0" w:type="auto"/>
        <w:tblLook w:val="04A0" w:firstRow="1" w:lastRow="0" w:firstColumn="1" w:lastColumn="0" w:noHBand="0" w:noVBand="1"/>
      </w:tblPr>
      <w:tblGrid>
        <w:gridCol w:w="3020"/>
        <w:gridCol w:w="3020"/>
        <w:gridCol w:w="3021"/>
      </w:tblGrid>
      <w:tr w:rsidR="00547C81" w:rsidRPr="004F6967" w14:paraId="6DE2A6B0" w14:textId="77777777" w:rsidTr="00547C81">
        <w:tc>
          <w:tcPr>
            <w:tcW w:w="3020"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3020"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021"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547C81">
        <w:tc>
          <w:tcPr>
            <w:tcW w:w="3020"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3020" w:type="dxa"/>
          </w:tcPr>
          <w:p w14:paraId="44596150" w14:textId="6D4B8BC7" w:rsidR="00547C81" w:rsidRPr="004F6967" w:rsidRDefault="00547C81" w:rsidP="00C410C5">
            <w:pPr>
              <w:pStyle w:val="PargrafodaLista"/>
              <w:ind w:left="0" w:firstLine="0"/>
              <w:rPr>
                <w:rFonts w:cs="Arial"/>
                <w:szCs w:val="24"/>
              </w:rPr>
            </w:pPr>
          </w:p>
        </w:tc>
        <w:tc>
          <w:tcPr>
            <w:tcW w:w="3021" w:type="dxa"/>
          </w:tcPr>
          <w:p w14:paraId="33F71686" w14:textId="322D9E61" w:rsidR="00547C81" w:rsidRPr="004F6967" w:rsidRDefault="00547C81" w:rsidP="00C410C5">
            <w:pPr>
              <w:pStyle w:val="PargrafodaLista"/>
              <w:ind w:left="0" w:firstLine="0"/>
              <w:rPr>
                <w:rFonts w:cs="Arial"/>
                <w:szCs w:val="24"/>
              </w:rPr>
            </w:pPr>
          </w:p>
        </w:tc>
      </w:tr>
      <w:tr w:rsidR="00547C81" w:rsidRPr="004F6967" w14:paraId="7FB70B74" w14:textId="77777777" w:rsidTr="00547C81">
        <w:tc>
          <w:tcPr>
            <w:tcW w:w="3020" w:type="dxa"/>
          </w:tcPr>
          <w:p w14:paraId="7C7E326A" w14:textId="610BBBFE" w:rsidR="00547C81" w:rsidRPr="004F6967" w:rsidRDefault="009E0365" w:rsidP="00C410C5">
            <w:pPr>
              <w:pStyle w:val="PargrafodaLista"/>
              <w:ind w:left="0" w:firstLine="0"/>
              <w:rPr>
                <w:rFonts w:cs="Arial"/>
                <w:szCs w:val="24"/>
              </w:rPr>
            </w:pPr>
            <w:r w:rsidRPr="004F6967">
              <w:rPr>
                <w:rFonts w:cs="Arial"/>
                <w:szCs w:val="24"/>
              </w:rPr>
              <w:t>Júlio Cesar Duque Junior</w:t>
            </w:r>
          </w:p>
        </w:tc>
        <w:tc>
          <w:tcPr>
            <w:tcW w:w="3020" w:type="dxa"/>
          </w:tcPr>
          <w:p w14:paraId="10610E36" w14:textId="77777777" w:rsidR="00547C81" w:rsidRPr="004F6967" w:rsidRDefault="00547C81" w:rsidP="00C410C5">
            <w:pPr>
              <w:pStyle w:val="PargrafodaLista"/>
              <w:ind w:left="0" w:firstLine="0"/>
              <w:rPr>
                <w:rFonts w:cs="Arial"/>
                <w:szCs w:val="24"/>
              </w:rPr>
            </w:pPr>
          </w:p>
        </w:tc>
        <w:tc>
          <w:tcPr>
            <w:tcW w:w="3021" w:type="dxa"/>
          </w:tcPr>
          <w:p w14:paraId="766AF146" w14:textId="1B21C40F" w:rsidR="00547C81" w:rsidRPr="004F6967" w:rsidRDefault="00547C81" w:rsidP="00C410C5">
            <w:pPr>
              <w:pStyle w:val="PargrafodaLista"/>
              <w:ind w:left="0" w:firstLine="0"/>
              <w:rPr>
                <w:rFonts w:cs="Arial"/>
                <w:szCs w:val="24"/>
              </w:rPr>
            </w:pPr>
          </w:p>
        </w:tc>
      </w:tr>
      <w:tr w:rsidR="00547C81" w:rsidRPr="004F6967" w14:paraId="1D137650" w14:textId="77777777" w:rsidTr="00547C81">
        <w:tc>
          <w:tcPr>
            <w:tcW w:w="3020" w:type="dxa"/>
          </w:tcPr>
          <w:p w14:paraId="2C3F5941" w14:textId="229BE025" w:rsidR="00547C81" w:rsidRPr="004F6967" w:rsidRDefault="009E0365" w:rsidP="00C410C5">
            <w:pPr>
              <w:pStyle w:val="PargrafodaLista"/>
              <w:ind w:left="0" w:firstLine="0"/>
              <w:rPr>
                <w:rFonts w:cs="Arial"/>
                <w:szCs w:val="24"/>
              </w:rPr>
            </w:pPr>
            <w:r w:rsidRPr="004F6967">
              <w:rPr>
                <w:rFonts w:cs="Arial"/>
                <w:szCs w:val="24"/>
              </w:rPr>
              <w:t>Maxsuel Rodrigues Santos</w:t>
            </w:r>
          </w:p>
        </w:tc>
        <w:tc>
          <w:tcPr>
            <w:tcW w:w="3020" w:type="dxa"/>
          </w:tcPr>
          <w:p w14:paraId="154FCCB0" w14:textId="77777777" w:rsidR="00547C81" w:rsidRPr="004F6967" w:rsidRDefault="00547C81" w:rsidP="00C410C5">
            <w:pPr>
              <w:pStyle w:val="PargrafodaLista"/>
              <w:ind w:left="0" w:firstLine="0"/>
              <w:rPr>
                <w:rFonts w:cs="Arial"/>
                <w:szCs w:val="24"/>
              </w:rPr>
            </w:pPr>
          </w:p>
        </w:tc>
        <w:tc>
          <w:tcPr>
            <w:tcW w:w="3021" w:type="dxa"/>
          </w:tcPr>
          <w:p w14:paraId="316C26A6" w14:textId="796B3E99" w:rsidR="00547C81" w:rsidRPr="004F6967" w:rsidRDefault="00547C81" w:rsidP="00547C81">
            <w:pPr>
              <w:pStyle w:val="PargrafodaLista"/>
              <w:keepNext/>
              <w:ind w:left="0" w:firstLine="0"/>
              <w:rPr>
                <w:rFonts w:cs="Arial"/>
                <w:szCs w:val="24"/>
              </w:rPr>
            </w:pPr>
          </w:p>
        </w:tc>
      </w:tr>
      <w:tr w:rsidR="009E0365" w:rsidRPr="004F6967" w14:paraId="36B47E17" w14:textId="77777777" w:rsidTr="00547C81">
        <w:tc>
          <w:tcPr>
            <w:tcW w:w="3020" w:type="dxa"/>
          </w:tcPr>
          <w:p w14:paraId="1B1FEAA1" w14:textId="08D7F3DA" w:rsidR="009E0365" w:rsidRPr="004F6967" w:rsidRDefault="009E0365" w:rsidP="00C410C5">
            <w:pPr>
              <w:pStyle w:val="PargrafodaLista"/>
              <w:ind w:left="0" w:firstLine="0"/>
              <w:rPr>
                <w:rFonts w:cs="Arial"/>
                <w:szCs w:val="24"/>
              </w:rPr>
            </w:pPr>
            <w:r w:rsidRPr="004F6967">
              <w:rPr>
                <w:rFonts w:cs="Arial"/>
                <w:szCs w:val="24"/>
              </w:rPr>
              <w:t>Rhyan Augusto Rodrigues</w:t>
            </w:r>
          </w:p>
        </w:tc>
        <w:tc>
          <w:tcPr>
            <w:tcW w:w="3020" w:type="dxa"/>
          </w:tcPr>
          <w:p w14:paraId="3278D3B8" w14:textId="77777777" w:rsidR="009E0365" w:rsidRPr="004F6967" w:rsidRDefault="009E0365" w:rsidP="00C410C5">
            <w:pPr>
              <w:pStyle w:val="PargrafodaLista"/>
              <w:ind w:left="0" w:firstLine="0"/>
              <w:rPr>
                <w:rFonts w:cs="Arial"/>
                <w:szCs w:val="24"/>
              </w:rPr>
            </w:pPr>
          </w:p>
        </w:tc>
        <w:tc>
          <w:tcPr>
            <w:tcW w:w="3021" w:type="dxa"/>
          </w:tcPr>
          <w:p w14:paraId="605EFA48" w14:textId="224D7AE8" w:rsidR="009E0365" w:rsidRPr="004F6967" w:rsidRDefault="009E0365" w:rsidP="00547C81">
            <w:pPr>
              <w:pStyle w:val="PargrafodaLista"/>
              <w:keepNext/>
              <w:ind w:left="0" w:firstLine="0"/>
              <w:rPr>
                <w:rFonts w:cs="Arial"/>
                <w:szCs w:val="24"/>
              </w:rPr>
            </w:pP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406193">
      <w:pPr>
        <w:pStyle w:val="Ttulo2"/>
        <w:ind w:left="426" w:hanging="426"/>
        <w:rPr>
          <w:rFonts w:cs="Arial"/>
          <w:szCs w:val="24"/>
        </w:rPr>
      </w:pPr>
      <w:bookmarkStart w:id="6" w:name="_Toc193385938"/>
      <w:r w:rsidRPr="004F6967">
        <w:rPr>
          <w:rFonts w:cs="Arial"/>
          <w:szCs w:val="24"/>
        </w:rPr>
        <w:lastRenderedPageBreak/>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406193">
      <w:pPr>
        <w:pStyle w:val="Ttulo2"/>
        <w:ind w:left="426" w:hanging="426"/>
        <w:rPr>
          <w:rFonts w:cs="Arial"/>
          <w:szCs w:val="24"/>
        </w:rPr>
      </w:pPr>
      <w:bookmarkStart w:id="7" w:name="_Toc193385939"/>
      <w:r w:rsidRPr="004F6967">
        <w:rPr>
          <w:rFonts w:cs="Arial"/>
          <w:szCs w:val="24"/>
        </w:rPr>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lastRenderedPageBreak/>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406193">
      <w:pPr>
        <w:pStyle w:val="Ttulo2"/>
        <w:ind w:left="426" w:hanging="426"/>
        <w:rPr>
          <w:rFonts w:cs="Arial"/>
          <w:szCs w:val="24"/>
        </w:rPr>
      </w:pPr>
      <w:bookmarkStart w:id="10" w:name="_Toc193385940"/>
      <w:r w:rsidRPr="004F6967">
        <w:rPr>
          <w:rFonts w:cs="Arial"/>
          <w:szCs w:val="24"/>
        </w:rPr>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contará com diversas funcionalidades voltadas ao gerenciamento das tarefas e à organização das atividades da equipe. Entre as principais funcionalidades previstas estão o cadastro de usuários, criação e </w:t>
      </w:r>
      <w:r w:rsidRPr="004F6967">
        <w:rPr>
          <w:rFonts w:ascii="Arial" w:hAnsi="Arial" w:cs="Arial"/>
        </w:rPr>
        <w:lastRenderedPageBreak/>
        <w:t>gerenciamento de tarefas, acompanhamento das atividades realizadas e visualização das tarefas por meio de uma aplicação web e de um aplicativo mobile. Essas funcionalidades permitirão que gestores e colaboradores tenham acesso às informações em tempo real, facilitando a comunicação e o controle das atividades.</w:t>
      </w:r>
    </w:p>
    <w:p w14:paraId="3C209A20" w14:textId="513D0486"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será composta por diferentes camadas responsáveis pelo funcionamento da aplicação. O </w:t>
      </w:r>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Fonts w:ascii="Arial" w:hAnsi="Arial" w:cs="Arial"/>
        </w:rPr>
        <w:t xml:space="preserve"> será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r w:rsidRPr="004F6967">
        <w:rPr>
          <w:rStyle w:val="Forte"/>
          <w:rFonts w:ascii="Arial" w:hAnsi="Arial" w:cs="Arial"/>
          <w:b w:val="0"/>
          <w:bCs w:val="0"/>
          <w:i/>
          <w:iCs/>
        </w:rPr>
        <w:t>end</w:t>
      </w:r>
      <w:r w:rsidRPr="004F6967">
        <w:rPr>
          <w:rStyle w:val="Forte"/>
          <w:rFonts w:ascii="Arial" w:hAnsi="Arial" w:cs="Arial"/>
          <w:b w:val="0"/>
          <w:bCs w:val="0"/>
        </w:rPr>
        <w:t xml:space="preserve"> web</w:t>
      </w:r>
      <w:r w:rsidRPr="004F6967">
        <w:rPr>
          <w:rFonts w:ascii="Arial" w:hAnsi="Arial" w:cs="Arial"/>
        </w:rPr>
        <w:t xml:space="preserve"> será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desenvolvido com React</w:t>
      </w:r>
      <w:r w:rsidR="00CA220E" w:rsidRPr="004F6967">
        <w:rPr>
          <w:rFonts w:ascii="Arial" w:hAnsi="Arial" w:cs="Arial"/>
        </w:rPr>
        <w:t>-</w:t>
      </w:r>
      <w:r w:rsidRPr="004F6967">
        <w:rPr>
          <w:rFonts w:ascii="Arial" w:hAnsi="Arial" w:cs="Arial"/>
        </w:rPr>
        <w:t>Native utilizando Expo, permitirá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Além disso, o sistema contará com um banco de dados responsável por armazenar as informações relacionadas aos usuários, tarefas e atividades registradas na aplicação. A modelagem do banco de dados será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Diagrama Entidade-Relacionamento (DER)</w:t>
      </w:r>
      <w:r w:rsidRPr="004F6967">
        <w:rPr>
          <w:rFonts w:ascii="Arial" w:hAnsi="Arial" w:cs="Arial"/>
        </w:rPr>
        <w:t>, que demonstrarão a estrutura das tabelas e as relações existentes entre as entidades do sistema.</w:t>
      </w:r>
    </w:p>
    <w:p w14:paraId="2CFF50DA"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commentRangeStart w:id="11"/>
      <w:r w:rsidRPr="004F6967">
        <w:rPr>
          <w:rFonts w:ascii="Arial" w:hAnsi="Arial" w:cs="Arial"/>
        </w:rPr>
        <w:t xml:space="preserve">serão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representarão o funcionamento do sistema e o fluxo de dados entre os diferentes componentes da aplicação. Esses diagramas auxiliarão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lastRenderedPageBreak/>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6E96935A" w14:textId="77777777" w:rsidR="009464C7" w:rsidRPr="004F6967" w:rsidRDefault="009464C7" w:rsidP="00EF0AC7">
      <w:pPr>
        <w:pStyle w:val="Ttulo2"/>
        <w:ind w:left="426" w:hanging="426"/>
        <w:rPr>
          <w:rFonts w:cs="Arial"/>
          <w:szCs w:val="24"/>
        </w:rPr>
      </w:pPr>
      <w:r w:rsidRPr="004F6967">
        <w:rPr>
          <w:rFonts w:cs="Arial"/>
          <w:szCs w:val="24"/>
        </w:rPr>
        <w:t>Objetivo Geral:</w:t>
      </w:r>
    </w:p>
    <w:p w14:paraId="24D617B5" w14:textId="3BF9BA9F" w:rsidR="009464C7" w:rsidRPr="004F6967" w:rsidRDefault="00CF78B0" w:rsidP="009464C7">
      <w:pPr>
        <w:rPr>
          <w:rFonts w:cs="Arial"/>
          <w:szCs w:val="24"/>
          <w:u w:val="single"/>
        </w:rPr>
      </w:pPr>
      <w:r w:rsidRPr="004F6967">
        <w:rPr>
          <w:rFonts w:cs="Arial"/>
          <w:szCs w:val="24"/>
        </w:rPr>
        <w:t>Desenvolver um sistema de gerenciamento de tarefas para funcionários, permitindo a atribuição, acompanhamento e finalização de atividades por meio de um aplicativo, com o objetivo de melhorar a organização das tarefas, a comunicação entre equipe e a eficiência no ambiente de trabalho.</w:t>
      </w:r>
    </w:p>
    <w:p w14:paraId="44584DD9" w14:textId="77777777" w:rsidR="009464C7" w:rsidRPr="004F6967" w:rsidRDefault="009464C7" w:rsidP="00CF78B0">
      <w:pPr>
        <w:pStyle w:val="Ttulo2"/>
        <w:ind w:left="426" w:hanging="426"/>
        <w:rPr>
          <w:rFonts w:cs="Arial"/>
          <w:szCs w:val="24"/>
        </w:rPr>
      </w:pPr>
      <w:r w:rsidRPr="004F6967">
        <w:rPr>
          <w:rFonts w:cs="Arial"/>
          <w:szCs w:val="24"/>
        </w:rPr>
        <w:t>Objetivos Específicos:</w:t>
      </w:r>
    </w:p>
    <w:p w14:paraId="41D697AE" w14:textId="4B477EDB"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 xml:space="preserve"> </w:t>
      </w:r>
      <w:r w:rsidRPr="004F6967">
        <w:rPr>
          <w:rFonts w:ascii="Arial" w:eastAsiaTheme="minorHAnsi" w:hAnsi="Arial" w:cs="Arial"/>
          <w:lang w:eastAsia="en-US"/>
        </w:rPr>
        <w:t>Desenvolver uma API para gerenciamento das tarefas dos funcionários;</w:t>
      </w:r>
    </w:p>
    <w:p w14:paraId="6085CCEB" w14:textId="10DA6F4E"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Criar um banco de dados para armazenamento das informações das tarefas e usuários;</w:t>
      </w:r>
    </w:p>
    <w:p w14:paraId="081343FE" w14:textId="26ECAB59"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Implementar uma interface para que os funcionários possam visualizar e selecionar tarefas disponíveis;</w:t>
      </w:r>
    </w:p>
    <w:p w14:paraId="66241AF9" w14:textId="60764F05"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Permitir que os funcionários possam iniciar e finalizar tarefas pelo aplicativo;</w:t>
      </w:r>
    </w:p>
    <w:p w14:paraId="122BA909" w14:textId="35C25CEA" w:rsidR="00CF78B0" w:rsidRPr="004F6967" w:rsidRDefault="00CF78B0" w:rsidP="00CF78B0">
      <w:pPr>
        <w:pStyle w:val="NormalWeb"/>
        <w:jc w:val="both"/>
        <w:rPr>
          <w:rFonts w:ascii="Arial" w:eastAsiaTheme="minorHAnsi" w:hAnsi="Arial" w:cs="Arial"/>
          <w:lang w:eastAsia="en-US"/>
        </w:rPr>
      </w:pPr>
      <w:r w:rsidRPr="004F6967">
        <w:rPr>
          <w:rFonts w:ascii="Arial" w:hAnsi="Arial" w:cs="Arial"/>
        </w:rPr>
        <w:t></w:t>
      </w:r>
      <w:r w:rsidRPr="004F6967">
        <w:rPr>
          <w:rFonts w:ascii="Arial" w:eastAsiaTheme="minorHAnsi" w:hAnsi="Arial" w:cs="Arial"/>
          <w:lang w:eastAsia="en-US"/>
        </w:rPr>
        <w:t xml:space="preserve"> Disponibilizar um painel para acompanhamento das tarefas realizadas.</w:t>
      </w:r>
    </w:p>
    <w:p w14:paraId="64A7D24A" w14:textId="77777777" w:rsidR="00CF78B0" w:rsidRPr="004F6967" w:rsidRDefault="00CF78B0" w:rsidP="00CF78B0">
      <w:pPr>
        <w:rPr>
          <w:rFonts w:cs="Arial"/>
          <w:szCs w:val="24"/>
        </w:rPr>
      </w:pP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4F6967" w:rsidRDefault="009464C7" w:rsidP="002F07E6">
      <w:pPr>
        <w:pStyle w:val="PargrafodaLista"/>
        <w:numPr>
          <w:ilvl w:val="0"/>
          <w:numId w:val="1"/>
        </w:numPr>
        <w:ind w:left="357" w:hanging="357"/>
        <w:outlineLvl w:val="0"/>
        <w:rPr>
          <w:rFonts w:cs="Arial"/>
          <w:b/>
          <w:szCs w:val="24"/>
          <w:highlight w:val="magenta"/>
        </w:rPr>
      </w:pPr>
      <w:bookmarkStart w:id="16" w:name="_Toc193385944"/>
      <w:r w:rsidRPr="004F6967">
        <w:rPr>
          <w:rFonts w:cs="Arial"/>
          <w:b/>
          <w:szCs w:val="24"/>
          <w:highlight w:val="magenta"/>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00D8ABC6" w:rsidR="00EF0AC7" w:rsidRPr="004F6967" w:rsidRDefault="00175903" w:rsidP="00935819">
            <w:pPr>
              <w:rPr>
                <w:rFonts w:cs="Arial"/>
                <w:szCs w:val="24"/>
              </w:rPr>
            </w:pPr>
            <w:r>
              <w:rPr>
                <w:rFonts w:cs="Arial"/>
                <w:szCs w:val="24"/>
              </w:rPr>
              <w:t>30</w:t>
            </w:r>
            <w:r w:rsidR="00EF0AC7" w:rsidRPr="004F6967">
              <w:rPr>
                <w:rFonts w:cs="Arial"/>
                <w:szCs w:val="24"/>
              </w:rPr>
              <w:t>,00</w:t>
            </w:r>
          </w:p>
        </w:tc>
        <w:tc>
          <w:tcPr>
            <w:tcW w:w="942" w:type="dxa"/>
            <w:hideMark/>
          </w:tcPr>
          <w:p w14:paraId="55D532CB" w14:textId="603411DD" w:rsidR="00EF0AC7" w:rsidRPr="004F6967" w:rsidRDefault="00175903" w:rsidP="00935819">
            <w:pPr>
              <w:rPr>
                <w:rFonts w:cs="Arial"/>
                <w:szCs w:val="24"/>
              </w:rPr>
            </w:pPr>
            <w:r>
              <w:rPr>
                <w:rFonts w:cs="Arial"/>
                <w:szCs w:val="24"/>
              </w:rPr>
              <w:t>3</w:t>
            </w:r>
            <w:r w:rsidR="00EF0AC7" w:rsidRPr="004F6967">
              <w:rPr>
                <w:rFonts w:cs="Arial"/>
                <w:szCs w:val="24"/>
              </w:rPr>
              <w:t>0,00</w:t>
            </w:r>
          </w:p>
        </w:tc>
        <w:tc>
          <w:tcPr>
            <w:tcW w:w="1553" w:type="dxa"/>
            <w:hideMark/>
          </w:tcPr>
          <w:p w14:paraId="6F0A8C21" w14:textId="77777777" w:rsidR="00EF0AC7" w:rsidRPr="004F6967" w:rsidRDefault="00EF0AC7" w:rsidP="00935819">
            <w:pPr>
              <w:rPr>
                <w:rFonts w:cs="Arial"/>
                <w:szCs w:val="24"/>
              </w:rPr>
            </w:pPr>
            <w:r w:rsidRPr="004F6967">
              <w:rPr>
                <w:rFonts w:cs="Arial"/>
                <w:szCs w:val="24"/>
              </w:rPr>
              <w:t>-</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1B47369B" w14:textId="77777777" w:rsidTr="00935819">
        <w:tc>
          <w:tcPr>
            <w:tcW w:w="2689" w:type="dxa"/>
          </w:tcPr>
          <w:p w14:paraId="2E00FDE0" w14:textId="77777777" w:rsidR="00EF0AC7" w:rsidRPr="004F6967" w:rsidRDefault="00EF0AC7" w:rsidP="00935819">
            <w:pPr>
              <w:rPr>
                <w:rFonts w:cs="Arial"/>
                <w:szCs w:val="24"/>
              </w:rPr>
            </w:pPr>
            <w:r w:rsidRPr="004F6967">
              <w:rPr>
                <w:rFonts w:cs="Arial"/>
                <w:szCs w:val="24"/>
              </w:rPr>
              <w:t>API de Pagamentos (</w:t>
            </w:r>
            <w:proofErr w:type="spellStart"/>
            <w:r w:rsidRPr="004F6967">
              <w:rPr>
                <w:rFonts w:cs="Arial"/>
                <w:szCs w:val="24"/>
              </w:rPr>
              <w:t>ex</w:t>
            </w:r>
            <w:proofErr w:type="spellEnd"/>
            <w:r w:rsidRPr="004F6967">
              <w:rPr>
                <w:rFonts w:cs="Arial"/>
                <w:szCs w:val="24"/>
              </w:rPr>
              <w:t xml:space="preserve">: </w:t>
            </w:r>
            <w:proofErr w:type="spellStart"/>
            <w:r w:rsidRPr="004F6967">
              <w:rPr>
                <w:rFonts w:cs="Arial"/>
                <w:szCs w:val="24"/>
              </w:rPr>
              <w:t>Stripe</w:t>
            </w:r>
            <w:proofErr w:type="spellEnd"/>
            <w:r w:rsidRPr="004F6967">
              <w:rPr>
                <w:rFonts w:cs="Arial"/>
                <w:szCs w:val="24"/>
              </w:rPr>
              <w:t>)</w:t>
            </w:r>
          </w:p>
        </w:tc>
        <w:tc>
          <w:tcPr>
            <w:tcW w:w="1842" w:type="dxa"/>
          </w:tcPr>
          <w:p w14:paraId="77183950" w14:textId="77777777" w:rsidR="00EF0AC7" w:rsidRPr="004F6967" w:rsidRDefault="00EF0AC7" w:rsidP="00935819">
            <w:pPr>
              <w:rPr>
                <w:rFonts w:cs="Arial"/>
                <w:szCs w:val="24"/>
              </w:rPr>
            </w:pPr>
            <w:r w:rsidRPr="004F6967">
              <w:rPr>
                <w:rFonts w:cs="Arial"/>
                <w:szCs w:val="24"/>
              </w:rPr>
              <w:t>Plataforma online</w:t>
            </w:r>
          </w:p>
        </w:tc>
        <w:tc>
          <w:tcPr>
            <w:tcW w:w="926" w:type="dxa"/>
          </w:tcPr>
          <w:p w14:paraId="775BA214" w14:textId="77777777" w:rsidR="00EF0AC7" w:rsidRPr="004F6967" w:rsidRDefault="00EF0AC7" w:rsidP="00935819">
            <w:pPr>
              <w:rPr>
                <w:rFonts w:cs="Arial"/>
                <w:szCs w:val="24"/>
              </w:rPr>
            </w:pPr>
            <w:r w:rsidRPr="004F6967">
              <w:rPr>
                <w:rFonts w:cs="Arial"/>
                <w:szCs w:val="24"/>
              </w:rPr>
              <w:t>1 conta</w:t>
            </w:r>
          </w:p>
        </w:tc>
        <w:tc>
          <w:tcPr>
            <w:tcW w:w="1109" w:type="dxa"/>
          </w:tcPr>
          <w:p w14:paraId="1165C863" w14:textId="77777777" w:rsidR="00EF0AC7" w:rsidRPr="004F6967" w:rsidRDefault="00EF0AC7" w:rsidP="00935819">
            <w:pPr>
              <w:rPr>
                <w:rFonts w:cs="Arial"/>
                <w:szCs w:val="24"/>
              </w:rPr>
            </w:pPr>
            <w:r w:rsidRPr="004F6967">
              <w:rPr>
                <w:rFonts w:cs="Arial"/>
                <w:szCs w:val="24"/>
              </w:rPr>
              <w:t>0,00</w:t>
            </w:r>
          </w:p>
        </w:tc>
        <w:tc>
          <w:tcPr>
            <w:tcW w:w="942" w:type="dxa"/>
          </w:tcPr>
          <w:p w14:paraId="08C53FD5" w14:textId="77777777" w:rsidR="00EF0AC7" w:rsidRPr="004F6967" w:rsidRDefault="00EF0AC7" w:rsidP="00935819">
            <w:pPr>
              <w:rPr>
                <w:rFonts w:cs="Arial"/>
                <w:szCs w:val="24"/>
              </w:rPr>
            </w:pPr>
            <w:r w:rsidRPr="004F6967">
              <w:rPr>
                <w:rFonts w:cs="Arial"/>
                <w:szCs w:val="24"/>
              </w:rPr>
              <w:t>0,00</w:t>
            </w:r>
          </w:p>
        </w:tc>
        <w:tc>
          <w:tcPr>
            <w:tcW w:w="1553" w:type="dxa"/>
          </w:tcPr>
          <w:p w14:paraId="122E74E5" w14:textId="77777777" w:rsidR="00EF0AC7" w:rsidRPr="004F6967" w:rsidRDefault="00EF0AC7" w:rsidP="00935819">
            <w:pPr>
              <w:rPr>
                <w:rFonts w:cs="Arial"/>
                <w:szCs w:val="24"/>
              </w:rPr>
            </w:pPr>
            <w:r w:rsidRPr="004F6967">
              <w:rPr>
                <w:rFonts w:cs="Arial"/>
                <w:szCs w:val="24"/>
              </w:rPr>
              <w:t>5 horas</w:t>
            </w:r>
          </w:p>
        </w:tc>
      </w:tr>
      <w:tr w:rsidR="00EF0AC7" w:rsidRPr="004F6967" w14:paraId="4E36EC21" w14:textId="77777777" w:rsidTr="00935819">
        <w:tc>
          <w:tcPr>
            <w:tcW w:w="2689" w:type="dxa"/>
          </w:tcPr>
          <w:p w14:paraId="1606A1BE"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/Vue.js)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7777777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proofErr w:type="spellStart"/>
            <w:r w:rsidRPr="004F6967">
              <w:rPr>
                <w:rFonts w:cs="Arial"/>
                <w:szCs w:val="24"/>
              </w:rPr>
              <w:t>Laravel</w:t>
            </w:r>
            <w:proofErr w:type="spellEnd"/>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77777777" w:rsidR="00EF0AC7" w:rsidRPr="004F6967" w:rsidRDefault="00EF0AC7" w:rsidP="00935819">
            <w:pPr>
              <w:rPr>
                <w:rFonts w:cs="Arial"/>
                <w:szCs w:val="24"/>
              </w:rPr>
            </w:pPr>
            <w:r w:rsidRPr="004F6967">
              <w:rPr>
                <w:rFonts w:cs="Arial"/>
                <w:szCs w:val="24"/>
              </w:rPr>
              <w:t>-</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49AFCD70" w14:textId="77777777" w:rsidR="00E60FF5" w:rsidRPr="004F6967" w:rsidRDefault="00E60FF5" w:rsidP="002F07E6">
      <w:pPr>
        <w:pStyle w:val="PargrafodaLista"/>
        <w:numPr>
          <w:ilvl w:val="0"/>
          <w:numId w:val="1"/>
        </w:numPr>
        <w:ind w:left="357" w:hanging="357"/>
        <w:outlineLvl w:val="0"/>
        <w:rPr>
          <w:rFonts w:cs="Arial"/>
          <w:b/>
          <w:szCs w:val="24"/>
        </w:rPr>
        <w:sectPr w:rsidR="00E60FF5" w:rsidRPr="004F6967" w:rsidSect="004B25B1">
          <w:headerReference w:type="default" r:id="rId15"/>
          <w:pgSz w:w="11906" w:h="16838" w:code="9"/>
          <w:pgMar w:top="1701" w:right="1134" w:bottom="1134" w:left="1701" w:header="709" w:footer="709" w:gutter="0"/>
          <w:cols w:space="708"/>
          <w:docGrid w:linePitch="360"/>
        </w:sectPr>
      </w:pPr>
    </w:p>
    <w:p w14:paraId="0AC0E00B" w14:textId="533302D3" w:rsidR="000819A7" w:rsidRPr="000819A7" w:rsidRDefault="00B44A36" w:rsidP="00C2481F">
      <w:pPr>
        <w:pStyle w:val="PargrafodaLista"/>
        <w:numPr>
          <w:ilvl w:val="0"/>
          <w:numId w:val="1"/>
        </w:numPr>
        <w:ind w:left="357" w:firstLine="0"/>
        <w:outlineLvl w:val="0"/>
        <w:rPr>
          <w:rFonts w:cs="Arial"/>
          <w:szCs w:val="24"/>
        </w:rPr>
      </w:pPr>
      <w:bookmarkStart w:id="20" w:name="_Toc193385945"/>
      <w:r w:rsidRPr="000819A7">
        <w:rPr>
          <w:rFonts w:cs="Arial"/>
          <w:b/>
          <w:szCs w:val="24"/>
        </w:rPr>
        <w:lastRenderedPageBreak/>
        <w:t>MONITORAMENTO OU AVALIAÇÃO</w:t>
      </w:r>
      <w:bookmarkEnd w:id="20"/>
    </w:p>
    <w:p w14:paraId="0CD7865F" w14:textId="1E88E59E" w:rsidR="000819A7" w:rsidRPr="000819A7" w:rsidRDefault="000819A7" w:rsidP="000819A7">
      <w:pPr>
        <w:spacing w:after="200" w:line="276" w:lineRule="auto"/>
        <w:jc w:val="left"/>
        <w:rPr>
          <w:rFonts w:cs="Arial"/>
          <w:szCs w:val="24"/>
        </w:rPr>
      </w:pPr>
      <w:r>
        <w:rPr>
          <w:rFonts w:cs="Arial"/>
          <w:szCs w:val="24"/>
        </w:rPr>
        <w:br w:type="page"/>
      </w:r>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lastRenderedPageBreak/>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lastRenderedPageBreak/>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lastRenderedPageBreak/>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16B7DF38" w14:textId="77777777" w:rsidR="00E60FF5" w:rsidRPr="004F6967" w:rsidRDefault="00E60FF5" w:rsidP="0030016D">
      <w:pPr>
        <w:rPr>
          <w:rFonts w:cs="Arial"/>
          <w:szCs w:val="24"/>
        </w:rPr>
      </w:pPr>
    </w:p>
    <w:p w14:paraId="4DAD3536" w14:textId="77777777" w:rsidR="00E60FF5" w:rsidRPr="004F6967" w:rsidRDefault="00E60FF5" w:rsidP="0030016D">
      <w:pPr>
        <w:rPr>
          <w:rFonts w:cs="Arial"/>
          <w:szCs w:val="24"/>
        </w:rPr>
      </w:pPr>
    </w:p>
    <w:p w14:paraId="67401F06" w14:textId="77777777" w:rsidR="00817B09" w:rsidRPr="004F6967" w:rsidRDefault="00817B09" w:rsidP="0030016D">
      <w:pPr>
        <w:rPr>
          <w:rFonts w:cs="Arial"/>
          <w:szCs w:val="24"/>
        </w:rPr>
      </w:pPr>
    </w:p>
    <w:p w14:paraId="71FBCB1A" w14:textId="77777777" w:rsidR="00E60FF5" w:rsidRPr="004F6967" w:rsidRDefault="00E60FF5">
      <w:pPr>
        <w:spacing w:after="200" w:line="276" w:lineRule="auto"/>
        <w:jc w:val="left"/>
        <w:rPr>
          <w:rFonts w:cs="Arial"/>
          <w:b/>
          <w:bCs/>
          <w:szCs w:val="24"/>
        </w:rPr>
        <w:sectPr w:rsidR="00E60FF5" w:rsidRPr="004F6967" w:rsidSect="00FE7C83">
          <w:pgSz w:w="11906" w:h="16838" w:code="9"/>
          <w:pgMar w:top="1701" w:right="1134" w:bottom="1134" w:left="1701" w:header="709" w:footer="709" w:gutter="0"/>
          <w:cols w:space="708"/>
          <w:docGrid w:linePitch="360"/>
        </w:sectPr>
      </w:pPr>
    </w:p>
    <w:p w14:paraId="1BFF6412" w14:textId="11C38B2F" w:rsidR="0030016D" w:rsidRPr="004F6967" w:rsidRDefault="00817B09" w:rsidP="00817B09">
      <w:pPr>
        <w:pStyle w:val="PargrafodaLista"/>
        <w:numPr>
          <w:ilvl w:val="1"/>
          <w:numId w:val="1"/>
        </w:numPr>
        <w:ind w:left="788" w:hanging="431"/>
        <w:outlineLvl w:val="1"/>
        <w:rPr>
          <w:rFonts w:cs="Arial"/>
          <w:b/>
          <w:bCs/>
          <w:szCs w:val="24"/>
        </w:rPr>
      </w:pPr>
      <w:bookmarkStart w:id="23" w:name="_Toc193385948"/>
      <w:r w:rsidRPr="004F6967">
        <w:rPr>
          <w:rFonts w:cs="Arial"/>
          <w:b/>
          <w:bCs/>
          <w:szCs w:val="24"/>
        </w:rPr>
        <w:lastRenderedPageBreak/>
        <w:t>Diagrama de Fluxo de Dados (</w:t>
      </w:r>
      <w:r w:rsidR="0030016D" w:rsidRPr="004F6967">
        <w:rPr>
          <w:rFonts w:cs="Arial"/>
          <w:b/>
          <w:bCs/>
          <w:szCs w:val="24"/>
        </w:rPr>
        <w:t>DFD</w:t>
      </w:r>
      <w:r w:rsidRPr="004F6967">
        <w:rPr>
          <w:rFonts w:cs="Arial"/>
          <w:b/>
          <w:bCs/>
          <w:szCs w:val="24"/>
        </w:rPr>
        <w:t>)</w:t>
      </w:r>
      <w:r w:rsidR="004208D7" w:rsidRPr="004F6967">
        <w:rPr>
          <w:rFonts w:cs="Arial"/>
          <w:b/>
          <w:bCs/>
          <w:szCs w:val="24"/>
        </w:rPr>
        <w:t xml:space="preserve"> </w:t>
      </w:r>
      <w:r w:rsidR="004208D7" w:rsidRPr="004F6967">
        <w:rPr>
          <w:rFonts w:cs="Arial"/>
          <w:b/>
          <w:bCs/>
          <w:szCs w:val="24"/>
          <w:highlight w:val="yellow"/>
        </w:rPr>
        <w:t>ou UML (caso a turma saiba fazer – definir qual será utilizado em aula)</w:t>
      </w:r>
      <w:bookmarkEnd w:id="23"/>
    </w:p>
    <w:p w14:paraId="21C36BE1" w14:textId="548593E8" w:rsidR="00817B09" w:rsidRPr="009733BC" w:rsidRDefault="009733BC" w:rsidP="009733BC">
      <w:pPr>
        <w:pStyle w:val="NormalWeb"/>
      </w:pPr>
      <w:r>
        <w:rPr>
          <w:noProof/>
        </w:rPr>
        <w:lastRenderedPageBreak/>
        <w:drawing>
          <wp:inline distT="0" distB="0" distL="0" distR="0" wp14:anchorId="30E17E28" wp14:editId="0204C75D">
            <wp:extent cx="5760085" cy="8640445"/>
            <wp:effectExtent l="0" t="0" r="0" b="825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8640445"/>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4" w:name="_Toc193385949"/>
      <w:r w:rsidRPr="004F6967">
        <w:rPr>
          <w:rFonts w:cs="Arial"/>
          <w:b/>
          <w:bCs/>
          <w:szCs w:val="24"/>
        </w:rPr>
        <w:t>Projeto desenvolvido</w:t>
      </w:r>
      <w:bookmarkEnd w:id="24"/>
    </w:p>
    <w:p w14:paraId="4AABB74D" w14:textId="77777777" w:rsidR="00817B09" w:rsidRPr="004F6967" w:rsidRDefault="00817B09" w:rsidP="0030016D">
      <w:pPr>
        <w:rPr>
          <w:rFonts w:cs="Arial"/>
          <w:szCs w:val="24"/>
        </w:rPr>
      </w:pPr>
    </w:p>
    <w:p w14:paraId="7F6CA42F" w14:textId="60D20643" w:rsidR="00817B09" w:rsidRPr="004F6967" w:rsidRDefault="00817B09" w:rsidP="0030016D">
      <w:pPr>
        <w:rPr>
          <w:rFonts w:cs="Arial"/>
          <w:color w:val="FF0000"/>
          <w:szCs w:val="24"/>
        </w:rPr>
      </w:pPr>
      <w:r w:rsidRPr="004F6967">
        <w:rPr>
          <w:rFonts w:cs="Arial"/>
          <w:color w:val="FF0000"/>
          <w:szCs w:val="24"/>
        </w:rPr>
        <w:t>Trazer as telas do sistema e explicar cada uma</w:t>
      </w:r>
    </w:p>
    <w:p w14:paraId="68D131DA" w14:textId="3F86EA33" w:rsidR="00817B09" w:rsidRPr="004F6967" w:rsidRDefault="00817B09" w:rsidP="0030016D">
      <w:pPr>
        <w:rPr>
          <w:rFonts w:cs="Arial"/>
          <w:szCs w:val="24"/>
        </w:rPr>
      </w:pPr>
    </w:p>
    <w:p w14:paraId="35D36D7C" w14:textId="09343EC2" w:rsidR="00817B09" w:rsidRDefault="009D4DC8" w:rsidP="0030016D">
      <w:pPr>
        <w:rPr>
          <w:rFonts w:cs="Arial"/>
          <w:szCs w:val="24"/>
        </w:rPr>
      </w:pPr>
      <w:r w:rsidRPr="009D4DC8">
        <w:rPr>
          <w:rFonts w:cs="Arial"/>
          <w:szCs w:val="24"/>
        </w:rPr>
        <w:drawing>
          <wp:inline distT="0" distB="0" distL="0" distR="0" wp14:anchorId="34583DCB" wp14:editId="0D57563E">
            <wp:extent cx="5760085" cy="265366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653665"/>
                    </a:xfrm>
                    <a:prstGeom prst="rect">
                      <a:avLst/>
                    </a:prstGeom>
                  </pic:spPr>
                </pic:pic>
              </a:graphicData>
            </a:graphic>
          </wp:inline>
        </w:drawing>
      </w:r>
    </w:p>
    <w:p w14:paraId="53BA7E94" w14:textId="55FC77CB" w:rsidR="009D4DC8" w:rsidRDefault="009D4DC8" w:rsidP="0030016D">
      <w:pPr>
        <w:rPr>
          <w:rFonts w:cs="Arial"/>
          <w:szCs w:val="24"/>
        </w:rPr>
      </w:pPr>
      <w:r w:rsidRPr="009D4DC8">
        <w:rPr>
          <w:rFonts w:cs="Arial"/>
          <w:szCs w:val="24"/>
        </w:rPr>
        <w:drawing>
          <wp:inline distT="0" distB="0" distL="0" distR="0" wp14:anchorId="518C8621" wp14:editId="1403E478">
            <wp:extent cx="5760085" cy="260223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2230"/>
                    </a:xfrm>
                    <a:prstGeom prst="rect">
                      <a:avLst/>
                    </a:prstGeom>
                  </pic:spPr>
                </pic:pic>
              </a:graphicData>
            </a:graphic>
          </wp:inline>
        </w:drawing>
      </w:r>
    </w:p>
    <w:p w14:paraId="34F30253" w14:textId="573382FB" w:rsidR="009D4DC8" w:rsidRDefault="009D4DC8" w:rsidP="0030016D">
      <w:pPr>
        <w:rPr>
          <w:rFonts w:cs="Arial"/>
          <w:szCs w:val="24"/>
        </w:rPr>
      </w:pPr>
      <w:r w:rsidRPr="009D4DC8">
        <w:rPr>
          <w:rFonts w:cs="Arial"/>
          <w:szCs w:val="24"/>
        </w:rPr>
        <w:lastRenderedPageBreak/>
        <w:drawing>
          <wp:inline distT="0" distB="0" distL="0" distR="0" wp14:anchorId="6E34BD75" wp14:editId="4CA0C5CB">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09850"/>
                    </a:xfrm>
                    <a:prstGeom prst="rect">
                      <a:avLst/>
                    </a:prstGeom>
                  </pic:spPr>
                </pic:pic>
              </a:graphicData>
            </a:graphic>
          </wp:inline>
        </w:drawing>
      </w:r>
    </w:p>
    <w:p w14:paraId="3FF56570" w14:textId="6E8F6CD3" w:rsidR="009D4DC8" w:rsidRDefault="009D4DC8" w:rsidP="0030016D">
      <w:pPr>
        <w:rPr>
          <w:rFonts w:cs="Arial"/>
          <w:szCs w:val="24"/>
        </w:rPr>
      </w:pPr>
      <w:r w:rsidRPr="009D4DC8">
        <w:rPr>
          <w:rFonts w:cs="Arial"/>
          <w:szCs w:val="24"/>
        </w:rPr>
        <w:drawing>
          <wp:inline distT="0" distB="0" distL="0" distR="0" wp14:anchorId="0F4EBE63" wp14:editId="572FB88D">
            <wp:extent cx="5760085" cy="26111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11120"/>
                    </a:xfrm>
                    <a:prstGeom prst="rect">
                      <a:avLst/>
                    </a:prstGeom>
                  </pic:spPr>
                </pic:pic>
              </a:graphicData>
            </a:graphic>
          </wp:inline>
        </w:drawing>
      </w:r>
    </w:p>
    <w:p w14:paraId="7801A99A" w14:textId="4CEED612" w:rsidR="009D4DC8" w:rsidRDefault="009D4DC8" w:rsidP="0030016D">
      <w:pPr>
        <w:rPr>
          <w:rFonts w:cs="Arial"/>
          <w:szCs w:val="24"/>
        </w:rPr>
      </w:pPr>
      <w:r w:rsidRPr="009D4DC8">
        <w:rPr>
          <w:rFonts w:cs="Arial"/>
          <w:szCs w:val="24"/>
        </w:rPr>
        <w:drawing>
          <wp:inline distT="0" distB="0" distL="0" distR="0" wp14:anchorId="019741B1" wp14:editId="613CB43C">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11120"/>
                    </a:xfrm>
                    <a:prstGeom prst="rect">
                      <a:avLst/>
                    </a:prstGeom>
                  </pic:spPr>
                </pic:pic>
              </a:graphicData>
            </a:graphic>
          </wp:inline>
        </w:drawing>
      </w:r>
    </w:p>
    <w:p w14:paraId="254C70BC" w14:textId="6E5DB077" w:rsidR="009D4DC8" w:rsidRDefault="009D4DC8" w:rsidP="0030016D">
      <w:pPr>
        <w:rPr>
          <w:rFonts w:cs="Arial"/>
          <w:szCs w:val="24"/>
        </w:rPr>
      </w:pPr>
      <w:r w:rsidRPr="009D4DC8">
        <w:rPr>
          <w:rFonts w:cs="Arial"/>
          <w:szCs w:val="24"/>
        </w:rPr>
        <w:lastRenderedPageBreak/>
        <w:drawing>
          <wp:inline distT="0" distB="0" distL="0" distR="0" wp14:anchorId="1B47A79D" wp14:editId="48F9A2A9">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609850"/>
                    </a:xfrm>
                    <a:prstGeom prst="rect">
                      <a:avLst/>
                    </a:prstGeom>
                  </pic:spPr>
                </pic:pic>
              </a:graphicData>
            </a:graphic>
          </wp:inline>
        </w:drawing>
      </w:r>
    </w:p>
    <w:p w14:paraId="1B0E0585" w14:textId="6AA69975" w:rsidR="009D4DC8" w:rsidRDefault="009D4DC8" w:rsidP="0030016D">
      <w:pPr>
        <w:rPr>
          <w:rFonts w:cs="Arial"/>
          <w:szCs w:val="24"/>
        </w:rPr>
      </w:pPr>
      <w:r w:rsidRPr="009D4DC8">
        <w:rPr>
          <w:rFonts w:cs="Arial"/>
          <w:szCs w:val="24"/>
        </w:rPr>
        <w:drawing>
          <wp:inline distT="0" distB="0" distL="0" distR="0" wp14:anchorId="145A1372" wp14:editId="497E3F87">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607310"/>
                    </a:xfrm>
                    <a:prstGeom prst="rect">
                      <a:avLst/>
                    </a:prstGeom>
                  </pic:spPr>
                </pic:pic>
              </a:graphicData>
            </a:graphic>
          </wp:inline>
        </w:drawing>
      </w:r>
    </w:p>
    <w:p w14:paraId="19E5AEAF" w14:textId="77777777" w:rsidR="00552889" w:rsidRDefault="00552889" w:rsidP="0030016D">
      <w:pPr>
        <w:rPr>
          <w:rFonts w:cs="Arial"/>
          <w:szCs w:val="24"/>
        </w:rPr>
      </w:pPr>
    </w:p>
    <w:p w14:paraId="7726E729" w14:textId="77777777" w:rsidR="00552889" w:rsidRDefault="00552889" w:rsidP="0030016D">
      <w:pPr>
        <w:rPr>
          <w:rFonts w:cs="Arial"/>
          <w:szCs w:val="24"/>
        </w:rPr>
      </w:pP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0762C1FB" w14:textId="77777777" w:rsidR="00552889" w:rsidRDefault="00552889" w:rsidP="0030016D">
      <w:pPr>
        <w:rPr>
          <w:rFonts w:cs="Arial"/>
          <w:szCs w:val="24"/>
        </w:rPr>
      </w:pPr>
    </w:p>
    <w:p w14:paraId="512F3B8F" w14:textId="77777777" w:rsidR="00552889" w:rsidRDefault="00552889" w:rsidP="0030016D">
      <w:pPr>
        <w:rPr>
          <w:rFonts w:cs="Arial"/>
          <w:szCs w:val="24"/>
        </w:rPr>
      </w:pPr>
    </w:p>
    <w:p w14:paraId="10A93154" w14:textId="77777777" w:rsidR="00552889" w:rsidRDefault="00552889" w:rsidP="0030016D">
      <w:pPr>
        <w:rPr>
          <w:rFonts w:cs="Arial"/>
          <w:szCs w:val="24"/>
        </w:rPr>
      </w:pPr>
    </w:p>
    <w:p w14:paraId="123FDC22" w14:textId="77777777" w:rsidR="00552889" w:rsidRDefault="00552889" w:rsidP="0030016D">
      <w:pPr>
        <w:rPr>
          <w:rFonts w:cs="Arial"/>
          <w:szCs w:val="24"/>
        </w:rPr>
      </w:pPr>
    </w:p>
    <w:p w14:paraId="750B1024" w14:textId="77777777" w:rsidR="00552889" w:rsidRDefault="00552889" w:rsidP="0030016D">
      <w:pPr>
        <w:rPr>
          <w:rFonts w:cs="Arial"/>
          <w:szCs w:val="24"/>
        </w:rPr>
      </w:pPr>
    </w:p>
    <w:p w14:paraId="3062D067" w14:textId="77777777" w:rsidR="00552889" w:rsidRDefault="00552889" w:rsidP="0030016D">
      <w:pPr>
        <w:rPr>
          <w:rFonts w:cs="Arial"/>
          <w:szCs w:val="24"/>
        </w:rPr>
      </w:pPr>
    </w:p>
    <w:p w14:paraId="38ACD223" w14:textId="77777777" w:rsidR="00552889" w:rsidRDefault="00552889" w:rsidP="0030016D">
      <w:pPr>
        <w:rPr>
          <w:rFonts w:cs="Arial"/>
          <w:szCs w:val="24"/>
        </w:rPr>
      </w:pPr>
    </w:p>
    <w:p w14:paraId="103BEF1A" w14:textId="77777777" w:rsidR="00552889" w:rsidRDefault="00552889" w:rsidP="0030016D">
      <w:pPr>
        <w:rPr>
          <w:rFonts w:cs="Arial"/>
          <w:szCs w:val="24"/>
        </w:rPr>
      </w:pPr>
    </w:p>
    <w:p w14:paraId="08E90DED" w14:textId="77777777" w:rsidR="00552889" w:rsidRDefault="00552889" w:rsidP="0030016D">
      <w:pPr>
        <w:rPr>
          <w:rFonts w:cs="Arial"/>
          <w:szCs w:val="24"/>
        </w:rPr>
      </w:pPr>
    </w:p>
    <w:p w14:paraId="7B456282" w14:textId="77777777" w:rsidR="00552889" w:rsidRDefault="00552889" w:rsidP="0030016D">
      <w:pPr>
        <w:rPr>
          <w:rFonts w:cs="Arial"/>
          <w:szCs w:val="24"/>
        </w:rPr>
      </w:pPr>
    </w:p>
    <w:p w14:paraId="794FF585" w14:textId="77777777" w:rsidR="00552889" w:rsidRDefault="00552889" w:rsidP="0030016D">
      <w:pPr>
        <w:rPr>
          <w:rFonts w:cs="Arial"/>
          <w:szCs w:val="24"/>
        </w:rPr>
      </w:pPr>
    </w:p>
    <w:p w14:paraId="3EDDB0BB" w14:textId="77777777" w:rsidR="00552889" w:rsidRDefault="00552889" w:rsidP="0030016D">
      <w:pPr>
        <w:rPr>
          <w:rFonts w:cs="Arial"/>
          <w:szCs w:val="24"/>
        </w:rPr>
      </w:pPr>
    </w:p>
    <w:p w14:paraId="44EE31C7" w14:textId="77777777" w:rsidR="00552889" w:rsidRDefault="00552889" w:rsidP="0030016D">
      <w:pPr>
        <w:rPr>
          <w:rFonts w:cs="Arial"/>
          <w:szCs w:val="24"/>
        </w:rPr>
      </w:pPr>
    </w:p>
    <w:p w14:paraId="3AD45929" w14:textId="77777777" w:rsidR="00552889" w:rsidRDefault="00552889" w:rsidP="0030016D">
      <w:pPr>
        <w:rPr>
          <w:rFonts w:cs="Arial"/>
          <w:szCs w:val="24"/>
        </w:rPr>
      </w:pPr>
    </w:p>
    <w:p w14:paraId="58D1FBB7" w14:textId="36CFE855" w:rsidR="00552889" w:rsidRPr="004F6967" w:rsidRDefault="00552889" w:rsidP="0030016D">
      <w:pPr>
        <w:rPr>
          <w:rFonts w:cs="Arial"/>
          <w:szCs w:val="24"/>
        </w:rPr>
      </w:pPr>
    </w:p>
    <w:p w14:paraId="7A91E8F1" w14:textId="05E38A86" w:rsidR="00817B09" w:rsidRPr="004F6967" w:rsidRDefault="00817B09" w:rsidP="00817B09">
      <w:pPr>
        <w:pStyle w:val="PargrafodaLista"/>
        <w:numPr>
          <w:ilvl w:val="1"/>
          <w:numId w:val="1"/>
        </w:numPr>
        <w:outlineLvl w:val="1"/>
        <w:rPr>
          <w:rFonts w:cs="Arial"/>
          <w:b/>
          <w:bCs/>
          <w:szCs w:val="24"/>
        </w:rPr>
      </w:pPr>
      <w:bookmarkStart w:id="25" w:name="_Toc193385950"/>
      <w:r w:rsidRPr="004F6967">
        <w:rPr>
          <w:rFonts w:cs="Arial"/>
          <w:b/>
          <w:bCs/>
          <w:szCs w:val="24"/>
        </w:rPr>
        <w:t>Política de Privacidade</w:t>
      </w:r>
      <w:bookmarkEnd w:id="25"/>
    </w:p>
    <w:p w14:paraId="0545FC71" w14:textId="335B267F" w:rsidR="00817B09" w:rsidRPr="004F6967" w:rsidRDefault="00817B09" w:rsidP="00B44A36">
      <w:pPr>
        <w:rPr>
          <w:rFonts w:cs="Arial"/>
          <w:szCs w:val="24"/>
        </w:rPr>
      </w:pPr>
    </w:p>
    <w:p w14:paraId="65789E06" w14:textId="3A08A0B8" w:rsidR="00817B09" w:rsidRDefault="00552889" w:rsidP="00B44A36">
      <w:pPr>
        <w:rPr>
          <w:rFonts w:cs="Arial"/>
          <w:szCs w:val="24"/>
        </w:rPr>
      </w:pPr>
      <w:r w:rsidRPr="00552889">
        <w:rPr>
          <w:rFonts w:cs="Arial"/>
          <w:szCs w:val="24"/>
        </w:rPr>
        <w:t xml:space="preserve">Política </w:t>
      </w:r>
      <w:proofErr w:type="spellStart"/>
      <w:r w:rsidRPr="00552889">
        <w:rPr>
          <w:rFonts w:cs="Arial"/>
          <w:szCs w:val="24"/>
        </w:rPr>
        <w:t>PrivacidadeA</w:t>
      </w:r>
      <w:proofErr w:type="spellEnd"/>
      <w:r w:rsidRPr="00552889">
        <w:rPr>
          <w:rFonts w:cs="Arial"/>
          <w:szCs w:val="24"/>
        </w:rPr>
        <w:t xml:space="preserve"> sua privacidade é importante para nós. É política do </w:t>
      </w:r>
      <w:proofErr w:type="spellStart"/>
      <w:r w:rsidRPr="00552889">
        <w:rPr>
          <w:rFonts w:cs="Arial"/>
          <w:szCs w:val="24"/>
        </w:rPr>
        <w:t>gestoon</w:t>
      </w:r>
      <w:proofErr w:type="spellEnd"/>
      <w:r w:rsidRPr="00552889">
        <w:rPr>
          <w:rFonts w:cs="Arial"/>
          <w:szCs w:val="24"/>
        </w:rPr>
        <w:t xml:space="preserve"> respeitar a sua privacidade em relação a qualquer informação sua que possamos coletar no site </w:t>
      </w:r>
      <w:proofErr w:type="spellStart"/>
      <w:r w:rsidRPr="00552889">
        <w:rPr>
          <w:rFonts w:cs="Arial"/>
          <w:szCs w:val="24"/>
        </w:rPr>
        <w:t>gestoon</w:t>
      </w:r>
      <w:proofErr w:type="spellEnd"/>
      <w:r w:rsidRPr="00552889">
        <w:rPr>
          <w:rFonts w:cs="Arial"/>
          <w:szCs w:val="24"/>
        </w:rPr>
        <w:t xml:space="preserve">, e outros sites que possuímos e </w:t>
      </w:r>
      <w:proofErr w:type="spellStart"/>
      <w:proofErr w:type="gramStart"/>
      <w:r w:rsidRPr="00552889">
        <w:rPr>
          <w:rFonts w:cs="Arial"/>
          <w:szCs w:val="24"/>
        </w:rPr>
        <w:t>operamos.Solicitamos</w:t>
      </w:r>
      <w:proofErr w:type="spellEnd"/>
      <w:proofErr w:type="gramEnd"/>
      <w:r w:rsidRPr="00552889">
        <w:rPr>
          <w:rFonts w:cs="Arial"/>
          <w:szCs w:val="24"/>
        </w:rPr>
        <w:t xml:space="preserve"> informações pessoais apenas quando realmente precisamos delas para lhe </w:t>
      </w:r>
      <w:proofErr w:type="spellStart"/>
      <w:r w:rsidRPr="00552889">
        <w:rPr>
          <w:rFonts w:cs="Arial"/>
          <w:szCs w:val="24"/>
        </w:rPr>
        <w:t>fornecer</w:t>
      </w:r>
      <w:proofErr w:type="spellEnd"/>
      <w:r w:rsidRPr="00552889">
        <w:rPr>
          <w:rFonts w:cs="Arial"/>
          <w:szCs w:val="24"/>
        </w:rPr>
        <w:t xml:space="preserve"> um serviço. Fazemo-lo por meios justos e legais, com o seu conhecimento e consentimento. Também informamos por que estamos coletando e como será </w:t>
      </w:r>
      <w:proofErr w:type="spellStart"/>
      <w:proofErr w:type="gramStart"/>
      <w:r w:rsidRPr="00552889">
        <w:rPr>
          <w:rFonts w:cs="Arial"/>
          <w:szCs w:val="24"/>
        </w:rPr>
        <w:t>usado.Apenas</w:t>
      </w:r>
      <w:proofErr w:type="spellEnd"/>
      <w:proofErr w:type="gramEnd"/>
      <w:r w:rsidRPr="00552889">
        <w:rPr>
          <w:rFonts w:cs="Arial"/>
          <w:szCs w:val="24"/>
        </w:rPr>
        <w:t xml:space="preserve"> retemos as informações coletadas pelo tempo necessário para fornecer o serviço solicitado. Quando armazenamos dados, protegemos dentro de meios comercialmente aceitáveis ​​para evitar perdas e roubos, bem como acesso, divulgação, cópia, uso ou modificação não </w:t>
      </w:r>
      <w:proofErr w:type="spellStart"/>
      <w:proofErr w:type="gramStart"/>
      <w:r w:rsidRPr="00552889">
        <w:rPr>
          <w:rFonts w:cs="Arial"/>
          <w:szCs w:val="24"/>
        </w:rPr>
        <w:t>autorizados.Não</w:t>
      </w:r>
      <w:proofErr w:type="spellEnd"/>
      <w:proofErr w:type="gramEnd"/>
      <w:r w:rsidRPr="00552889">
        <w:rPr>
          <w:rFonts w:cs="Arial"/>
          <w:szCs w:val="24"/>
        </w:rPr>
        <w:t xml:space="preserve"> compartilhamos informações de identificação pessoal publicamente ou com terceiros, exceto quando exigido por </w:t>
      </w:r>
      <w:proofErr w:type="spellStart"/>
      <w:r w:rsidRPr="00552889">
        <w:rPr>
          <w:rFonts w:cs="Arial"/>
          <w:szCs w:val="24"/>
        </w:rPr>
        <w:t>lei.O</w:t>
      </w:r>
      <w:proofErr w:type="spellEnd"/>
      <w:r w:rsidRPr="00552889">
        <w:rPr>
          <w:rFonts w:cs="Arial"/>
          <w:szCs w:val="24"/>
        </w:rPr>
        <w:t xml:space="preserve"> nosso site pode ter links para sites externos que não são operados por nós. Esteja ciente de que não temos controle sobre o conteúdo e práticas desses sites e não podemos aceitar responsabilidade por suas respectivas políticas de </w:t>
      </w:r>
      <w:proofErr w:type="spellStart"/>
      <w:proofErr w:type="gramStart"/>
      <w:r w:rsidRPr="00552889">
        <w:rPr>
          <w:rFonts w:cs="Arial"/>
          <w:szCs w:val="24"/>
        </w:rPr>
        <w:t>privacidade.Você</w:t>
      </w:r>
      <w:proofErr w:type="spellEnd"/>
      <w:proofErr w:type="gramEnd"/>
      <w:r w:rsidRPr="00552889">
        <w:rPr>
          <w:rFonts w:cs="Arial"/>
          <w:szCs w:val="24"/>
        </w:rPr>
        <w:t xml:space="preserve"> é livre para recusar a nossa solicitação de informações pessoais, entendendo que talvez não possamos </w:t>
      </w:r>
      <w:proofErr w:type="spellStart"/>
      <w:r w:rsidRPr="00552889">
        <w:rPr>
          <w:rFonts w:cs="Arial"/>
          <w:szCs w:val="24"/>
        </w:rPr>
        <w:t>fornecer</w:t>
      </w:r>
      <w:proofErr w:type="spellEnd"/>
      <w:r w:rsidRPr="00552889">
        <w:rPr>
          <w:rFonts w:cs="Arial"/>
          <w:szCs w:val="24"/>
        </w:rPr>
        <w:t xml:space="preserve"> alguns dos serviços </w:t>
      </w:r>
      <w:proofErr w:type="spellStart"/>
      <w:r w:rsidRPr="00552889">
        <w:rPr>
          <w:rFonts w:cs="Arial"/>
          <w:szCs w:val="24"/>
        </w:rPr>
        <w:t>desejados.O</w:t>
      </w:r>
      <w:proofErr w:type="spellEnd"/>
      <w:r w:rsidRPr="00552889">
        <w:rPr>
          <w:rFonts w:cs="Arial"/>
          <w:szCs w:val="24"/>
        </w:rPr>
        <w:t xml:space="preserve"> uso continuado de nosso site será considerado como aceitação de nossas práticas em torno de privacidade e informações pessoais. Se você tiver alguma dúvida sobre como </w:t>
      </w:r>
      <w:r w:rsidRPr="00552889">
        <w:rPr>
          <w:rFonts w:cs="Arial"/>
          <w:szCs w:val="24"/>
        </w:rPr>
        <w:lastRenderedPageBreak/>
        <w:t xml:space="preserve">lidamos com dados do usuário e informações pessoais, entre em contacto </w:t>
      </w:r>
      <w:proofErr w:type="spellStart"/>
      <w:r w:rsidRPr="00552889">
        <w:rPr>
          <w:rFonts w:cs="Arial"/>
          <w:szCs w:val="24"/>
        </w:rPr>
        <w:t>connosco.O</w:t>
      </w:r>
      <w:proofErr w:type="spellEnd"/>
      <w:r w:rsidRPr="00552889">
        <w:rPr>
          <w:rFonts w:cs="Arial"/>
          <w:szCs w:val="24"/>
        </w:rPr>
        <w:t xml:space="preserve"> serviço Google </w:t>
      </w:r>
      <w:proofErr w:type="spellStart"/>
      <w:r w:rsidRPr="00552889">
        <w:rPr>
          <w:rFonts w:cs="Arial"/>
          <w:szCs w:val="24"/>
        </w:rPr>
        <w:t>AdSense</w:t>
      </w:r>
      <w:proofErr w:type="spellEnd"/>
      <w:r w:rsidRPr="00552889">
        <w:rPr>
          <w:rFonts w:cs="Arial"/>
          <w:szCs w:val="24"/>
        </w:rPr>
        <w:t xml:space="preserve"> que usamos para veicular publicidade usa um cookie </w:t>
      </w:r>
      <w:proofErr w:type="spellStart"/>
      <w:r w:rsidRPr="00552889">
        <w:rPr>
          <w:rFonts w:cs="Arial"/>
          <w:szCs w:val="24"/>
        </w:rPr>
        <w:t>DoubleClick</w:t>
      </w:r>
      <w:proofErr w:type="spellEnd"/>
      <w:r w:rsidRPr="00552889">
        <w:rPr>
          <w:rFonts w:cs="Arial"/>
          <w:szCs w:val="24"/>
        </w:rPr>
        <w:t xml:space="preserve"> para veicular anúncios mais relevantes em toda a Web e limitar o número de vezes que um determinado anúncio é exibido para </w:t>
      </w:r>
      <w:proofErr w:type="spellStart"/>
      <w:r w:rsidRPr="00552889">
        <w:rPr>
          <w:rFonts w:cs="Arial"/>
          <w:szCs w:val="24"/>
        </w:rPr>
        <w:t>você.Para</w:t>
      </w:r>
      <w:proofErr w:type="spellEnd"/>
      <w:r w:rsidRPr="00552889">
        <w:rPr>
          <w:rFonts w:cs="Arial"/>
          <w:szCs w:val="24"/>
        </w:rPr>
        <w:t xml:space="preserve"> mais informações sobre o Google </w:t>
      </w:r>
      <w:proofErr w:type="spellStart"/>
      <w:r w:rsidRPr="00552889">
        <w:rPr>
          <w:rFonts w:cs="Arial"/>
          <w:szCs w:val="24"/>
        </w:rPr>
        <w:t>AdSense</w:t>
      </w:r>
      <w:proofErr w:type="spellEnd"/>
      <w:r w:rsidRPr="00552889">
        <w:rPr>
          <w:rFonts w:cs="Arial"/>
          <w:szCs w:val="24"/>
        </w:rPr>
        <w:t xml:space="preserve">, consulte as </w:t>
      </w:r>
      <w:proofErr w:type="spellStart"/>
      <w:r w:rsidRPr="00552889">
        <w:rPr>
          <w:rFonts w:cs="Arial"/>
          <w:szCs w:val="24"/>
        </w:rPr>
        <w:t>FAQs</w:t>
      </w:r>
      <w:proofErr w:type="spellEnd"/>
      <w:r w:rsidRPr="00552889">
        <w:rPr>
          <w:rFonts w:cs="Arial"/>
          <w:szCs w:val="24"/>
        </w:rPr>
        <w:t xml:space="preserve"> oficiais sobre privacidade do Google </w:t>
      </w:r>
      <w:proofErr w:type="spellStart"/>
      <w:r w:rsidRPr="00552889">
        <w:rPr>
          <w:rFonts w:cs="Arial"/>
          <w:szCs w:val="24"/>
        </w:rPr>
        <w:t>AdSense.Utilizamos</w:t>
      </w:r>
      <w:proofErr w:type="spellEnd"/>
      <w:r w:rsidRPr="00552889">
        <w:rPr>
          <w:rFonts w:cs="Arial"/>
          <w:szCs w:val="24"/>
        </w:rPr>
        <w:t xml:space="preserve">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w:t>
      </w:r>
      <w:proofErr w:type="spellStart"/>
      <w:r w:rsidRPr="00552889">
        <w:rPr>
          <w:rFonts w:cs="Arial"/>
          <w:szCs w:val="24"/>
        </w:rPr>
        <w:t>interesse.Vários</w:t>
      </w:r>
      <w:proofErr w:type="spellEnd"/>
      <w:r w:rsidRPr="00552889">
        <w:rPr>
          <w:rFonts w:cs="Arial"/>
          <w:szCs w:val="24"/>
        </w:rPr>
        <w:t xml:space="preserve">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w:t>
      </w:r>
      <w:proofErr w:type="spellStart"/>
      <w:r w:rsidRPr="00552889">
        <w:rPr>
          <w:rFonts w:cs="Arial"/>
          <w:szCs w:val="24"/>
        </w:rPr>
        <w:t>compra.Compromisso</w:t>
      </w:r>
      <w:proofErr w:type="spellEnd"/>
      <w:r w:rsidRPr="00552889">
        <w:rPr>
          <w:rFonts w:cs="Arial"/>
          <w:szCs w:val="24"/>
        </w:rPr>
        <w:t xml:space="preserve"> do </w:t>
      </w:r>
      <w:proofErr w:type="spellStart"/>
      <w:r w:rsidRPr="00552889">
        <w:rPr>
          <w:rFonts w:cs="Arial"/>
          <w:szCs w:val="24"/>
        </w:rPr>
        <w:t>UsuárioO</w:t>
      </w:r>
      <w:proofErr w:type="spellEnd"/>
      <w:r w:rsidRPr="00552889">
        <w:rPr>
          <w:rFonts w:cs="Arial"/>
          <w:szCs w:val="24"/>
        </w:rPr>
        <w:t xml:space="preserve"> usuário se compromete a fazer uso adequado dos conteúdos e da informação que o </w:t>
      </w:r>
      <w:proofErr w:type="spellStart"/>
      <w:r w:rsidRPr="00552889">
        <w:rPr>
          <w:rFonts w:cs="Arial"/>
          <w:szCs w:val="24"/>
        </w:rPr>
        <w:t>gestoon</w:t>
      </w:r>
      <w:proofErr w:type="spellEnd"/>
      <w:r w:rsidRPr="00552889">
        <w:rPr>
          <w:rFonts w:cs="Arial"/>
          <w:szCs w:val="24"/>
        </w:rPr>
        <w:t xml:space="preserve"> oferece no site e com caráter enunciativo, mas não </w:t>
      </w:r>
      <w:proofErr w:type="spellStart"/>
      <w:r w:rsidRPr="00552889">
        <w:rPr>
          <w:rFonts w:cs="Arial"/>
          <w:szCs w:val="24"/>
        </w:rPr>
        <w:t>limitativo:A</w:t>
      </w:r>
      <w:proofErr w:type="spellEnd"/>
      <w:r w:rsidRPr="00552889">
        <w:rPr>
          <w:rFonts w:cs="Arial"/>
          <w:szCs w:val="24"/>
        </w:rPr>
        <w:t xml:space="preserve">) Não se envolver em atividades que sejam ilegais ou contrárias à boa fé a à ordem </w:t>
      </w:r>
      <w:proofErr w:type="spellStart"/>
      <w:r w:rsidRPr="00552889">
        <w:rPr>
          <w:rFonts w:cs="Arial"/>
          <w:szCs w:val="24"/>
        </w:rPr>
        <w:t>pública;B</w:t>
      </w:r>
      <w:proofErr w:type="spellEnd"/>
      <w:r w:rsidRPr="00552889">
        <w:rPr>
          <w:rFonts w:cs="Arial"/>
          <w:szCs w:val="24"/>
        </w:rPr>
        <w:t xml:space="preserve">) Não difundir propaganda ou conteúdo de natureza racista, xenofóbica, jogos de sorte ou azar, qualquer tipo de pornografia ilegal, de apologia ao terrorismo ou contra os direitos </w:t>
      </w:r>
      <w:proofErr w:type="spellStart"/>
      <w:r w:rsidRPr="00552889">
        <w:rPr>
          <w:rFonts w:cs="Arial"/>
          <w:szCs w:val="24"/>
        </w:rPr>
        <w:t>humanos;C</w:t>
      </w:r>
      <w:proofErr w:type="spellEnd"/>
      <w:r w:rsidRPr="00552889">
        <w:rPr>
          <w:rFonts w:cs="Arial"/>
          <w:szCs w:val="24"/>
        </w:rPr>
        <w:t xml:space="preserve">) Não causar danos aos sistemas físicos (hardwares) e lógicos (softwares) do </w:t>
      </w:r>
      <w:proofErr w:type="spellStart"/>
      <w:r w:rsidRPr="00552889">
        <w:rPr>
          <w:rFonts w:cs="Arial"/>
          <w:szCs w:val="24"/>
        </w:rPr>
        <w:t>gestoon</w:t>
      </w:r>
      <w:proofErr w:type="spellEnd"/>
      <w:r w:rsidRPr="00552889">
        <w:rPr>
          <w:rFonts w:cs="Arial"/>
          <w:szCs w:val="24"/>
        </w:rPr>
        <w:t xml:space="preserve">, de seus fornecedores ou terceiros, para introduzir ou disseminar vírus informáticos ou quaisquer outros sistemas de hardware ou software que sejam capazes de causar danos anteriormente </w:t>
      </w:r>
      <w:proofErr w:type="spellStart"/>
      <w:r w:rsidRPr="00552889">
        <w:rPr>
          <w:rFonts w:cs="Arial"/>
          <w:szCs w:val="24"/>
        </w:rPr>
        <w:t>mencionados.Mais</w:t>
      </w:r>
      <w:proofErr w:type="spellEnd"/>
      <w:r w:rsidRPr="00552889">
        <w:rPr>
          <w:rFonts w:cs="Arial"/>
          <w:szCs w:val="24"/>
        </w:rPr>
        <w:t xml:space="preserve"> </w:t>
      </w:r>
      <w:proofErr w:type="spellStart"/>
      <w:r w:rsidRPr="00552889">
        <w:rPr>
          <w:rFonts w:cs="Arial"/>
          <w:szCs w:val="24"/>
        </w:rPr>
        <w:t>informaçõesEsperemos</w:t>
      </w:r>
      <w:proofErr w:type="spellEnd"/>
      <w:r w:rsidRPr="00552889">
        <w:rPr>
          <w:rFonts w:cs="Arial"/>
          <w:szCs w:val="24"/>
        </w:rPr>
        <w:t xml:space="preserve"> que esteja esclarecido e, como mencionado anteriormente, se houver algo que você não tem certeza se precisa ou não, geralmente é mais seguro deixar os cookies ativados, caso interaja com um dos recursos que você usa em nosso </w:t>
      </w:r>
      <w:proofErr w:type="spellStart"/>
      <w:r w:rsidRPr="00552889">
        <w:rPr>
          <w:rFonts w:cs="Arial"/>
          <w:szCs w:val="24"/>
        </w:rPr>
        <w:t>site.Esta</w:t>
      </w:r>
      <w:proofErr w:type="spellEnd"/>
      <w:r w:rsidRPr="00552889">
        <w:rPr>
          <w:rFonts w:cs="Arial"/>
          <w:szCs w:val="24"/>
        </w:rPr>
        <w:t xml:space="preserve"> política é efetiva a partir de 28 May 2026 01:11</w:t>
      </w:r>
    </w:p>
    <w:p w14:paraId="67467CF8" w14:textId="77777777" w:rsidR="00552889" w:rsidRDefault="00552889" w:rsidP="00B44A36">
      <w:pPr>
        <w:rPr>
          <w:rFonts w:cs="Arial"/>
          <w:szCs w:val="24"/>
        </w:rPr>
      </w:pPr>
    </w:p>
    <w:p w14:paraId="5C126EFC" w14:textId="77777777" w:rsidR="00552889" w:rsidRDefault="00552889" w:rsidP="00B44A36">
      <w:pPr>
        <w:rPr>
          <w:rFonts w:cs="Arial"/>
          <w:szCs w:val="24"/>
        </w:rPr>
      </w:pPr>
    </w:p>
    <w:p w14:paraId="7918FC03" w14:textId="77777777" w:rsidR="00552889" w:rsidRDefault="00552889" w:rsidP="00B44A36">
      <w:pPr>
        <w:rPr>
          <w:rFonts w:cs="Arial"/>
          <w:szCs w:val="24"/>
        </w:rPr>
      </w:pPr>
    </w:p>
    <w:p w14:paraId="1881435C" w14:textId="77777777" w:rsidR="00552889" w:rsidRDefault="00552889" w:rsidP="00B44A36">
      <w:pPr>
        <w:rPr>
          <w:rFonts w:cs="Arial"/>
          <w:szCs w:val="24"/>
        </w:rPr>
      </w:pPr>
    </w:p>
    <w:p w14:paraId="2536ED25" w14:textId="77777777" w:rsidR="00552889" w:rsidRDefault="00552889" w:rsidP="00B44A36">
      <w:pPr>
        <w:rPr>
          <w:rFonts w:cs="Arial"/>
          <w:szCs w:val="24"/>
        </w:rPr>
      </w:pPr>
    </w:p>
    <w:p w14:paraId="6347B878" w14:textId="77777777" w:rsidR="00552889" w:rsidRDefault="00552889" w:rsidP="00B44A36">
      <w:pPr>
        <w:rPr>
          <w:rFonts w:cs="Arial"/>
          <w:szCs w:val="24"/>
        </w:rPr>
      </w:pPr>
    </w:p>
    <w:p w14:paraId="5B6378DD" w14:textId="77777777" w:rsidR="00552889" w:rsidRDefault="00552889" w:rsidP="00B44A36">
      <w:pPr>
        <w:rPr>
          <w:rFonts w:cs="Arial"/>
          <w:szCs w:val="24"/>
        </w:rPr>
      </w:pPr>
    </w:p>
    <w:p w14:paraId="276AE5C7" w14:textId="77777777" w:rsidR="00552889" w:rsidRDefault="00552889" w:rsidP="00B44A36">
      <w:pPr>
        <w:rPr>
          <w:rFonts w:cs="Arial"/>
          <w:szCs w:val="24"/>
        </w:rPr>
      </w:pPr>
    </w:p>
    <w:p w14:paraId="24A623BF" w14:textId="77777777" w:rsidR="00552889" w:rsidRDefault="00552889" w:rsidP="00B44A36">
      <w:pPr>
        <w:rPr>
          <w:rFonts w:cs="Arial"/>
          <w:szCs w:val="24"/>
        </w:rPr>
      </w:pPr>
    </w:p>
    <w:p w14:paraId="3A1F2775" w14:textId="77777777" w:rsidR="00552889" w:rsidRDefault="00552889" w:rsidP="00B44A36">
      <w:pPr>
        <w:rPr>
          <w:rFonts w:cs="Arial"/>
          <w:szCs w:val="24"/>
        </w:rPr>
      </w:pPr>
    </w:p>
    <w:p w14:paraId="05B417CE" w14:textId="77777777" w:rsidR="00552889" w:rsidRPr="00552889" w:rsidRDefault="00552889" w:rsidP="00B44A36">
      <w:pPr>
        <w:rPr>
          <w:rFonts w:cs="Arial"/>
          <w:szCs w:val="24"/>
          <w:u w:val="single"/>
        </w:rPr>
      </w:pPr>
    </w:p>
    <w:p w14:paraId="175417A2" w14:textId="77777777" w:rsidR="00552889" w:rsidRDefault="00552889" w:rsidP="00B44A36">
      <w:pPr>
        <w:rPr>
          <w:rFonts w:cs="Arial"/>
          <w:szCs w:val="24"/>
        </w:rPr>
      </w:pPr>
    </w:p>
    <w:p w14:paraId="18AC7556" w14:textId="77777777" w:rsidR="00552889" w:rsidRDefault="00552889" w:rsidP="00B44A36">
      <w:pPr>
        <w:rPr>
          <w:rFonts w:cs="Arial"/>
          <w:szCs w:val="24"/>
        </w:rPr>
      </w:pPr>
    </w:p>
    <w:p w14:paraId="13619F3C" w14:textId="77777777" w:rsidR="00552889" w:rsidRPr="004F6967" w:rsidRDefault="00552889" w:rsidP="00B44A36">
      <w:pPr>
        <w:rPr>
          <w:rFonts w:cs="Arial"/>
          <w:szCs w:val="24"/>
        </w:rPr>
      </w:pPr>
    </w:p>
    <w:p w14:paraId="0000F79F" w14:textId="51DCD79C" w:rsidR="00B44A36" w:rsidRPr="00552889" w:rsidRDefault="00817B09" w:rsidP="006A7052">
      <w:pPr>
        <w:pStyle w:val="PargrafodaLista"/>
        <w:numPr>
          <w:ilvl w:val="1"/>
          <w:numId w:val="1"/>
        </w:numPr>
        <w:ind w:left="788" w:hanging="431"/>
        <w:outlineLvl w:val="1"/>
        <w:rPr>
          <w:rFonts w:cs="Arial"/>
          <w:szCs w:val="24"/>
        </w:rPr>
      </w:pPr>
      <w:bookmarkStart w:id="26" w:name="_Toc193385951"/>
      <w:r w:rsidRPr="00552889">
        <w:rPr>
          <w:rFonts w:cs="Arial"/>
          <w:b/>
          <w:bCs/>
          <w:szCs w:val="24"/>
        </w:rPr>
        <w:t>Termos de Uso</w:t>
      </w:r>
      <w:bookmarkEnd w:id="26"/>
    </w:p>
    <w:p w14:paraId="7D0B24FF" w14:textId="449F00BF" w:rsidR="00817B09" w:rsidRPr="00552889" w:rsidRDefault="00552889" w:rsidP="00B44A36">
      <w:pPr>
        <w:rPr>
          <w:rFonts w:cs="Arial"/>
          <w:szCs w:val="24"/>
          <w:u w:val="single"/>
        </w:rPr>
      </w:pPr>
      <w:r w:rsidRPr="00552889">
        <w:rPr>
          <w:rFonts w:cs="Arial"/>
          <w:szCs w:val="24"/>
        </w:rPr>
        <w:t xml:space="preserve">1. </w:t>
      </w:r>
      <w:proofErr w:type="spellStart"/>
      <w:r w:rsidRPr="00552889">
        <w:rPr>
          <w:rFonts w:cs="Arial"/>
          <w:szCs w:val="24"/>
        </w:rPr>
        <w:t>TermosAo</w:t>
      </w:r>
      <w:proofErr w:type="spellEnd"/>
      <w:r w:rsidRPr="00552889">
        <w:rPr>
          <w:rFonts w:cs="Arial"/>
          <w:szCs w:val="24"/>
        </w:rPr>
        <w:t xml:space="preserve"> acessar ao site </w:t>
      </w:r>
      <w:proofErr w:type="spellStart"/>
      <w:r w:rsidRPr="00552889">
        <w:rPr>
          <w:rFonts w:cs="Arial"/>
          <w:szCs w:val="24"/>
        </w:rPr>
        <w:t>gestoon</w:t>
      </w:r>
      <w:proofErr w:type="spellEnd"/>
      <w:r w:rsidRPr="00552889">
        <w:rPr>
          <w:rFonts w:cs="Arial"/>
          <w:szCs w:val="24"/>
        </w:rPr>
        <w:t xml:space="preserve">,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aplicáveis.2. Uso de </w:t>
      </w:r>
      <w:proofErr w:type="spellStart"/>
      <w:r w:rsidRPr="00552889">
        <w:rPr>
          <w:rFonts w:cs="Arial"/>
          <w:szCs w:val="24"/>
        </w:rPr>
        <w:t>LicençaÉ</w:t>
      </w:r>
      <w:proofErr w:type="spellEnd"/>
      <w:r w:rsidRPr="00552889">
        <w:rPr>
          <w:rFonts w:cs="Arial"/>
          <w:szCs w:val="24"/>
        </w:rPr>
        <w:t xml:space="preserve"> concedida permissão para baixar temporariamente uma cópia dos materiais (informações ou software) no site </w:t>
      </w:r>
      <w:proofErr w:type="spellStart"/>
      <w:proofErr w:type="gramStart"/>
      <w:r w:rsidRPr="00552889">
        <w:rPr>
          <w:rFonts w:cs="Arial"/>
          <w:szCs w:val="24"/>
        </w:rPr>
        <w:t>gestoon</w:t>
      </w:r>
      <w:proofErr w:type="spellEnd"/>
      <w:r w:rsidRPr="00552889">
        <w:rPr>
          <w:rFonts w:cs="Arial"/>
          <w:szCs w:val="24"/>
        </w:rPr>
        <w:t xml:space="preserve"> ,</w:t>
      </w:r>
      <w:proofErr w:type="gramEnd"/>
      <w:r w:rsidRPr="00552889">
        <w:rPr>
          <w:rFonts w:cs="Arial"/>
          <w:szCs w:val="24"/>
        </w:rPr>
        <w:t xml:space="preserve"> apenas para visualização transitória pessoal e não comercial. Esta é a concessão de uma licença, não uma transferência de título e, sob esta licença, você não pode: modificar ou copiar os materiais; usar os materiais para qualquer finalidade comercial ou para exibição pública (comercial ou não comercial); tentar </w:t>
      </w:r>
      <w:proofErr w:type="spellStart"/>
      <w:r w:rsidRPr="00552889">
        <w:rPr>
          <w:rFonts w:cs="Arial"/>
          <w:szCs w:val="24"/>
        </w:rPr>
        <w:t>descompilar</w:t>
      </w:r>
      <w:proofErr w:type="spellEnd"/>
      <w:r w:rsidRPr="00552889">
        <w:rPr>
          <w:rFonts w:cs="Arial"/>
          <w:szCs w:val="24"/>
        </w:rPr>
        <w:t xml:space="preserve"> ou fazer engenharia reversa de qualquer software contido no site </w:t>
      </w:r>
      <w:proofErr w:type="spellStart"/>
      <w:r w:rsidRPr="00552889">
        <w:rPr>
          <w:rFonts w:cs="Arial"/>
          <w:szCs w:val="24"/>
        </w:rPr>
        <w:t>gestoon</w:t>
      </w:r>
      <w:proofErr w:type="spellEnd"/>
      <w:r w:rsidRPr="00552889">
        <w:rPr>
          <w:rFonts w:cs="Arial"/>
          <w:szCs w:val="24"/>
        </w:rPr>
        <w:t xml:space="preserve">; remover quaisquer direitos autorais ou outras notações de propriedade dos materiais; ou transferir os materiais para outra pessoa ou 'espelhe' os materiais em qualquer outro </w:t>
      </w:r>
      <w:proofErr w:type="spellStart"/>
      <w:r w:rsidRPr="00552889">
        <w:rPr>
          <w:rFonts w:cs="Arial"/>
          <w:szCs w:val="24"/>
        </w:rPr>
        <w:t>servidor.Esta</w:t>
      </w:r>
      <w:proofErr w:type="spellEnd"/>
      <w:r w:rsidRPr="00552889">
        <w:rPr>
          <w:rFonts w:cs="Arial"/>
          <w:szCs w:val="24"/>
        </w:rPr>
        <w:t xml:space="preserve"> licença será automaticamente rescindida se você violar alguma dessas restrições e poderá ser rescindida por </w:t>
      </w:r>
      <w:proofErr w:type="spellStart"/>
      <w:r w:rsidRPr="00552889">
        <w:rPr>
          <w:rFonts w:cs="Arial"/>
          <w:szCs w:val="24"/>
        </w:rPr>
        <w:t>gestoon</w:t>
      </w:r>
      <w:proofErr w:type="spellEnd"/>
      <w:r w:rsidRPr="00552889">
        <w:rPr>
          <w:rFonts w:cs="Arial"/>
          <w:szCs w:val="24"/>
        </w:rPr>
        <w:t xml:space="preserve"> a qualquer momento. Ao encerrar a visualização desses materiais ou após o término desta licença, você deve apagar todos os materiais baixados em sua posse, seja em formato </w:t>
      </w:r>
      <w:proofErr w:type="spellStart"/>
      <w:r w:rsidRPr="00552889">
        <w:rPr>
          <w:rFonts w:cs="Arial"/>
          <w:szCs w:val="24"/>
        </w:rPr>
        <w:t>eletrónico</w:t>
      </w:r>
      <w:proofErr w:type="spellEnd"/>
      <w:r w:rsidRPr="00552889">
        <w:rPr>
          <w:rFonts w:cs="Arial"/>
          <w:szCs w:val="24"/>
        </w:rPr>
        <w:t xml:space="preserve"> ou impresso.3. Isenção de </w:t>
      </w:r>
      <w:proofErr w:type="spellStart"/>
      <w:r w:rsidRPr="00552889">
        <w:rPr>
          <w:rFonts w:cs="Arial"/>
          <w:szCs w:val="24"/>
        </w:rPr>
        <w:t>responsabilidadeOs</w:t>
      </w:r>
      <w:proofErr w:type="spellEnd"/>
      <w:r w:rsidRPr="00552889">
        <w:rPr>
          <w:rFonts w:cs="Arial"/>
          <w:szCs w:val="24"/>
        </w:rPr>
        <w:t xml:space="preserve"> materiais no site da </w:t>
      </w:r>
      <w:proofErr w:type="spellStart"/>
      <w:r w:rsidRPr="00552889">
        <w:rPr>
          <w:rFonts w:cs="Arial"/>
          <w:szCs w:val="24"/>
        </w:rPr>
        <w:t>gestoon</w:t>
      </w:r>
      <w:proofErr w:type="spellEnd"/>
      <w:r w:rsidRPr="00552889">
        <w:rPr>
          <w:rFonts w:cs="Arial"/>
          <w:szCs w:val="24"/>
        </w:rPr>
        <w:t xml:space="preserve"> são fornecidos 'como estão'. </w:t>
      </w:r>
      <w:proofErr w:type="spellStart"/>
      <w:r w:rsidRPr="00552889">
        <w:rPr>
          <w:rFonts w:cs="Arial"/>
          <w:szCs w:val="24"/>
        </w:rPr>
        <w:t>gestoon</w:t>
      </w:r>
      <w:proofErr w:type="spellEnd"/>
      <w:r w:rsidRPr="00552889">
        <w:rPr>
          <w:rFonts w:cs="Arial"/>
          <w:szCs w:val="24"/>
        </w:rPr>
        <w:t xml:space="preserve"> </w:t>
      </w:r>
      <w:r w:rsidRPr="00552889">
        <w:rPr>
          <w:rFonts w:cs="Arial"/>
          <w:szCs w:val="24"/>
        </w:rPr>
        <w:lastRenderedPageBreak/>
        <w:t xml:space="preserve">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w:t>
      </w:r>
      <w:proofErr w:type="spellStart"/>
      <w:r w:rsidRPr="00552889">
        <w:rPr>
          <w:rFonts w:cs="Arial"/>
          <w:szCs w:val="24"/>
        </w:rPr>
        <w:t>direitos.Além</w:t>
      </w:r>
      <w:proofErr w:type="spellEnd"/>
      <w:r w:rsidRPr="00552889">
        <w:rPr>
          <w:rFonts w:cs="Arial"/>
          <w:szCs w:val="24"/>
        </w:rPr>
        <w:t xml:space="preserve"> disso, o </w:t>
      </w:r>
      <w:proofErr w:type="spellStart"/>
      <w:r w:rsidRPr="00552889">
        <w:rPr>
          <w:rFonts w:cs="Arial"/>
          <w:szCs w:val="24"/>
        </w:rPr>
        <w:t>gestoon</w:t>
      </w:r>
      <w:proofErr w:type="spellEnd"/>
      <w:r w:rsidRPr="00552889">
        <w:rPr>
          <w:rFonts w:cs="Arial"/>
          <w:szCs w:val="24"/>
        </w:rPr>
        <w:t xml:space="preserve"> não garante ou faz qualquer representação relativa à precisão, aos resultados prováveis ​​ou à confiabilidade do uso dos materiais em seu site ou de outra forma relacionado a esses materiais ou em sites vinculados a este site.4. </w:t>
      </w:r>
      <w:proofErr w:type="spellStart"/>
      <w:r w:rsidRPr="00552889">
        <w:rPr>
          <w:rFonts w:cs="Arial"/>
          <w:szCs w:val="24"/>
        </w:rPr>
        <w:t>LimitaçõesEm</w:t>
      </w:r>
      <w:proofErr w:type="spellEnd"/>
      <w:r w:rsidRPr="00552889">
        <w:rPr>
          <w:rFonts w:cs="Arial"/>
          <w:szCs w:val="24"/>
        </w:rPr>
        <w:t xml:space="preserve"> nenhum caso o </w:t>
      </w:r>
      <w:proofErr w:type="spellStart"/>
      <w:r w:rsidRPr="00552889">
        <w:rPr>
          <w:rFonts w:cs="Arial"/>
          <w:szCs w:val="24"/>
        </w:rPr>
        <w:t>gestoon</w:t>
      </w:r>
      <w:proofErr w:type="spellEnd"/>
      <w:r w:rsidRPr="00552889">
        <w:rPr>
          <w:rFonts w:cs="Arial"/>
          <w:szCs w:val="24"/>
        </w:rPr>
        <w:t xml:space="preserve"> ou seus fornecedores serão responsáveis ​​por quaisquer danos (incluindo, sem limitação, danos por perda de dados ou lucro ou devido a interrupção dos negócios) decorrentes do uso ou da incapacidade de usar os materiais em </w:t>
      </w:r>
      <w:proofErr w:type="spellStart"/>
      <w:r w:rsidRPr="00552889">
        <w:rPr>
          <w:rFonts w:cs="Arial"/>
          <w:szCs w:val="24"/>
        </w:rPr>
        <w:t>gestoon</w:t>
      </w:r>
      <w:proofErr w:type="spellEnd"/>
      <w:r w:rsidRPr="00552889">
        <w:rPr>
          <w:rFonts w:cs="Arial"/>
          <w:szCs w:val="24"/>
        </w:rPr>
        <w:t xml:space="preserve">, mesmo que </w:t>
      </w:r>
      <w:proofErr w:type="spellStart"/>
      <w:r w:rsidRPr="00552889">
        <w:rPr>
          <w:rFonts w:cs="Arial"/>
          <w:szCs w:val="24"/>
        </w:rPr>
        <w:t>gestoon</w:t>
      </w:r>
      <w:proofErr w:type="spellEnd"/>
      <w:r w:rsidRPr="00552889">
        <w:rPr>
          <w:rFonts w:cs="Arial"/>
          <w:szCs w:val="24"/>
        </w:rPr>
        <w:t xml:space="preserve"> ou um representante autorizado da </w:t>
      </w:r>
      <w:proofErr w:type="spellStart"/>
      <w:r w:rsidRPr="00552889">
        <w:rPr>
          <w:rFonts w:cs="Arial"/>
          <w:szCs w:val="24"/>
        </w:rPr>
        <w:t>gestoon</w:t>
      </w:r>
      <w:proofErr w:type="spellEnd"/>
      <w:r w:rsidRPr="00552889">
        <w:rPr>
          <w:rFonts w:cs="Arial"/>
          <w:szCs w:val="24"/>
        </w:rPr>
        <w:t xml:space="preserve"> tenha sido notificado oralmente ou por escrito da possibilidade de tais danos. Como algumas jurisdições não permitem limitações em garantias implícitas, ou limitações de responsabilidade por danos </w:t>
      </w:r>
      <w:proofErr w:type="spellStart"/>
      <w:r w:rsidRPr="00552889">
        <w:rPr>
          <w:rFonts w:cs="Arial"/>
          <w:szCs w:val="24"/>
        </w:rPr>
        <w:t>conseqüentes</w:t>
      </w:r>
      <w:proofErr w:type="spellEnd"/>
      <w:r w:rsidRPr="00552889">
        <w:rPr>
          <w:rFonts w:cs="Arial"/>
          <w:szCs w:val="24"/>
        </w:rPr>
        <w:t xml:space="preserve"> ou incidentais, essas limitações podem não se aplicar a você.5. Precisão dos </w:t>
      </w:r>
      <w:proofErr w:type="spellStart"/>
      <w:r w:rsidRPr="00552889">
        <w:rPr>
          <w:rFonts w:cs="Arial"/>
          <w:szCs w:val="24"/>
        </w:rPr>
        <w:t>materiaisOs</w:t>
      </w:r>
      <w:proofErr w:type="spellEnd"/>
      <w:r w:rsidRPr="00552889">
        <w:rPr>
          <w:rFonts w:cs="Arial"/>
          <w:szCs w:val="24"/>
        </w:rPr>
        <w:t xml:space="preserve"> materiais exibidos no site da </w:t>
      </w:r>
      <w:proofErr w:type="spellStart"/>
      <w:r w:rsidRPr="00552889">
        <w:rPr>
          <w:rFonts w:cs="Arial"/>
          <w:szCs w:val="24"/>
        </w:rPr>
        <w:t>gestoon</w:t>
      </w:r>
      <w:proofErr w:type="spellEnd"/>
      <w:r w:rsidRPr="00552889">
        <w:rPr>
          <w:rFonts w:cs="Arial"/>
          <w:szCs w:val="24"/>
        </w:rPr>
        <w:t xml:space="preserve"> podem incluir erros técnicos, tipográficos ou fotográficos. </w:t>
      </w:r>
      <w:proofErr w:type="spellStart"/>
      <w:r w:rsidRPr="00552889">
        <w:rPr>
          <w:rFonts w:cs="Arial"/>
          <w:szCs w:val="24"/>
        </w:rPr>
        <w:t>gestoon</w:t>
      </w:r>
      <w:proofErr w:type="spellEnd"/>
      <w:r w:rsidRPr="00552889">
        <w:rPr>
          <w:rFonts w:cs="Arial"/>
          <w:szCs w:val="24"/>
        </w:rPr>
        <w:t xml:space="preserve"> não garante que qualquer material em seu site seja preciso, completo ou atual. </w:t>
      </w:r>
      <w:proofErr w:type="spellStart"/>
      <w:r w:rsidRPr="00552889">
        <w:rPr>
          <w:rFonts w:cs="Arial"/>
          <w:szCs w:val="24"/>
        </w:rPr>
        <w:t>gestoon</w:t>
      </w:r>
      <w:proofErr w:type="spellEnd"/>
      <w:r w:rsidRPr="00552889">
        <w:rPr>
          <w:rFonts w:cs="Arial"/>
          <w:szCs w:val="24"/>
        </w:rPr>
        <w:t xml:space="preserve"> pode fazer alterações nos materiais contidos em seu site a qualquer momento, sem aviso prévio. No entanto, </w:t>
      </w:r>
      <w:proofErr w:type="spellStart"/>
      <w:r w:rsidRPr="00552889">
        <w:rPr>
          <w:rFonts w:cs="Arial"/>
          <w:szCs w:val="24"/>
        </w:rPr>
        <w:t>gestoon</w:t>
      </w:r>
      <w:proofErr w:type="spellEnd"/>
      <w:r w:rsidRPr="00552889">
        <w:rPr>
          <w:rFonts w:cs="Arial"/>
          <w:szCs w:val="24"/>
        </w:rPr>
        <w:t xml:space="preserve"> não se compromete a atualizar os materiais.6. </w:t>
      </w:r>
      <w:proofErr w:type="spellStart"/>
      <w:r w:rsidRPr="00552889">
        <w:rPr>
          <w:rFonts w:cs="Arial"/>
          <w:szCs w:val="24"/>
        </w:rPr>
        <w:t>LinksO</w:t>
      </w:r>
      <w:proofErr w:type="spellEnd"/>
      <w:r w:rsidRPr="00552889">
        <w:rPr>
          <w:rFonts w:cs="Arial"/>
          <w:szCs w:val="24"/>
        </w:rPr>
        <w:t xml:space="preserve"> </w:t>
      </w:r>
      <w:proofErr w:type="spellStart"/>
      <w:r w:rsidRPr="00552889">
        <w:rPr>
          <w:rFonts w:cs="Arial"/>
          <w:szCs w:val="24"/>
        </w:rPr>
        <w:t>gestoon</w:t>
      </w:r>
      <w:proofErr w:type="spellEnd"/>
      <w:r w:rsidRPr="00552889">
        <w:rPr>
          <w:rFonts w:cs="Arial"/>
          <w:szCs w:val="24"/>
        </w:rPr>
        <w:t xml:space="preserve"> não analisou todos os sites vinculados ao seu site e não é responsável pelo conteúdo de nenhum site vinculado. A inclusão de qualquer link não implica endosso por </w:t>
      </w:r>
      <w:proofErr w:type="spellStart"/>
      <w:r w:rsidRPr="00552889">
        <w:rPr>
          <w:rFonts w:cs="Arial"/>
          <w:szCs w:val="24"/>
        </w:rPr>
        <w:t>gestoon</w:t>
      </w:r>
      <w:proofErr w:type="spellEnd"/>
      <w:r w:rsidRPr="00552889">
        <w:rPr>
          <w:rFonts w:cs="Arial"/>
          <w:szCs w:val="24"/>
        </w:rPr>
        <w:t xml:space="preserve"> do site. O uso de qualquer site vinculado é por conta e risco do </w:t>
      </w:r>
      <w:proofErr w:type="spellStart"/>
      <w:proofErr w:type="gramStart"/>
      <w:r w:rsidRPr="00552889">
        <w:rPr>
          <w:rFonts w:cs="Arial"/>
          <w:szCs w:val="24"/>
        </w:rPr>
        <w:t>usuário.ModificaçõesO</w:t>
      </w:r>
      <w:proofErr w:type="spellEnd"/>
      <w:proofErr w:type="gramEnd"/>
      <w:r w:rsidRPr="00552889">
        <w:rPr>
          <w:rFonts w:cs="Arial"/>
          <w:szCs w:val="24"/>
        </w:rPr>
        <w:t xml:space="preserve"> </w:t>
      </w:r>
      <w:proofErr w:type="spellStart"/>
      <w:r w:rsidRPr="00552889">
        <w:rPr>
          <w:rFonts w:cs="Arial"/>
          <w:szCs w:val="24"/>
        </w:rPr>
        <w:t>gestoon</w:t>
      </w:r>
      <w:proofErr w:type="spellEnd"/>
      <w:r w:rsidRPr="00552889">
        <w:rPr>
          <w:rFonts w:cs="Arial"/>
          <w:szCs w:val="24"/>
        </w:rPr>
        <w:t xml:space="preserve"> pode revisar estes termos de serviço do site a qualquer momento, sem aviso prévio. Ao usar este site, você concorda em ficar vinculado à versão atual desses termos de </w:t>
      </w:r>
      <w:proofErr w:type="spellStart"/>
      <w:proofErr w:type="gramStart"/>
      <w:r w:rsidRPr="00552889">
        <w:rPr>
          <w:rFonts w:cs="Arial"/>
          <w:szCs w:val="24"/>
        </w:rPr>
        <w:t>serviço.Lei</w:t>
      </w:r>
      <w:proofErr w:type="spellEnd"/>
      <w:proofErr w:type="gramEnd"/>
      <w:r w:rsidRPr="00552889">
        <w:rPr>
          <w:rFonts w:cs="Arial"/>
          <w:szCs w:val="24"/>
        </w:rPr>
        <w:t xml:space="preserve"> </w:t>
      </w:r>
      <w:proofErr w:type="spellStart"/>
      <w:r w:rsidRPr="00552889">
        <w:rPr>
          <w:rFonts w:cs="Arial"/>
          <w:szCs w:val="24"/>
        </w:rPr>
        <w:t>aplicávelEstes</w:t>
      </w:r>
      <w:proofErr w:type="spellEnd"/>
      <w:r w:rsidRPr="00552889">
        <w:rPr>
          <w:rFonts w:cs="Arial"/>
          <w:szCs w:val="24"/>
        </w:rPr>
        <w:t xml:space="preserve"> termos e condições são regidos e interpretados de acordo com as leis do </w:t>
      </w:r>
      <w:proofErr w:type="spellStart"/>
      <w:r w:rsidRPr="00552889">
        <w:rPr>
          <w:rFonts w:cs="Arial"/>
          <w:szCs w:val="24"/>
        </w:rPr>
        <w:t>gestoon</w:t>
      </w:r>
      <w:proofErr w:type="spellEnd"/>
      <w:r w:rsidRPr="00552889">
        <w:rPr>
          <w:rFonts w:cs="Arial"/>
          <w:szCs w:val="24"/>
        </w:rPr>
        <w:t xml:space="preserve"> e você se submete irrevogavelmente à jurisdição exclusiva dos tribunais naquele estado ou localidade.</w:t>
      </w:r>
    </w:p>
    <w:p w14:paraId="0929A8FA" w14:textId="1E4433DF" w:rsidR="002F07E6" w:rsidRPr="004F6967" w:rsidRDefault="002F07E6">
      <w:pPr>
        <w:spacing w:after="200" w:line="276" w:lineRule="auto"/>
        <w:jc w:val="left"/>
        <w:rPr>
          <w:rFonts w:cs="Arial"/>
          <w:szCs w:val="24"/>
        </w:rPr>
      </w:pPr>
      <w:r w:rsidRPr="004F6967">
        <w:rPr>
          <w:rFonts w:cs="Arial"/>
          <w:szCs w:val="24"/>
        </w:rPr>
        <w:br w:type="page"/>
      </w:r>
    </w:p>
    <w:p w14:paraId="7C85CA82" w14:textId="1A2B8203" w:rsidR="002F07E6" w:rsidRPr="004F6967" w:rsidRDefault="00B44A36" w:rsidP="002F07E6">
      <w:pPr>
        <w:pStyle w:val="PargrafodaLista"/>
        <w:numPr>
          <w:ilvl w:val="0"/>
          <w:numId w:val="1"/>
        </w:numPr>
        <w:ind w:left="357" w:hanging="357"/>
        <w:outlineLvl w:val="0"/>
        <w:rPr>
          <w:rFonts w:cs="Arial"/>
          <w:b/>
          <w:szCs w:val="24"/>
        </w:rPr>
      </w:pPr>
      <w:bookmarkStart w:id="27" w:name="_Toc193385952"/>
      <w:r w:rsidRPr="004F6967">
        <w:rPr>
          <w:rFonts w:cs="Arial"/>
          <w:b/>
          <w:szCs w:val="24"/>
        </w:rPr>
        <w:lastRenderedPageBreak/>
        <w:t>CONSIDERAÇÕES FINAIS</w:t>
      </w:r>
      <w:bookmarkEnd w:id="27"/>
    </w:p>
    <w:p w14:paraId="4A94DDD7" w14:textId="4E80D1F9" w:rsidR="00E46992" w:rsidRPr="004F6967" w:rsidRDefault="00E46992" w:rsidP="00E46992">
      <w:pPr>
        <w:rPr>
          <w:rFonts w:cs="Arial"/>
          <w:szCs w:val="24"/>
        </w:rPr>
      </w:pPr>
      <w:r w:rsidRPr="004F6967">
        <w:rPr>
          <w:rFonts w:cs="Arial"/>
          <w:szCs w:val="24"/>
        </w:rPr>
        <w:t>Parte final do trabalho no qual são expostas as conclusões correspondentes aos objetivos e hipóteses, apresentados na introdução.</w:t>
      </w:r>
    </w:p>
    <w:p w14:paraId="1CF4D4FD" w14:textId="52EDC8A0" w:rsidR="00E46992" w:rsidRPr="004F6967" w:rsidRDefault="00E46992" w:rsidP="00E46992">
      <w:pPr>
        <w:rPr>
          <w:rFonts w:cs="Arial"/>
          <w:szCs w:val="24"/>
        </w:rPr>
      </w:pPr>
      <w:r w:rsidRPr="004F6967">
        <w:rPr>
          <w:rFonts w:cs="Arial"/>
          <w:szCs w:val="24"/>
        </w:rPr>
        <w:t>Nesse campo são apontadas as respostas às hipóteses e objetivos do TCC. O ponto de vista dos autores, devidamente embasado p</w:t>
      </w:r>
      <w:r w:rsidR="00434BF3" w:rsidRPr="004F6967">
        <w:rPr>
          <w:rFonts w:cs="Arial"/>
          <w:szCs w:val="24"/>
        </w:rPr>
        <w:t xml:space="preserve"> </w:t>
      </w:r>
      <w:r w:rsidRPr="004F6967">
        <w:rPr>
          <w:rFonts w:cs="Arial"/>
          <w:szCs w:val="24"/>
        </w:rPr>
        <w:t>elos dados, conceitos e informações apresentados no desenvolvimento deve ser inserido aqui. Podem ser incluídas breves recomendações e sugestões para trabalhos futuros.</w:t>
      </w:r>
    </w:p>
    <w:p w14:paraId="78349CBA" w14:textId="18284A4A" w:rsidR="002F07E6" w:rsidRPr="004F6967" w:rsidRDefault="002F07E6">
      <w:pPr>
        <w:rPr>
          <w:rFonts w:cs="Arial"/>
          <w:szCs w:val="24"/>
        </w:rPr>
      </w:pPr>
    </w:p>
    <w:p w14:paraId="5CB6C861" w14:textId="6B3226B9" w:rsidR="00817B09" w:rsidRPr="004F6967" w:rsidRDefault="00817B09">
      <w:pPr>
        <w:rPr>
          <w:rFonts w:cs="Arial"/>
          <w:szCs w:val="24"/>
        </w:rPr>
      </w:pPr>
    </w:p>
    <w:p w14:paraId="7E048036" w14:textId="77777777" w:rsidR="00817B09" w:rsidRPr="004F6967" w:rsidRDefault="00817B09">
      <w:pPr>
        <w:rPr>
          <w:rFonts w:cs="Arial"/>
          <w:szCs w:val="24"/>
        </w:rPr>
      </w:pPr>
    </w:p>
    <w:p w14:paraId="24CC115F" w14:textId="4104341F" w:rsidR="002F07E6" w:rsidRPr="004F6967" w:rsidRDefault="002F07E6">
      <w:pPr>
        <w:spacing w:after="200" w:line="276" w:lineRule="auto"/>
        <w:jc w:val="left"/>
        <w:rPr>
          <w:rFonts w:cs="Arial"/>
          <w:szCs w:val="24"/>
        </w:rPr>
      </w:pPr>
      <w:r w:rsidRPr="004F6967">
        <w:rPr>
          <w:rFonts w:cs="Arial"/>
          <w:szCs w:val="24"/>
        </w:rPr>
        <w:br w:type="page"/>
      </w:r>
    </w:p>
    <w:p w14:paraId="7E5AF291" w14:textId="29DAD848" w:rsidR="002F07E6" w:rsidRPr="004F6967" w:rsidRDefault="002F07E6" w:rsidP="003E6F11">
      <w:pPr>
        <w:jc w:val="left"/>
        <w:outlineLvl w:val="0"/>
        <w:rPr>
          <w:rFonts w:cs="Arial"/>
          <w:b/>
          <w:szCs w:val="24"/>
        </w:rPr>
      </w:pPr>
      <w:bookmarkStart w:id="28" w:name="_Toc193385953"/>
      <w:r w:rsidRPr="004F6967">
        <w:rPr>
          <w:rFonts w:cs="Arial"/>
          <w:b/>
          <w:szCs w:val="24"/>
        </w:rPr>
        <w:lastRenderedPageBreak/>
        <w:t>REFERÊNCIAS</w:t>
      </w:r>
      <w:bookmarkEnd w:id="28"/>
    </w:p>
    <w:p w14:paraId="285277A6" w14:textId="77777777" w:rsidR="00625220" w:rsidRPr="004F6967" w:rsidRDefault="00625220" w:rsidP="00625220">
      <w:pPr>
        <w:pStyle w:val="PargrafodaLista"/>
        <w:rPr>
          <w:rFonts w:cs="Arial"/>
          <w:sz w:val="20"/>
          <w:szCs w:val="20"/>
        </w:rPr>
      </w:pPr>
      <w:r w:rsidRPr="004F6967">
        <w:rPr>
          <w:rFonts w:cs="Arial"/>
          <w:sz w:val="20"/>
          <w:szCs w:val="20"/>
        </w:rPr>
        <w:t xml:space="preserve">BALLOU, Ronald H. </w:t>
      </w:r>
      <w:r w:rsidRPr="004F6967">
        <w:rPr>
          <w:rStyle w:val="Forte"/>
          <w:rFonts w:cs="Arial"/>
          <w:sz w:val="20"/>
          <w:szCs w:val="20"/>
        </w:rPr>
        <w:t>Gerenciamento da cadeia de suprimentos: logística empresarial</w:t>
      </w:r>
      <w:r w:rsidRPr="004F6967">
        <w:rPr>
          <w:rFonts w:cs="Arial"/>
          <w:sz w:val="20"/>
          <w:szCs w:val="20"/>
        </w:rPr>
        <w:t>. Porto Alegre: Bookman, 2006.</w:t>
      </w:r>
    </w:p>
    <w:p w14:paraId="7EC4E209" w14:textId="77777777" w:rsidR="00625220" w:rsidRPr="004F6967" w:rsidRDefault="00625220" w:rsidP="00625220">
      <w:pPr>
        <w:pStyle w:val="PargrafodaLista"/>
        <w:rPr>
          <w:rFonts w:cs="Arial"/>
          <w:sz w:val="20"/>
          <w:szCs w:val="20"/>
        </w:rPr>
      </w:pPr>
      <w:r w:rsidRPr="004F6967">
        <w:rPr>
          <w:rFonts w:cs="Arial"/>
          <w:sz w:val="20"/>
          <w:szCs w:val="20"/>
        </w:rPr>
        <w:t xml:space="preserve">LAUDON, Kenneth C.; LAUDON, Jane P. </w:t>
      </w:r>
      <w:r w:rsidRPr="004F6967">
        <w:rPr>
          <w:rStyle w:val="Forte"/>
          <w:rFonts w:cs="Arial"/>
          <w:sz w:val="20"/>
          <w:szCs w:val="20"/>
        </w:rPr>
        <w:t>Sistemas de informação gerenciais</w:t>
      </w:r>
      <w:r w:rsidRPr="004F6967">
        <w:rPr>
          <w:rFonts w:cs="Arial"/>
          <w:sz w:val="20"/>
          <w:szCs w:val="20"/>
        </w:rPr>
        <w:t>. 11. ed. São Paulo: Pearson, 2014.</w:t>
      </w:r>
    </w:p>
    <w:p w14:paraId="62205F17" w14:textId="77777777" w:rsidR="00625220" w:rsidRPr="004F6967" w:rsidRDefault="00625220" w:rsidP="00625220">
      <w:pPr>
        <w:pStyle w:val="PargrafodaLista"/>
        <w:rPr>
          <w:rFonts w:cs="Arial"/>
          <w:sz w:val="20"/>
          <w:szCs w:val="20"/>
        </w:rPr>
      </w:pPr>
      <w:r w:rsidRPr="004F6967">
        <w:rPr>
          <w:rFonts w:cs="Arial"/>
          <w:sz w:val="20"/>
          <w:szCs w:val="20"/>
        </w:rPr>
        <w:t xml:space="preserve">O’BRIEN, James A.; MARAKAS, George M. </w:t>
      </w:r>
      <w:r w:rsidRPr="004F6967">
        <w:rPr>
          <w:rStyle w:val="Forte"/>
          <w:rFonts w:cs="Arial"/>
          <w:sz w:val="20"/>
          <w:szCs w:val="20"/>
        </w:rPr>
        <w:t>Sistemas de informação gerenciais</w:t>
      </w:r>
      <w:r w:rsidRPr="004F6967">
        <w:rPr>
          <w:rFonts w:cs="Arial"/>
          <w:sz w:val="20"/>
          <w:szCs w:val="20"/>
        </w:rPr>
        <w:t>. Porto Alegre: AMGH, 2013.</w:t>
      </w:r>
    </w:p>
    <w:p w14:paraId="0EECDDE2" w14:textId="77777777" w:rsidR="00625220" w:rsidRPr="004F6967" w:rsidRDefault="00625220" w:rsidP="00625220">
      <w:pPr>
        <w:pStyle w:val="PargrafodaLista"/>
        <w:rPr>
          <w:rFonts w:cs="Arial"/>
          <w:sz w:val="20"/>
          <w:szCs w:val="20"/>
        </w:rPr>
      </w:pPr>
      <w:r w:rsidRPr="004F6967">
        <w:rPr>
          <w:rFonts w:cs="Arial"/>
          <w:sz w:val="20"/>
          <w:szCs w:val="20"/>
        </w:rPr>
        <w:t xml:space="preserve">PRESSMAN, Roger S. </w:t>
      </w:r>
      <w:r w:rsidRPr="004F6967">
        <w:rPr>
          <w:rStyle w:val="Forte"/>
          <w:rFonts w:cs="Arial"/>
          <w:sz w:val="20"/>
          <w:szCs w:val="20"/>
        </w:rPr>
        <w:t>Engenharia de software: uma abordagem profissional</w:t>
      </w:r>
      <w:r w:rsidRPr="004F6967">
        <w:rPr>
          <w:rFonts w:cs="Arial"/>
          <w:sz w:val="20"/>
          <w:szCs w:val="20"/>
        </w:rPr>
        <w:t>. 8. ed. Porto Alegre: AMGH, 2016.</w:t>
      </w:r>
    </w:p>
    <w:p w14:paraId="3008E97D" w14:textId="77777777" w:rsidR="00625220" w:rsidRPr="004F6967" w:rsidRDefault="00625220" w:rsidP="00625220">
      <w:pPr>
        <w:pStyle w:val="PargrafodaLista"/>
        <w:rPr>
          <w:rFonts w:cs="Arial"/>
          <w:sz w:val="20"/>
          <w:szCs w:val="20"/>
        </w:rPr>
      </w:pPr>
      <w:r w:rsidRPr="004F6967">
        <w:rPr>
          <w:rFonts w:cs="Arial"/>
          <w:sz w:val="20"/>
          <w:szCs w:val="20"/>
        </w:rPr>
        <w:t xml:space="preserve">SLACK, Nigel; CHAMBERS, Stuart; JOHNSTON, Robert. </w:t>
      </w:r>
      <w:r w:rsidRPr="004F6967">
        <w:rPr>
          <w:rStyle w:val="Forte"/>
          <w:rFonts w:cs="Arial"/>
          <w:sz w:val="20"/>
          <w:szCs w:val="20"/>
        </w:rPr>
        <w:t>Administração da produção</w:t>
      </w:r>
      <w:r w:rsidRPr="004F6967">
        <w:rPr>
          <w:rFonts w:cs="Arial"/>
          <w:sz w:val="20"/>
          <w:szCs w:val="20"/>
        </w:rPr>
        <w:t>. São Paulo: Atlas, 2009.</w:t>
      </w:r>
    </w:p>
    <w:p w14:paraId="60F237B3" w14:textId="77777777" w:rsidR="00625220" w:rsidRPr="004F6967" w:rsidRDefault="00625220" w:rsidP="00625220">
      <w:pPr>
        <w:pStyle w:val="PargrafodaLista"/>
        <w:rPr>
          <w:rFonts w:cs="Arial"/>
          <w:sz w:val="20"/>
          <w:szCs w:val="20"/>
        </w:rPr>
      </w:pPr>
      <w:r w:rsidRPr="004F6967">
        <w:rPr>
          <w:rFonts w:cs="Arial"/>
          <w:sz w:val="20"/>
          <w:szCs w:val="20"/>
        </w:rPr>
        <w:t xml:space="preserve">TURBAN, Efraim et al. </w:t>
      </w:r>
      <w:r w:rsidRPr="004F6967">
        <w:rPr>
          <w:rStyle w:val="Forte"/>
          <w:rFonts w:cs="Arial"/>
          <w:sz w:val="20"/>
          <w:szCs w:val="20"/>
        </w:rPr>
        <w:t>Tecnologia da informação para gestão</w:t>
      </w:r>
      <w:r w:rsidRPr="004F6967">
        <w:rPr>
          <w:rFonts w:cs="Arial"/>
          <w:sz w:val="20"/>
          <w:szCs w:val="20"/>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4F6967">
        <w:rPr>
          <w:rFonts w:cs="Arial"/>
          <w:sz w:val="20"/>
          <w:szCs w:val="20"/>
        </w:rPr>
        <w:t>CONFEDERAÇÃO NACIONAL DE DIRIGENTES Lojistas (CNDL). Automação no varejo e organização de processos. 2024.</w:t>
      </w:r>
    </w:p>
    <w:sectPr w:rsidR="002E75E7" w:rsidRPr="00CE4F49" w:rsidSect="004B25B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FAAC8E" w14:textId="77777777" w:rsidR="00086189" w:rsidRDefault="00086189" w:rsidP="00F2036B">
      <w:pPr>
        <w:spacing w:after="0" w:line="240" w:lineRule="auto"/>
      </w:pPr>
      <w:r>
        <w:separator/>
      </w:r>
    </w:p>
  </w:endnote>
  <w:endnote w:type="continuationSeparator" w:id="0">
    <w:p w14:paraId="068A6613" w14:textId="77777777" w:rsidR="00086189" w:rsidRDefault="00086189"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642CA" w14:textId="77777777" w:rsidR="00086189" w:rsidRDefault="00086189" w:rsidP="00F2036B">
      <w:pPr>
        <w:spacing w:after="0" w:line="240" w:lineRule="auto"/>
      </w:pPr>
      <w:r>
        <w:separator/>
      </w:r>
    </w:p>
  </w:footnote>
  <w:footnote w:type="continuationSeparator" w:id="0">
    <w:p w14:paraId="606627B2" w14:textId="77777777" w:rsidR="00086189" w:rsidRDefault="00086189"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002785C"/>
    <w:multiLevelType w:val="multilevel"/>
    <w:tmpl w:val="1902D98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3"/>
  </w:num>
  <w:num w:numId="2" w16cid:durableId="1359087720">
    <w:abstractNumId w:val="6"/>
  </w:num>
  <w:num w:numId="3" w16cid:durableId="933630377">
    <w:abstractNumId w:val="4"/>
  </w:num>
  <w:num w:numId="4" w16cid:durableId="544488701">
    <w:abstractNumId w:val="3"/>
  </w:num>
  <w:num w:numId="5" w16cid:durableId="1253246856">
    <w:abstractNumId w:val="3"/>
  </w:num>
  <w:num w:numId="6" w16cid:durableId="434911846">
    <w:abstractNumId w:val="3"/>
  </w:num>
  <w:num w:numId="7" w16cid:durableId="916477371">
    <w:abstractNumId w:val="3"/>
  </w:num>
  <w:num w:numId="8" w16cid:durableId="1445881334">
    <w:abstractNumId w:val="3"/>
  </w:num>
  <w:num w:numId="9" w16cid:durableId="483012153">
    <w:abstractNumId w:val="8"/>
  </w:num>
  <w:num w:numId="10" w16cid:durableId="1577395805">
    <w:abstractNumId w:val="1"/>
  </w:num>
  <w:num w:numId="11" w16cid:durableId="1270316450">
    <w:abstractNumId w:val="7"/>
  </w:num>
  <w:num w:numId="12" w16cid:durableId="519126386">
    <w:abstractNumId w:val="0"/>
  </w:num>
  <w:num w:numId="13" w16cid:durableId="1502354530">
    <w:abstractNumId w:val="5"/>
  </w:num>
  <w:num w:numId="14" w16cid:durableId="433865779">
    <w:abstractNumId w:val="9"/>
  </w:num>
  <w:num w:numId="15" w16cid:durableId="789936565">
    <w:abstractNumId w:val="3"/>
  </w:num>
  <w:num w:numId="16" w16cid:durableId="1301224560">
    <w:abstractNumId w:val="3"/>
  </w:num>
  <w:num w:numId="17" w16cid:durableId="463353915">
    <w:abstractNumId w:val="3"/>
  </w:num>
  <w:num w:numId="18" w16cid:durableId="236063049">
    <w:abstractNumId w:val="3"/>
  </w:num>
  <w:num w:numId="19" w16cid:durableId="2096516864">
    <w:abstractNumId w:val="3"/>
  </w:num>
  <w:num w:numId="20" w16cid:durableId="143552677">
    <w:abstractNumId w:val="3"/>
  </w:num>
  <w:num w:numId="21" w16cid:durableId="958951075">
    <w:abstractNumId w:val="3"/>
  </w:num>
  <w:num w:numId="22" w16cid:durableId="905921860">
    <w:abstractNumId w:val="3"/>
  </w:num>
  <w:num w:numId="23" w16cid:durableId="1361323733">
    <w:abstractNumId w:val="3"/>
  </w:num>
  <w:num w:numId="24" w16cid:durableId="1361665374">
    <w:abstractNumId w:val="3"/>
  </w:num>
  <w:num w:numId="25" w16cid:durableId="2099717116">
    <w:abstractNumId w:val="3"/>
  </w:num>
  <w:num w:numId="26" w16cid:durableId="1006149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819A7"/>
    <w:rsid w:val="00086189"/>
    <w:rsid w:val="00096A37"/>
    <w:rsid w:val="000B4BC6"/>
    <w:rsid w:val="000C71D4"/>
    <w:rsid w:val="000C74D2"/>
    <w:rsid w:val="000E1F83"/>
    <w:rsid w:val="000F26A4"/>
    <w:rsid w:val="00123503"/>
    <w:rsid w:val="00131A74"/>
    <w:rsid w:val="00150818"/>
    <w:rsid w:val="00160965"/>
    <w:rsid w:val="00175903"/>
    <w:rsid w:val="00185EE4"/>
    <w:rsid w:val="001936BF"/>
    <w:rsid w:val="001A1A4F"/>
    <w:rsid w:val="001E55D0"/>
    <w:rsid w:val="00214BD4"/>
    <w:rsid w:val="00252DC8"/>
    <w:rsid w:val="0029443D"/>
    <w:rsid w:val="002E75E7"/>
    <w:rsid w:val="002F07E6"/>
    <w:rsid w:val="0030016D"/>
    <w:rsid w:val="00303804"/>
    <w:rsid w:val="00316483"/>
    <w:rsid w:val="00321FEC"/>
    <w:rsid w:val="00337C23"/>
    <w:rsid w:val="00360E71"/>
    <w:rsid w:val="003657D4"/>
    <w:rsid w:val="00365E1E"/>
    <w:rsid w:val="0037630A"/>
    <w:rsid w:val="00391519"/>
    <w:rsid w:val="003A642F"/>
    <w:rsid w:val="003B10F6"/>
    <w:rsid w:val="003C1EA1"/>
    <w:rsid w:val="003C234D"/>
    <w:rsid w:val="003E6E53"/>
    <w:rsid w:val="003E6F11"/>
    <w:rsid w:val="00406193"/>
    <w:rsid w:val="004115C8"/>
    <w:rsid w:val="004208D7"/>
    <w:rsid w:val="00434BF3"/>
    <w:rsid w:val="004401B8"/>
    <w:rsid w:val="0044666D"/>
    <w:rsid w:val="00474DC1"/>
    <w:rsid w:val="00481CF9"/>
    <w:rsid w:val="004859CF"/>
    <w:rsid w:val="004B25B1"/>
    <w:rsid w:val="004C4B41"/>
    <w:rsid w:val="004C5B1C"/>
    <w:rsid w:val="004D7481"/>
    <w:rsid w:val="004E3946"/>
    <w:rsid w:val="004F6967"/>
    <w:rsid w:val="005341DD"/>
    <w:rsid w:val="00547C81"/>
    <w:rsid w:val="00547EB0"/>
    <w:rsid w:val="00552889"/>
    <w:rsid w:val="0057186F"/>
    <w:rsid w:val="005730F0"/>
    <w:rsid w:val="005A0A65"/>
    <w:rsid w:val="005B1E20"/>
    <w:rsid w:val="005B5A8B"/>
    <w:rsid w:val="005F2EE6"/>
    <w:rsid w:val="00625220"/>
    <w:rsid w:val="0063382F"/>
    <w:rsid w:val="0066250C"/>
    <w:rsid w:val="00690EF0"/>
    <w:rsid w:val="006C1620"/>
    <w:rsid w:val="00702746"/>
    <w:rsid w:val="00721E4B"/>
    <w:rsid w:val="00732C80"/>
    <w:rsid w:val="007457CA"/>
    <w:rsid w:val="00755676"/>
    <w:rsid w:val="0075711B"/>
    <w:rsid w:val="00773517"/>
    <w:rsid w:val="00773E5D"/>
    <w:rsid w:val="00782126"/>
    <w:rsid w:val="00786892"/>
    <w:rsid w:val="00795ECC"/>
    <w:rsid w:val="007D36EB"/>
    <w:rsid w:val="007D4392"/>
    <w:rsid w:val="007E4EDB"/>
    <w:rsid w:val="00804F02"/>
    <w:rsid w:val="008141B9"/>
    <w:rsid w:val="00817B09"/>
    <w:rsid w:val="00826F53"/>
    <w:rsid w:val="008312C3"/>
    <w:rsid w:val="00864602"/>
    <w:rsid w:val="0087460C"/>
    <w:rsid w:val="008B4160"/>
    <w:rsid w:val="008D5939"/>
    <w:rsid w:val="008D7954"/>
    <w:rsid w:val="008E2534"/>
    <w:rsid w:val="008F0404"/>
    <w:rsid w:val="009348B2"/>
    <w:rsid w:val="00935819"/>
    <w:rsid w:val="009464C7"/>
    <w:rsid w:val="009733BC"/>
    <w:rsid w:val="00974DCE"/>
    <w:rsid w:val="00981DF7"/>
    <w:rsid w:val="009B07A8"/>
    <w:rsid w:val="009B5D24"/>
    <w:rsid w:val="009D4DC8"/>
    <w:rsid w:val="009E0365"/>
    <w:rsid w:val="009F63F6"/>
    <w:rsid w:val="009F661C"/>
    <w:rsid w:val="00A22D42"/>
    <w:rsid w:val="00A7479C"/>
    <w:rsid w:val="00A86590"/>
    <w:rsid w:val="00A86922"/>
    <w:rsid w:val="00AB68F3"/>
    <w:rsid w:val="00AE3B16"/>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B050B"/>
    <w:rsid w:val="00CC20AF"/>
    <w:rsid w:val="00CE4F49"/>
    <w:rsid w:val="00CF78B0"/>
    <w:rsid w:val="00D07E75"/>
    <w:rsid w:val="00D43326"/>
    <w:rsid w:val="00D4452F"/>
    <w:rsid w:val="00D51CDE"/>
    <w:rsid w:val="00D73C31"/>
    <w:rsid w:val="00D8511C"/>
    <w:rsid w:val="00D97FAD"/>
    <w:rsid w:val="00DB59C5"/>
    <w:rsid w:val="00DD625E"/>
    <w:rsid w:val="00DE28E4"/>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64CAC"/>
    <w:rsid w:val="00F71EE4"/>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A22D42"/>
    <w:pPr>
      <w:keepNext/>
      <w:keepLines/>
      <w:numPr>
        <w:ilvl w:val="1"/>
        <w:numId w:val="1"/>
      </w:numPr>
      <w:spacing w:before="40" w:after="0"/>
      <w:outlineLvl w:val="1"/>
    </w:pPr>
    <w:rPr>
      <w:rFonts w:eastAsiaTheme="majorEastAsia" w:cstheme="majorBidi"/>
      <w:b/>
      <w:color w:val="000000" w:themeColor="text1"/>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A22D42"/>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3.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image" Target="media/image9.png"/><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8.png"/><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564</TotalTime>
  <Pages>46</Pages>
  <Words>6943</Words>
  <Characters>37498</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PAULO RICARDO MUSSI</cp:lastModifiedBy>
  <cp:revision>36</cp:revision>
  <cp:lastPrinted>2020-08-27T13:10:00Z</cp:lastPrinted>
  <dcterms:created xsi:type="dcterms:W3CDTF">2025-07-30T22:14:00Z</dcterms:created>
  <dcterms:modified xsi:type="dcterms:W3CDTF">2026-06-11T01:05:00Z</dcterms:modified>
</cp:coreProperties>
</file>