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1118" w14:textId="77777777" w:rsidR="00FD1D98" w:rsidRPr="00FD1D98" w:rsidRDefault="00FD1D98" w:rsidP="00FD1D98">
      <w:pPr>
        <w:widowControl/>
        <w:shd w:val="clear" w:color="auto" w:fill="F9FAFC"/>
        <w:wordWrap/>
        <w:autoSpaceDE/>
        <w:autoSpaceDN/>
        <w:spacing w:after="180" w:line="540" w:lineRule="atLeast"/>
        <w:jc w:val="left"/>
        <w:outlineLvl w:val="1"/>
        <w:rPr>
          <w:rFonts w:ascii="Arial" w:eastAsia="굴림" w:hAnsi="Arial" w:cs="Arial"/>
          <w:b/>
          <w:bCs/>
          <w:color w:val="25265E"/>
          <w:kern w:val="0"/>
          <w:sz w:val="36"/>
          <w:szCs w:val="36"/>
        </w:rPr>
      </w:pPr>
      <w:r w:rsidRPr="00FD1D98">
        <w:rPr>
          <w:rFonts w:ascii="Arial" w:eastAsia="굴림" w:hAnsi="Arial" w:cs="Arial"/>
          <w:b/>
          <w:bCs/>
          <w:color w:val="25265E"/>
          <w:kern w:val="0"/>
          <w:sz w:val="36"/>
          <w:szCs w:val="36"/>
        </w:rPr>
        <w:t>Use of Lambda Function in python</w:t>
      </w:r>
    </w:p>
    <w:p w14:paraId="34D395F8" w14:textId="77777777" w:rsidR="00FD1D98" w:rsidRPr="00FD1D98" w:rsidRDefault="00FD1D98" w:rsidP="00FD1D98">
      <w:pPr>
        <w:widowControl/>
        <w:shd w:val="clear" w:color="auto" w:fill="F9FAFC"/>
        <w:wordWrap/>
        <w:autoSpaceDE/>
        <w:autoSpaceDN/>
        <w:spacing w:after="240" w:line="450" w:lineRule="atLeast"/>
        <w:jc w:val="left"/>
        <w:rPr>
          <w:rFonts w:ascii="Arial" w:eastAsia="굴림" w:hAnsi="Arial" w:cs="Arial"/>
          <w:kern w:val="0"/>
          <w:sz w:val="27"/>
          <w:szCs w:val="27"/>
        </w:rPr>
      </w:pPr>
      <w:r w:rsidRPr="00FD1D98">
        <w:rPr>
          <w:rFonts w:ascii="Arial" w:eastAsia="굴림" w:hAnsi="Arial" w:cs="Arial"/>
          <w:kern w:val="0"/>
          <w:sz w:val="27"/>
          <w:szCs w:val="27"/>
        </w:rPr>
        <w:t>We use lambda functions when we require a nameless function for a short period of time.</w:t>
      </w:r>
    </w:p>
    <w:p w14:paraId="007E6EB5" w14:textId="0D69B4C7" w:rsidR="00FD1D98" w:rsidRPr="00FD1D98" w:rsidRDefault="00FD1D98" w:rsidP="00FD1D98">
      <w:pPr>
        <w:widowControl/>
        <w:shd w:val="clear" w:color="auto" w:fill="F9FAFC"/>
        <w:wordWrap/>
        <w:autoSpaceDE/>
        <w:autoSpaceDN/>
        <w:spacing w:after="240" w:line="450" w:lineRule="atLeast"/>
        <w:jc w:val="left"/>
        <w:rPr>
          <w:rFonts w:ascii="Arial" w:eastAsia="굴림" w:hAnsi="Arial" w:cs="Arial" w:hint="eastAsia"/>
          <w:kern w:val="0"/>
          <w:sz w:val="27"/>
          <w:szCs w:val="27"/>
        </w:rPr>
      </w:pPr>
      <w:r w:rsidRPr="00FD1D98">
        <w:rPr>
          <w:rFonts w:ascii="Arial" w:eastAsia="굴림" w:hAnsi="Arial" w:cs="Arial"/>
          <w:kern w:val="0"/>
          <w:sz w:val="27"/>
          <w:szCs w:val="27"/>
        </w:rPr>
        <w:t>In Python, we generally use it as an argument to a higher-order function</w:t>
      </w:r>
      <w:r>
        <w:rPr>
          <w:rFonts w:ascii="Arial" w:eastAsia="굴림" w:hAnsi="Arial" w:cs="Arial"/>
          <w:kern w:val="0"/>
          <w:sz w:val="27"/>
          <w:szCs w:val="27"/>
        </w:rPr>
        <w:t>.</w:t>
      </w:r>
    </w:p>
    <w:p w14:paraId="141D48A9" w14:textId="2432EEFB" w:rsidR="00FD1D98" w:rsidRPr="00FD1D98" w:rsidRDefault="00FD1D98" w:rsidP="00FD1D98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</w:pPr>
      <w:r w:rsidRPr="00FD1D98"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  <w:t xml:space="preserve">double = </w:t>
      </w:r>
      <w:r w:rsidRPr="00FD1D98">
        <w:rPr>
          <w:rFonts w:ascii="Consolas" w:eastAsia="굴림체" w:hAnsi="Consolas" w:cs="굴림체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</w:rPr>
        <w:t>lambda</w:t>
      </w:r>
      <w:r w:rsidRPr="00FD1D98"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  <w:t xml:space="preserve"> x: x * </w:t>
      </w:r>
      <w:r w:rsidRPr="00FD1D98">
        <w:rPr>
          <w:rFonts w:ascii="Consolas" w:eastAsia="굴림체" w:hAnsi="Consolas" w:cs="굴림체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</w:rPr>
        <w:t>2</w:t>
      </w:r>
    </w:p>
    <w:p w14:paraId="42793C95" w14:textId="77777777" w:rsidR="00FD1D98" w:rsidRPr="00FD1D98" w:rsidRDefault="00FD1D98" w:rsidP="00FD1D98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</w:pPr>
    </w:p>
    <w:p w14:paraId="4015FB04" w14:textId="77777777" w:rsidR="00FD1D98" w:rsidRPr="00FD1D98" w:rsidRDefault="00FD1D98" w:rsidP="00FD1D98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D5D5D5"/>
          <w:kern w:val="0"/>
          <w:sz w:val="21"/>
          <w:szCs w:val="21"/>
        </w:rPr>
      </w:pPr>
      <w:r w:rsidRPr="00FD1D98">
        <w:rPr>
          <w:rFonts w:ascii="Consolas" w:eastAsia="굴림체" w:hAnsi="Consolas" w:cs="굴림체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FD1D98"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FD1D98"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  <w:t>double(</w:t>
      </w:r>
      <w:proofErr w:type="gramEnd"/>
      <w:r w:rsidRPr="00FD1D98">
        <w:rPr>
          <w:rFonts w:ascii="Consolas" w:eastAsia="굴림체" w:hAnsi="Consolas" w:cs="굴림체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FD1D98">
        <w:rPr>
          <w:rFonts w:ascii="Consolas" w:eastAsia="굴림체" w:hAnsi="Consolas" w:cs="굴림체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6AF1E86D" w14:textId="77777777" w:rsidR="00FD1D98" w:rsidRDefault="00FD1D98" w:rsidP="00FD1D98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a4"/>
          <w:rFonts w:ascii="Arial" w:hAnsi="Arial" w:cs="Arial"/>
          <w:sz w:val="27"/>
          <w:szCs w:val="27"/>
        </w:rPr>
        <w:t>Output</w:t>
      </w:r>
    </w:p>
    <w:p w14:paraId="5D6E8FF0" w14:textId="77777777" w:rsidR="00FD1D98" w:rsidRDefault="00FD1D98" w:rsidP="00FD1D98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1"/>
          <w:rFonts w:ascii="Consolas" w:hAnsi="Consolas"/>
          <w:color w:val="D5D5D5"/>
          <w:sz w:val="21"/>
          <w:szCs w:val="21"/>
          <w:bdr w:val="none" w:sz="0" w:space="0" w:color="auto" w:frame="1"/>
        </w:rPr>
        <w:t>10</w:t>
      </w:r>
    </w:p>
    <w:p w14:paraId="7F2C6326" w14:textId="77777777" w:rsidR="00FD1D98" w:rsidRDefault="00FD1D98" w:rsidP="00FD1D98">
      <w:pPr>
        <w:pStyle w:val="a3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is nearly the same as:</w:t>
      </w:r>
    </w:p>
    <w:p w14:paraId="64E49D51" w14:textId="77777777" w:rsidR="00FD1D98" w:rsidRDefault="00FD1D98" w:rsidP="00FD1D98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def double(x):</w:t>
      </w:r>
    </w:p>
    <w:p w14:paraId="317417A6" w14:textId="77777777" w:rsidR="00FD1D98" w:rsidRDefault="00FD1D98" w:rsidP="00FD1D98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return x * </w:t>
      </w:r>
      <w:proofErr w:type="gramStart"/>
      <w:r>
        <w:rPr>
          <w:rFonts w:ascii="Consolas" w:hAnsi="Consolas"/>
          <w:color w:val="D5D5D5"/>
          <w:sz w:val="21"/>
          <w:szCs w:val="21"/>
        </w:rPr>
        <w:t>2</w:t>
      </w:r>
      <w:proofErr w:type="gramEnd"/>
    </w:p>
    <w:p w14:paraId="7A4D82D6" w14:textId="77777777" w:rsidR="00FA3337" w:rsidRDefault="00FA3337" w:rsidP="00FA3337">
      <w:pPr>
        <w:pStyle w:val="3"/>
        <w:shd w:val="clear" w:color="auto" w:fill="F9FAFC"/>
        <w:spacing w:after="180" w:line="450" w:lineRule="atLeast"/>
        <w:ind w:leftChars="17" w:left="334" w:hangingChars="100" w:hanging="30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use with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map(</w:t>
      </w:r>
      <w:proofErr w:type="gramEnd"/>
      <w:r>
        <w:rPr>
          <w:rFonts w:ascii="Arial" w:hAnsi="Arial" w:cs="Arial"/>
          <w:color w:val="25265E"/>
          <w:sz w:val="30"/>
          <w:szCs w:val="30"/>
        </w:rPr>
        <w:t>)</w:t>
      </w:r>
    </w:p>
    <w:p w14:paraId="0AA14AE6" w14:textId="77777777" w:rsidR="00FA3337" w:rsidRDefault="00FA3337" w:rsidP="00FA3337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0"/>
          <w:rFonts w:ascii="Consolas" w:hAnsi="Consolas"/>
          <w:sz w:val="21"/>
          <w:szCs w:val="21"/>
          <w:bdr w:val="single" w:sz="6" w:space="0" w:color="D3DCE6" w:frame="1"/>
        </w:rPr>
        <w:t>map(</w:t>
      </w:r>
      <w:proofErr w:type="gramEnd"/>
      <w:r>
        <w:rPr>
          <w:rStyle w:val="HTML0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in Python takes in a function and a list.</w:t>
      </w:r>
    </w:p>
    <w:p w14:paraId="68C31678" w14:textId="77777777" w:rsidR="00FA3337" w:rsidRDefault="00FA3337" w:rsidP="00FA3337">
      <w:pPr>
        <w:pStyle w:val="a3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function is called with all the items in the list and a new list is returned which contains items returned by that function for each item.</w:t>
      </w:r>
    </w:p>
    <w:p w14:paraId="1F41ED49" w14:textId="77777777" w:rsidR="00FA3337" w:rsidRDefault="00FA3337" w:rsidP="00FA3337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an example use of </w:t>
      </w:r>
      <w:proofErr w:type="gramStart"/>
      <w:r>
        <w:rPr>
          <w:rStyle w:val="HTML0"/>
          <w:rFonts w:ascii="Consolas" w:hAnsi="Consolas"/>
          <w:sz w:val="21"/>
          <w:szCs w:val="21"/>
          <w:bdr w:val="single" w:sz="6" w:space="0" w:color="D3DCE6" w:frame="1"/>
        </w:rPr>
        <w:t>map(</w:t>
      </w:r>
      <w:proofErr w:type="gramEnd"/>
      <w:r>
        <w:rPr>
          <w:rStyle w:val="HTML0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to double all the items in a list.</w:t>
      </w:r>
    </w:p>
    <w:p w14:paraId="3F38CE61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Program to double each item in a list using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map(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152364F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FA2AB9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my_list</w:t>
      </w:r>
      <w:proofErr w:type="spellEnd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1D45D3A0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D46CF4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</w:t>
      </w:r>
      <w:proofErr w:type="spellEnd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list(</w:t>
      </w:r>
      <w:proofErr w:type="gramEnd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map(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lambda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x: x *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</w:t>
      </w:r>
      <w:proofErr w:type="spellStart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my_list</w:t>
      </w:r>
      <w:proofErr w:type="spellEnd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62649F96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4B1A41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</w:t>
      </w:r>
      <w:proofErr w:type="spellEnd"/>
      <w:r>
        <w:rPr>
          <w:rStyle w:val="HTML0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13B0481" w14:textId="77777777" w:rsidR="00FA3337" w:rsidRDefault="00FA3337" w:rsidP="00FA3337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a4"/>
          <w:rFonts w:ascii="Arial" w:hAnsi="Arial" w:cs="Arial"/>
          <w:sz w:val="27"/>
          <w:szCs w:val="27"/>
        </w:rPr>
        <w:t>Output</w:t>
      </w:r>
    </w:p>
    <w:p w14:paraId="3028C159" w14:textId="77777777" w:rsidR="00FA3337" w:rsidRDefault="00FA3337" w:rsidP="00FA3337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1"/>
          <w:rFonts w:ascii="Consolas" w:hAnsi="Consolas"/>
          <w:color w:val="D5D5D5"/>
          <w:sz w:val="21"/>
          <w:szCs w:val="21"/>
          <w:bdr w:val="none" w:sz="0" w:space="0" w:color="auto" w:frame="1"/>
        </w:rPr>
        <w:lastRenderedPageBreak/>
        <w:t>[2, 10, 8, 12, 16, 22, 6, 24]</w:t>
      </w:r>
    </w:p>
    <w:p w14:paraId="36D76839" w14:textId="77777777" w:rsidR="00FA3337" w:rsidRDefault="00FA3337" w:rsidP="00FD1D98">
      <w:pPr>
        <w:pStyle w:val="a3"/>
        <w:shd w:val="clear" w:color="auto" w:fill="F9FAFC"/>
        <w:spacing w:before="0" w:beforeAutospacing="0" w:after="0" w:afterAutospacing="0" w:line="450" w:lineRule="atLeast"/>
        <w:rPr>
          <w:rStyle w:val="a4"/>
          <w:rFonts w:ascii="Arial" w:hAnsi="Arial" w:cs="Arial"/>
          <w:sz w:val="27"/>
          <w:szCs w:val="27"/>
        </w:rPr>
      </w:pPr>
    </w:p>
    <w:p w14:paraId="0A1CC4E6" w14:textId="5327BF01" w:rsidR="00FD1D98" w:rsidRPr="00FD1D98" w:rsidRDefault="00FD1D98" w:rsidP="00FD1D98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a4"/>
          <w:rFonts w:ascii="Arial" w:hAnsi="Arial" w:cs="Arial"/>
          <w:sz w:val="27"/>
          <w:szCs w:val="27"/>
        </w:rPr>
        <w:t xml:space="preserve">EX1. </w:t>
      </w:r>
    </w:p>
    <w:p w14:paraId="6FD59DF0" w14:textId="77777777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14:paraId="28EE093C" w14:textId="7EE9F129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D1D9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1D98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proofErr w:type="spellStart"/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FD1D9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D9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1BFE1FB" w14:textId="5E766412" w:rsidR="00FD1D98" w:rsidRP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</w:t>
      </w:r>
    </w:p>
    <w:p w14:paraId="08239582" w14:textId="66C952BB" w:rsidR="00FD1D98" w:rsidRPr="00FD1D98" w:rsidRDefault="00FD1D98" w:rsidP="00FD1D98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a4"/>
          <w:rFonts w:ascii="Arial" w:hAnsi="Arial" w:cs="Arial"/>
          <w:sz w:val="27"/>
          <w:szCs w:val="27"/>
        </w:rPr>
        <w:t>Output</w:t>
      </w:r>
    </w:p>
    <w:p w14:paraId="6BA566B9" w14:textId="77777777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14:paraId="4362C383" w14:textId="1CBE3546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7</w:t>
      </w:r>
    </w:p>
    <w:p w14:paraId="480E9293" w14:textId="77777777" w:rsidR="00FA3337" w:rsidRDefault="00FA3337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14:paraId="502BE0E6" w14:textId="4255A8FE" w:rsidR="00FA3337" w:rsidRDefault="00FA3337" w:rsidP="00FA3337">
      <w:pPr>
        <w:pStyle w:val="a3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</w:t>
      </w:r>
      <w:r>
        <w:rPr>
          <w:rFonts w:ascii="Arial" w:hAnsi="Arial" w:cs="Arial"/>
          <w:sz w:val="27"/>
          <w:szCs w:val="27"/>
        </w:rPr>
        <w:t>s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the same as:</w:t>
      </w:r>
    </w:p>
    <w:p w14:paraId="28B0077F" w14:textId="77777777" w:rsidR="00FD1D98" w:rsidRPr="00FA3337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14:paraId="1B6D07DE" w14:textId="77777777" w:rsidR="00FD1D98" w:rsidRP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1D98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proofErr w:type="spellStart"/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</w:p>
    <w:p w14:paraId="40D384D9" w14:textId="77777777" w:rsidR="00FD1D98" w:rsidRP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D9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1D98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1D9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D9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D1D9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06ED1A" w14:textId="77777777" w:rsidR="00FD1D98" w:rsidRP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</w:t>
      </w:r>
    </w:p>
    <w:p w14:paraId="7AC2CD7E" w14:textId="77777777" w:rsidR="00FD1D98" w:rsidRPr="00FD1D98" w:rsidRDefault="00FD1D98" w:rsidP="00FD1D98">
      <w:pPr>
        <w:pStyle w:val="a3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a4"/>
          <w:rFonts w:ascii="Arial" w:hAnsi="Arial" w:cs="Arial"/>
          <w:sz w:val="27"/>
          <w:szCs w:val="27"/>
        </w:rPr>
        <w:t>Output</w:t>
      </w:r>
    </w:p>
    <w:p w14:paraId="1E524CD1" w14:textId="77777777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14:paraId="5659B315" w14:textId="77777777" w:rsidR="00FD1D98" w:rsidRDefault="00FD1D98" w:rsidP="00FD1D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7</w:t>
      </w:r>
    </w:p>
    <w:p w14:paraId="6618ACB7" w14:textId="77777777" w:rsidR="00FD1D98" w:rsidRPr="00FD1D98" w:rsidRDefault="00FD1D98" w:rsidP="002A1886">
      <w:pPr>
        <w:rPr>
          <w:rFonts w:hint="eastAsia"/>
          <w:noProof/>
        </w:rPr>
      </w:pPr>
    </w:p>
    <w:p w14:paraId="6BA1D5B1" w14:textId="1E52377F" w:rsidR="00B12D82" w:rsidRDefault="00B12D82"/>
    <w:p w14:paraId="2CE0EAF8" w14:textId="5337CA21" w:rsidR="002A1886" w:rsidRDefault="002A1886"/>
    <w:p w14:paraId="1CFA3B0B" w14:textId="328FD6FF" w:rsidR="002A1886" w:rsidRDefault="002A1886"/>
    <w:p w14:paraId="16261F05" w14:textId="6B40DDF4" w:rsidR="002A1886" w:rsidRDefault="002A1886">
      <w:pPr>
        <w:rPr>
          <w:rFonts w:hint="eastAsia"/>
        </w:rPr>
      </w:pPr>
    </w:p>
    <w:sectPr w:rsidR="002A1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86"/>
    <w:rsid w:val="002A1886"/>
    <w:rsid w:val="00835176"/>
    <w:rsid w:val="00B12D82"/>
    <w:rsid w:val="00FA3337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B35E"/>
  <w15:chartTrackingRefBased/>
  <w15:docId w15:val="{499220D2-0806-4943-8948-002711D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9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D1D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33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1D9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D9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D1D98"/>
  </w:style>
  <w:style w:type="character" w:customStyle="1" w:styleId="hljs-number">
    <w:name w:val="hljs-number"/>
    <w:basedOn w:val="a0"/>
    <w:rsid w:val="00FD1D98"/>
  </w:style>
  <w:style w:type="paragraph" w:styleId="a3">
    <w:name w:val="Normal (Web)"/>
    <w:basedOn w:val="a"/>
    <w:uiPriority w:val="99"/>
    <w:unhideWhenUsed/>
    <w:rsid w:val="00FD1D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1D98"/>
    <w:rPr>
      <w:b/>
      <w:bCs/>
    </w:rPr>
  </w:style>
  <w:style w:type="character" w:styleId="HTML1">
    <w:name w:val="HTML Sample"/>
    <w:basedOn w:val="a0"/>
    <w:uiPriority w:val="99"/>
    <w:semiHidden/>
    <w:unhideWhenUsed/>
    <w:rsid w:val="00FD1D98"/>
    <w:rPr>
      <w:rFonts w:ascii="굴림체" w:eastAsia="굴림체" w:hAnsi="굴림체" w:cs="굴림체"/>
    </w:rPr>
  </w:style>
  <w:style w:type="character" w:customStyle="1" w:styleId="2Char">
    <w:name w:val="제목 2 Char"/>
    <w:basedOn w:val="a0"/>
    <w:link w:val="2"/>
    <w:uiPriority w:val="9"/>
    <w:rsid w:val="00FD1D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FA3337"/>
    <w:rPr>
      <w:rFonts w:asciiTheme="majorHAnsi" w:eastAsiaTheme="majorEastAsia" w:hAnsiTheme="majorHAnsi" w:cstheme="majorBidi"/>
    </w:rPr>
  </w:style>
  <w:style w:type="character" w:customStyle="1" w:styleId="hljs-comment">
    <w:name w:val="hljs-comment"/>
    <w:basedOn w:val="a0"/>
    <w:rsid w:val="00FA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2021-05-28T06:29:00Z</dcterms:created>
  <dcterms:modified xsi:type="dcterms:W3CDTF">2021-05-28T07:30:00Z</dcterms:modified>
</cp:coreProperties>
</file>