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7BE7" w14:textId="2470E85E" w:rsidR="00306D4E" w:rsidRDefault="00005AF9" w:rsidP="000D2323">
      <w:pPr>
        <w:pStyle w:val="1"/>
        <w:numPr>
          <w:ilvl w:val="0"/>
          <w:numId w:val="0"/>
        </w:numPr>
        <w:spacing w:line="360" w:lineRule="auto"/>
        <w:ind w:left="567" w:hanging="567"/>
        <w:jc w:val="both"/>
        <w:rPr>
          <w:lang w:eastAsia="zh-CN"/>
        </w:rPr>
      </w:pPr>
      <w:bookmarkStart w:id="0" w:name="_Hlk90572413"/>
      <w:bookmarkStart w:id="1" w:name="_Hlk85144641"/>
      <w:bookmarkEnd w:id="0"/>
      <w:r>
        <w:rPr>
          <w:lang w:eastAsia="zh-CN"/>
        </w:rPr>
        <w:t>D</w:t>
      </w:r>
      <w:r w:rsidR="00306D4E">
        <w:rPr>
          <w:lang w:eastAsia="zh-CN"/>
        </w:rPr>
        <w:t xml:space="preserve">omestication history </w:t>
      </w:r>
      <w:r w:rsidR="003F5C42">
        <w:rPr>
          <w:lang w:eastAsia="zh-CN"/>
        </w:rPr>
        <w:t xml:space="preserve">reveals multiple genetic improvements </w:t>
      </w:r>
      <w:r w:rsidR="007E68E0">
        <w:rPr>
          <w:lang w:eastAsia="zh-CN"/>
        </w:rPr>
        <w:t>of Chinese bayberry</w:t>
      </w:r>
      <w:r w:rsidR="00DC12C0">
        <w:rPr>
          <w:lang w:eastAsia="zh-CN"/>
        </w:rPr>
        <w:t xml:space="preserve"> cult</w:t>
      </w:r>
      <w:r w:rsidR="002A0A6A">
        <w:rPr>
          <w:lang w:eastAsia="zh-CN"/>
        </w:rPr>
        <w:t>i</w:t>
      </w:r>
      <w:r w:rsidR="00DC12C0">
        <w:rPr>
          <w:lang w:eastAsia="zh-CN"/>
        </w:rPr>
        <w:t>vars</w:t>
      </w:r>
      <w:bookmarkEnd w:id="1"/>
    </w:p>
    <w:p w14:paraId="7ACFB3BA" w14:textId="2954E33B" w:rsidR="003579E2" w:rsidRPr="0018502D" w:rsidRDefault="002562E4" w:rsidP="0018502D">
      <w:pPr>
        <w:jc w:val="center"/>
        <w:rPr>
          <w:rFonts w:hint="eastAsia"/>
          <w:b/>
          <w:lang w:eastAsia="zh-CN"/>
        </w:rPr>
      </w:pPr>
      <w:r>
        <w:rPr>
          <w:b/>
          <w:lang w:eastAsia="zh-CN"/>
        </w:rPr>
        <w:t>R</w:t>
      </w:r>
      <w:r>
        <w:rPr>
          <w:rFonts w:hint="eastAsia"/>
          <w:b/>
          <w:lang w:eastAsia="zh-CN"/>
        </w:rPr>
        <w:t>unning</w:t>
      </w:r>
      <w:r>
        <w:rPr>
          <w:b/>
          <w:lang w:eastAsia="zh-CN"/>
        </w:rPr>
        <w:t xml:space="preserve"> </w:t>
      </w:r>
      <w:r>
        <w:rPr>
          <w:rFonts w:hint="eastAsia"/>
          <w:b/>
          <w:lang w:eastAsia="zh-CN"/>
        </w:rPr>
        <w:t>title:</w:t>
      </w:r>
      <w:r>
        <w:rPr>
          <w:b/>
          <w:lang w:eastAsia="zh-CN"/>
        </w:rPr>
        <w:t xml:space="preserve"> </w:t>
      </w:r>
      <w:r w:rsidR="0076326A" w:rsidRPr="0076326A">
        <w:rPr>
          <w:b/>
          <w:lang w:eastAsia="zh-CN"/>
        </w:rPr>
        <w:t>D</w:t>
      </w:r>
      <w:r w:rsidR="0076326A" w:rsidRPr="0076326A">
        <w:rPr>
          <w:rFonts w:hint="eastAsia"/>
          <w:b/>
          <w:lang w:eastAsia="zh-CN"/>
        </w:rPr>
        <w:t>omestication</w:t>
      </w:r>
      <w:r w:rsidR="0076326A" w:rsidRPr="0076326A">
        <w:rPr>
          <w:b/>
          <w:lang w:eastAsia="zh-CN"/>
        </w:rPr>
        <w:t xml:space="preserve"> </w:t>
      </w:r>
      <w:r w:rsidR="0076326A" w:rsidRPr="0076326A">
        <w:rPr>
          <w:rFonts w:hint="eastAsia"/>
          <w:b/>
          <w:lang w:eastAsia="zh-CN"/>
        </w:rPr>
        <w:t>history</w:t>
      </w:r>
      <w:r w:rsidR="0076326A" w:rsidRPr="0076326A">
        <w:rPr>
          <w:b/>
          <w:lang w:eastAsia="zh-CN"/>
        </w:rPr>
        <w:t xml:space="preserve"> </w:t>
      </w:r>
      <w:r w:rsidR="0076326A" w:rsidRPr="0076326A">
        <w:rPr>
          <w:rFonts w:hint="eastAsia"/>
          <w:b/>
          <w:lang w:eastAsia="zh-CN"/>
        </w:rPr>
        <w:t>of</w:t>
      </w:r>
      <w:r w:rsidR="0076326A" w:rsidRPr="0076326A">
        <w:rPr>
          <w:b/>
          <w:lang w:eastAsia="zh-CN"/>
        </w:rPr>
        <w:t xml:space="preserve"> Ch</w:t>
      </w:r>
      <w:r w:rsidR="0076326A" w:rsidRPr="0076326A">
        <w:rPr>
          <w:rFonts w:hint="eastAsia"/>
          <w:b/>
          <w:lang w:eastAsia="zh-CN"/>
        </w:rPr>
        <w:t>inese</w:t>
      </w:r>
      <w:r w:rsidR="0076326A" w:rsidRPr="0076326A">
        <w:rPr>
          <w:b/>
          <w:lang w:eastAsia="zh-CN"/>
        </w:rPr>
        <w:t xml:space="preserve"> </w:t>
      </w:r>
      <w:r w:rsidR="00E33A43">
        <w:rPr>
          <w:b/>
          <w:lang w:eastAsia="zh-CN"/>
        </w:rPr>
        <w:t>b</w:t>
      </w:r>
      <w:r w:rsidR="0076326A" w:rsidRPr="0076326A">
        <w:rPr>
          <w:b/>
          <w:lang w:eastAsia="zh-CN"/>
        </w:rPr>
        <w:t>ayberry</w:t>
      </w:r>
    </w:p>
    <w:p w14:paraId="39018C89" w14:textId="77777777" w:rsidR="003579E2" w:rsidRPr="003579E2" w:rsidRDefault="003579E2" w:rsidP="003579E2">
      <w:pPr>
        <w:pStyle w:val="1"/>
        <w:numPr>
          <w:ilvl w:val="0"/>
          <w:numId w:val="0"/>
        </w:numPr>
        <w:spacing w:line="360" w:lineRule="auto"/>
        <w:ind w:left="567" w:hanging="567"/>
        <w:jc w:val="both"/>
      </w:pPr>
      <w:bookmarkStart w:id="2" w:name="_GoBack"/>
      <w:r w:rsidRPr="00C73C15">
        <w:t>Materials and Methods</w:t>
      </w:r>
    </w:p>
    <w:bookmarkEnd w:id="2"/>
    <w:p w14:paraId="0B7946C1" w14:textId="77777777" w:rsidR="003579E2" w:rsidRPr="007C3FD1" w:rsidRDefault="003579E2" w:rsidP="003579E2">
      <w:pPr>
        <w:pStyle w:val="2"/>
        <w:numPr>
          <w:ilvl w:val="0"/>
          <w:numId w:val="0"/>
        </w:numPr>
        <w:spacing w:line="360" w:lineRule="auto"/>
        <w:ind w:left="567" w:hanging="567"/>
        <w:jc w:val="both"/>
        <w:rPr>
          <w:i/>
        </w:rPr>
      </w:pPr>
      <w:r w:rsidRPr="00C15884">
        <w:rPr>
          <w:i/>
        </w:rPr>
        <w:t xml:space="preserve">Plant </w:t>
      </w:r>
      <w:r>
        <w:rPr>
          <w:i/>
        </w:rPr>
        <w:t>sampling</w:t>
      </w:r>
    </w:p>
    <w:p w14:paraId="469C0B91" w14:textId="7B00A19E" w:rsidR="003579E2" w:rsidRDefault="003579E2" w:rsidP="003579E2">
      <w:pPr>
        <w:spacing w:line="360" w:lineRule="auto"/>
        <w:jc w:val="both"/>
        <w:rPr>
          <w:szCs w:val="24"/>
        </w:rPr>
      </w:pPr>
      <w:r>
        <w:rPr>
          <w:szCs w:val="24"/>
          <w:lang w:eastAsia="zh-CN"/>
        </w:rPr>
        <w:t>A</w:t>
      </w:r>
      <w:r>
        <w:rPr>
          <w:szCs w:val="24"/>
        </w:rPr>
        <w:t xml:space="preserve"> total of 44 domesticated </w:t>
      </w:r>
      <w:r w:rsidRPr="00F214C5">
        <w:rPr>
          <w:i/>
          <w:szCs w:val="24"/>
        </w:rPr>
        <w:t>M. rubra</w:t>
      </w:r>
      <w:r>
        <w:rPr>
          <w:szCs w:val="24"/>
        </w:rPr>
        <w:t xml:space="preserve"> individuals were collected in </w:t>
      </w:r>
      <w:r>
        <w:rPr>
          <w:rFonts w:hint="eastAsia"/>
          <w:szCs w:val="24"/>
          <w:lang w:eastAsia="zh-CN"/>
        </w:rPr>
        <w:t>or</w:t>
      </w:r>
      <w:r>
        <w:rPr>
          <w:szCs w:val="24"/>
          <w:lang w:eastAsia="zh-CN"/>
        </w:rPr>
        <w:t xml:space="preserve">chards </w:t>
      </w:r>
      <w:r>
        <w:rPr>
          <w:szCs w:val="24"/>
        </w:rPr>
        <w:t xml:space="preserve">in Chongqing, Fujian, Guangdong, Jiangsu, and Zhejiang provinces, including 12 </w:t>
      </w:r>
      <w:r w:rsidR="00A73BC2">
        <w:rPr>
          <w:szCs w:val="24"/>
        </w:rPr>
        <w:t xml:space="preserve">landraces </w:t>
      </w:r>
      <w:r>
        <w:rPr>
          <w:szCs w:val="24"/>
        </w:rPr>
        <w:t>and 32 improved cultivated varieties (</w:t>
      </w:r>
      <w:r w:rsidRPr="00F6402B">
        <w:rPr>
          <w:b/>
          <w:bCs/>
          <w:szCs w:val="24"/>
        </w:rPr>
        <w:t>Supplementary Table S</w:t>
      </w:r>
      <w:r>
        <w:rPr>
          <w:b/>
          <w:bCs/>
          <w:szCs w:val="24"/>
        </w:rPr>
        <w:t>1</w:t>
      </w:r>
      <w:r>
        <w:rPr>
          <w:szCs w:val="24"/>
        </w:rPr>
        <w:t xml:space="preserve">). Nineteen wild </w:t>
      </w:r>
      <w:r w:rsidRPr="00605AB2">
        <w:rPr>
          <w:i/>
          <w:szCs w:val="24"/>
        </w:rPr>
        <w:t>M. rubra</w:t>
      </w:r>
      <w:r>
        <w:rPr>
          <w:szCs w:val="24"/>
        </w:rPr>
        <w:t xml:space="preserve"> individuals were also sampled from nine </w:t>
      </w:r>
      <w:r>
        <w:rPr>
          <w:rFonts w:hint="eastAsia"/>
          <w:szCs w:val="24"/>
          <w:lang w:eastAsia="zh-CN"/>
        </w:rPr>
        <w:t>provinces</w:t>
      </w:r>
      <w:r>
        <w:rPr>
          <w:szCs w:val="24"/>
        </w:rPr>
        <w:t xml:space="preserve"> from Y</w:t>
      </w:r>
      <w:r>
        <w:rPr>
          <w:rFonts w:hint="eastAsia"/>
          <w:szCs w:val="24"/>
          <w:lang w:eastAsia="zh-CN"/>
        </w:rPr>
        <w:t>unnan</w:t>
      </w:r>
      <w:r>
        <w:rPr>
          <w:szCs w:val="24"/>
        </w:rPr>
        <w:t xml:space="preserve"> to Z</w:t>
      </w:r>
      <w:r>
        <w:rPr>
          <w:rFonts w:hint="eastAsia"/>
          <w:szCs w:val="24"/>
          <w:lang w:eastAsia="zh-CN"/>
        </w:rPr>
        <w:t>hejiang</w:t>
      </w:r>
      <w:r>
        <w:rPr>
          <w:szCs w:val="24"/>
        </w:rPr>
        <w:t xml:space="preserve"> that cover the entire natural distribution ranges of </w:t>
      </w:r>
      <w:r w:rsidRPr="003A0B89">
        <w:rPr>
          <w:i/>
          <w:iCs/>
          <w:szCs w:val="24"/>
        </w:rPr>
        <w:t>M.</w:t>
      </w:r>
      <w:r>
        <w:rPr>
          <w:i/>
          <w:iCs/>
          <w:szCs w:val="24"/>
        </w:rPr>
        <w:t xml:space="preserve"> </w:t>
      </w:r>
      <w:r w:rsidRPr="003A0B89">
        <w:rPr>
          <w:i/>
          <w:iCs/>
          <w:szCs w:val="24"/>
        </w:rPr>
        <w:t>rubra</w:t>
      </w:r>
      <w:r>
        <w:rPr>
          <w:szCs w:val="24"/>
        </w:rPr>
        <w:t xml:space="preserve"> in China </w:t>
      </w:r>
      <w:r>
        <w:rPr>
          <w:szCs w:val="24"/>
          <w:lang w:eastAsia="zh-CN"/>
        </w:rPr>
        <w:t>(</w:t>
      </w:r>
      <w:r w:rsidRPr="00F6402B">
        <w:rPr>
          <w:b/>
          <w:bCs/>
          <w:szCs w:val="24"/>
          <w:lang w:eastAsia="zh-CN"/>
        </w:rPr>
        <w:t>Supplementary Table S</w:t>
      </w:r>
      <w:r>
        <w:rPr>
          <w:b/>
          <w:bCs/>
          <w:szCs w:val="24"/>
          <w:lang w:eastAsia="zh-CN"/>
        </w:rPr>
        <w:t>2</w:t>
      </w:r>
      <w:r>
        <w:rPr>
          <w:szCs w:val="24"/>
          <w:lang w:eastAsia="zh-CN"/>
        </w:rPr>
        <w:t>)</w:t>
      </w:r>
      <w:r>
        <w:rPr>
          <w:szCs w:val="24"/>
        </w:rPr>
        <w:t xml:space="preserve">. Fourteen </w:t>
      </w:r>
      <w:r w:rsidRPr="009B32CB">
        <w:rPr>
          <w:szCs w:val="24"/>
        </w:rPr>
        <w:t xml:space="preserve">individuals </w:t>
      </w:r>
      <w:r>
        <w:rPr>
          <w:szCs w:val="24"/>
          <w:lang w:eastAsia="zh-CN"/>
        </w:rPr>
        <w:t xml:space="preserve">of six other </w:t>
      </w:r>
      <w:r w:rsidRPr="00A03CF3">
        <w:rPr>
          <w:i/>
          <w:lang w:eastAsia="zh-CN"/>
        </w:rPr>
        <w:t>Morella</w:t>
      </w:r>
      <w:r w:rsidRPr="00CF7EAC">
        <w:rPr>
          <w:lang w:eastAsia="zh-CN"/>
        </w:rPr>
        <w:t xml:space="preserve"> </w:t>
      </w:r>
      <w:r>
        <w:rPr>
          <w:szCs w:val="24"/>
          <w:lang w:eastAsia="zh-CN"/>
        </w:rPr>
        <w:t xml:space="preserve">species </w:t>
      </w:r>
      <w:r>
        <w:rPr>
          <w:szCs w:val="24"/>
        </w:rPr>
        <w:t xml:space="preserve">were also used to </w:t>
      </w:r>
      <w:r>
        <w:rPr>
          <w:szCs w:val="24"/>
          <w:lang w:eastAsia="zh-CN"/>
        </w:rPr>
        <w:t>resolve the phylogenetic relationship</w:t>
      </w:r>
      <w:r>
        <w:rPr>
          <w:szCs w:val="24"/>
        </w:rPr>
        <w:t xml:space="preserve">, </w:t>
      </w:r>
      <w:r>
        <w:rPr>
          <w:lang w:eastAsia="zh-CN"/>
        </w:rPr>
        <w:t>including 12 from China (</w:t>
      </w:r>
      <w:r>
        <w:rPr>
          <w:szCs w:val="24"/>
        </w:rPr>
        <w:t xml:space="preserve">one </w:t>
      </w:r>
      <w:r w:rsidRPr="004B3953">
        <w:rPr>
          <w:i/>
          <w:szCs w:val="24"/>
        </w:rPr>
        <w:t xml:space="preserve">M. </w:t>
      </w:r>
      <w:proofErr w:type="spellStart"/>
      <w:r w:rsidRPr="004B3953">
        <w:rPr>
          <w:i/>
          <w:szCs w:val="24"/>
        </w:rPr>
        <w:t>adenophora</w:t>
      </w:r>
      <w:proofErr w:type="spellEnd"/>
      <w:r>
        <w:rPr>
          <w:szCs w:val="24"/>
        </w:rPr>
        <w:t xml:space="preserve">, five </w:t>
      </w:r>
      <w:r w:rsidRPr="004B3953">
        <w:rPr>
          <w:i/>
          <w:szCs w:val="24"/>
        </w:rPr>
        <w:t>M. esculenta</w:t>
      </w:r>
      <w:r w:rsidRPr="0030049E">
        <w:rPr>
          <w:szCs w:val="24"/>
        </w:rPr>
        <w:t>,</w:t>
      </w:r>
      <w:r w:rsidRPr="009B32CB">
        <w:rPr>
          <w:szCs w:val="24"/>
        </w:rPr>
        <w:t xml:space="preserve"> and six </w:t>
      </w:r>
      <w:r w:rsidRPr="004B3953">
        <w:rPr>
          <w:i/>
          <w:szCs w:val="24"/>
        </w:rPr>
        <w:t>M. nana</w:t>
      </w:r>
      <w:r>
        <w:rPr>
          <w:szCs w:val="24"/>
          <w:lang w:eastAsia="zh-CN"/>
        </w:rPr>
        <w:t>), and two from North America (</w:t>
      </w:r>
      <w:r w:rsidRPr="004B3953">
        <w:rPr>
          <w:i/>
          <w:szCs w:val="24"/>
        </w:rPr>
        <w:t xml:space="preserve">M. cerifera </w:t>
      </w:r>
      <w:r w:rsidRPr="009B32CB">
        <w:rPr>
          <w:szCs w:val="24"/>
        </w:rPr>
        <w:t xml:space="preserve">and </w:t>
      </w:r>
      <w:r w:rsidRPr="004B3953">
        <w:rPr>
          <w:i/>
          <w:szCs w:val="24"/>
        </w:rPr>
        <w:t xml:space="preserve">M. </w:t>
      </w:r>
      <w:proofErr w:type="spellStart"/>
      <w:r w:rsidRPr="004B3953">
        <w:rPr>
          <w:i/>
          <w:szCs w:val="24"/>
        </w:rPr>
        <w:t>pensylvanica</w:t>
      </w:r>
      <w:proofErr w:type="spellEnd"/>
      <w:r w:rsidRPr="00CF7EAC">
        <w:rPr>
          <w:szCs w:val="24"/>
        </w:rPr>
        <w:t>)</w:t>
      </w:r>
      <w:r>
        <w:rPr>
          <w:szCs w:val="24"/>
        </w:rPr>
        <w:t xml:space="preserve">. Based on previous studies </w:t>
      </w:r>
      <w:r>
        <w:rPr>
          <w:szCs w:val="24"/>
        </w:rPr>
        <w:fldChar w:fldCharType="begin" w:fldLock="1"/>
      </w:r>
      <w:r w:rsidR="00D470BF">
        <w:rPr>
          <w:szCs w:val="24"/>
        </w:rPr>
        <w:instrText>ADDIN CSL_CITATION {"citationItems":[{"id":"ITEM-1","itemData":{"ISSN":"1932-6203","author":[{"dropping-particle":"","family":"Liu","given":"Luxian","non-dropping-particle":"","parse-names":false,"suffix":""},{"dropping-particle":"","family":"Jin","given":"Xinjie","non-dropping-particle":"","parse-names":false,"suffix":""},{"dropping-particle":"","family":"Chen","given":"Nan","non-dropping-particle":"","parse-names":false,"suffix":""},{"dropping-particle":"","family":"Li","given":"Xian","non-dropping-particle":"","parse-names":false,"suffix":""},{"dropping-particle":"","family":"Li","given":"Pan","non-dropping-particle":"","parse-names":false,"suffix":""},{"dropping-particle":"","family":"Fu","given":"Chengxin","non-dropping-particle":"","parse-names":false,"suffix":""}],"container-title":"PloS One","id":"ITEM-1","issue":"10","issued":{"date-parts":[["2015"]]},"page":"e0139840","publisher":"Public Library of Science San Francisco, CA USA","title":"Phylogeny of Morella rubra and its relatives (Myricaceae) and genetic resources of Chinese bayberry using RAD sequencing","type":"article-journal","volume":"10"},"uris":["http://www.mendeley.com/documents/?uuid=2e151778-820f-4278-8814-1b049b0aa3fc"]}],"mendeley":{"formattedCitation":"&lt;sup&gt;20&lt;/sup&gt;","manualFormatting":"(Liu et al., 2015","plainTextFormattedCitation":"20","previouslyFormattedCitation":"(Liu et al., 2015)"},"properties":{"noteIndex":0},"schema":"https://github.com/citation-style-language/schema/raw/master/csl-citation.json"}</w:instrText>
      </w:r>
      <w:r>
        <w:rPr>
          <w:szCs w:val="24"/>
        </w:rPr>
        <w:fldChar w:fldCharType="separate"/>
      </w:r>
      <w:r w:rsidRPr="00AA5EFC">
        <w:rPr>
          <w:noProof/>
          <w:szCs w:val="24"/>
        </w:rPr>
        <w:t xml:space="preserve">(Liu </w:t>
      </w:r>
      <w:r w:rsidRPr="00AA5EFC">
        <w:rPr>
          <w:i/>
          <w:noProof/>
          <w:szCs w:val="24"/>
        </w:rPr>
        <w:t>et al.</w:t>
      </w:r>
      <w:r w:rsidRPr="00AA5EFC">
        <w:rPr>
          <w:noProof/>
          <w:szCs w:val="24"/>
        </w:rPr>
        <w:t>, 2015</w:t>
      </w:r>
      <w:r>
        <w:rPr>
          <w:szCs w:val="24"/>
        </w:rPr>
        <w:fldChar w:fldCharType="end"/>
      </w:r>
      <w:r>
        <w:rPr>
          <w:szCs w:val="24"/>
          <w:lang w:eastAsia="zh-CN"/>
        </w:rPr>
        <w:t xml:space="preserve">; </w:t>
      </w:r>
      <w:r>
        <w:rPr>
          <w:szCs w:val="24"/>
          <w:lang w:eastAsia="zh-CN"/>
        </w:rPr>
        <w:fldChar w:fldCharType="begin" w:fldLock="1"/>
      </w:r>
      <w:r w:rsidR="00D470BF">
        <w:rPr>
          <w:szCs w:val="24"/>
          <w:lang w:eastAsia="zh-CN"/>
        </w:rPr>
        <w:instrText>ADDIN CSL_CITATION {"citationItems":[{"id":"ITEM-1","itemData":{"ISSN":"1055-7903","author":[{"dropping-particle":"","family":"Yang","given":"Ying-Ying","non-dropping-particle":"","parse-names":false,"suffix":""},{"dropping-particle":"","family":"Qu","given":"Xiao-Jian","non-dropping-particle":"","parse-names":false,"suffix":""},{"dropping-particle":"","family":"Zhang","given":"Rong","non-dropping-particle":"","parse-names":false,"suffix":""},{"dropping-particle":"","family":"Stull","given":"Gregory W","non-dropping-particle":"","parse-names":false,"suffix":""},{"dropping-particle":"","family":"Yi","given":"Ting-Shuang","non-dropping-particle":"","parse-names":false,"suffix":""}],"container-title":"Molecular Phylogenetics and Evolution","id":"ITEM-1","issued":{"date-parts":[["2021"]]},"page":"107232","publisher":"Elsevier","title":"Plastid phylogenomic analyses of Fagales reveal signatures of conflict and ancient chloroplast capture","type":"article-journal","volume":"163"},"uris":["http://www.mendeley.com/documents/?uuid=d78d44e0-517c-44f4-8651-5388ac225abd"]}],"mendeley":{"formattedCitation":"&lt;sup&gt;27&lt;/sup&gt;","manualFormatting":"Yang et al., 2021)","plainTextFormattedCitation":"27","previouslyFormattedCitation":"(Yang et al., 2021)"},"properties":{"noteIndex":0},"schema":"https://github.com/citation-style-language/schema/raw/master/csl-citation.json"}</w:instrText>
      </w:r>
      <w:r>
        <w:rPr>
          <w:szCs w:val="24"/>
          <w:lang w:eastAsia="zh-CN"/>
        </w:rPr>
        <w:fldChar w:fldCharType="separate"/>
      </w:r>
      <w:r w:rsidRPr="00D13918">
        <w:rPr>
          <w:noProof/>
          <w:szCs w:val="24"/>
          <w:lang w:eastAsia="zh-CN"/>
        </w:rPr>
        <w:t xml:space="preserve">Yang </w:t>
      </w:r>
      <w:r w:rsidRPr="00D13918">
        <w:rPr>
          <w:i/>
          <w:noProof/>
          <w:szCs w:val="24"/>
          <w:lang w:eastAsia="zh-CN"/>
        </w:rPr>
        <w:t>et al.</w:t>
      </w:r>
      <w:r w:rsidRPr="00D13918">
        <w:rPr>
          <w:noProof/>
          <w:szCs w:val="24"/>
          <w:lang w:eastAsia="zh-CN"/>
        </w:rPr>
        <w:t>, 2021)</w:t>
      </w:r>
      <w:r>
        <w:rPr>
          <w:szCs w:val="24"/>
          <w:lang w:eastAsia="zh-CN"/>
        </w:rPr>
        <w:fldChar w:fldCharType="end"/>
      </w:r>
      <w:r>
        <w:rPr>
          <w:szCs w:val="24"/>
        </w:rPr>
        <w:t xml:space="preserve">, </w:t>
      </w:r>
      <w:proofErr w:type="spellStart"/>
      <w:r w:rsidRPr="004B3953">
        <w:rPr>
          <w:i/>
          <w:szCs w:val="24"/>
        </w:rPr>
        <w:t>Comptonia</w:t>
      </w:r>
      <w:proofErr w:type="spellEnd"/>
      <w:r w:rsidRPr="004B3953">
        <w:rPr>
          <w:i/>
          <w:szCs w:val="24"/>
        </w:rPr>
        <w:t xml:space="preserve"> peregrina </w:t>
      </w:r>
      <w:r>
        <w:rPr>
          <w:szCs w:val="24"/>
        </w:rPr>
        <w:t>was selected as the outgroup.</w:t>
      </w:r>
    </w:p>
    <w:p w14:paraId="6B748F04" w14:textId="77777777" w:rsidR="003579E2" w:rsidRPr="006871B4" w:rsidRDefault="003579E2" w:rsidP="003579E2">
      <w:pPr>
        <w:spacing w:line="360" w:lineRule="auto"/>
        <w:jc w:val="both"/>
        <w:rPr>
          <w:szCs w:val="24"/>
        </w:rPr>
      </w:pPr>
    </w:p>
    <w:p w14:paraId="719F8862" w14:textId="77777777" w:rsidR="003579E2" w:rsidRPr="000F1C83" w:rsidRDefault="003579E2" w:rsidP="003579E2">
      <w:pPr>
        <w:pStyle w:val="2"/>
        <w:numPr>
          <w:ilvl w:val="0"/>
          <w:numId w:val="0"/>
        </w:numPr>
        <w:spacing w:line="360" w:lineRule="auto"/>
        <w:jc w:val="both"/>
        <w:rPr>
          <w:i/>
        </w:rPr>
      </w:pPr>
      <w:r w:rsidRPr="000F1C83">
        <w:rPr>
          <w:i/>
        </w:rPr>
        <w:t xml:space="preserve">DNA extraction, library preparation, and </w:t>
      </w:r>
      <w:r w:rsidRPr="00036492">
        <w:rPr>
          <w:i/>
        </w:rPr>
        <w:t>RAD-</w:t>
      </w:r>
      <w:r w:rsidRPr="00F745E3">
        <w:rPr>
          <w:i/>
        </w:rPr>
        <w:t>sequencing</w:t>
      </w:r>
    </w:p>
    <w:p w14:paraId="1040023A" w14:textId="77777777" w:rsidR="003579E2" w:rsidRDefault="003579E2" w:rsidP="003579E2">
      <w:pPr>
        <w:spacing w:line="360" w:lineRule="auto"/>
        <w:jc w:val="both"/>
        <w:rPr>
          <w:rFonts w:eastAsia="宋体" w:cs="Times New Roman"/>
          <w:szCs w:val="24"/>
        </w:rPr>
      </w:pPr>
      <w:r w:rsidRPr="005D34DC">
        <w:rPr>
          <w:szCs w:val="24"/>
        </w:rPr>
        <w:t xml:space="preserve">Total genomic DNA was extracted </w:t>
      </w:r>
      <w:r>
        <w:rPr>
          <w:szCs w:val="24"/>
        </w:rPr>
        <w:t xml:space="preserve">from silica dried leaves </w:t>
      </w:r>
      <w:r w:rsidRPr="005D34DC">
        <w:rPr>
          <w:szCs w:val="24"/>
        </w:rPr>
        <w:t xml:space="preserve">using DNA </w:t>
      </w:r>
      <w:proofErr w:type="spellStart"/>
      <w:r w:rsidRPr="005D34DC">
        <w:rPr>
          <w:szCs w:val="24"/>
        </w:rPr>
        <w:t>plantzol</w:t>
      </w:r>
      <w:proofErr w:type="spellEnd"/>
      <w:r w:rsidRPr="005D34DC">
        <w:rPr>
          <w:szCs w:val="24"/>
        </w:rPr>
        <w:t xml:space="preserve"> (Invitrogen Corp, USA)</w:t>
      </w:r>
      <w:r>
        <w:rPr>
          <w:szCs w:val="24"/>
        </w:rPr>
        <w:t xml:space="preserve"> following the manufacturer’s protocol</w:t>
      </w:r>
      <w:r w:rsidRPr="005D34DC">
        <w:rPr>
          <w:szCs w:val="24"/>
        </w:rPr>
        <w:t>.</w:t>
      </w:r>
      <w:r>
        <w:rPr>
          <w:szCs w:val="24"/>
        </w:rPr>
        <w:t xml:space="preserve"> </w:t>
      </w:r>
      <w:r>
        <w:rPr>
          <w:szCs w:val="24"/>
          <w:lang w:eastAsia="zh-CN"/>
        </w:rPr>
        <w:t xml:space="preserve">Single-digest restriction-site associate DNA (RAD-seq) </w:t>
      </w:r>
      <w:r>
        <w:rPr>
          <w:rFonts w:eastAsia="宋体" w:cs="Times New Roman"/>
          <w:szCs w:val="24"/>
        </w:rPr>
        <w:t>l</w:t>
      </w:r>
      <w:r w:rsidRPr="00C2690C">
        <w:rPr>
          <w:rFonts w:eastAsia="宋体" w:cs="Times New Roman"/>
          <w:szCs w:val="24"/>
        </w:rPr>
        <w:t xml:space="preserve">ibrary preparation and sequencing were performed by Beijing Genomics Institute (Shenzhen, China) using the restriction enzyme </w:t>
      </w:r>
      <w:proofErr w:type="spellStart"/>
      <w:r w:rsidRPr="00C2690C">
        <w:rPr>
          <w:rFonts w:eastAsia="宋体" w:cs="Times New Roman"/>
          <w:i/>
          <w:szCs w:val="24"/>
        </w:rPr>
        <w:t>EcoR</w:t>
      </w:r>
      <w:proofErr w:type="spellEnd"/>
      <w:r w:rsidRPr="00C2690C">
        <w:rPr>
          <w:rFonts w:eastAsia="宋体" w:cs="Times New Roman"/>
          <w:i/>
          <w:szCs w:val="24"/>
        </w:rPr>
        <w:t xml:space="preserve"> </w:t>
      </w:r>
      <w:r w:rsidRPr="00C2690C">
        <w:rPr>
          <w:rFonts w:eastAsia="宋体" w:cs="Times New Roman"/>
          <w:szCs w:val="24"/>
        </w:rPr>
        <w:t>I and sample-specific barcodes. The digest</w:t>
      </w:r>
      <w:r>
        <w:rPr>
          <w:rFonts w:eastAsia="宋体" w:cs="Times New Roman"/>
          <w:szCs w:val="24"/>
        </w:rPr>
        <w:t>ed</w:t>
      </w:r>
      <w:r w:rsidRPr="00C2690C">
        <w:rPr>
          <w:rFonts w:eastAsia="宋体" w:cs="Times New Roman"/>
          <w:szCs w:val="24"/>
        </w:rPr>
        <w:t xml:space="preserve"> DNA with </w:t>
      </w:r>
      <w:proofErr w:type="spellStart"/>
      <w:r w:rsidRPr="00C2690C">
        <w:rPr>
          <w:rFonts w:eastAsia="宋体" w:cs="Times New Roman"/>
          <w:i/>
          <w:szCs w:val="24"/>
        </w:rPr>
        <w:t>EcoR</w:t>
      </w:r>
      <w:proofErr w:type="spellEnd"/>
      <w:r w:rsidRPr="00C2690C">
        <w:rPr>
          <w:rFonts w:eastAsia="宋体" w:cs="Times New Roman"/>
          <w:i/>
          <w:szCs w:val="24"/>
        </w:rPr>
        <w:t xml:space="preserve"> </w:t>
      </w:r>
      <w:r w:rsidRPr="00C2690C">
        <w:rPr>
          <w:rFonts w:eastAsia="宋体" w:cs="Times New Roman"/>
          <w:szCs w:val="24"/>
        </w:rPr>
        <w:t>I was ligated by P1 adapter. Then, the DNA products were pool</w:t>
      </w:r>
      <w:r>
        <w:rPr>
          <w:rFonts w:eastAsia="宋体" w:cs="Times New Roman"/>
          <w:szCs w:val="24"/>
        </w:rPr>
        <w:t>ed</w:t>
      </w:r>
      <w:r w:rsidRPr="00C2690C">
        <w:rPr>
          <w:rFonts w:eastAsia="宋体" w:cs="Times New Roman"/>
          <w:szCs w:val="24"/>
        </w:rPr>
        <w:t xml:space="preserve"> together and sheared using a </w:t>
      </w:r>
      <w:proofErr w:type="spellStart"/>
      <w:r w:rsidRPr="00C2690C">
        <w:rPr>
          <w:rFonts w:eastAsia="宋体" w:cs="Times New Roman"/>
          <w:szCs w:val="24"/>
        </w:rPr>
        <w:t>Covaris</w:t>
      </w:r>
      <w:proofErr w:type="spellEnd"/>
      <w:r w:rsidRPr="00C2690C">
        <w:rPr>
          <w:rFonts w:eastAsia="宋体" w:cs="Times New Roman"/>
          <w:szCs w:val="24"/>
        </w:rPr>
        <w:t xml:space="preserve"> S220-DNA </w:t>
      </w:r>
      <w:proofErr w:type="spellStart"/>
      <w:r w:rsidRPr="00C2690C">
        <w:rPr>
          <w:rFonts w:eastAsia="宋体" w:cs="Times New Roman"/>
          <w:szCs w:val="24"/>
        </w:rPr>
        <w:t>Sonicator</w:t>
      </w:r>
      <w:proofErr w:type="spellEnd"/>
      <w:r w:rsidRPr="00C2690C">
        <w:rPr>
          <w:rFonts w:eastAsia="宋体" w:cs="Times New Roman"/>
          <w:szCs w:val="24"/>
        </w:rPr>
        <w:t xml:space="preserve"> (</w:t>
      </w:r>
      <w:proofErr w:type="spellStart"/>
      <w:r w:rsidRPr="00C2690C">
        <w:rPr>
          <w:rFonts w:eastAsia="宋体" w:cs="Times New Roman"/>
          <w:szCs w:val="24"/>
        </w:rPr>
        <w:t>Covaris</w:t>
      </w:r>
      <w:proofErr w:type="spellEnd"/>
      <w:r w:rsidRPr="00C2690C">
        <w:rPr>
          <w:rFonts w:eastAsia="宋体" w:cs="Times New Roman"/>
          <w:szCs w:val="24"/>
        </w:rPr>
        <w:t>, INC., Woburn, MA, United States).</w:t>
      </w:r>
      <w:r>
        <w:rPr>
          <w:rFonts w:eastAsia="宋体" w:cs="Times New Roman"/>
          <w:szCs w:val="24"/>
        </w:rPr>
        <w:t xml:space="preserve"> F</w:t>
      </w:r>
      <w:r w:rsidRPr="00C2690C">
        <w:rPr>
          <w:rFonts w:eastAsia="宋体" w:cs="Times New Roman"/>
          <w:szCs w:val="24"/>
        </w:rPr>
        <w:t xml:space="preserve">ragments </w:t>
      </w:r>
      <w:r>
        <w:rPr>
          <w:rFonts w:eastAsia="宋体" w:cs="Times New Roman"/>
          <w:szCs w:val="24"/>
        </w:rPr>
        <w:t xml:space="preserve">were retained </w:t>
      </w:r>
      <w:r w:rsidRPr="00C2690C">
        <w:rPr>
          <w:rFonts w:eastAsia="宋体" w:cs="Times New Roman"/>
          <w:szCs w:val="24"/>
        </w:rPr>
        <w:t xml:space="preserve">with </w:t>
      </w:r>
      <w:r>
        <w:rPr>
          <w:rFonts w:eastAsia="宋体" w:cs="Times New Roman"/>
          <w:szCs w:val="24"/>
        </w:rPr>
        <w:t>a</w:t>
      </w:r>
      <w:r w:rsidRPr="00C2690C">
        <w:rPr>
          <w:rFonts w:eastAsia="宋体" w:cs="Times New Roman"/>
          <w:szCs w:val="24"/>
        </w:rPr>
        <w:t xml:space="preserve"> length from 300 bp to 500 bp</w:t>
      </w:r>
      <w:r>
        <w:rPr>
          <w:rFonts w:eastAsia="宋体" w:cs="Times New Roman"/>
          <w:szCs w:val="24"/>
        </w:rPr>
        <w:t xml:space="preserve"> and </w:t>
      </w:r>
      <w:r w:rsidRPr="001A28AE">
        <w:rPr>
          <w:rFonts w:eastAsia="宋体" w:cs="Times New Roman"/>
          <w:szCs w:val="24"/>
        </w:rPr>
        <w:t>selected fragment ends were repaired</w:t>
      </w:r>
      <w:r>
        <w:rPr>
          <w:rFonts w:eastAsia="宋体" w:cs="Times New Roman"/>
          <w:szCs w:val="24"/>
        </w:rPr>
        <w:t>. An</w:t>
      </w:r>
      <w:r w:rsidRPr="00C2690C">
        <w:rPr>
          <w:rFonts w:eastAsia="宋体" w:cs="Times New Roman"/>
          <w:szCs w:val="24"/>
        </w:rPr>
        <w:t xml:space="preserve"> “A” tailing and </w:t>
      </w:r>
      <w:r>
        <w:rPr>
          <w:rFonts w:eastAsia="宋体" w:cs="Times New Roman"/>
          <w:szCs w:val="24"/>
        </w:rPr>
        <w:t xml:space="preserve">the </w:t>
      </w:r>
      <w:r w:rsidRPr="00C2690C">
        <w:rPr>
          <w:rFonts w:eastAsia="宋体" w:cs="Times New Roman"/>
          <w:szCs w:val="24"/>
        </w:rPr>
        <w:t xml:space="preserve">P2 adapter </w:t>
      </w:r>
      <w:r>
        <w:rPr>
          <w:rFonts w:eastAsia="宋体" w:cs="Times New Roman"/>
          <w:szCs w:val="24"/>
        </w:rPr>
        <w:t xml:space="preserve">were ligated </w:t>
      </w:r>
      <w:r w:rsidRPr="00C2690C">
        <w:rPr>
          <w:rFonts w:eastAsia="宋体" w:cs="Times New Roman"/>
          <w:szCs w:val="24"/>
        </w:rPr>
        <w:t>to the target fragments</w:t>
      </w:r>
      <w:r>
        <w:rPr>
          <w:rFonts w:eastAsia="宋体" w:cs="Times New Roman"/>
          <w:szCs w:val="24"/>
        </w:rPr>
        <w:t xml:space="preserve"> before </w:t>
      </w:r>
      <w:r w:rsidRPr="00C2690C">
        <w:rPr>
          <w:rFonts w:eastAsia="宋体" w:cs="Times New Roman"/>
          <w:szCs w:val="24"/>
        </w:rPr>
        <w:t>PCR amplification</w:t>
      </w:r>
      <w:r>
        <w:rPr>
          <w:rFonts w:eastAsia="宋体" w:cs="Times New Roman"/>
          <w:szCs w:val="24"/>
        </w:rPr>
        <w:t xml:space="preserve">. Sequencing was conducted on the Illumina </w:t>
      </w:r>
      <w:proofErr w:type="spellStart"/>
      <w:r>
        <w:rPr>
          <w:rFonts w:eastAsia="宋体" w:cs="Times New Roman"/>
          <w:szCs w:val="24"/>
        </w:rPr>
        <w:t>HiSeq</w:t>
      </w:r>
      <w:proofErr w:type="spellEnd"/>
      <w:r>
        <w:rPr>
          <w:rFonts w:eastAsia="宋体" w:cs="Times New Roman"/>
          <w:szCs w:val="24"/>
        </w:rPr>
        <w:t xml:space="preserve"> 2000 platform with a read length of 100bp. For quality checking reasons, the same </w:t>
      </w:r>
      <w:r w:rsidRPr="00F214C5">
        <w:rPr>
          <w:rFonts w:eastAsia="宋体" w:cs="Times New Roman"/>
          <w:i/>
          <w:szCs w:val="24"/>
        </w:rPr>
        <w:t>C. peregrine</w:t>
      </w:r>
      <w:r>
        <w:rPr>
          <w:rFonts w:eastAsia="宋体" w:cs="Times New Roman"/>
          <w:szCs w:val="24"/>
        </w:rPr>
        <w:t xml:space="preserve"> individual was sequenced twice and merged. On average 100 Megabytes raw reads were produced for each sample, which gives a mean read depth of 15 ~ 3</w:t>
      </w:r>
      <w:r w:rsidRPr="009334F4">
        <w:rPr>
          <w:rFonts w:eastAsia="宋体" w:cs="Times New Roman"/>
          <w:szCs w:val="24"/>
        </w:rPr>
        <w:t>0</w:t>
      </w:r>
      <w:r w:rsidRPr="00F214C5">
        <w:rPr>
          <w:rFonts w:eastAsia="宋体" w:cs="Times New Roman"/>
          <w:szCs w:val="24"/>
        </w:rPr>
        <w:t>×</w:t>
      </w:r>
      <w:r>
        <w:rPr>
          <w:rFonts w:eastAsia="宋体" w:cs="Times New Roman"/>
          <w:szCs w:val="24"/>
        </w:rPr>
        <w:t xml:space="preserve"> with a genome size of </w:t>
      </w:r>
      <w:r w:rsidRPr="00F214C5">
        <w:rPr>
          <w:rFonts w:eastAsia="宋体" w:cs="Times New Roman"/>
          <w:i/>
          <w:szCs w:val="24"/>
        </w:rPr>
        <w:t>M. rubra</w:t>
      </w:r>
      <w:r>
        <w:rPr>
          <w:rFonts w:eastAsia="宋体" w:cs="Times New Roman"/>
          <w:szCs w:val="24"/>
        </w:rPr>
        <w:t xml:space="preserve"> equals 313 Mb.</w:t>
      </w:r>
    </w:p>
    <w:p w14:paraId="02A230D5" w14:textId="77777777" w:rsidR="003579E2" w:rsidRDefault="003579E2" w:rsidP="003579E2">
      <w:pPr>
        <w:spacing w:line="360" w:lineRule="auto"/>
        <w:jc w:val="both"/>
        <w:rPr>
          <w:rFonts w:eastAsia="宋体" w:cs="Times New Roman"/>
          <w:szCs w:val="24"/>
        </w:rPr>
      </w:pPr>
    </w:p>
    <w:p w14:paraId="233812FA" w14:textId="77777777" w:rsidR="003579E2" w:rsidRPr="00D33E12" w:rsidRDefault="003579E2" w:rsidP="003579E2">
      <w:pPr>
        <w:pStyle w:val="2"/>
        <w:numPr>
          <w:ilvl w:val="0"/>
          <w:numId w:val="0"/>
        </w:numPr>
        <w:spacing w:line="360" w:lineRule="auto"/>
        <w:jc w:val="both"/>
        <w:rPr>
          <w:i/>
        </w:rPr>
      </w:pPr>
      <w:r w:rsidRPr="00D33E12">
        <w:rPr>
          <w:i/>
          <w:lang w:eastAsia="zh-CN"/>
        </w:rPr>
        <w:lastRenderedPageBreak/>
        <w:t>Reference-guided read alignment</w:t>
      </w:r>
      <w:r w:rsidRPr="00D33E12">
        <w:rPr>
          <w:rFonts w:ascii="宋体" w:eastAsia="宋体" w:hAnsi="宋体" w:cs="宋体"/>
          <w:i/>
          <w:lang w:eastAsia="zh-CN"/>
        </w:rPr>
        <w:t>,</w:t>
      </w:r>
      <w:r w:rsidRPr="00D33E12">
        <w:rPr>
          <w:i/>
        </w:rPr>
        <w:t xml:space="preserve"> variant calling</w:t>
      </w:r>
      <w:r>
        <w:rPr>
          <w:i/>
        </w:rPr>
        <w:t>,</w:t>
      </w:r>
      <w:r w:rsidRPr="00D33E12">
        <w:rPr>
          <w:i/>
        </w:rPr>
        <w:t xml:space="preserve"> and quality control</w:t>
      </w:r>
    </w:p>
    <w:p w14:paraId="393CD21F" w14:textId="5BC6AF6D" w:rsidR="003579E2" w:rsidRDefault="003579E2" w:rsidP="003579E2">
      <w:pPr>
        <w:spacing w:line="360" w:lineRule="auto"/>
        <w:jc w:val="both"/>
        <w:rPr>
          <w:szCs w:val="24"/>
          <w:lang w:eastAsia="zh-CN"/>
        </w:rPr>
      </w:pPr>
      <w:r>
        <w:rPr>
          <w:szCs w:val="24"/>
          <w:lang w:eastAsia="zh-CN"/>
        </w:rPr>
        <w:t xml:space="preserve">Adaptor-free short reads were aligned to the </w:t>
      </w:r>
      <w:r w:rsidRPr="00FA08A5">
        <w:rPr>
          <w:i/>
          <w:szCs w:val="24"/>
          <w:lang w:eastAsia="zh-CN"/>
        </w:rPr>
        <w:t>M.</w:t>
      </w:r>
      <w:r>
        <w:rPr>
          <w:i/>
          <w:szCs w:val="24"/>
          <w:lang w:eastAsia="zh-CN"/>
        </w:rPr>
        <w:t xml:space="preserve"> </w:t>
      </w:r>
      <w:r w:rsidRPr="00FA08A5">
        <w:rPr>
          <w:i/>
          <w:szCs w:val="24"/>
          <w:lang w:eastAsia="zh-CN"/>
        </w:rPr>
        <w:t>rubra</w:t>
      </w:r>
      <w:r>
        <w:rPr>
          <w:szCs w:val="24"/>
          <w:lang w:eastAsia="zh-CN"/>
        </w:rPr>
        <w:t xml:space="preserve"> reference genome (</w:t>
      </w:r>
      <w:r w:rsidRPr="00F42E2A">
        <w:rPr>
          <w:szCs w:val="24"/>
          <w:lang w:eastAsia="zh-CN"/>
        </w:rPr>
        <w:t>Mru_ZJU_2</w:t>
      </w:r>
      <w:r>
        <w:rPr>
          <w:szCs w:val="24"/>
          <w:lang w:eastAsia="zh-CN"/>
        </w:rPr>
        <w:t xml:space="preserve">; GenBank assembly accession: GCA_003952965.2) using BWA-MEM v0.7.17 </w:t>
      </w:r>
      <w:r>
        <w:rPr>
          <w:szCs w:val="24"/>
          <w:lang w:eastAsia="zh-CN"/>
        </w:rPr>
        <w:fldChar w:fldCharType="begin" w:fldLock="1"/>
      </w:r>
      <w:r w:rsidR="00D470BF">
        <w:rPr>
          <w:szCs w:val="24"/>
          <w:lang w:eastAsia="zh-CN"/>
        </w:rPr>
        <w:instrText>ADDIN CSL_CITATION {"citationItems":[{"id":"ITEM-1","itemData":{"ISSN":"1367-4803","author":[{"dropping-particle":"","family":"Li","given":"Heng","non-dropping-particle":"","parse-names":false,"suffix":""},{"dropping-particle":"","family":"Durbin","given":"Richard","non-dropping-particle":"","parse-names":false,"suffix":""}],"container-title":"bioinformatics","id":"ITEM-1","issue":"14","issued":{"date-parts":[["2009"]]},"page":"1754-1760","publisher":"Oxford University Press","title":"Fast and accurate short read alignment with Burrows–Wheeler transform","type":"article-journal","volume":"25"},"uris":["http://www.mendeley.com/documents/?uuid=cc68c07e-e394-4364-ac30-04ba9b4e8d41"]}],"mendeley":{"formattedCitation":"&lt;sup&gt;28&lt;/sup&gt;","plainTextFormattedCitation":"28","previouslyFormattedCitation":"(Li and Durbin, 2009)"},"properties":{"noteIndex":0},"schema":"https://github.com/citation-style-language/schema/raw/master/csl-citation.json"}</w:instrText>
      </w:r>
      <w:r>
        <w:rPr>
          <w:szCs w:val="24"/>
          <w:lang w:eastAsia="zh-CN"/>
        </w:rPr>
        <w:fldChar w:fldCharType="separate"/>
      </w:r>
      <w:r w:rsidR="00D470BF" w:rsidRPr="00D470BF">
        <w:rPr>
          <w:noProof/>
          <w:szCs w:val="24"/>
          <w:vertAlign w:val="superscript"/>
          <w:lang w:eastAsia="zh-CN"/>
        </w:rPr>
        <w:t>28</w:t>
      </w:r>
      <w:r>
        <w:rPr>
          <w:szCs w:val="24"/>
          <w:lang w:eastAsia="zh-CN"/>
        </w:rPr>
        <w:fldChar w:fldCharType="end"/>
      </w:r>
      <w:r>
        <w:rPr>
          <w:szCs w:val="24"/>
          <w:lang w:eastAsia="zh-CN"/>
        </w:rPr>
        <w:t>.</w:t>
      </w:r>
      <w:r w:rsidRPr="00340A08">
        <w:rPr>
          <w:szCs w:val="24"/>
          <w:lang w:eastAsia="zh-CN"/>
        </w:rPr>
        <w:t xml:space="preserve"> </w:t>
      </w:r>
      <w:r>
        <w:rPr>
          <w:szCs w:val="24"/>
          <w:lang w:eastAsia="zh-CN"/>
        </w:rPr>
        <w:t xml:space="preserve">Aligned short reads were sorted by </w:t>
      </w:r>
      <w:proofErr w:type="spellStart"/>
      <w:r w:rsidRPr="00340A08">
        <w:rPr>
          <w:szCs w:val="24"/>
          <w:lang w:eastAsia="zh-CN"/>
        </w:rPr>
        <w:t>SAMtools</w:t>
      </w:r>
      <w:proofErr w:type="spellEnd"/>
      <w:r w:rsidRPr="00340A08">
        <w:rPr>
          <w:szCs w:val="24"/>
          <w:lang w:eastAsia="zh-CN"/>
        </w:rPr>
        <w:t xml:space="preserve"> v1.</w:t>
      </w:r>
      <w:r>
        <w:rPr>
          <w:rFonts w:hint="eastAsia"/>
          <w:szCs w:val="24"/>
          <w:lang w:eastAsia="zh-CN"/>
        </w:rPr>
        <w:t>7</w:t>
      </w:r>
      <w:r w:rsidRPr="00340A08">
        <w:rPr>
          <w:szCs w:val="24"/>
          <w:lang w:eastAsia="zh-CN"/>
        </w:rPr>
        <w:t xml:space="preserve"> </w:t>
      </w:r>
      <w:r>
        <w:rPr>
          <w:szCs w:val="24"/>
          <w:lang w:eastAsia="zh-CN"/>
        </w:rPr>
        <w:fldChar w:fldCharType="begin" w:fldLock="1"/>
      </w:r>
      <w:r w:rsidR="00D470BF">
        <w:rPr>
          <w:szCs w:val="24"/>
          <w:lang w:eastAsia="zh-CN"/>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SAMtools","type":"article-journal","volume":"25"},"uris":["http://www.mendeley.com/documents/?uuid=2a86a907-e013-4699-8b80-0ae87302e1fb"]}],"mendeley":{"formattedCitation":"&lt;sup&gt;29&lt;/sup&gt;","plainTextFormattedCitation":"29","previouslyFormattedCitation":"(Li et al., 2009)"},"properties":{"noteIndex":0},"schema":"https://github.com/citation-style-language/schema/raw/master/csl-citation.json"}</w:instrText>
      </w:r>
      <w:r>
        <w:rPr>
          <w:szCs w:val="24"/>
          <w:lang w:eastAsia="zh-CN"/>
        </w:rPr>
        <w:fldChar w:fldCharType="separate"/>
      </w:r>
      <w:r w:rsidR="00D470BF" w:rsidRPr="00D470BF">
        <w:rPr>
          <w:noProof/>
          <w:szCs w:val="24"/>
          <w:vertAlign w:val="superscript"/>
          <w:lang w:eastAsia="zh-CN"/>
        </w:rPr>
        <w:t>29</w:t>
      </w:r>
      <w:r>
        <w:rPr>
          <w:szCs w:val="24"/>
          <w:lang w:eastAsia="zh-CN"/>
        </w:rPr>
        <w:fldChar w:fldCharType="end"/>
      </w:r>
      <w:r w:rsidRPr="00340A08">
        <w:rPr>
          <w:szCs w:val="24"/>
          <w:lang w:eastAsia="zh-CN"/>
        </w:rPr>
        <w:t xml:space="preserve"> </w:t>
      </w:r>
      <w:r>
        <w:rPr>
          <w:szCs w:val="24"/>
          <w:lang w:eastAsia="zh-CN"/>
        </w:rPr>
        <w:t xml:space="preserve">and reads of possible PCA duplicates were marked by Picard v2.21.6. GATK </w:t>
      </w:r>
      <w:r w:rsidRPr="00FA1978">
        <w:rPr>
          <w:szCs w:val="24"/>
          <w:lang w:eastAsia="zh-CN"/>
        </w:rPr>
        <w:t>v4.7.1.0</w:t>
      </w:r>
      <w:r>
        <w:rPr>
          <w:szCs w:val="24"/>
          <w:lang w:eastAsia="zh-CN"/>
        </w:rPr>
        <w:t xml:space="preserve"> </w:t>
      </w:r>
      <w:r>
        <w:rPr>
          <w:szCs w:val="24"/>
          <w:lang w:eastAsia="zh-CN"/>
        </w:rPr>
        <w:fldChar w:fldCharType="begin" w:fldLock="1"/>
      </w:r>
      <w:r w:rsidR="00D470BF">
        <w:rPr>
          <w:szCs w:val="24"/>
          <w:lang w:eastAsia="zh-CN"/>
        </w:rPr>
        <w:instrText>ADDIN CSL_CITATION {"citationItems":[{"id":"ITEM-1","itemData":{"ISSN":"1088-9051","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container-title":"Genome research","id":"ITEM-1","issue":"9","issued":{"date-parts":[["2010"]]},"page":"1297-1303","publisher":"Cold Spring Harbor Lab","title":"The Genome Analysis Toolkit: a MapReduce framework for analyzing next-generation DNA sequencing data","type":"article-journal","volume":"20"},"uris":["http://www.mendeley.com/documents/?uuid=c69e95a9-37d2-4126-a238-0c93130d0ba0"]}],"mendeley":{"formattedCitation":"&lt;sup&gt;30&lt;/sup&gt;","plainTextFormattedCitation":"30","previouslyFormattedCitation":"(McKenna et al., 2010)"},"properties":{"noteIndex":0},"schema":"https://github.com/citation-style-language/schema/raw/master/csl-citation.json"}</w:instrText>
      </w:r>
      <w:r>
        <w:rPr>
          <w:szCs w:val="24"/>
          <w:lang w:eastAsia="zh-CN"/>
        </w:rPr>
        <w:fldChar w:fldCharType="separate"/>
      </w:r>
      <w:r w:rsidR="00D470BF" w:rsidRPr="00D470BF">
        <w:rPr>
          <w:noProof/>
          <w:szCs w:val="24"/>
          <w:vertAlign w:val="superscript"/>
          <w:lang w:eastAsia="zh-CN"/>
        </w:rPr>
        <w:t>30</w:t>
      </w:r>
      <w:r>
        <w:rPr>
          <w:szCs w:val="24"/>
          <w:lang w:eastAsia="zh-CN"/>
        </w:rPr>
        <w:fldChar w:fldCharType="end"/>
      </w:r>
      <w:r w:rsidRPr="00FA1978">
        <w:rPr>
          <w:szCs w:val="24"/>
          <w:lang w:eastAsia="zh-CN"/>
        </w:rPr>
        <w:t xml:space="preserve"> </w:t>
      </w:r>
      <w:proofErr w:type="spellStart"/>
      <w:r w:rsidRPr="00FA1978">
        <w:rPr>
          <w:szCs w:val="24"/>
          <w:lang w:eastAsia="zh-CN"/>
        </w:rPr>
        <w:t>HaplotypeCaller</w:t>
      </w:r>
      <w:proofErr w:type="spellEnd"/>
      <w:r>
        <w:rPr>
          <w:szCs w:val="24"/>
          <w:lang w:eastAsia="zh-CN"/>
        </w:rPr>
        <w:t xml:space="preserve"> and </w:t>
      </w:r>
      <w:proofErr w:type="spellStart"/>
      <w:r w:rsidRPr="00FA1978">
        <w:rPr>
          <w:szCs w:val="24"/>
          <w:lang w:eastAsia="zh-CN"/>
        </w:rPr>
        <w:t>GenotypeGVCFs</w:t>
      </w:r>
      <w:proofErr w:type="spellEnd"/>
      <w:r w:rsidRPr="00FA1978" w:rsidDel="00186F01">
        <w:rPr>
          <w:szCs w:val="24"/>
          <w:lang w:eastAsia="zh-CN"/>
        </w:rPr>
        <w:t xml:space="preserve"> </w:t>
      </w:r>
      <w:r>
        <w:rPr>
          <w:szCs w:val="24"/>
          <w:lang w:eastAsia="zh-CN"/>
        </w:rPr>
        <w:t>were applied successively to identify s</w:t>
      </w:r>
      <w:r w:rsidRPr="00FA1978">
        <w:rPr>
          <w:szCs w:val="24"/>
          <w:lang w:eastAsia="zh-CN"/>
        </w:rPr>
        <w:t>ingle nucleotide polymorphisms (SNPs)</w:t>
      </w:r>
      <w:r>
        <w:rPr>
          <w:szCs w:val="24"/>
          <w:lang w:eastAsia="zh-CN"/>
        </w:rPr>
        <w:t xml:space="preserve">. The hard filtering was conducted on raw SNPs by GATK </w:t>
      </w:r>
      <w:proofErr w:type="spellStart"/>
      <w:r>
        <w:rPr>
          <w:szCs w:val="24"/>
          <w:lang w:eastAsia="zh-CN"/>
        </w:rPr>
        <w:t>VariantFiltration</w:t>
      </w:r>
      <w:proofErr w:type="spellEnd"/>
      <w:r>
        <w:rPr>
          <w:szCs w:val="24"/>
          <w:lang w:eastAsia="zh-CN"/>
        </w:rPr>
        <w:t xml:space="preserve"> with options ‘QD&lt;2, MQ&lt;20, FS&gt;60, SOR&gt;3, </w:t>
      </w:r>
      <w:proofErr w:type="spellStart"/>
      <w:r>
        <w:rPr>
          <w:szCs w:val="24"/>
          <w:lang w:eastAsia="zh-CN"/>
        </w:rPr>
        <w:t>MQRankSum</w:t>
      </w:r>
      <w:proofErr w:type="spellEnd"/>
      <w:r>
        <w:rPr>
          <w:szCs w:val="24"/>
          <w:lang w:eastAsia="zh-CN"/>
        </w:rPr>
        <w:t xml:space="preserve">&lt;-3, </w:t>
      </w:r>
      <w:proofErr w:type="spellStart"/>
      <w:r>
        <w:rPr>
          <w:szCs w:val="24"/>
          <w:lang w:eastAsia="zh-CN"/>
        </w:rPr>
        <w:t>ReadPosRankSum</w:t>
      </w:r>
      <w:proofErr w:type="spellEnd"/>
      <w:r>
        <w:rPr>
          <w:szCs w:val="24"/>
          <w:lang w:eastAsia="zh-CN"/>
        </w:rPr>
        <w:t xml:space="preserve">&lt;-3, DP&lt;150 and DP&gt;400’. A two-step quality control was further performed on the filtered SNPs as the following: (1) SNPs in the </w:t>
      </w:r>
      <w:r w:rsidRPr="00AA26DF">
        <w:rPr>
          <w:szCs w:val="24"/>
          <w:lang w:eastAsia="zh-CN"/>
        </w:rPr>
        <w:t>female-specific region (FSR)</w:t>
      </w:r>
      <w:r>
        <w:rPr>
          <w:szCs w:val="24"/>
          <w:lang w:eastAsia="zh-CN"/>
        </w:rPr>
        <w:t xml:space="preserve"> were excluded </w:t>
      </w:r>
      <w:r>
        <w:rPr>
          <w:szCs w:val="24"/>
          <w:lang w:eastAsia="zh-CN"/>
        </w:rPr>
        <w:fldChar w:fldCharType="begin" w:fldLock="1"/>
      </w:r>
      <w:r w:rsidR="00D470BF">
        <w:rPr>
          <w:szCs w:val="24"/>
          <w:lang w:eastAsia="zh-CN"/>
        </w:rPr>
        <w:instrText>ADDIN CSL_CITATION {"citationItems":[{"id":"ITEM-1","itemData":{"DOI":"10.1111/pbi.12985","ISSN":"14677652","PMID":"29992702","abstract":"Morella rubra, red bayberry, is an economically important fruit tree in south China. Here, we assembled the first high-quality genome for both a female and a male individual of red bayberry. The genome size was 313-Mb, and 90% sequences were assembled into eight pseudo chromosome molecules, with 32 493 predicted genes. By whole-genome comparison between the female and male and association analysis with sequences of bulked and individual DNA samples from female and male, a 59-Kb region determining female was identified and located on distal end of pseudochromosome 8, which contains abundant transposable element and seven putative genes, four of them are related to sex floral development. This 59-Kb female-specific region was likely to be derived from duplication and rearrangement of paralogous genes and retained non-recombinant in the female-specific region. Sex-specific molecular markers developed from candidate genes co-segregated with sex in a genetically diverse female and male germplasm. We propose sex determination follow the ZW model of female heterogamety. The genome sequence of red bayberry provides a valuable resource for plant sex chromosome evolution and also provides important insights for molecular biology, genetics and modern breeding in Myricaceae family.","author":[{"dropping-particle":"","family":"Jia","given":"Hui Min","non-dropping-particle":"","parse-names":false,"suffix":""},{"dropping-particle":"","family":"Jia","given":"Hui Juan","non-dropping-particle":"","parse-names":false,"suffix":""},{"dropping-particle":"Le","family":"Cai","given":"Qing","non-dropping-particle":"","parse-names":false,"suffix":""},{"dropping-particle":"","family":"Wang","given":"Yan","non-dropping-particle":"","parse-names":false,"suffix":""},{"dropping-particle":"","family":"Zhao","given":"Hai Bo","non-dropping-particle":"","parse-names":false,"suffix":""},{"dropping-particle":"","family":"Yang","given":"Wei Fei","non-dropping-particle":"","parse-names":false,"suffix":""},{"dropping-particle":"","family":"Wang","given":"Guo Yun","non-dropping-particle":"","parse-names":false,"suffix":""},{"dropping-particle":"","family":"Li","given":"Ying Hui","non-dropping-particle":"","parse-names":false,"suffix":""},{"dropping-particle":"","family":"Zhan","given":"Dong Liang","non-dropping-particle":"","parse-names":false,"suffix":""},{"dropping-particle":"","family":"Shen","given":"Yu Tong","non-dropping-particle":"","parse-names":false,"suffix":""},{"dropping-particle":"","family":"Niu","given":"Qing Feng","non-dropping-particle":"","parse-names":false,"suffix":""},{"dropping-particle":"","family":"Chang","given":"Le","non-dropping-particle":"","parse-names":false,"suffix":""},{"dropping-particle":"","family":"Qiu","given":"Jie","non-dropping-particle":"","parse-names":false,"suffix":""},{"dropping-particle":"","family":"Zhao","given":"Lan","non-dropping-particle":"","parse-names":false,"suffix":""},{"dropping-particle":"","family":"Xie","given":"Han Bing","non-dropping-particle":"","parse-names":false,"suffix":""},{"dropping-particle":"","family":"Fu","given":"Wan Yi","non-dropping-particle":"","parse-names":false,"suffix":""},{"dropping-particle":"","family":"Jin","given":"Jing","non-dropping-particle":"","parse-names":false,"suffix":""},{"dropping-particle":"","family":"Li","given":"Xiong Wei","non-dropping-particle":"","parse-names":false,"suffix":""},{"dropping-particle":"","family":"Jiao","given":"Yun","non-dropping-particle":"","parse-names":false,"suffix":""},{"dropping-particle":"","family":"Zhou","given":"Chao Chao","non-dropping-particle":"","parse-names":false,"suffix":""},{"dropping-particle":"","family":"Tu","given":"Ting","non-dropping-particle":"","parse-names":false,"suffix":""},{"dropping-particle":"","family":"Chai","given":"Chun Yan","non-dropping-particle":"","parse-names":false,"suffix":""},{"dropping-particle":"","family":"Gao","given":"Jin Long","non-dropping-particle":"","parse-names":false,"suffix":""},{"dropping-particle":"","family":"Fan","given":"Long Jiang","non-dropping-particle":"","parse-names":false,"suffix":""},{"dropping-particle":"","family":"Weg","given":"Eric","non-dropping-particle":"van de","parse-names":false,"suffix":""},{"dropping-particle":"","family":"Wang","given":"Jun Yi","non-dropping-particle":"","parse-names":false,"suffix":""},{"dropping-particle":"","family":"Gao","given":"Zhong Shan","non-dropping-particle":"","parse-names":false,"suffix":""}],"container-title":"Plant Biotechnology Journal","id":"ITEM-1","issue":"2","issued":{"date-parts":[["2019"]]},"page":"397-409","title":"The red bayberry genome and genetic basis of sex determination","type":"article-journal","volume":"17"},"uris":["http://www.mendeley.com/documents/?uuid=419233ea-4fa9-4812-95ab-53276fd0ee56"]}],"mendeley":{"formattedCitation":"&lt;sup&gt;19&lt;/sup&gt;","plainTextFormattedCitation":"19","previouslyFormattedCitation":"(Jia et al., 2019)"},"properties":{"noteIndex":0},"schema":"https://github.com/citation-style-language/schema/raw/master/csl-citation.json"}</w:instrText>
      </w:r>
      <w:r>
        <w:rPr>
          <w:szCs w:val="24"/>
          <w:lang w:eastAsia="zh-CN"/>
        </w:rPr>
        <w:fldChar w:fldCharType="separate"/>
      </w:r>
      <w:r w:rsidR="00D470BF" w:rsidRPr="00D470BF">
        <w:rPr>
          <w:noProof/>
          <w:szCs w:val="24"/>
          <w:vertAlign w:val="superscript"/>
          <w:lang w:eastAsia="zh-CN"/>
        </w:rPr>
        <w:t>19</w:t>
      </w:r>
      <w:r>
        <w:rPr>
          <w:szCs w:val="24"/>
          <w:lang w:eastAsia="zh-CN"/>
        </w:rPr>
        <w:fldChar w:fldCharType="end"/>
      </w:r>
      <w:r>
        <w:rPr>
          <w:szCs w:val="24"/>
          <w:lang w:eastAsia="zh-CN"/>
        </w:rPr>
        <w:t xml:space="preserve">; (2) sites were filtered out if any of the following three criteria was met: </w:t>
      </w:r>
      <w:proofErr w:type="spellStart"/>
      <w:r>
        <w:rPr>
          <w:szCs w:val="24"/>
          <w:lang w:eastAsia="zh-CN"/>
        </w:rPr>
        <w:t>i</w:t>
      </w:r>
      <w:proofErr w:type="spellEnd"/>
      <w:r>
        <w:rPr>
          <w:szCs w:val="24"/>
          <w:lang w:eastAsia="zh-CN"/>
        </w:rPr>
        <w:t xml:space="preserve">) more than 30% of individuals were not genotyped, ii) the minor allele frequency </w:t>
      </w:r>
      <w:r>
        <w:rPr>
          <w:rFonts w:hint="eastAsia"/>
          <w:szCs w:val="24"/>
          <w:lang w:eastAsia="zh-CN"/>
        </w:rPr>
        <w:t>(</w:t>
      </w:r>
      <w:r>
        <w:rPr>
          <w:szCs w:val="24"/>
          <w:lang w:eastAsia="zh-CN"/>
        </w:rPr>
        <w:t>MAF) was lower than 0.01, and iii) more than two alleles were identified.</w:t>
      </w:r>
      <w:r w:rsidRPr="00977764">
        <w:rPr>
          <w:szCs w:val="24"/>
          <w:lang w:eastAsia="zh-CN"/>
        </w:rPr>
        <w:t xml:space="preserve"> </w:t>
      </w:r>
      <w:r>
        <w:rPr>
          <w:szCs w:val="24"/>
          <w:lang w:eastAsia="zh-CN"/>
        </w:rPr>
        <w:t xml:space="preserve">Finally, 595,448 SNPs were retained. For the inferences of phylogenetic relationships, population structure and demographics, only one SNP was kept in every 100 bp sliding window with a step size of 10 bp to remove the effect of linkage </w:t>
      </w:r>
      <w:r w:rsidRPr="00350C8C">
        <w:rPr>
          <w:szCs w:val="24"/>
          <w:lang w:eastAsia="zh-CN"/>
        </w:rPr>
        <w:t>disequilibrium</w:t>
      </w:r>
      <w:r>
        <w:rPr>
          <w:szCs w:val="24"/>
          <w:lang w:eastAsia="zh-CN"/>
        </w:rPr>
        <w:t xml:space="preserve"> using </w:t>
      </w:r>
      <w:r w:rsidRPr="00350C8C">
        <w:rPr>
          <w:szCs w:val="24"/>
          <w:lang w:eastAsia="zh-CN"/>
        </w:rPr>
        <w:t xml:space="preserve">PLINK </w:t>
      </w:r>
      <w:r>
        <w:rPr>
          <w:szCs w:val="24"/>
          <w:lang w:eastAsia="zh-CN"/>
        </w:rPr>
        <w:t xml:space="preserve">v1.90 </w:t>
      </w:r>
      <w:r>
        <w:rPr>
          <w:szCs w:val="24"/>
          <w:lang w:eastAsia="zh-CN"/>
        </w:rPr>
        <w:fldChar w:fldCharType="begin" w:fldLock="1"/>
      </w:r>
      <w:r w:rsidR="00D470BF">
        <w:rPr>
          <w:szCs w:val="24"/>
          <w:lang w:eastAsia="zh-CN"/>
        </w:rPr>
        <w:instrText>ADDIN CSL_CITATION {"citationItems":[{"id":"ITEM-1","itemData":{"ISSN":"0002-9297","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 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 W","non-dropping-particle":"De","parse-names":false,"suffix":""},{"dropping-particle":"","family":"Daly","given":"Mark J","non-dropping-particle":"","parse-names":false,"suffix":""}],"container-title":"The American journal of human genetics","id":"ITEM-1","issue":"3","issued":{"date-parts":[["2007"]]},"page":"559-575","publisher":"Elsevier","title":"PLINK: a tool set for whole-genome association and population-based linkage analyses","type":"article-journal","volume":"81"},"uris":["http://www.mendeley.com/documents/?uuid=c989e86f-ad5f-494d-a5f5-b7d71a2e5761"]}],"mendeley":{"formattedCitation":"&lt;sup&gt;31&lt;/sup&gt;","plainTextFormattedCitation":"31","previouslyFormattedCitation":"(Purcell et al., 2007)"},"properties":{"noteIndex":0},"schema":"https://github.com/citation-style-language/schema/raw/master/csl-citation.json"}</w:instrText>
      </w:r>
      <w:r>
        <w:rPr>
          <w:szCs w:val="24"/>
          <w:lang w:eastAsia="zh-CN"/>
        </w:rPr>
        <w:fldChar w:fldCharType="separate"/>
      </w:r>
      <w:r w:rsidR="00D470BF" w:rsidRPr="00D470BF">
        <w:rPr>
          <w:noProof/>
          <w:szCs w:val="24"/>
          <w:vertAlign w:val="superscript"/>
          <w:lang w:eastAsia="zh-CN"/>
        </w:rPr>
        <w:t>31</w:t>
      </w:r>
      <w:r>
        <w:rPr>
          <w:szCs w:val="24"/>
          <w:lang w:eastAsia="zh-CN"/>
        </w:rPr>
        <w:fldChar w:fldCharType="end"/>
      </w:r>
      <w:r>
        <w:rPr>
          <w:szCs w:val="24"/>
          <w:lang w:eastAsia="zh-CN"/>
        </w:rPr>
        <w:t>.</w:t>
      </w:r>
    </w:p>
    <w:p w14:paraId="6D55BCCF" w14:textId="77777777" w:rsidR="003579E2" w:rsidRDefault="003579E2" w:rsidP="003579E2">
      <w:pPr>
        <w:spacing w:line="360" w:lineRule="auto"/>
        <w:jc w:val="both"/>
        <w:rPr>
          <w:szCs w:val="24"/>
          <w:lang w:eastAsia="zh-CN"/>
        </w:rPr>
      </w:pPr>
    </w:p>
    <w:p w14:paraId="0D395154" w14:textId="77777777" w:rsidR="003579E2" w:rsidRPr="00EC11F1" w:rsidRDefault="003579E2" w:rsidP="003579E2">
      <w:pPr>
        <w:pStyle w:val="2"/>
        <w:numPr>
          <w:ilvl w:val="0"/>
          <w:numId w:val="0"/>
        </w:numPr>
        <w:spacing w:line="360" w:lineRule="auto"/>
        <w:ind w:left="567" w:hanging="567"/>
        <w:jc w:val="both"/>
        <w:rPr>
          <w:i/>
        </w:rPr>
      </w:pPr>
      <w:r>
        <w:rPr>
          <w:i/>
        </w:rPr>
        <w:t>P</w:t>
      </w:r>
      <w:r w:rsidRPr="00EC11F1">
        <w:rPr>
          <w:i/>
        </w:rPr>
        <w:t>hylogenetic relationship</w:t>
      </w:r>
      <w:r>
        <w:rPr>
          <w:i/>
        </w:rPr>
        <w:t>,</w:t>
      </w:r>
      <w:r w:rsidRPr="00EC11F1">
        <w:rPr>
          <w:i/>
        </w:rPr>
        <w:t xml:space="preserve"> population structure</w:t>
      </w:r>
      <w:r>
        <w:rPr>
          <w:i/>
        </w:rPr>
        <w:t>, and p</w:t>
      </w:r>
      <w:r w:rsidRPr="00EC11F1">
        <w:rPr>
          <w:i/>
        </w:rPr>
        <w:t>opulation genetic</w:t>
      </w:r>
      <w:r>
        <w:rPr>
          <w:i/>
        </w:rPr>
        <w:t>s</w:t>
      </w:r>
    </w:p>
    <w:p w14:paraId="6AF1CE5E" w14:textId="3CF498BB" w:rsidR="003579E2" w:rsidRDefault="003579E2" w:rsidP="003579E2">
      <w:pPr>
        <w:spacing w:line="360" w:lineRule="auto"/>
        <w:jc w:val="both"/>
        <w:rPr>
          <w:szCs w:val="24"/>
          <w:lang w:eastAsia="zh-CN"/>
        </w:rPr>
      </w:pPr>
      <w:r>
        <w:rPr>
          <w:szCs w:val="24"/>
          <w:lang w:eastAsia="zh-CN"/>
        </w:rPr>
        <w:t xml:space="preserve">After pruning for linkage disequilibrium, 67,064 SNPs were retrieved for the following analyses. </w:t>
      </w:r>
      <w:r w:rsidRPr="003D44EA">
        <w:rPr>
          <w:szCs w:val="24"/>
          <w:lang w:eastAsia="zh-CN"/>
        </w:rPr>
        <w:t xml:space="preserve">An approximate </w:t>
      </w:r>
      <w:r>
        <w:rPr>
          <w:szCs w:val="24"/>
          <w:lang w:eastAsia="zh-CN"/>
        </w:rPr>
        <w:t>m</w:t>
      </w:r>
      <w:r w:rsidRPr="003D44EA">
        <w:rPr>
          <w:szCs w:val="24"/>
          <w:lang w:eastAsia="zh-CN"/>
        </w:rPr>
        <w:t xml:space="preserve">aximum </w:t>
      </w:r>
      <w:r>
        <w:rPr>
          <w:szCs w:val="24"/>
          <w:lang w:eastAsia="zh-CN"/>
        </w:rPr>
        <w:t>l</w:t>
      </w:r>
      <w:r w:rsidRPr="003D44EA">
        <w:rPr>
          <w:szCs w:val="24"/>
          <w:lang w:eastAsia="zh-CN"/>
        </w:rPr>
        <w:t>ikelihood</w:t>
      </w:r>
      <w:r>
        <w:rPr>
          <w:szCs w:val="24"/>
          <w:lang w:eastAsia="zh-CN"/>
        </w:rPr>
        <w:t xml:space="preserve"> (ML)</w:t>
      </w:r>
      <w:r w:rsidRPr="00F42929">
        <w:rPr>
          <w:szCs w:val="24"/>
          <w:lang w:eastAsia="zh-CN"/>
        </w:rPr>
        <w:t xml:space="preserve"> phylogenetic tree was constructed using IQ</w:t>
      </w:r>
      <w:r>
        <w:rPr>
          <w:szCs w:val="24"/>
          <w:lang w:eastAsia="zh-CN"/>
        </w:rPr>
        <w:t>-TREE</w:t>
      </w:r>
      <w:r w:rsidRPr="00F42929">
        <w:rPr>
          <w:szCs w:val="24"/>
          <w:lang w:eastAsia="zh-CN"/>
        </w:rPr>
        <w:t xml:space="preserve"> v</w:t>
      </w:r>
      <w:r>
        <w:rPr>
          <w:szCs w:val="24"/>
          <w:lang w:eastAsia="zh-CN"/>
        </w:rPr>
        <w:t>2.1.2</w:t>
      </w:r>
      <w:r w:rsidRPr="00F42929">
        <w:rPr>
          <w:szCs w:val="24"/>
          <w:lang w:eastAsia="zh-CN"/>
        </w:rPr>
        <w:t xml:space="preserve"> </w:t>
      </w:r>
      <w:r>
        <w:rPr>
          <w:szCs w:val="24"/>
          <w:lang w:eastAsia="zh-CN"/>
        </w:rPr>
        <w:fldChar w:fldCharType="begin" w:fldLock="1"/>
      </w:r>
      <w:r w:rsidR="00D470BF">
        <w:rPr>
          <w:szCs w:val="24"/>
          <w:lang w:eastAsia="zh-CN"/>
        </w:rPr>
        <w:instrText>ADDIN CSL_CITATION {"citationItems":[{"id":"ITEM-1","itemData":{"ISSN":"1537-1719","author":[{"dropping-particle":"","family":"Nguyen","given":"Lam-Tung","non-dropping-particle":"","parse-names":false,"suffix":""},{"dropping-particle":"","family":"Schmidt","given":"Heiko A","non-dropping-particle":"","parse-names":false,"suffix":""},{"dropping-particle":"","family":"Haeseler","given":"Arndt","non-dropping-particle":"Von","parse-names":false,"suffix":""},{"dropping-particle":"","family":"Minh","given":"Bui Quang","non-dropping-particle":"","parse-names":false,"suffix":""}],"container-title":"Molecular biology and evolution","id":"ITEM-1","issue":"1","issued":{"date-parts":[["2015"]]},"page":"268-274","publisher":"Oxford University Press","title":"IQ-TREE: a fast and effective stochastic algorithm for estimating maximum-likelihood phylogenies","type":"article-journal","volume":"32"},"uris":["http://www.mendeley.com/documents/?uuid=6c667bd9-ad86-4430-a31a-9307ef29d387"]}],"mendeley":{"formattedCitation":"&lt;sup&gt;32&lt;/sup&gt;","plainTextFormattedCitation":"32","previouslyFormattedCitation":"(Nguyen et al., 2015)"},"properties":{"noteIndex":0},"schema":"https://github.com/citation-style-language/schema/raw/master/csl-citation.json"}</w:instrText>
      </w:r>
      <w:r>
        <w:rPr>
          <w:szCs w:val="24"/>
          <w:lang w:eastAsia="zh-CN"/>
        </w:rPr>
        <w:fldChar w:fldCharType="separate"/>
      </w:r>
      <w:r w:rsidR="00D470BF" w:rsidRPr="00D470BF">
        <w:rPr>
          <w:noProof/>
          <w:szCs w:val="24"/>
          <w:vertAlign w:val="superscript"/>
          <w:lang w:eastAsia="zh-CN"/>
        </w:rPr>
        <w:t>32</w:t>
      </w:r>
      <w:r>
        <w:rPr>
          <w:szCs w:val="24"/>
          <w:lang w:eastAsia="zh-CN"/>
        </w:rPr>
        <w:fldChar w:fldCharType="end"/>
      </w:r>
      <w:r w:rsidRPr="00F42929">
        <w:rPr>
          <w:szCs w:val="24"/>
          <w:lang w:eastAsia="zh-CN"/>
        </w:rPr>
        <w:t xml:space="preserve">. </w:t>
      </w:r>
      <w:r>
        <w:rPr>
          <w:szCs w:val="24"/>
          <w:lang w:eastAsia="zh-CN"/>
        </w:rPr>
        <w:t>The best nucleotide substitution model (‘</w:t>
      </w:r>
      <w:r w:rsidRPr="00F42929">
        <w:rPr>
          <w:szCs w:val="24"/>
          <w:lang w:eastAsia="zh-CN"/>
        </w:rPr>
        <w:t>TVMe+R3</w:t>
      </w:r>
      <w:r>
        <w:rPr>
          <w:szCs w:val="24"/>
          <w:lang w:eastAsia="zh-CN"/>
        </w:rPr>
        <w:t>’) was determined by ‘</w:t>
      </w:r>
      <w:proofErr w:type="spellStart"/>
      <w:r>
        <w:rPr>
          <w:szCs w:val="24"/>
          <w:lang w:eastAsia="zh-CN"/>
        </w:rPr>
        <w:t>M</w:t>
      </w:r>
      <w:r>
        <w:rPr>
          <w:rFonts w:hint="eastAsia"/>
          <w:szCs w:val="24"/>
          <w:lang w:eastAsia="zh-CN"/>
        </w:rPr>
        <w:t>odel</w:t>
      </w:r>
      <w:r>
        <w:rPr>
          <w:szCs w:val="24"/>
          <w:lang w:eastAsia="zh-CN"/>
        </w:rPr>
        <w:t>Finder</w:t>
      </w:r>
      <w:proofErr w:type="spellEnd"/>
      <w:r>
        <w:rPr>
          <w:szCs w:val="24"/>
          <w:lang w:eastAsia="zh-CN"/>
        </w:rPr>
        <w:t>’ implemented in IQ-TREE. B</w:t>
      </w:r>
      <w:r w:rsidRPr="00F42929">
        <w:rPr>
          <w:szCs w:val="24"/>
          <w:lang w:eastAsia="zh-CN"/>
        </w:rPr>
        <w:t>ranch support</w:t>
      </w:r>
      <w:r>
        <w:rPr>
          <w:szCs w:val="24"/>
          <w:lang w:eastAsia="zh-CN"/>
        </w:rPr>
        <w:t xml:space="preserve"> scores were </w:t>
      </w:r>
      <w:r w:rsidRPr="00F42929">
        <w:rPr>
          <w:szCs w:val="24"/>
          <w:lang w:eastAsia="zh-CN"/>
        </w:rPr>
        <w:t>calculate</w:t>
      </w:r>
      <w:r>
        <w:rPr>
          <w:szCs w:val="24"/>
          <w:lang w:eastAsia="zh-CN"/>
        </w:rPr>
        <w:t xml:space="preserve">d using a </w:t>
      </w:r>
      <w:r w:rsidRPr="00F42929">
        <w:rPr>
          <w:szCs w:val="24"/>
          <w:lang w:eastAsia="zh-CN"/>
        </w:rPr>
        <w:t xml:space="preserve">bootstrap </w:t>
      </w:r>
      <w:r>
        <w:rPr>
          <w:szCs w:val="24"/>
          <w:lang w:eastAsia="zh-CN"/>
        </w:rPr>
        <w:t>of 5,000</w:t>
      </w:r>
      <w:r w:rsidRPr="00F42929">
        <w:rPr>
          <w:szCs w:val="24"/>
          <w:lang w:eastAsia="zh-CN"/>
        </w:rPr>
        <w:t xml:space="preserve"> replicates</w:t>
      </w:r>
      <w:r>
        <w:rPr>
          <w:szCs w:val="24"/>
          <w:lang w:eastAsia="zh-CN"/>
        </w:rPr>
        <w:t>.</w:t>
      </w:r>
    </w:p>
    <w:p w14:paraId="5986D798" w14:textId="64F92550" w:rsidR="003579E2" w:rsidRPr="00F42929" w:rsidRDefault="003579E2" w:rsidP="003579E2">
      <w:pPr>
        <w:spacing w:line="360" w:lineRule="auto"/>
        <w:jc w:val="both"/>
        <w:rPr>
          <w:szCs w:val="24"/>
          <w:lang w:eastAsia="zh-CN"/>
        </w:rPr>
      </w:pPr>
      <w:r>
        <w:rPr>
          <w:szCs w:val="24"/>
          <w:lang w:eastAsia="zh-CN"/>
        </w:rPr>
        <w:t>A SNP-based p</w:t>
      </w:r>
      <w:r w:rsidRPr="00C64CD4">
        <w:rPr>
          <w:szCs w:val="24"/>
          <w:lang w:eastAsia="zh-CN"/>
        </w:rPr>
        <w:t>rincipal component</w:t>
      </w:r>
      <w:r>
        <w:rPr>
          <w:szCs w:val="24"/>
          <w:lang w:eastAsia="zh-CN"/>
        </w:rPr>
        <w:t xml:space="preserve"> </w:t>
      </w:r>
      <w:r w:rsidRPr="00C64CD4">
        <w:rPr>
          <w:szCs w:val="24"/>
          <w:lang w:eastAsia="zh-CN"/>
        </w:rPr>
        <w:t>analysis (PCA)</w:t>
      </w:r>
      <w:r>
        <w:rPr>
          <w:szCs w:val="24"/>
          <w:lang w:eastAsia="zh-CN"/>
        </w:rPr>
        <w:t xml:space="preserve"> was applied to assess population structure. The first two PCs explained more than 9% of the total variance. Ancestral components and admixtures were then inferred by </w:t>
      </w:r>
      <w:r w:rsidRPr="00F42929">
        <w:rPr>
          <w:szCs w:val="24"/>
          <w:lang w:eastAsia="zh-CN"/>
        </w:rPr>
        <w:t>Admixture v.1.</w:t>
      </w:r>
      <w:r>
        <w:rPr>
          <w:szCs w:val="24"/>
          <w:lang w:eastAsia="zh-CN"/>
        </w:rPr>
        <w:t>3.0</w:t>
      </w:r>
      <w:r w:rsidRPr="00F42929">
        <w:rPr>
          <w:szCs w:val="24"/>
          <w:lang w:eastAsia="zh-CN"/>
        </w:rPr>
        <w:t xml:space="preserve"> </w:t>
      </w:r>
      <w:r>
        <w:rPr>
          <w:szCs w:val="24"/>
          <w:lang w:eastAsia="zh-CN"/>
        </w:rPr>
        <w:fldChar w:fldCharType="begin" w:fldLock="1"/>
      </w:r>
      <w:r w:rsidR="00D470BF">
        <w:rPr>
          <w:szCs w:val="24"/>
          <w:lang w:eastAsia="zh-CN"/>
        </w:rPr>
        <w:instrText>ADDIN CSL_CITATION {"citationItems":[{"id":"ITEM-1","itemData":{"ISSN":"1088-9051","author":[{"dropping-particle":"","family":"Alexander","given":"David H","non-dropping-particle":"","parse-names":false,"suffix":""},{"dropping-particle":"","family":"Novembre","given":"John","non-dropping-particle":"","parse-names":false,"suffix":""},{"dropping-particle":"","family":"Lange","given":"Kenneth","non-dropping-particle":"","parse-names":false,"suffix":""}],"container-title":"Genome research","id":"ITEM-1","issue":"9","issued":{"date-parts":[["2009"]]},"page":"1655-1664","publisher":"Cold Spring Harbor Lab","title":"Fast model-based estimation of ancestry in unrelated individuals","type":"article-journal","volume":"19"},"uris":["http://www.mendeley.com/documents/?uuid=0521bcd1-d75b-451c-9b56-629d1cacfffe"]}],"mendeley":{"formattedCitation":"&lt;sup&gt;33&lt;/sup&gt;","manualFormatting":"(Alexander et al., 2009)","plainTextFormattedCitation":"33","previouslyFormattedCitation":"(Alexander et al., 2009)"},"properties":{"noteIndex":0},"schema":"https://github.com/citation-style-language/schema/raw/master/csl-citation.json"}</w:instrText>
      </w:r>
      <w:r>
        <w:rPr>
          <w:szCs w:val="24"/>
          <w:lang w:eastAsia="zh-CN"/>
        </w:rPr>
        <w:fldChar w:fldCharType="separate"/>
      </w:r>
      <w:r w:rsidRPr="008472EC">
        <w:rPr>
          <w:noProof/>
          <w:szCs w:val="24"/>
          <w:lang w:eastAsia="zh-CN"/>
        </w:rPr>
        <w:t>(Alexander</w:t>
      </w:r>
      <w:r>
        <w:rPr>
          <w:noProof/>
          <w:szCs w:val="24"/>
          <w:lang w:eastAsia="zh-CN"/>
        </w:rPr>
        <w:t xml:space="preserve"> </w:t>
      </w:r>
      <w:r w:rsidRPr="003579E2">
        <w:rPr>
          <w:noProof/>
          <w:szCs w:val="24"/>
          <w:lang w:eastAsia="zh-CN"/>
        </w:rPr>
        <w:t>et al</w:t>
      </w:r>
      <w:r>
        <w:rPr>
          <w:noProof/>
          <w:szCs w:val="24"/>
          <w:lang w:eastAsia="zh-CN"/>
        </w:rPr>
        <w:t>.</w:t>
      </w:r>
      <w:r w:rsidRPr="008472EC">
        <w:rPr>
          <w:noProof/>
          <w:szCs w:val="24"/>
          <w:lang w:eastAsia="zh-CN"/>
        </w:rPr>
        <w:t>, 2009)</w:t>
      </w:r>
      <w:r>
        <w:rPr>
          <w:szCs w:val="24"/>
          <w:lang w:eastAsia="zh-CN"/>
        </w:rPr>
        <w:fldChar w:fldCharType="end"/>
      </w:r>
      <w:r>
        <w:rPr>
          <w:szCs w:val="24"/>
          <w:lang w:eastAsia="zh-CN"/>
        </w:rPr>
        <w:t xml:space="preserve"> with the number of genetic clusters K tested from 1 to 7. The best K value was selected when the lowest cross-validation error was found. </w:t>
      </w:r>
    </w:p>
    <w:p w14:paraId="2509CE58" w14:textId="3405CB7C" w:rsidR="003579E2" w:rsidRDefault="003579E2" w:rsidP="003579E2">
      <w:pPr>
        <w:spacing w:line="360" w:lineRule="auto"/>
        <w:jc w:val="both"/>
        <w:rPr>
          <w:szCs w:val="24"/>
          <w:lang w:eastAsia="zh-CN"/>
        </w:rPr>
      </w:pPr>
      <w:r>
        <w:rPr>
          <w:szCs w:val="24"/>
          <w:lang w:eastAsia="zh-CN"/>
        </w:rPr>
        <w:t xml:space="preserve">Three summary statistics of population genetics, including pairwise nucleotide difference </w:t>
      </w:r>
      <w:r w:rsidRPr="003579E2">
        <w:rPr>
          <w:szCs w:val="24"/>
          <w:lang w:eastAsia="zh-CN"/>
        </w:rPr>
        <w:t>π</w:t>
      </w:r>
      <w:r>
        <w:rPr>
          <w:szCs w:val="24"/>
          <w:lang w:eastAsia="zh-CN"/>
        </w:rPr>
        <w:t xml:space="preserve">, pairwise genetic divergence </w:t>
      </w:r>
      <w:r w:rsidRPr="003579E2">
        <w:rPr>
          <w:szCs w:val="24"/>
          <w:lang w:eastAsia="zh-CN"/>
        </w:rPr>
        <w:t>FST,</w:t>
      </w:r>
      <w:r>
        <w:rPr>
          <w:szCs w:val="24"/>
          <w:lang w:eastAsia="zh-CN"/>
        </w:rPr>
        <w:t xml:space="preserve"> and Tajima’s </w:t>
      </w:r>
      <w:r w:rsidRPr="003579E2">
        <w:rPr>
          <w:szCs w:val="24"/>
          <w:lang w:eastAsia="zh-CN"/>
        </w:rPr>
        <w:t>D</w:t>
      </w:r>
      <w:r>
        <w:rPr>
          <w:szCs w:val="24"/>
          <w:lang w:eastAsia="zh-CN"/>
        </w:rPr>
        <w:t xml:space="preserve">, were calculated on the whole data set containing 595,448 SNPs using </w:t>
      </w:r>
      <w:proofErr w:type="spellStart"/>
      <w:r>
        <w:rPr>
          <w:szCs w:val="24"/>
          <w:lang w:eastAsia="zh-CN"/>
        </w:rPr>
        <w:t>VCFtools</w:t>
      </w:r>
      <w:proofErr w:type="spellEnd"/>
      <w:r>
        <w:rPr>
          <w:szCs w:val="24"/>
          <w:lang w:eastAsia="zh-CN"/>
        </w:rPr>
        <w:t xml:space="preserve"> v0.1.17 </w:t>
      </w:r>
      <w:r w:rsidRPr="003579E2">
        <w:rPr>
          <w:szCs w:val="24"/>
          <w:lang w:eastAsia="zh-CN"/>
        </w:rPr>
        <w:fldChar w:fldCharType="begin" w:fldLock="1"/>
      </w:r>
      <w:r w:rsidR="00D470BF">
        <w:rPr>
          <w:szCs w:val="24"/>
          <w:lang w:eastAsia="zh-CN"/>
        </w:rPr>
        <w:instrText>ADDIN CSL_CITATION {"citationItems":[{"id":"ITEM-1","itemData":{"ISSN":"1460-2059","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T","non-dropping-particle":"","parse-names":false,"suffix":""}],"container-title":"Bioinformatics","id":"ITEM-1","issue":"15","issued":{"date-parts":[["2011"]]},"page":"2156-2158","publisher":"Oxford University Press","title":"The variant call format and VCFtools","type":"article-journal","volume":"27"},"uris":["http://www.mendeley.com/documents/?uuid=8f956687-daad-47d4-be3e-7c1e99239d08"]}],"mendeley":{"formattedCitation":"&lt;sup&gt;34&lt;/sup&gt;","plainTextFormattedCitation":"34","previouslyFormattedCitation":"(Danecek et al., 2011)"},"properties":{"noteIndex":0},"schema":"https://github.com/citation-style-language/schema/raw/master/csl-citation.json"}</w:instrText>
      </w:r>
      <w:r w:rsidRPr="003579E2">
        <w:rPr>
          <w:szCs w:val="24"/>
          <w:lang w:eastAsia="zh-CN"/>
        </w:rPr>
        <w:fldChar w:fldCharType="separate"/>
      </w:r>
      <w:r w:rsidR="00D470BF" w:rsidRPr="00D470BF">
        <w:rPr>
          <w:noProof/>
          <w:szCs w:val="24"/>
          <w:vertAlign w:val="superscript"/>
          <w:lang w:eastAsia="zh-CN"/>
        </w:rPr>
        <w:t>34</w:t>
      </w:r>
      <w:r w:rsidRPr="003579E2">
        <w:rPr>
          <w:szCs w:val="24"/>
          <w:lang w:eastAsia="zh-CN"/>
        </w:rPr>
        <w:fldChar w:fldCharType="end"/>
      </w:r>
      <w:r>
        <w:rPr>
          <w:szCs w:val="24"/>
          <w:lang w:eastAsia="zh-CN"/>
        </w:rPr>
        <w:t>.</w:t>
      </w:r>
    </w:p>
    <w:p w14:paraId="043DBD92" w14:textId="77777777" w:rsidR="003579E2" w:rsidRPr="00DB3CF7" w:rsidRDefault="003579E2" w:rsidP="003579E2">
      <w:pPr>
        <w:spacing w:line="360" w:lineRule="auto"/>
        <w:jc w:val="both"/>
        <w:rPr>
          <w:szCs w:val="24"/>
          <w:lang w:eastAsia="zh-CN"/>
        </w:rPr>
      </w:pPr>
    </w:p>
    <w:p w14:paraId="4F9E34F9" w14:textId="77777777" w:rsidR="003579E2" w:rsidRPr="00D3705A" w:rsidRDefault="003579E2" w:rsidP="003579E2">
      <w:pPr>
        <w:pStyle w:val="2"/>
        <w:numPr>
          <w:ilvl w:val="0"/>
          <w:numId w:val="0"/>
        </w:numPr>
        <w:spacing w:line="360" w:lineRule="auto"/>
        <w:ind w:left="567" w:hanging="567"/>
        <w:jc w:val="both"/>
        <w:rPr>
          <w:i/>
        </w:rPr>
      </w:pPr>
      <w:r>
        <w:rPr>
          <w:i/>
        </w:rPr>
        <w:lastRenderedPageBreak/>
        <w:t>I</w:t>
      </w:r>
      <w:r w:rsidRPr="00D3705A">
        <w:rPr>
          <w:i/>
        </w:rPr>
        <w:t>nference</w:t>
      </w:r>
      <w:r>
        <w:rPr>
          <w:i/>
        </w:rPr>
        <w:t>s</w:t>
      </w:r>
      <w:r w:rsidRPr="00D3705A">
        <w:rPr>
          <w:i/>
        </w:rPr>
        <w:t xml:space="preserve"> of </w:t>
      </w:r>
      <w:r>
        <w:rPr>
          <w:i/>
        </w:rPr>
        <w:t>domestication</w:t>
      </w:r>
      <w:r w:rsidRPr="00D3705A">
        <w:rPr>
          <w:i/>
        </w:rPr>
        <w:t xml:space="preserve"> history</w:t>
      </w:r>
    </w:p>
    <w:p w14:paraId="0363115F" w14:textId="17386A00" w:rsidR="003579E2" w:rsidRDefault="003579E2" w:rsidP="003579E2">
      <w:pPr>
        <w:spacing w:line="360" w:lineRule="auto"/>
        <w:jc w:val="both"/>
        <w:rPr>
          <w:lang w:eastAsia="zh-CN"/>
        </w:rPr>
      </w:pPr>
      <w:r>
        <w:rPr>
          <w:lang w:eastAsia="zh-CN"/>
        </w:rPr>
        <w:t xml:space="preserve">The demographic and domestication history of </w:t>
      </w:r>
      <w:r w:rsidRPr="00796906">
        <w:rPr>
          <w:i/>
          <w:lang w:eastAsia="zh-CN"/>
        </w:rPr>
        <w:t>M. rubra</w:t>
      </w:r>
      <w:r>
        <w:rPr>
          <w:lang w:eastAsia="zh-CN"/>
        </w:rPr>
        <w:t xml:space="preserve"> was inferred by Fastsimcoal2 v2.6.0.3 </w:t>
      </w:r>
      <w:r>
        <w:rPr>
          <w:color w:val="000000" w:themeColor="text1"/>
          <w:lang w:eastAsia="zh-CN"/>
        </w:rPr>
        <w:fldChar w:fldCharType="begin" w:fldLock="1"/>
      </w:r>
      <w:r w:rsidR="00D470BF">
        <w:rPr>
          <w:color w:val="000000" w:themeColor="text1"/>
          <w:lang w:eastAsia="zh-CN"/>
        </w:rPr>
        <w:instrText>ADDIN CSL_CITATION {"citationItems":[{"id":"ITEM-1","itemData":{"ISSN":"1553-7390","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genetics","id":"ITEM-1","issue":"10","issued":{"date-parts":[["2013"]]},"page":"e1003905","publisher":"Public Library of Science San Francisco, USA","title":"Robust demographic inference from genomic and SNP data","type":"article-journal","volume":"9"},"uris":["http://www.mendeley.com/documents/?uuid=e27fe8ed-af85-48cf-b273-8b88197b2775"]}],"mendeley":{"formattedCitation":"&lt;sup&gt;35&lt;/sup&gt;","plainTextFormattedCitation":"35","previouslyFormattedCitation":"(Excoffier et al., 2013)"},"properties":{"noteIndex":0},"schema":"https://github.com/citation-style-language/schema/raw/master/csl-citation.json"}</w:instrText>
      </w:r>
      <w:r>
        <w:rPr>
          <w:color w:val="000000" w:themeColor="text1"/>
          <w:lang w:eastAsia="zh-CN"/>
        </w:rPr>
        <w:fldChar w:fldCharType="separate"/>
      </w:r>
      <w:r w:rsidR="00D470BF" w:rsidRPr="00D470BF">
        <w:rPr>
          <w:noProof/>
          <w:color w:val="000000" w:themeColor="text1"/>
          <w:vertAlign w:val="superscript"/>
          <w:lang w:eastAsia="zh-CN"/>
        </w:rPr>
        <w:t>35</w:t>
      </w:r>
      <w:r>
        <w:rPr>
          <w:color w:val="000000" w:themeColor="text1"/>
          <w:lang w:eastAsia="zh-CN"/>
        </w:rPr>
        <w:fldChar w:fldCharType="end"/>
      </w:r>
      <w:r w:rsidRPr="0030049E">
        <w:rPr>
          <w:color w:val="000000" w:themeColor="text1"/>
          <w:lang w:eastAsia="zh-CN"/>
        </w:rPr>
        <w:t xml:space="preserve">. </w:t>
      </w:r>
      <w:r>
        <w:rPr>
          <w:lang w:eastAsia="zh-CN"/>
        </w:rPr>
        <w:t xml:space="preserve">Two-dimensional joint site frequency spectrum (2D-SFS) of </w:t>
      </w:r>
      <w:r w:rsidRPr="00896311">
        <w:rPr>
          <w:lang w:eastAsia="zh-CN"/>
        </w:rPr>
        <w:t>s</w:t>
      </w:r>
      <w:r w:rsidRPr="007F5A0D">
        <w:rPr>
          <w:lang w:eastAsia="zh-CN"/>
        </w:rPr>
        <w:t>i</w:t>
      </w:r>
      <w:r w:rsidRPr="006D37DB">
        <w:rPr>
          <w:lang w:eastAsia="zh-CN"/>
        </w:rPr>
        <w:t>ze</w:t>
      </w:r>
      <w:r w:rsidRPr="00B63A96">
        <w:rPr>
          <w:lang w:eastAsia="zh-CN"/>
        </w:rPr>
        <w:t xml:space="preserve"> 8 </w:t>
      </w:r>
      <w:r w:rsidRPr="00FE2E7B">
        <w:rPr>
          <w:lang w:eastAsia="zh-CN"/>
        </w:rPr>
        <w:t>x 8</w:t>
      </w:r>
      <w:r>
        <w:rPr>
          <w:lang w:eastAsia="zh-CN"/>
        </w:rPr>
        <w:t xml:space="preserve"> were generated using EST-SFS v2</w:t>
      </w:r>
      <w:r w:rsidRPr="0030049E">
        <w:rPr>
          <w:color w:val="000000" w:themeColor="text1"/>
          <w:lang w:eastAsia="zh-CN"/>
        </w:rPr>
        <w:t xml:space="preserve">.03 </w:t>
      </w:r>
      <w:r>
        <w:rPr>
          <w:color w:val="000000" w:themeColor="text1"/>
          <w:lang w:eastAsia="zh-CN"/>
        </w:rPr>
        <w:fldChar w:fldCharType="begin" w:fldLock="1"/>
      </w:r>
      <w:r w:rsidR="00D470BF">
        <w:rPr>
          <w:color w:val="000000" w:themeColor="text1"/>
          <w:lang w:eastAsia="zh-CN"/>
        </w:rPr>
        <w:instrText>ADDIN CSL_CITATION {"citationItems":[{"id":"ITEM-1","itemData":{"ISSN":"1943-2631","author":[{"dropping-particle":"","family":"Keightley","given":"Peter D","non-dropping-particle":"","parse-names":false,"suffix":""},{"dropping-particle":"","family":"Jackson","given":"Benjamin C","non-dropping-particle":"","parse-names":false,"suffix":""}],"container-title":"Genetics","id":"ITEM-1","issue":"3","issued":{"date-parts":[["2018"]]},"page":"897-906","publisher":"Oxford University Press","title":"Inferring the probability of the derived vs. the ancestral allelic state at a polymorphic site","type":"article-journal","volume":"209"},"uris":["http://www.mendeley.com/documents/?uuid=6b9e171b-f627-4cbc-8db9-0371ba862968"]}],"mendeley":{"formattedCitation":"&lt;sup&gt;36&lt;/sup&gt;","plainTextFormattedCitation":"36","previouslyFormattedCitation":"(Keightley and Jackson, 2018)"},"properties":{"noteIndex":0},"schema":"https://github.com/citation-style-language/schema/raw/master/csl-citation.json"}</w:instrText>
      </w:r>
      <w:r>
        <w:rPr>
          <w:color w:val="000000" w:themeColor="text1"/>
          <w:lang w:eastAsia="zh-CN"/>
        </w:rPr>
        <w:fldChar w:fldCharType="separate"/>
      </w:r>
      <w:r w:rsidR="00D470BF" w:rsidRPr="00D470BF">
        <w:rPr>
          <w:noProof/>
          <w:color w:val="000000" w:themeColor="text1"/>
          <w:vertAlign w:val="superscript"/>
          <w:lang w:eastAsia="zh-CN"/>
        </w:rPr>
        <w:t>36</w:t>
      </w:r>
      <w:r>
        <w:rPr>
          <w:color w:val="000000" w:themeColor="text1"/>
          <w:lang w:eastAsia="zh-CN"/>
        </w:rPr>
        <w:fldChar w:fldCharType="end"/>
      </w:r>
      <w:r w:rsidRPr="0030049E">
        <w:rPr>
          <w:color w:val="000000" w:themeColor="text1"/>
          <w:lang w:eastAsia="zh-CN"/>
        </w:rPr>
        <w:t xml:space="preserve"> f</w:t>
      </w:r>
      <w:r>
        <w:rPr>
          <w:lang w:eastAsia="zh-CN"/>
        </w:rPr>
        <w:t>or pairs of six population groups inferred from the phylogenetic and clustering analyses, representing the wild (Wild), the landrace (PL), the two most popular cultivars ‘</w:t>
      </w:r>
      <w:proofErr w:type="spellStart"/>
      <w:r>
        <w:rPr>
          <w:lang w:eastAsia="zh-CN"/>
        </w:rPr>
        <w:t>Biqi</w:t>
      </w:r>
      <w:proofErr w:type="spellEnd"/>
      <w:r>
        <w:rPr>
          <w:lang w:eastAsia="zh-CN"/>
        </w:rPr>
        <w:t>’ (BQ), ‘</w:t>
      </w:r>
      <w:proofErr w:type="spellStart"/>
      <w:r>
        <w:rPr>
          <w:lang w:eastAsia="zh-CN"/>
        </w:rPr>
        <w:t>Dongkui</w:t>
      </w:r>
      <w:proofErr w:type="spellEnd"/>
      <w:r>
        <w:rPr>
          <w:lang w:eastAsia="zh-CN"/>
        </w:rPr>
        <w:t xml:space="preserve">’ (DK), all other cultivars in a </w:t>
      </w:r>
      <w:r>
        <w:rPr>
          <w:szCs w:val="24"/>
          <w:lang w:eastAsia="zh-CN"/>
        </w:rPr>
        <w:t xml:space="preserve">monophyletic group </w:t>
      </w:r>
      <w:r>
        <w:rPr>
          <w:lang w:eastAsia="zh-CN"/>
        </w:rPr>
        <w:t xml:space="preserve">(FH), and a possible admixed / hybrid group (HY). A basic scenario describes an early domestication event generating the landrace, giving rise to two main cultivars, DK and BQ, and from which all other cultivars (FH) were developed. Based on this basic scenario, we first tested four models concerning how these cultivars further diverged from each other </w:t>
      </w:r>
      <w:r w:rsidRPr="0030049E">
        <w:rPr>
          <w:color w:val="000000" w:themeColor="text1"/>
          <w:lang w:eastAsia="zh-CN"/>
        </w:rPr>
        <w:t>(</w:t>
      </w:r>
      <w:r w:rsidRPr="0030049E">
        <w:rPr>
          <w:b/>
          <w:color w:val="000000" w:themeColor="text1"/>
          <w:lang w:eastAsia="zh-CN"/>
        </w:rPr>
        <w:t>Fig. S1</w:t>
      </w:r>
      <w:r>
        <w:rPr>
          <w:b/>
          <w:color w:val="000000" w:themeColor="text1"/>
          <w:lang w:eastAsia="zh-CN"/>
        </w:rPr>
        <w:t xml:space="preserve"> a</w:t>
      </w:r>
      <w:r w:rsidRPr="0030049E">
        <w:rPr>
          <w:color w:val="000000" w:themeColor="text1"/>
          <w:lang w:eastAsia="zh-CN"/>
        </w:rPr>
        <w:t>)</w:t>
      </w:r>
      <w:r>
        <w:rPr>
          <w:lang w:eastAsia="zh-CN"/>
        </w:rPr>
        <w:t>. Model 1 to 3 dep</w:t>
      </w:r>
      <w:r>
        <w:rPr>
          <w:rFonts w:hint="eastAsia"/>
          <w:lang w:eastAsia="zh-CN"/>
        </w:rPr>
        <w:t>ic</w:t>
      </w:r>
      <w:r>
        <w:rPr>
          <w:lang w:eastAsia="zh-CN"/>
        </w:rPr>
        <w:t xml:space="preserve">t that DK, BQ, and FH were developed in different orders through two improvement events while model 4, on the other hand, specifies DK developed from a different landrace other than the common ancestor of FH and BQ. 100 replicates were performed for each model with 10,000 coalescent simulations (-n 10,000) and 40 cycles of Expectation Conditional Maximization for likelihood (-L 40). The best-supported model was selected based on Akaike’s weight value </w:t>
      </w:r>
      <w:r>
        <w:rPr>
          <w:lang w:eastAsia="zh-CN"/>
        </w:rPr>
        <w:fldChar w:fldCharType="begin" w:fldLock="1"/>
      </w:r>
      <w:r w:rsidR="00D470BF">
        <w:rPr>
          <w:lang w:eastAsia="zh-CN"/>
        </w:rPr>
        <w:instrText>ADDIN CSL_CITATION {"citationItems":[{"id":"ITEM-1","itemData":{"ISSN":"1553-7390","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genetics","id":"ITEM-1","issue":"10","issued":{"date-parts":[["2013"]]},"page":"e1003905","publisher":"Public Library of Science San Francisco, USA","title":"Robust demographic inference from genomic and SNP data","type":"article-journal","volume":"9"},"uris":["http://www.mendeley.com/documents/?uuid=e27fe8ed-af85-48cf-b273-8b88197b2775"]}],"mendeley":{"formattedCitation":"&lt;sup&gt;35&lt;/sup&gt;","plainTextFormattedCitation":"35","previouslyFormattedCitation":"(Excoffier et al., 2013)"},"properties":{"noteIndex":0},"schema":"https://github.com/citation-style-language/schema/raw/master/csl-citation.json"}</w:instrText>
      </w:r>
      <w:r>
        <w:rPr>
          <w:lang w:eastAsia="zh-CN"/>
        </w:rPr>
        <w:fldChar w:fldCharType="separate"/>
      </w:r>
      <w:r w:rsidR="00D470BF" w:rsidRPr="00D470BF">
        <w:rPr>
          <w:noProof/>
          <w:vertAlign w:val="superscript"/>
          <w:lang w:eastAsia="zh-CN"/>
        </w:rPr>
        <w:t>35</w:t>
      </w:r>
      <w:r>
        <w:rPr>
          <w:lang w:eastAsia="zh-CN"/>
        </w:rPr>
        <w:fldChar w:fldCharType="end"/>
      </w:r>
      <w:r>
        <w:rPr>
          <w:lang w:eastAsia="zh-CN"/>
        </w:rPr>
        <w:t xml:space="preserve">. Secondly, we further modified the best-supported model to test if the admixed group HY can be a result of hybridization between BQ and FH (model 5), or BQ and PL (model 6), or BQ and wild (model 7) </w:t>
      </w:r>
      <w:r w:rsidRPr="0030049E">
        <w:rPr>
          <w:color w:val="000000" w:themeColor="text1"/>
          <w:lang w:eastAsia="zh-CN"/>
        </w:rPr>
        <w:t>(</w:t>
      </w:r>
      <w:r w:rsidRPr="0030049E">
        <w:rPr>
          <w:b/>
          <w:color w:val="000000" w:themeColor="text1"/>
          <w:lang w:eastAsia="zh-CN"/>
        </w:rPr>
        <w:t>Fig. S1</w:t>
      </w:r>
      <w:r>
        <w:rPr>
          <w:b/>
          <w:color w:val="000000" w:themeColor="text1"/>
          <w:lang w:eastAsia="zh-CN"/>
        </w:rPr>
        <w:t xml:space="preserve"> b, Table S</w:t>
      </w:r>
      <w:r w:rsidR="0046546C">
        <w:rPr>
          <w:b/>
          <w:color w:val="000000" w:themeColor="text1"/>
          <w:lang w:eastAsia="zh-CN"/>
        </w:rPr>
        <w:t>3</w:t>
      </w:r>
      <w:r w:rsidRPr="0030049E">
        <w:rPr>
          <w:color w:val="000000" w:themeColor="text1"/>
          <w:lang w:eastAsia="zh-CN"/>
        </w:rPr>
        <w:t>)</w:t>
      </w:r>
      <w:r>
        <w:rPr>
          <w:lang w:eastAsia="zh-CN"/>
        </w:rPr>
        <w:t xml:space="preserve">. For parameter estimation, we calculated the 95% confidence intervals using parametric bootstrap with 100 iterations based on the best point </w:t>
      </w:r>
      <w:r w:rsidRPr="00293010">
        <w:rPr>
          <w:lang w:eastAsia="zh-CN"/>
        </w:rPr>
        <w:t>estimates</w:t>
      </w:r>
      <w:r>
        <w:rPr>
          <w:lang w:eastAsia="zh-CN"/>
        </w:rPr>
        <w:t xml:space="preserve"> that maximizes the l</w:t>
      </w:r>
      <w:r w:rsidRPr="00293010">
        <w:rPr>
          <w:lang w:eastAsia="zh-CN"/>
        </w:rPr>
        <w:t>ikelihood</w:t>
      </w:r>
      <w:r>
        <w:rPr>
          <w:lang w:eastAsia="zh-CN"/>
        </w:rPr>
        <w:t xml:space="preserve"> of the model. The goodness of fit was evaluated by the likelihood ratio of G-statistics.</w:t>
      </w:r>
      <w:r w:rsidRPr="00116E78">
        <w:rPr>
          <w:lang w:eastAsia="zh-CN"/>
        </w:rPr>
        <w:t xml:space="preserve"> </w:t>
      </w:r>
      <w:r>
        <w:rPr>
          <w:lang w:eastAsia="zh-CN"/>
        </w:rPr>
        <w:t xml:space="preserve">For all models, we assumed a mutation rate of 9.40 </w:t>
      </w:r>
      <w:r w:rsidRPr="00DF777A">
        <w:rPr>
          <w:rFonts w:cs="Times New Roman"/>
          <w:lang w:eastAsia="zh-CN"/>
        </w:rPr>
        <w:t>×</w:t>
      </w:r>
      <w:r>
        <w:rPr>
          <w:rFonts w:hint="eastAsia"/>
          <w:lang w:eastAsia="zh-CN"/>
        </w:rPr>
        <w:t xml:space="preserve"> </w:t>
      </w:r>
      <w:r>
        <w:rPr>
          <w:lang w:eastAsia="zh-CN"/>
        </w:rPr>
        <w:t>10</w:t>
      </w:r>
      <w:r w:rsidRPr="005D2DBB">
        <w:rPr>
          <w:vertAlign w:val="superscript"/>
          <w:lang w:eastAsia="zh-CN"/>
        </w:rPr>
        <w:t>-9</w:t>
      </w:r>
      <w:r>
        <w:rPr>
          <w:lang w:eastAsia="zh-CN"/>
        </w:rPr>
        <w:t xml:space="preserve"> </w:t>
      </w:r>
      <w:r>
        <w:rPr>
          <w:rFonts w:hint="eastAsia"/>
          <w:lang w:eastAsia="zh-CN"/>
        </w:rPr>
        <w:t>per</w:t>
      </w:r>
      <w:r>
        <w:rPr>
          <w:lang w:eastAsia="zh-CN"/>
        </w:rPr>
        <w:t xml:space="preserve"> site per year and a generation time of 10 years were used </w:t>
      </w:r>
      <w:r>
        <w:rPr>
          <w:lang w:eastAsia="zh-CN"/>
        </w:rPr>
        <w:fldChar w:fldCharType="begin" w:fldLock="1"/>
      </w:r>
      <w:r w:rsidR="00D470BF">
        <w:rPr>
          <w:lang w:eastAsia="zh-CN"/>
        </w:rPr>
        <w:instrText>ADDIN CSL_CITATION {"citationItems":[{"id":"ITEM-1","itemData":{"ISSN":"1932-6203","author":[{"dropping-particle":"","family":"Liu","given":"Luxian","non-dropping-particle":"","parse-names":false,"suffix":""},{"dropping-particle":"","family":"Jin","given":"Xinjie","non-dropping-particle":"","parse-names":false,"suffix":""},{"dropping-particle":"","family":"Chen","given":"Nan","non-dropping-particle":"","parse-names":false,"suffix":""},{"dropping-particle":"","family":"Li","given":"Xian","non-dropping-particle":"","parse-names":false,"suffix":""},{"dropping-particle":"","family":"Li","given":"Pan","non-dropping-particle":"","parse-names":false,"suffix":""},{"dropping-particle":"","family":"Fu","given":"Chengxin","non-dropping-particle":"","parse-names":false,"suffix":""}],"container-title":"PloS One","id":"ITEM-1","issue":"10","issued":{"date-parts":[["2015"]]},"page":"e0139840","publisher":"Public Library of Science San Francisco, CA USA","title":"Phylogeny of Morella rubra and its relatives (Myricaceae) and genetic resources of Chinese bayberry using RAD sequencing","type":"article-journal","volume":"10"},"uris":["http://www.mendeley.com/documents/?uuid=2e151778-820f-4278-8814-1b049b0aa3fc"]}],"mendeley":{"formattedCitation":"&lt;sup&gt;20&lt;/sup&gt;","plainTextFormattedCitation":"20","previouslyFormattedCitation":"(Liu et al., 2015)"},"properties":{"noteIndex":0},"schema":"https://github.com/citation-style-language/schema/raw/master/csl-citation.json"}</w:instrText>
      </w:r>
      <w:r>
        <w:rPr>
          <w:lang w:eastAsia="zh-CN"/>
        </w:rPr>
        <w:fldChar w:fldCharType="separate"/>
      </w:r>
      <w:r w:rsidR="00D470BF" w:rsidRPr="00D470BF">
        <w:rPr>
          <w:noProof/>
          <w:vertAlign w:val="superscript"/>
          <w:lang w:eastAsia="zh-CN"/>
        </w:rPr>
        <w:t>20</w:t>
      </w:r>
      <w:r>
        <w:rPr>
          <w:lang w:eastAsia="zh-CN"/>
        </w:rPr>
        <w:fldChar w:fldCharType="end"/>
      </w:r>
      <w:r>
        <w:rPr>
          <w:lang w:eastAsia="zh-CN"/>
        </w:rPr>
        <w:t>. All populations were simulated with constant sizes through time as Tajima’s D values had a minor deviation from zero.</w:t>
      </w:r>
    </w:p>
    <w:p w14:paraId="131D3174" w14:textId="77777777" w:rsidR="007D6910" w:rsidRDefault="007D6910">
      <w:pPr>
        <w:spacing w:before="0" w:after="0"/>
        <w:rPr>
          <w:b/>
          <w:szCs w:val="24"/>
          <w:lang w:eastAsia="zh-CN"/>
        </w:rPr>
      </w:pPr>
      <w:r>
        <w:rPr>
          <w:b/>
          <w:szCs w:val="24"/>
          <w:lang w:eastAsia="zh-CN"/>
        </w:rPr>
        <w:br w:type="page"/>
      </w:r>
    </w:p>
    <w:p w14:paraId="5985810C" w14:textId="13FD6D7F" w:rsidR="001761F7" w:rsidRDefault="009712E4" w:rsidP="003579E2">
      <w:pPr>
        <w:spacing w:before="0" w:after="0" w:line="360" w:lineRule="auto"/>
        <w:jc w:val="both"/>
        <w:rPr>
          <w:b/>
          <w:szCs w:val="24"/>
          <w:lang w:eastAsia="zh-CN"/>
        </w:rPr>
      </w:pPr>
      <w:r>
        <w:rPr>
          <w:b/>
          <w:szCs w:val="24"/>
          <w:lang w:eastAsia="zh-CN"/>
        </w:rPr>
        <w:lastRenderedPageBreak/>
        <w:t>Supplementary information</w:t>
      </w:r>
    </w:p>
    <w:p w14:paraId="10BD9880" w14:textId="61F6F0EC" w:rsidR="003579E2" w:rsidRDefault="003579E2" w:rsidP="003579E2">
      <w:pPr>
        <w:spacing w:before="0" w:after="0" w:line="360" w:lineRule="auto"/>
        <w:jc w:val="both"/>
      </w:pPr>
      <w:r>
        <w:rPr>
          <w:rFonts w:hint="eastAsia"/>
          <w:b/>
          <w:szCs w:val="24"/>
          <w:lang w:eastAsia="zh-CN"/>
        </w:rPr>
        <w:t>F</w:t>
      </w:r>
      <w:r>
        <w:rPr>
          <w:b/>
          <w:szCs w:val="24"/>
          <w:lang w:eastAsia="zh-CN"/>
        </w:rPr>
        <w:t xml:space="preserve">igure S1. Seven tested models for the domestication and demographic process of </w:t>
      </w:r>
      <w:r w:rsidRPr="0030049E">
        <w:rPr>
          <w:b/>
          <w:i/>
          <w:szCs w:val="24"/>
          <w:lang w:eastAsia="zh-CN"/>
        </w:rPr>
        <w:t>M. rubra</w:t>
      </w:r>
      <w:r>
        <w:rPr>
          <w:b/>
          <w:szCs w:val="24"/>
          <w:lang w:eastAsia="zh-CN"/>
        </w:rPr>
        <w:t xml:space="preserve">. </w:t>
      </w:r>
      <w:r w:rsidR="00FE0526">
        <w:rPr>
          <w:b/>
          <w:szCs w:val="24"/>
          <w:lang w:eastAsia="zh-CN"/>
        </w:rPr>
        <w:t xml:space="preserve">a, </w:t>
      </w:r>
      <w:r w:rsidRPr="0030049E">
        <w:rPr>
          <w:szCs w:val="24"/>
          <w:lang w:eastAsia="zh-CN"/>
        </w:rPr>
        <w:t>Model</w:t>
      </w:r>
      <w:r>
        <w:rPr>
          <w:szCs w:val="24"/>
          <w:lang w:eastAsia="zh-CN"/>
        </w:rPr>
        <w:t>s</w:t>
      </w:r>
      <w:r w:rsidRPr="0030049E">
        <w:rPr>
          <w:szCs w:val="24"/>
          <w:lang w:eastAsia="zh-CN"/>
        </w:rPr>
        <w:t xml:space="preserve"> 1 to 3 depict that DK, BQ, and FH were developed in different orders through two improvement events while model 4, on the other hand, specifies DK developed from a different landrace other than the common ancestor of FH and BQ.</w:t>
      </w:r>
      <w:r w:rsidRPr="0030049E">
        <w:t xml:space="preserve"> </w:t>
      </w:r>
      <w:r w:rsidR="00FE0526" w:rsidRPr="00FE0526">
        <w:rPr>
          <w:b/>
        </w:rPr>
        <w:t>b</w:t>
      </w:r>
      <w:r w:rsidR="00FE0526">
        <w:t xml:space="preserve">, </w:t>
      </w:r>
      <w:r>
        <w:t>Model 5 to 7</w:t>
      </w:r>
      <w:r w:rsidRPr="0030049E">
        <w:t xml:space="preserve"> test if the admixed group HY </w:t>
      </w:r>
      <w:r>
        <w:t>might</w:t>
      </w:r>
      <w:r w:rsidRPr="0030049E">
        <w:t xml:space="preserve"> be a result of hybridization between BQ and FH (model 5), or BQ and PL (model 6), or BQ and wild (model 7)</w:t>
      </w:r>
      <w:r>
        <w:t xml:space="preserve"> based on the best-supported model.</w:t>
      </w:r>
    </w:p>
    <w:p w14:paraId="300E05CE" w14:textId="63F0B37B" w:rsidR="00B76B98" w:rsidRDefault="00B76B98" w:rsidP="003579E2">
      <w:pPr>
        <w:spacing w:before="0" w:after="0" w:line="360" w:lineRule="auto"/>
        <w:jc w:val="both"/>
        <w:rPr>
          <w:rFonts w:hint="eastAsia"/>
          <w:lang w:eastAsia="zh-CN"/>
        </w:rPr>
      </w:pPr>
      <w:r>
        <w:rPr>
          <w:rFonts w:hint="eastAsia"/>
          <w:b/>
          <w:szCs w:val="24"/>
          <w:lang w:eastAsia="zh-CN"/>
        </w:rPr>
        <w:t>F</w:t>
      </w:r>
      <w:r>
        <w:rPr>
          <w:b/>
          <w:szCs w:val="24"/>
          <w:lang w:eastAsia="zh-CN"/>
        </w:rPr>
        <w:t>igure S1</w:t>
      </w:r>
      <w:r w:rsidRPr="00B76B98">
        <w:rPr>
          <w:rFonts w:hint="eastAsia"/>
          <w:b/>
          <w:lang w:eastAsia="zh-CN"/>
        </w:rPr>
        <w:t>a</w:t>
      </w:r>
      <w:r>
        <w:rPr>
          <w:lang w:eastAsia="zh-CN"/>
        </w:rPr>
        <w:t>.</w:t>
      </w:r>
    </w:p>
    <w:p w14:paraId="253237AB" w14:textId="77777777" w:rsidR="00B76B98" w:rsidRDefault="0046546C" w:rsidP="007D6910">
      <w:pPr>
        <w:spacing w:before="0" w:after="0" w:line="360" w:lineRule="auto"/>
        <w:jc w:val="both"/>
        <w:rPr>
          <w:b/>
          <w:szCs w:val="24"/>
          <w:lang w:eastAsia="zh-CN"/>
        </w:rPr>
      </w:pPr>
      <w:r>
        <w:rPr>
          <w:b/>
          <w:noProof/>
          <w:szCs w:val="24"/>
          <w:lang w:eastAsia="zh-CN"/>
        </w:rPr>
        <w:drawing>
          <wp:inline distT="0" distB="0" distL="0" distR="0" wp14:anchorId="2B9F0B2D" wp14:editId="58D04F9B">
            <wp:extent cx="5078185" cy="309312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9178" cy="3099821"/>
                    </a:xfrm>
                    <a:prstGeom prst="rect">
                      <a:avLst/>
                    </a:prstGeom>
                    <a:noFill/>
                    <a:ln>
                      <a:noFill/>
                    </a:ln>
                  </pic:spPr>
                </pic:pic>
              </a:graphicData>
            </a:graphic>
          </wp:inline>
        </w:drawing>
      </w:r>
    </w:p>
    <w:p w14:paraId="2525CD3F" w14:textId="0502A3CC" w:rsidR="00B76B98" w:rsidRDefault="00B76B98" w:rsidP="007D6910">
      <w:pPr>
        <w:spacing w:before="0" w:after="0" w:line="360" w:lineRule="auto"/>
        <w:jc w:val="both"/>
        <w:rPr>
          <w:b/>
          <w:szCs w:val="24"/>
          <w:lang w:eastAsia="zh-CN"/>
        </w:rPr>
      </w:pPr>
      <w:r>
        <w:rPr>
          <w:rFonts w:hint="eastAsia"/>
          <w:b/>
          <w:szCs w:val="24"/>
          <w:lang w:eastAsia="zh-CN"/>
        </w:rPr>
        <w:t>F</w:t>
      </w:r>
      <w:r>
        <w:rPr>
          <w:b/>
          <w:szCs w:val="24"/>
          <w:lang w:eastAsia="zh-CN"/>
        </w:rPr>
        <w:t>igure S1</w:t>
      </w:r>
      <w:r>
        <w:rPr>
          <w:rFonts w:hint="eastAsia"/>
          <w:b/>
          <w:szCs w:val="24"/>
          <w:lang w:eastAsia="zh-CN"/>
        </w:rPr>
        <w:t>b</w:t>
      </w:r>
      <w:r>
        <w:rPr>
          <w:b/>
          <w:szCs w:val="24"/>
          <w:lang w:eastAsia="zh-CN"/>
        </w:rPr>
        <w:t>.</w:t>
      </w:r>
    </w:p>
    <w:p w14:paraId="78AB4832" w14:textId="5658BBB4" w:rsidR="007D6910" w:rsidRDefault="0046546C" w:rsidP="007D6910">
      <w:pPr>
        <w:spacing w:before="0" w:after="0" w:line="360" w:lineRule="auto"/>
        <w:jc w:val="both"/>
        <w:rPr>
          <w:rFonts w:hint="eastAsia"/>
          <w:b/>
          <w:szCs w:val="24"/>
          <w:lang w:eastAsia="zh-CN"/>
        </w:rPr>
      </w:pPr>
      <w:r>
        <w:rPr>
          <w:b/>
          <w:noProof/>
          <w:szCs w:val="24"/>
          <w:lang w:eastAsia="zh-CN"/>
        </w:rPr>
        <w:drawing>
          <wp:inline distT="0" distB="0" distL="0" distR="0" wp14:anchorId="7F053B44" wp14:editId="3EEF3A73">
            <wp:extent cx="5076628" cy="2830286"/>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9130" cy="2842831"/>
                    </a:xfrm>
                    <a:prstGeom prst="rect">
                      <a:avLst/>
                    </a:prstGeom>
                    <a:noFill/>
                    <a:ln>
                      <a:noFill/>
                    </a:ln>
                  </pic:spPr>
                </pic:pic>
              </a:graphicData>
            </a:graphic>
          </wp:inline>
        </w:drawing>
      </w:r>
    </w:p>
    <w:p w14:paraId="37F3957A" w14:textId="1A5637E7" w:rsidR="003579E2" w:rsidRPr="0030049E" w:rsidRDefault="003579E2" w:rsidP="003579E2">
      <w:pPr>
        <w:spacing w:before="0" w:after="0" w:line="360" w:lineRule="auto"/>
        <w:jc w:val="both"/>
        <w:rPr>
          <w:b/>
          <w:szCs w:val="24"/>
          <w:lang w:eastAsia="zh-CN"/>
        </w:rPr>
      </w:pPr>
      <w:r w:rsidRPr="0030049E">
        <w:rPr>
          <w:rFonts w:hint="eastAsia"/>
          <w:b/>
          <w:szCs w:val="24"/>
          <w:lang w:eastAsia="zh-CN"/>
        </w:rPr>
        <w:lastRenderedPageBreak/>
        <w:t>F</w:t>
      </w:r>
      <w:r w:rsidRPr="0030049E">
        <w:rPr>
          <w:b/>
          <w:szCs w:val="24"/>
          <w:lang w:eastAsia="zh-CN"/>
        </w:rPr>
        <w:t xml:space="preserve">igure S2. Cross-validation error regarding </w:t>
      </w:r>
      <w:r>
        <w:rPr>
          <w:b/>
          <w:szCs w:val="24"/>
          <w:lang w:eastAsia="zh-CN"/>
        </w:rPr>
        <w:t xml:space="preserve">the </w:t>
      </w:r>
      <w:r w:rsidRPr="0030049E">
        <w:rPr>
          <w:b/>
          <w:szCs w:val="24"/>
          <w:lang w:eastAsia="zh-CN"/>
        </w:rPr>
        <w:t>number of cluster</w:t>
      </w:r>
      <w:r>
        <w:rPr>
          <w:b/>
          <w:szCs w:val="24"/>
          <w:lang w:eastAsia="zh-CN"/>
        </w:rPr>
        <w:t>s</w:t>
      </w:r>
      <w:r w:rsidRPr="0030049E">
        <w:rPr>
          <w:b/>
          <w:szCs w:val="24"/>
          <w:lang w:eastAsia="zh-CN"/>
        </w:rPr>
        <w:t xml:space="preserve"> for unsupervised population clustering.</w:t>
      </w:r>
    </w:p>
    <w:p w14:paraId="0149F668" w14:textId="0A2F2FA0" w:rsidR="007D6910" w:rsidRDefault="007C3128" w:rsidP="007D6910">
      <w:pPr>
        <w:spacing w:before="0" w:after="0" w:line="360" w:lineRule="auto"/>
        <w:jc w:val="both"/>
        <w:rPr>
          <w:rFonts w:hint="eastAsia"/>
          <w:b/>
          <w:szCs w:val="24"/>
          <w:lang w:eastAsia="zh-CN"/>
        </w:rPr>
      </w:pPr>
      <w:r>
        <w:rPr>
          <w:rFonts w:hint="eastAsia"/>
          <w:b/>
          <w:noProof/>
          <w:szCs w:val="24"/>
          <w:lang w:eastAsia="zh-CN"/>
        </w:rPr>
        <w:drawing>
          <wp:inline distT="0" distB="0" distL="0" distR="0" wp14:anchorId="722035F5" wp14:editId="58C2EDB7">
            <wp:extent cx="6123305" cy="36087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305" cy="3608705"/>
                    </a:xfrm>
                    <a:prstGeom prst="rect">
                      <a:avLst/>
                    </a:prstGeom>
                    <a:noFill/>
                    <a:ln>
                      <a:noFill/>
                    </a:ln>
                  </pic:spPr>
                </pic:pic>
              </a:graphicData>
            </a:graphic>
          </wp:inline>
        </w:drawing>
      </w:r>
    </w:p>
    <w:p w14:paraId="0BF6E171" w14:textId="77777777" w:rsidR="007D6910" w:rsidRDefault="007D6910">
      <w:pPr>
        <w:spacing w:before="0" w:after="0"/>
        <w:rPr>
          <w:b/>
          <w:szCs w:val="24"/>
          <w:lang w:eastAsia="zh-CN"/>
        </w:rPr>
      </w:pPr>
      <w:r>
        <w:rPr>
          <w:b/>
          <w:szCs w:val="24"/>
          <w:lang w:eastAsia="zh-CN"/>
        </w:rPr>
        <w:br w:type="page"/>
      </w:r>
    </w:p>
    <w:p w14:paraId="3A25B123" w14:textId="77777777" w:rsidR="007D6910" w:rsidRDefault="007D6910" w:rsidP="003579E2">
      <w:pPr>
        <w:spacing w:before="0" w:after="0" w:line="360" w:lineRule="auto"/>
        <w:jc w:val="both"/>
        <w:rPr>
          <w:b/>
          <w:szCs w:val="24"/>
          <w:lang w:eastAsia="zh-CN"/>
        </w:rPr>
        <w:sectPr w:rsidR="007D6910">
          <w:headerReference w:type="even"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pPr>
    </w:p>
    <w:p w14:paraId="7ED27A0D" w14:textId="1ABF5B7E" w:rsidR="003579E2" w:rsidRDefault="003579E2" w:rsidP="003579E2">
      <w:pPr>
        <w:spacing w:before="0" w:after="0" w:line="360" w:lineRule="auto"/>
        <w:jc w:val="both"/>
        <w:rPr>
          <w:b/>
          <w:szCs w:val="24"/>
          <w:lang w:eastAsia="zh-CN"/>
        </w:rPr>
      </w:pPr>
      <w:r>
        <w:rPr>
          <w:rFonts w:hint="eastAsia"/>
          <w:b/>
          <w:szCs w:val="24"/>
          <w:lang w:eastAsia="zh-CN"/>
        </w:rPr>
        <w:lastRenderedPageBreak/>
        <w:t>Table</w:t>
      </w:r>
      <w:r>
        <w:rPr>
          <w:b/>
          <w:szCs w:val="24"/>
          <w:lang w:eastAsia="zh-CN"/>
        </w:rPr>
        <w:t xml:space="preserve"> S1.</w:t>
      </w:r>
      <w:r w:rsidRPr="0030049E">
        <w:t xml:space="preserve"> </w:t>
      </w:r>
      <w:r w:rsidRPr="0030049E">
        <w:rPr>
          <w:b/>
          <w:szCs w:val="24"/>
          <w:lang w:eastAsia="zh-CN"/>
        </w:rPr>
        <w:t xml:space="preserve">Details of location and sampling information for cultivated populations of </w:t>
      </w:r>
      <w:r w:rsidRPr="00AD71B6">
        <w:rPr>
          <w:b/>
          <w:i/>
          <w:iCs/>
          <w:szCs w:val="24"/>
          <w:lang w:eastAsia="zh-CN"/>
        </w:rPr>
        <w:t>Morella rubra</w:t>
      </w:r>
      <w:r w:rsidRPr="0030049E">
        <w:rPr>
          <w:b/>
          <w:szCs w:val="24"/>
          <w:lang w:eastAsia="zh-CN"/>
        </w:rPr>
        <w:t xml:space="preserve"> investigated in this study.</w:t>
      </w:r>
    </w:p>
    <w:tbl>
      <w:tblPr>
        <w:tblW w:w="0" w:type="auto"/>
        <w:jc w:val="center"/>
        <w:tblLook w:val="04A0" w:firstRow="1" w:lastRow="0" w:firstColumn="1" w:lastColumn="0" w:noHBand="0" w:noVBand="1"/>
      </w:tblPr>
      <w:tblGrid>
        <w:gridCol w:w="1305"/>
        <w:gridCol w:w="908"/>
        <w:gridCol w:w="1521"/>
        <w:gridCol w:w="3404"/>
        <w:gridCol w:w="1260"/>
        <w:gridCol w:w="1683"/>
        <w:gridCol w:w="1608"/>
        <w:gridCol w:w="1871"/>
      </w:tblGrid>
      <w:tr w:rsidR="007C3128" w14:paraId="2943CA9D" w14:textId="77777777" w:rsidTr="007C3128">
        <w:trPr>
          <w:jc w:val="center"/>
        </w:trPr>
        <w:tc>
          <w:tcPr>
            <w:tcW w:w="1357" w:type="dxa"/>
            <w:tcBorders>
              <w:top w:val="single" w:sz="4" w:space="0" w:color="auto"/>
              <w:bottom w:val="single" w:sz="4" w:space="0" w:color="auto"/>
            </w:tcBorders>
          </w:tcPr>
          <w:p w14:paraId="102F6D77" w14:textId="77777777" w:rsidR="007C3128" w:rsidRDefault="007C3128" w:rsidP="007C3128">
            <w:pPr>
              <w:rPr>
                <w:sz w:val="18"/>
                <w:szCs w:val="18"/>
              </w:rPr>
            </w:pPr>
            <w:r w:rsidRPr="00231EF7">
              <w:rPr>
                <w:sz w:val="18"/>
                <w:szCs w:val="18"/>
              </w:rPr>
              <w:t>Collection</w:t>
            </w:r>
            <w:r>
              <w:rPr>
                <w:rFonts w:hint="eastAsia"/>
                <w:sz w:val="18"/>
                <w:szCs w:val="18"/>
              </w:rPr>
              <w:t xml:space="preserve"> area</w:t>
            </w:r>
          </w:p>
        </w:tc>
        <w:tc>
          <w:tcPr>
            <w:tcW w:w="920" w:type="dxa"/>
            <w:tcBorders>
              <w:top w:val="single" w:sz="4" w:space="0" w:color="auto"/>
              <w:bottom w:val="single" w:sz="4" w:space="0" w:color="auto"/>
            </w:tcBorders>
          </w:tcPr>
          <w:p w14:paraId="06872A54" w14:textId="77777777" w:rsidR="007C3128" w:rsidRDefault="007C3128" w:rsidP="007C3128">
            <w:pPr>
              <w:rPr>
                <w:sz w:val="18"/>
                <w:szCs w:val="18"/>
              </w:rPr>
            </w:pPr>
            <w:r>
              <w:rPr>
                <w:sz w:val="18"/>
                <w:szCs w:val="18"/>
              </w:rPr>
              <w:t>ID</w:t>
            </w:r>
          </w:p>
        </w:tc>
        <w:tc>
          <w:tcPr>
            <w:tcW w:w="1536" w:type="dxa"/>
            <w:tcBorders>
              <w:top w:val="single" w:sz="4" w:space="0" w:color="auto"/>
              <w:bottom w:val="single" w:sz="4" w:space="0" w:color="auto"/>
            </w:tcBorders>
          </w:tcPr>
          <w:p w14:paraId="0A6F7F8F" w14:textId="77777777" w:rsidR="007C3128" w:rsidRDefault="007C3128" w:rsidP="007C3128">
            <w:pPr>
              <w:rPr>
                <w:sz w:val="18"/>
                <w:szCs w:val="18"/>
              </w:rPr>
            </w:pPr>
            <w:r>
              <w:rPr>
                <w:rFonts w:hint="eastAsia"/>
                <w:sz w:val="18"/>
                <w:szCs w:val="18"/>
              </w:rPr>
              <w:t>Cultivars</w:t>
            </w:r>
          </w:p>
        </w:tc>
        <w:tc>
          <w:tcPr>
            <w:tcW w:w="3813" w:type="dxa"/>
            <w:tcBorders>
              <w:top w:val="single" w:sz="4" w:space="0" w:color="auto"/>
              <w:bottom w:val="single" w:sz="4" w:space="0" w:color="auto"/>
            </w:tcBorders>
          </w:tcPr>
          <w:p w14:paraId="727D3669" w14:textId="77777777" w:rsidR="007C3128" w:rsidRDefault="007C3128" w:rsidP="007C3128">
            <w:pPr>
              <w:rPr>
                <w:sz w:val="18"/>
                <w:szCs w:val="18"/>
              </w:rPr>
            </w:pPr>
            <w:r>
              <w:rPr>
                <w:sz w:val="18"/>
                <w:szCs w:val="18"/>
              </w:rPr>
              <w:t>Location</w:t>
            </w:r>
          </w:p>
        </w:tc>
        <w:tc>
          <w:tcPr>
            <w:tcW w:w="1300" w:type="dxa"/>
            <w:tcBorders>
              <w:top w:val="single" w:sz="4" w:space="0" w:color="auto"/>
              <w:bottom w:val="single" w:sz="4" w:space="0" w:color="auto"/>
            </w:tcBorders>
          </w:tcPr>
          <w:p w14:paraId="489D5374" w14:textId="77777777" w:rsidR="007C3128" w:rsidRDefault="007C3128" w:rsidP="007C3128">
            <w:pPr>
              <w:rPr>
                <w:sz w:val="18"/>
                <w:szCs w:val="18"/>
              </w:rPr>
            </w:pPr>
            <w:r>
              <w:rPr>
                <w:sz w:val="18"/>
                <w:szCs w:val="18"/>
              </w:rPr>
              <w:t>P</w:t>
            </w:r>
            <w:r>
              <w:rPr>
                <w:rFonts w:hint="eastAsia"/>
                <w:sz w:val="18"/>
                <w:szCs w:val="18"/>
              </w:rPr>
              <w:t>roduced</w:t>
            </w:r>
            <w:r>
              <w:rPr>
                <w:sz w:val="18"/>
                <w:szCs w:val="18"/>
              </w:rPr>
              <w:t xml:space="preserve"> area</w:t>
            </w:r>
          </w:p>
        </w:tc>
        <w:tc>
          <w:tcPr>
            <w:tcW w:w="1702" w:type="dxa"/>
            <w:tcBorders>
              <w:top w:val="single" w:sz="4" w:space="0" w:color="auto"/>
              <w:bottom w:val="single" w:sz="4" w:space="0" w:color="auto"/>
            </w:tcBorders>
          </w:tcPr>
          <w:p w14:paraId="569765FA" w14:textId="77777777" w:rsidR="007C3128" w:rsidRDefault="007C3128" w:rsidP="007C3128">
            <w:pPr>
              <w:ind w:firstLineChars="300" w:firstLine="540"/>
              <w:rPr>
                <w:sz w:val="18"/>
                <w:szCs w:val="18"/>
              </w:rPr>
            </w:pPr>
            <w:r>
              <w:rPr>
                <w:sz w:val="18"/>
                <w:szCs w:val="18"/>
              </w:rPr>
              <w:t>Latitude</w:t>
            </w:r>
          </w:p>
        </w:tc>
        <w:tc>
          <w:tcPr>
            <w:tcW w:w="1616" w:type="dxa"/>
            <w:tcBorders>
              <w:top w:val="single" w:sz="4" w:space="0" w:color="auto"/>
              <w:bottom w:val="single" w:sz="4" w:space="0" w:color="auto"/>
            </w:tcBorders>
          </w:tcPr>
          <w:p w14:paraId="093003B0" w14:textId="77777777" w:rsidR="007C3128" w:rsidRDefault="007C3128" w:rsidP="007C3128">
            <w:pPr>
              <w:ind w:firstLineChars="150" w:firstLine="270"/>
              <w:rPr>
                <w:sz w:val="18"/>
                <w:szCs w:val="18"/>
              </w:rPr>
            </w:pPr>
            <w:r>
              <w:rPr>
                <w:sz w:val="18"/>
                <w:szCs w:val="18"/>
              </w:rPr>
              <w:t>Longitude</w:t>
            </w:r>
          </w:p>
        </w:tc>
        <w:tc>
          <w:tcPr>
            <w:tcW w:w="1930" w:type="dxa"/>
            <w:tcBorders>
              <w:top w:val="single" w:sz="4" w:space="0" w:color="auto"/>
              <w:bottom w:val="single" w:sz="4" w:space="0" w:color="auto"/>
            </w:tcBorders>
          </w:tcPr>
          <w:p w14:paraId="120A1E94" w14:textId="77777777" w:rsidR="007C3128" w:rsidRDefault="007C3128" w:rsidP="007C3128">
            <w:pPr>
              <w:ind w:firstLineChars="100" w:firstLine="180"/>
              <w:rPr>
                <w:sz w:val="18"/>
                <w:szCs w:val="18"/>
              </w:rPr>
            </w:pPr>
            <w:r>
              <w:rPr>
                <w:rFonts w:hint="eastAsia"/>
                <w:sz w:val="18"/>
                <w:szCs w:val="18"/>
              </w:rPr>
              <w:t>Voucher no.</w:t>
            </w:r>
          </w:p>
        </w:tc>
      </w:tr>
      <w:tr w:rsidR="007C3128" w14:paraId="2C505F58" w14:textId="77777777" w:rsidTr="007C3128">
        <w:trPr>
          <w:jc w:val="center"/>
        </w:trPr>
        <w:tc>
          <w:tcPr>
            <w:tcW w:w="1357" w:type="dxa"/>
            <w:tcBorders>
              <w:top w:val="single" w:sz="4" w:space="0" w:color="auto"/>
            </w:tcBorders>
          </w:tcPr>
          <w:p w14:paraId="28C0C161" w14:textId="77777777" w:rsidR="007C3128" w:rsidRDefault="007C3128" w:rsidP="007C3128">
            <w:pPr>
              <w:ind w:firstLineChars="100" w:firstLine="180"/>
              <w:rPr>
                <w:sz w:val="18"/>
                <w:szCs w:val="18"/>
              </w:rPr>
            </w:pPr>
            <w:r>
              <w:rPr>
                <w:rFonts w:hint="eastAsia"/>
                <w:sz w:val="18"/>
                <w:szCs w:val="18"/>
              </w:rPr>
              <w:t>Jiangsu</w:t>
            </w:r>
          </w:p>
        </w:tc>
        <w:tc>
          <w:tcPr>
            <w:tcW w:w="920" w:type="dxa"/>
            <w:tcBorders>
              <w:top w:val="single" w:sz="4" w:space="0" w:color="auto"/>
            </w:tcBorders>
          </w:tcPr>
          <w:p w14:paraId="05C75FA3" w14:textId="77777777" w:rsidR="007C3128" w:rsidRDefault="007C3128" w:rsidP="007C3128">
            <w:pPr>
              <w:rPr>
                <w:sz w:val="18"/>
                <w:szCs w:val="18"/>
              </w:rPr>
            </w:pPr>
            <w:r>
              <w:rPr>
                <w:rFonts w:hint="eastAsia"/>
                <w:sz w:val="18"/>
                <w:szCs w:val="18"/>
              </w:rPr>
              <w:t>WXWM</w:t>
            </w:r>
          </w:p>
        </w:tc>
        <w:tc>
          <w:tcPr>
            <w:tcW w:w="1536" w:type="dxa"/>
            <w:tcBorders>
              <w:top w:val="single" w:sz="4" w:space="0" w:color="auto"/>
            </w:tcBorders>
          </w:tcPr>
          <w:p w14:paraId="4CACA8EF" w14:textId="77777777" w:rsidR="007C3128" w:rsidRDefault="007C3128" w:rsidP="007C3128">
            <w:pPr>
              <w:rPr>
                <w:sz w:val="18"/>
                <w:szCs w:val="18"/>
              </w:rPr>
            </w:pPr>
            <w:r>
              <w:rPr>
                <w:sz w:val="18"/>
                <w:szCs w:val="18"/>
              </w:rPr>
              <w:t>‘</w:t>
            </w:r>
            <w:proofErr w:type="spellStart"/>
            <w:r>
              <w:rPr>
                <w:rFonts w:hint="eastAsia"/>
                <w:sz w:val="18"/>
                <w:szCs w:val="18"/>
              </w:rPr>
              <w:t>Wumei</w:t>
            </w:r>
            <w:proofErr w:type="spellEnd"/>
            <w:r>
              <w:rPr>
                <w:sz w:val="18"/>
                <w:szCs w:val="18"/>
              </w:rPr>
              <w:t>’</w:t>
            </w:r>
          </w:p>
        </w:tc>
        <w:tc>
          <w:tcPr>
            <w:tcW w:w="3813" w:type="dxa"/>
            <w:tcBorders>
              <w:top w:val="single" w:sz="4" w:space="0" w:color="auto"/>
            </w:tcBorders>
          </w:tcPr>
          <w:p w14:paraId="16D9C5EC" w14:textId="77777777" w:rsidR="007C3128" w:rsidRDefault="007C3128" w:rsidP="007C3128">
            <w:pPr>
              <w:rPr>
                <w:sz w:val="18"/>
                <w:szCs w:val="18"/>
              </w:rPr>
            </w:pPr>
            <w:proofErr w:type="spellStart"/>
            <w:r>
              <w:rPr>
                <w:rFonts w:hint="eastAsia"/>
                <w:sz w:val="18"/>
                <w:szCs w:val="18"/>
              </w:rPr>
              <w:t>Mashanzhen</w:t>
            </w:r>
            <w:proofErr w:type="spellEnd"/>
            <w:r>
              <w:rPr>
                <w:rFonts w:hint="eastAsia"/>
                <w:sz w:val="18"/>
                <w:szCs w:val="18"/>
              </w:rPr>
              <w:t>, Wuxi, Jiangsu, China</w:t>
            </w:r>
          </w:p>
        </w:tc>
        <w:tc>
          <w:tcPr>
            <w:tcW w:w="1300" w:type="dxa"/>
            <w:tcBorders>
              <w:top w:val="single" w:sz="4" w:space="0" w:color="auto"/>
            </w:tcBorders>
          </w:tcPr>
          <w:p w14:paraId="3B8AB432"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J</w:t>
            </w:r>
            <w:r>
              <w:rPr>
                <w:rFonts w:ascii="TimesNewRomanPSMT" w:hAnsi="TimesNewRomanPSMT" w:cs="TimesNewRomanPSMT"/>
                <w:sz w:val="18"/>
                <w:szCs w:val="18"/>
              </w:rPr>
              <w:t>iangsu</w:t>
            </w:r>
          </w:p>
        </w:tc>
        <w:tc>
          <w:tcPr>
            <w:tcW w:w="1702" w:type="dxa"/>
            <w:tcBorders>
              <w:top w:val="single" w:sz="4" w:space="0" w:color="auto"/>
            </w:tcBorders>
          </w:tcPr>
          <w:p w14:paraId="532FA440" w14:textId="77777777" w:rsidR="007C3128" w:rsidRDefault="007C3128" w:rsidP="007C3128">
            <w:pPr>
              <w:ind w:firstLineChars="150" w:firstLine="270"/>
              <w:rPr>
                <w:sz w:val="18"/>
                <w:szCs w:val="18"/>
              </w:rPr>
            </w:pPr>
            <w:r>
              <w:rPr>
                <w:rFonts w:ascii="TimesNewRomanPSMT" w:hAnsi="TimesNewRomanPSMT" w:cs="TimesNewRomanPSMT"/>
                <w:sz w:val="18"/>
                <w:szCs w:val="18"/>
              </w:rPr>
              <w:t>N31°27’57.14"</w:t>
            </w:r>
          </w:p>
        </w:tc>
        <w:tc>
          <w:tcPr>
            <w:tcW w:w="1616" w:type="dxa"/>
            <w:tcBorders>
              <w:top w:val="single" w:sz="4" w:space="0" w:color="auto"/>
            </w:tcBorders>
          </w:tcPr>
          <w:p w14:paraId="65BD0D08" w14:textId="77777777" w:rsidR="007C3128" w:rsidRDefault="007C3128" w:rsidP="007C3128">
            <w:pPr>
              <w:ind w:firstLineChars="100" w:firstLine="180"/>
              <w:rPr>
                <w:sz w:val="18"/>
                <w:szCs w:val="18"/>
              </w:rPr>
            </w:pPr>
            <w:r>
              <w:rPr>
                <w:rFonts w:ascii="TimesNewRomanPSMT" w:hAnsi="TimesNewRomanPSMT" w:cs="TimesNewRomanPSMT"/>
                <w:sz w:val="18"/>
                <w:szCs w:val="18"/>
              </w:rPr>
              <w:t>E120°07’04.05"</w:t>
            </w:r>
          </w:p>
        </w:tc>
        <w:tc>
          <w:tcPr>
            <w:tcW w:w="1930" w:type="dxa"/>
            <w:tcBorders>
              <w:top w:val="single" w:sz="4" w:space="0" w:color="auto"/>
            </w:tcBorders>
          </w:tcPr>
          <w:p w14:paraId="20A9C75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GLH120725001</w:t>
            </w:r>
          </w:p>
        </w:tc>
      </w:tr>
      <w:tr w:rsidR="007C3128" w14:paraId="1298004F" w14:textId="77777777" w:rsidTr="007C3128">
        <w:trPr>
          <w:jc w:val="center"/>
        </w:trPr>
        <w:tc>
          <w:tcPr>
            <w:tcW w:w="1357" w:type="dxa"/>
          </w:tcPr>
          <w:p w14:paraId="2266828B" w14:textId="77777777" w:rsidR="007C3128" w:rsidRDefault="007C3128" w:rsidP="007C3128">
            <w:pPr>
              <w:rPr>
                <w:sz w:val="18"/>
                <w:szCs w:val="18"/>
              </w:rPr>
            </w:pPr>
          </w:p>
        </w:tc>
        <w:tc>
          <w:tcPr>
            <w:tcW w:w="920" w:type="dxa"/>
          </w:tcPr>
          <w:p w14:paraId="51AAE497" w14:textId="77777777" w:rsidR="007C3128" w:rsidRDefault="007C3128" w:rsidP="007C3128">
            <w:pPr>
              <w:rPr>
                <w:sz w:val="18"/>
                <w:szCs w:val="18"/>
              </w:rPr>
            </w:pPr>
            <w:r>
              <w:rPr>
                <w:rFonts w:hint="eastAsia"/>
                <w:sz w:val="18"/>
                <w:szCs w:val="18"/>
              </w:rPr>
              <w:t>WXBQ</w:t>
            </w:r>
          </w:p>
        </w:tc>
        <w:tc>
          <w:tcPr>
            <w:tcW w:w="1536" w:type="dxa"/>
          </w:tcPr>
          <w:p w14:paraId="24104362" w14:textId="77777777" w:rsidR="007C3128" w:rsidRDefault="007C3128" w:rsidP="007C3128">
            <w:pPr>
              <w:rPr>
                <w:sz w:val="18"/>
                <w:szCs w:val="18"/>
              </w:rPr>
            </w:pPr>
            <w:r>
              <w:rPr>
                <w:sz w:val="18"/>
                <w:szCs w:val="18"/>
              </w:rPr>
              <w:t>‘</w:t>
            </w:r>
            <w:r>
              <w:rPr>
                <w:rFonts w:hint="eastAsia"/>
                <w:sz w:val="18"/>
                <w:szCs w:val="18"/>
              </w:rPr>
              <w:t>Biqi</w:t>
            </w:r>
            <w:r>
              <w:rPr>
                <w:sz w:val="18"/>
                <w:szCs w:val="18"/>
              </w:rPr>
              <w:t>’1</w:t>
            </w:r>
          </w:p>
        </w:tc>
        <w:tc>
          <w:tcPr>
            <w:tcW w:w="3813" w:type="dxa"/>
          </w:tcPr>
          <w:p w14:paraId="1EF5C7DE" w14:textId="77777777" w:rsidR="007C3128" w:rsidRDefault="007C3128" w:rsidP="007C3128">
            <w:pPr>
              <w:rPr>
                <w:sz w:val="18"/>
                <w:szCs w:val="18"/>
              </w:rPr>
            </w:pPr>
            <w:proofErr w:type="spellStart"/>
            <w:r>
              <w:rPr>
                <w:rFonts w:hint="eastAsia"/>
                <w:sz w:val="18"/>
                <w:szCs w:val="18"/>
              </w:rPr>
              <w:t>Mashanzhen</w:t>
            </w:r>
            <w:proofErr w:type="spellEnd"/>
            <w:r>
              <w:rPr>
                <w:rFonts w:hint="eastAsia"/>
                <w:sz w:val="18"/>
                <w:szCs w:val="18"/>
              </w:rPr>
              <w:t>, Wuxi, Jiangsu, China</w:t>
            </w:r>
          </w:p>
        </w:tc>
        <w:tc>
          <w:tcPr>
            <w:tcW w:w="1300" w:type="dxa"/>
          </w:tcPr>
          <w:p w14:paraId="56014B2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0AAC8676" w14:textId="77777777" w:rsidR="007C3128" w:rsidRDefault="007C3128" w:rsidP="007C3128">
            <w:pPr>
              <w:ind w:firstLineChars="150" w:firstLine="270"/>
              <w:rPr>
                <w:sz w:val="18"/>
                <w:szCs w:val="18"/>
              </w:rPr>
            </w:pPr>
            <w:r>
              <w:rPr>
                <w:rFonts w:ascii="TimesNewRomanPSMT" w:hAnsi="TimesNewRomanPSMT" w:cs="TimesNewRomanPSMT"/>
                <w:sz w:val="18"/>
                <w:szCs w:val="18"/>
              </w:rPr>
              <w:t>N31°27’57.14"</w:t>
            </w:r>
          </w:p>
        </w:tc>
        <w:tc>
          <w:tcPr>
            <w:tcW w:w="1616" w:type="dxa"/>
          </w:tcPr>
          <w:p w14:paraId="17AF234D" w14:textId="77777777" w:rsidR="007C3128" w:rsidRDefault="007C3128" w:rsidP="007C3128">
            <w:pPr>
              <w:ind w:firstLineChars="100" w:firstLine="180"/>
              <w:rPr>
                <w:sz w:val="18"/>
                <w:szCs w:val="18"/>
              </w:rPr>
            </w:pPr>
            <w:r>
              <w:rPr>
                <w:rFonts w:ascii="TimesNewRomanPSMT" w:hAnsi="TimesNewRomanPSMT" w:cs="TimesNewRomanPSMT"/>
                <w:sz w:val="18"/>
                <w:szCs w:val="18"/>
              </w:rPr>
              <w:t>E120°07’04.05"</w:t>
            </w:r>
          </w:p>
        </w:tc>
        <w:tc>
          <w:tcPr>
            <w:tcW w:w="1930" w:type="dxa"/>
          </w:tcPr>
          <w:p w14:paraId="34EA10EC"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GLH120725002</w:t>
            </w:r>
          </w:p>
        </w:tc>
      </w:tr>
      <w:tr w:rsidR="007C3128" w14:paraId="306E258B" w14:textId="77777777" w:rsidTr="007C3128">
        <w:trPr>
          <w:jc w:val="center"/>
        </w:trPr>
        <w:tc>
          <w:tcPr>
            <w:tcW w:w="1357" w:type="dxa"/>
          </w:tcPr>
          <w:p w14:paraId="6C50909E" w14:textId="77777777" w:rsidR="007C3128" w:rsidRDefault="007C3128" w:rsidP="007C3128">
            <w:pPr>
              <w:rPr>
                <w:sz w:val="18"/>
                <w:szCs w:val="18"/>
              </w:rPr>
            </w:pPr>
          </w:p>
        </w:tc>
        <w:tc>
          <w:tcPr>
            <w:tcW w:w="920" w:type="dxa"/>
          </w:tcPr>
          <w:p w14:paraId="69C8E6E5" w14:textId="77777777" w:rsidR="007C3128" w:rsidRDefault="007C3128" w:rsidP="007C3128">
            <w:pPr>
              <w:rPr>
                <w:sz w:val="18"/>
                <w:szCs w:val="18"/>
              </w:rPr>
            </w:pPr>
            <w:r>
              <w:rPr>
                <w:rFonts w:hint="eastAsia"/>
                <w:sz w:val="18"/>
                <w:szCs w:val="18"/>
              </w:rPr>
              <w:t>SZLD</w:t>
            </w:r>
          </w:p>
        </w:tc>
        <w:tc>
          <w:tcPr>
            <w:tcW w:w="1536" w:type="dxa"/>
          </w:tcPr>
          <w:p w14:paraId="5B4ED5CD" w14:textId="77777777" w:rsidR="007C3128" w:rsidRDefault="007C3128" w:rsidP="007C3128">
            <w:pPr>
              <w:rPr>
                <w:sz w:val="18"/>
                <w:szCs w:val="18"/>
              </w:rPr>
            </w:pPr>
            <w:r>
              <w:rPr>
                <w:sz w:val="18"/>
                <w:szCs w:val="18"/>
              </w:rPr>
              <w:t>‘</w:t>
            </w:r>
            <w:proofErr w:type="spellStart"/>
            <w:r>
              <w:rPr>
                <w:rFonts w:hint="eastAsia"/>
                <w:sz w:val="18"/>
                <w:szCs w:val="18"/>
              </w:rPr>
              <w:t>Langdangzi</w:t>
            </w:r>
            <w:proofErr w:type="spellEnd"/>
            <w:r>
              <w:rPr>
                <w:sz w:val="18"/>
                <w:szCs w:val="18"/>
              </w:rPr>
              <w:t>’</w:t>
            </w:r>
          </w:p>
        </w:tc>
        <w:tc>
          <w:tcPr>
            <w:tcW w:w="3813" w:type="dxa"/>
          </w:tcPr>
          <w:p w14:paraId="7A6D07EA" w14:textId="77777777" w:rsidR="007C3128" w:rsidRDefault="007C3128" w:rsidP="007C3128">
            <w:pPr>
              <w:rPr>
                <w:sz w:val="18"/>
                <w:szCs w:val="18"/>
              </w:rPr>
            </w:pPr>
            <w:proofErr w:type="spellStart"/>
            <w:r>
              <w:rPr>
                <w:rFonts w:hint="eastAsia"/>
                <w:sz w:val="18"/>
                <w:szCs w:val="18"/>
              </w:rPr>
              <w:t>Xishan</w:t>
            </w:r>
            <w:proofErr w:type="spellEnd"/>
            <w:r>
              <w:rPr>
                <w:rFonts w:hint="eastAsia"/>
                <w:sz w:val="18"/>
                <w:szCs w:val="18"/>
              </w:rPr>
              <w:t>, Suzhou, Jiangsu, China</w:t>
            </w:r>
          </w:p>
        </w:tc>
        <w:tc>
          <w:tcPr>
            <w:tcW w:w="1300" w:type="dxa"/>
          </w:tcPr>
          <w:p w14:paraId="43D5922B"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J</w:t>
            </w:r>
            <w:r>
              <w:rPr>
                <w:rFonts w:ascii="TimesNewRomanPSMT" w:hAnsi="TimesNewRomanPSMT" w:cs="TimesNewRomanPSMT"/>
                <w:sz w:val="18"/>
                <w:szCs w:val="18"/>
              </w:rPr>
              <w:t>iangsu</w:t>
            </w:r>
          </w:p>
        </w:tc>
        <w:tc>
          <w:tcPr>
            <w:tcW w:w="1702" w:type="dxa"/>
          </w:tcPr>
          <w:p w14:paraId="735566B1" w14:textId="77777777" w:rsidR="007C3128" w:rsidRDefault="007C3128" w:rsidP="007C3128">
            <w:pPr>
              <w:ind w:firstLineChars="150" w:firstLine="270"/>
              <w:rPr>
                <w:sz w:val="18"/>
                <w:szCs w:val="18"/>
              </w:rPr>
            </w:pPr>
            <w:r>
              <w:rPr>
                <w:rFonts w:ascii="TimesNewRomanPSMT" w:hAnsi="TimesNewRomanPSMT" w:cs="TimesNewRomanPSMT"/>
                <w:sz w:val="18"/>
                <w:szCs w:val="18"/>
              </w:rPr>
              <w:t>N31°06’58.83"</w:t>
            </w:r>
          </w:p>
        </w:tc>
        <w:tc>
          <w:tcPr>
            <w:tcW w:w="1616" w:type="dxa"/>
          </w:tcPr>
          <w:p w14:paraId="2E5183CC" w14:textId="77777777" w:rsidR="007C3128" w:rsidRDefault="007C3128" w:rsidP="007C3128">
            <w:pPr>
              <w:ind w:firstLineChars="100" w:firstLine="180"/>
              <w:rPr>
                <w:sz w:val="18"/>
                <w:szCs w:val="18"/>
              </w:rPr>
            </w:pPr>
            <w:r>
              <w:rPr>
                <w:rFonts w:ascii="TimesNewRomanPSMT" w:hAnsi="TimesNewRomanPSMT" w:cs="TimesNewRomanPSMT"/>
                <w:sz w:val="18"/>
                <w:szCs w:val="18"/>
              </w:rPr>
              <w:t>E120°17’10.35"</w:t>
            </w:r>
          </w:p>
        </w:tc>
        <w:tc>
          <w:tcPr>
            <w:tcW w:w="1930" w:type="dxa"/>
          </w:tcPr>
          <w:p w14:paraId="0839E761"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GLH120725003</w:t>
            </w:r>
          </w:p>
        </w:tc>
      </w:tr>
      <w:tr w:rsidR="007C3128" w14:paraId="68B61730" w14:textId="77777777" w:rsidTr="007C3128">
        <w:trPr>
          <w:jc w:val="center"/>
        </w:trPr>
        <w:tc>
          <w:tcPr>
            <w:tcW w:w="1357" w:type="dxa"/>
          </w:tcPr>
          <w:p w14:paraId="0CA30CE8" w14:textId="77777777" w:rsidR="007C3128" w:rsidRDefault="007C3128" w:rsidP="007C3128">
            <w:pPr>
              <w:rPr>
                <w:sz w:val="18"/>
                <w:szCs w:val="18"/>
              </w:rPr>
            </w:pPr>
          </w:p>
        </w:tc>
        <w:tc>
          <w:tcPr>
            <w:tcW w:w="920" w:type="dxa"/>
          </w:tcPr>
          <w:p w14:paraId="6632D7BA" w14:textId="77777777" w:rsidR="007C3128" w:rsidRDefault="007C3128" w:rsidP="007C3128">
            <w:pPr>
              <w:rPr>
                <w:sz w:val="18"/>
                <w:szCs w:val="18"/>
              </w:rPr>
            </w:pPr>
            <w:r>
              <w:rPr>
                <w:rFonts w:hint="eastAsia"/>
                <w:sz w:val="18"/>
                <w:szCs w:val="18"/>
              </w:rPr>
              <w:t>SZWZ</w:t>
            </w:r>
          </w:p>
        </w:tc>
        <w:tc>
          <w:tcPr>
            <w:tcW w:w="1536" w:type="dxa"/>
          </w:tcPr>
          <w:p w14:paraId="478AE44B" w14:textId="77777777" w:rsidR="007C3128" w:rsidRDefault="007C3128" w:rsidP="007C3128">
            <w:pPr>
              <w:rPr>
                <w:sz w:val="18"/>
                <w:szCs w:val="18"/>
              </w:rPr>
            </w:pPr>
            <w:r>
              <w:rPr>
                <w:sz w:val="18"/>
                <w:szCs w:val="18"/>
              </w:rPr>
              <w:t>‘</w:t>
            </w:r>
            <w:proofErr w:type="spellStart"/>
            <w:r>
              <w:rPr>
                <w:rFonts w:hint="eastAsia"/>
                <w:sz w:val="18"/>
                <w:szCs w:val="18"/>
              </w:rPr>
              <w:t>Wangzi</w:t>
            </w:r>
            <w:r>
              <w:rPr>
                <w:sz w:val="18"/>
                <w:szCs w:val="18"/>
              </w:rPr>
              <w:t>’</w:t>
            </w:r>
            <w:r>
              <w:rPr>
                <w:rFonts w:hint="eastAsia"/>
                <w:sz w:val="18"/>
                <w:szCs w:val="18"/>
              </w:rPr>
              <w:t>anhai</w:t>
            </w:r>
            <w:proofErr w:type="spellEnd"/>
            <w:r>
              <w:rPr>
                <w:sz w:val="18"/>
                <w:szCs w:val="18"/>
              </w:rPr>
              <w:t>’</w:t>
            </w:r>
          </w:p>
        </w:tc>
        <w:tc>
          <w:tcPr>
            <w:tcW w:w="3813" w:type="dxa"/>
          </w:tcPr>
          <w:p w14:paraId="3664F666" w14:textId="77777777" w:rsidR="007C3128" w:rsidRDefault="007C3128" w:rsidP="007C3128">
            <w:pPr>
              <w:rPr>
                <w:sz w:val="18"/>
                <w:szCs w:val="18"/>
              </w:rPr>
            </w:pPr>
            <w:proofErr w:type="spellStart"/>
            <w:r>
              <w:rPr>
                <w:rFonts w:hint="eastAsia"/>
                <w:sz w:val="18"/>
                <w:szCs w:val="18"/>
              </w:rPr>
              <w:t>Dongshan</w:t>
            </w:r>
            <w:proofErr w:type="spellEnd"/>
            <w:r>
              <w:rPr>
                <w:rFonts w:hint="eastAsia"/>
                <w:sz w:val="18"/>
                <w:szCs w:val="18"/>
              </w:rPr>
              <w:t>, Suzhou, Jiangsu, China</w:t>
            </w:r>
          </w:p>
        </w:tc>
        <w:tc>
          <w:tcPr>
            <w:tcW w:w="1300" w:type="dxa"/>
          </w:tcPr>
          <w:p w14:paraId="5A4D8922"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Fujian</w:t>
            </w:r>
          </w:p>
        </w:tc>
        <w:tc>
          <w:tcPr>
            <w:tcW w:w="1702" w:type="dxa"/>
          </w:tcPr>
          <w:p w14:paraId="6B92D4A3" w14:textId="77777777" w:rsidR="007C3128" w:rsidRDefault="007C3128" w:rsidP="007C3128">
            <w:pPr>
              <w:ind w:firstLineChars="150" w:firstLine="270"/>
              <w:rPr>
                <w:sz w:val="18"/>
                <w:szCs w:val="18"/>
              </w:rPr>
            </w:pPr>
            <w:r>
              <w:rPr>
                <w:rFonts w:ascii="TimesNewRomanPSMT" w:hAnsi="TimesNewRomanPSMT" w:cs="TimesNewRomanPSMT"/>
                <w:sz w:val="18"/>
                <w:szCs w:val="18"/>
              </w:rPr>
              <w:t>N31°05’25.25"</w:t>
            </w:r>
          </w:p>
        </w:tc>
        <w:tc>
          <w:tcPr>
            <w:tcW w:w="1616" w:type="dxa"/>
          </w:tcPr>
          <w:p w14:paraId="7AF451A5" w14:textId="77777777" w:rsidR="007C3128" w:rsidRDefault="007C3128" w:rsidP="007C3128">
            <w:pPr>
              <w:ind w:firstLineChars="100" w:firstLine="180"/>
              <w:rPr>
                <w:sz w:val="18"/>
                <w:szCs w:val="18"/>
              </w:rPr>
            </w:pPr>
            <w:r>
              <w:rPr>
                <w:rFonts w:ascii="TimesNewRomanPSMT" w:hAnsi="TimesNewRomanPSMT" w:cs="TimesNewRomanPSMT"/>
                <w:sz w:val="18"/>
                <w:szCs w:val="18"/>
              </w:rPr>
              <w:t>E120°26’04.57"</w:t>
            </w:r>
          </w:p>
        </w:tc>
        <w:tc>
          <w:tcPr>
            <w:tcW w:w="1930" w:type="dxa"/>
          </w:tcPr>
          <w:p w14:paraId="09ED1E75"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GLH120725005</w:t>
            </w:r>
          </w:p>
        </w:tc>
      </w:tr>
      <w:tr w:rsidR="007C3128" w14:paraId="2338902F" w14:textId="77777777" w:rsidTr="007C3128">
        <w:trPr>
          <w:jc w:val="center"/>
        </w:trPr>
        <w:tc>
          <w:tcPr>
            <w:tcW w:w="1357" w:type="dxa"/>
          </w:tcPr>
          <w:p w14:paraId="2CA47E7B" w14:textId="77777777" w:rsidR="007C3128" w:rsidRDefault="007C3128" w:rsidP="007C3128">
            <w:pPr>
              <w:rPr>
                <w:sz w:val="18"/>
                <w:szCs w:val="18"/>
              </w:rPr>
            </w:pPr>
          </w:p>
        </w:tc>
        <w:tc>
          <w:tcPr>
            <w:tcW w:w="920" w:type="dxa"/>
          </w:tcPr>
          <w:p w14:paraId="3D94F9B1" w14:textId="77777777" w:rsidR="007C3128" w:rsidRDefault="007C3128" w:rsidP="007C3128">
            <w:pPr>
              <w:rPr>
                <w:sz w:val="18"/>
                <w:szCs w:val="18"/>
              </w:rPr>
            </w:pPr>
            <w:r>
              <w:rPr>
                <w:rFonts w:hint="eastAsia"/>
                <w:sz w:val="18"/>
                <w:szCs w:val="18"/>
              </w:rPr>
              <w:t>SZDK</w:t>
            </w:r>
          </w:p>
        </w:tc>
        <w:tc>
          <w:tcPr>
            <w:tcW w:w="1536" w:type="dxa"/>
          </w:tcPr>
          <w:p w14:paraId="173BE04F" w14:textId="77777777" w:rsidR="007C3128" w:rsidRDefault="007C3128" w:rsidP="007C3128">
            <w:pPr>
              <w:rPr>
                <w:sz w:val="18"/>
                <w:szCs w:val="18"/>
              </w:rPr>
            </w:pPr>
            <w:r>
              <w:rPr>
                <w:sz w:val="18"/>
                <w:szCs w:val="18"/>
              </w:rPr>
              <w:t>‘</w:t>
            </w:r>
            <w:r>
              <w:rPr>
                <w:rFonts w:hint="eastAsia"/>
                <w:sz w:val="18"/>
                <w:szCs w:val="18"/>
              </w:rPr>
              <w:t>Dongkui</w:t>
            </w:r>
            <w:r>
              <w:rPr>
                <w:sz w:val="18"/>
                <w:szCs w:val="18"/>
              </w:rPr>
              <w:t>’1</w:t>
            </w:r>
          </w:p>
        </w:tc>
        <w:tc>
          <w:tcPr>
            <w:tcW w:w="3813" w:type="dxa"/>
          </w:tcPr>
          <w:p w14:paraId="6F18E47A" w14:textId="77777777" w:rsidR="007C3128" w:rsidRDefault="007C3128" w:rsidP="007C3128">
            <w:pPr>
              <w:rPr>
                <w:sz w:val="18"/>
                <w:szCs w:val="18"/>
              </w:rPr>
            </w:pPr>
            <w:proofErr w:type="spellStart"/>
            <w:r>
              <w:rPr>
                <w:rFonts w:hint="eastAsia"/>
                <w:sz w:val="18"/>
                <w:szCs w:val="18"/>
              </w:rPr>
              <w:t>Xishan</w:t>
            </w:r>
            <w:proofErr w:type="spellEnd"/>
            <w:r>
              <w:rPr>
                <w:rFonts w:hint="eastAsia"/>
                <w:sz w:val="18"/>
                <w:szCs w:val="18"/>
              </w:rPr>
              <w:t>, Suzhou, Jiangsu, China</w:t>
            </w:r>
          </w:p>
        </w:tc>
        <w:tc>
          <w:tcPr>
            <w:tcW w:w="1300" w:type="dxa"/>
          </w:tcPr>
          <w:p w14:paraId="29021BDA"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0F333AA" w14:textId="77777777" w:rsidR="007C3128" w:rsidRDefault="007C3128" w:rsidP="007C3128">
            <w:pPr>
              <w:ind w:firstLineChars="150" w:firstLine="270"/>
              <w:rPr>
                <w:sz w:val="18"/>
                <w:szCs w:val="18"/>
              </w:rPr>
            </w:pPr>
            <w:r>
              <w:rPr>
                <w:rFonts w:ascii="TimesNewRomanPSMT" w:hAnsi="TimesNewRomanPSMT" w:cs="TimesNewRomanPSMT"/>
                <w:sz w:val="18"/>
                <w:szCs w:val="18"/>
              </w:rPr>
              <w:t>N31°06’58.83"</w:t>
            </w:r>
          </w:p>
        </w:tc>
        <w:tc>
          <w:tcPr>
            <w:tcW w:w="1616" w:type="dxa"/>
          </w:tcPr>
          <w:p w14:paraId="1D11E6D0" w14:textId="77777777" w:rsidR="007C3128" w:rsidRDefault="007C3128" w:rsidP="007C3128">
            <w:pPr>
              <w:ind w:firstLineChars="100" w:firstLine="180"/>
              <w:rPr>
                <w:sz w:val="18"/>
                <w:szCs w:val="18"/>
              </w:rPr>
            </w:pPr>
            <w:r>
              <w:rPr>
                <w:rFonts w:ascii="TimesNewRomanPSMT" w:hAnsi="TimesNewRomanPSMT" w:cs="TimesNewRomanPSMT"/>
                <w:sz w:val="18"/>
                <w:szCs w:val="18"/>
              </w:rPr>
              <w:t>E120°17’10.35"</w:t>
            </w:r>
          </w:p>
        </w:tc>
        <w:tc>
          <w:tcPr>
            <w:tcW w:w="1930" w:type="dxa"/>
          </w:tcPr>
          <w:p w14:paraId="52D07C2C"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GLH120725006</w:t>
            </w:r>
          </w:p>
        </w:tc>
      </w:tr>
      <w:tr w:rsidR="007C3128" w14:paraId="7E14BD2D" w14:textId="77777777" w:rsidTr="007C3128">
        <w:trPr>
          <w:jc w:val="center"/>
        </w:trPr>
        <w:tc>
          <w:tcPr>
            <w:tcW w:w="1357" w:type="dxa"/>
          </w:tcPr>
          <w:p w14:paraId="4C0019A4" w14:textId="77777777" w:rsidR="007C3128" w:rsidRDefault="007C3128" w:rsidP="007C3128">
            <w:pPr>
              <w:rPr>
                <w:sz w:val="18"/>
                <w:szCs w:val="18"/>
              </w:rPr>
            </w:pPr>
          </w:p>
        </w:tc>
        <w:tc>
          <w:tcPr>
            <w:tcW w:w="920" w:type="dxa"/>
          </w:tcPr>
          <w:p w14:paraId="3AE475C1" w14:textId="77777777" w:rsidR="007C3128" w:rsidRDefault="007C3128" w:rsidP="007C3128">
            <w:pPr>
              <w:rPr>
                <w:sz w:val="18"/>
                <w:szCs w:val="18"/>
              </w:rPr>
            </w:pPr>
            <w:r>
              <w:rPr>
                <w:rFonts w:hint="eastAsia"/>
                <w:sz w:val="18"/>
                <w:szCs w:val="18"/>
              </w:rPr>
              <w:t>SZDY</w:t>
            </w:r>
          </w:p>
        </w:tc>
        <w:tc>
          <w:tcPr>
            <w:tcW w:w="1536" w:type="dxa"/>
          </w:tcPr>
          <w:p w14:paraId="69864A66" w14:textId="77777777" w:rsidR="007C3128" w:rsidRDefault="007C3128" w:rsidP="007C3128">
            <w:pPr>
              <w:rPr>
                <w:sz w:val="18"/>
                <w:szCs w:val="18"/>
              </w:rPr>
            </w:pPr>
            <w:r>
              <w:rPr>
                <w:sz w:val="18"/>
                <w:szCs w:val="18"/>
              </w:rPr>
              <w:t>‘</w:t>
            </w:r>
            <w:proofErr w:type="spellStart"/>
            <w:r>
              <w:rPr>
                <w:rFonts w:hint="eastAsia"/>
                <w:sz w:val="18"/>
                <w:szCs w:val="18"/>
              </w:rPr>
              <w:t>Dayexidi</w:t>
            </w:r>
            <w:proofErr w:type="spellEnd"/>
            <w:r>
              <w:rPr>
                <w:sz w:val="18"/>
                <w:szCs w:val="18"/>
              </w:rPr>
              <w:t>’</w:t>
            </w:r>
          </w:p>
        </w:tc>
        <w:tc>
          <w:tcPr>
            <w:tcW w:w="3813" w:type="dxa"/>
          </w:tcPr>
          <w:p w14:paraId="5FE10A5D" w14:textId="77777777" w:rsidR="007C3128" w:rsidRDefault="007C3128" w:rsidP="007C3128">
            <w:pPr>
              <w:rPr>
                <w:sz w:val="18"/>
                <w:szCs w:val="18"/>
              </w:rPr>
            </w:pPr>
            <w:proofErr w:type="spellStart"/>
            <w:r>
              <w:rPr>
                <w:rFonts w:hint="eastAsia"/>
                <w:sz w:val="18"/>
                <w:szCs w:val="18"/>
              </w:rPr>
              <w:t>Dongshan</w:t>
            </w:r>
            <w:proofErr w:type="spellEnd"/>
            <w:r>
              <w:rPr>
                <w:rFonts w:hint="eastAsia"/>
                <w:sz w:val="18"/>
                <w:szCs w:val="18"/>
              </w:rPr>
              <w:t>, Suzhou, Jiangsu, China</w:t>
            </w:r>
          </w:p>
        </w:tc>
        <w:tc>
          <w:tcPr>
            <w:tcW w:w="1300" w:type="dxa"/>
          </w:tcPr>
          <w:p w14:paraId="57576D6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J</w:t>
            </w:r>
            <w:r>
              <w:rPr>
                <w:rFonts w:ascii="TimesNewRomanPSMT" w:hAnsi="TimesNewRomanPSMT" w:cs="TimesNewRomanPSMT"/>
                <w:sz w:val="18"/>
                <w:szCs w:val="18"/>
              </w:rPr>
              <w:t>iangsu</w:t>
            </w:r>
          </w:p>
        </w:tc>
        <w:tc>
          <w:tcPr>
            <w:tcW w:w="1702" w:type="dxa"/>
          </w:tcPr>
          <w:p w14:paraId="500DA7B1" w14:textId="77777777" w:rsidR="007C3128" w:rsidRDefault="007C3128" w:rsidP="007C3128">
            <w:pPr>
              <w:ind w:firstLineChars="150" w:firstLine="270"/>
              <w:rPr>
                <w:sz w:val="18"/>
                <w:szCs w:val="18"/>
              </w:rPr>
            </w:pPr>
            <w:r>
              <w:rPr>
                <w:rFonts w:ascii="TimesNewRomanPSMT" w:hAnsi="TimesNewRomanPSMT" w:cs="TimesNewRomanPSMT"/>
                <w:sz w:val="18"/>
                <w:szCs w:val="18"/>
              </w:rPr>
              <w:t>N31°05’25.25"</w:t>
            </w:r>
          </w:p>
        </w:tc>
        <w:tc>
          <w:tcPr>
            <w:tcW w:w="1616" w:type="dxa"/>
          </w:tcPr>
          <w:p w14:paraId="36E71AE0" w14:textId="77777777" w:rsidR="007C3128" w:rsidRDefault="007C3128" w:rsidP="007C3128">
            <w:pPr>
              <w:ind w:firstLineChars="100" w:firstLine="180"/>
              <w:rPr>
                <w:sz w:val="18"/>
                <w:szCs w:val="18"/>
              </w:rPr>
            </w:pPr>
            <w:r>
              <w:rPr>
                <w:rFonts w:ascii="TimesNewRomanPSMT" w:hAnsi="TimesNewRomanPSMT" w:cs="TimesNewRomanPSMT"/>
                <w:sz w:val="18"/>
                <w:szCs w:val="18"/>
              </w:rPr>
              <w:t>E120°26’04.57"</w:t>
            </w:r>
          </w:p>
        </w:tc>
        <w:tc>
          <w:tcPr>
            <w:tcW w:w="1930" w:type="dxa"/>
          </w:tcPr>
          <w:p w14:paraId="5AFEDA97"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GLH120725007</w:t>
            </w:r>
          </w:p>
        </w:tc>
      </w:tr>
      <w:tr w:rsidR="007C3128" w14:paraId="073FD8EC" w14:textId="77777777" w:rsidTr="007C3128">
        <w:trPr>
          <w:jc w:val="center"/>
        </w:trPr>
        <w:tc>
          <w:tcPr>
            <w:tcW w:w="1357" w:type="dxa"/>
          </w:tcPr>
          <w:p w14:paraId="7CAA5DE1" w14:textId="77777777" w:rsidR="007C3128" w:rsidRDefault="007C3128" w:rsidP="007C3128">
            <w:pPr>
              <w:rPr>
                <w:sz w:val="18"/>
                <w:szCs w:val="18"/>
              </w:rPr>
            </w:pPr>
          </w:p>
        </w:tc>
        <w:tc>
          <w:tcPr>
            <w:tcW w:w="920" w:type="dxa"/>
          </w:tcPr>
          <w:p w14:paraId="2EE08EBB" w14:textId="77777777" w:rsidR="007C3128" w:rsidRDefault="007C3128" w:rsidP="007C3128">
            <w:pPr>
              <w:rPr>
                <w:sz w:val="18"/>
                <w:szCs w:val="18"/>
              </w:rPr>
            </w:pPr>
            <w:r>
              <w:rPr>
                <w:rFonts w:hint="eastAsia"/>
                <w:sz w:val="18"/>
                <w:szCs w:val="18"/>
              </w:rPr>
              <w:t>SZXY</w:t>
            </w:r>
          </w:p>
        </w:tc>
        <w:tc>
          <w:tcPr>
            <w:tcW w:w="1536" w:type="dxa"/>
          </w:tcPr>
          <w:p w14:paraId="77D05780" w14:textId="77777777" w:rsidR="007C3128" w:rsidRDefault="007C3128" w:rsidP="007C3128">
            <w:pPr>
              <w:rPr>
                <w:sz w:val="18"/>
                <w:szCs w:val="18"/>
              </w:rPr>
            </w:pPr>
            <w:r>
              <w:rPr>
                <w:sz w:val="18"/>
                <w:szCs w:val="18"/>
              </w:rPr>
              <w:t>‘</w:t>
            </w:r>
            <w:proofErr w:type="spellStart"/>
            <w:r>
              <w:rPr>
                <w:rFonts w:hint="eastAsia"/>
                <w:sz w:val="18"/>
                <w:szCs w:val="18"/>
              </w:rPr>
              <w:t>Xiaoyexidi</w:t>
            </w:r>
            <w:proofErr w:type="spellEnd"/>
            <w:r>
              <w:rPr>
                <w:sz w:val="18"/>
                <w:szCs w:val="18"/>
              </w:rPr>
              <w:t>’</w:t>
            </w:r>
          </w:p>
        </w:tc>
        <w:tc>
          <w:tcPr>
            <w:tcW w:w="3813" w:type="dxa"/>
          </w:tcPr>
          <w:p w14:paraId="0EB9B2DA" w14:textId="77777777" w:rsidR="007C3128" w:rsidRDefault="007C3128" w:rsidP="007C3128">
            <w:pPr>
              <w:rPr>
                <w:sz w:val="18"/>
                <w:szCs w:val="18"/>
              </w:rPr>
            </w:pPr>
            <w:proofErr w:type="spellStart"/>
            <w:r>
              <w:rPr>
                <w:rFonts w:hint="eastAsia"/>
                <w:sz w:val="18"/>
                <w:szCs w:val="18"/>
              </w:rPr>
              <w:t>Dongshan</w:t>
            </w:r>
            <w:proofErr w:type="spellEnd"/>
            <w:r>
              <w:rPr>
                <w:rFonts w:hint="eastAsia"/>
                <w:sz w:val="18"/>
                <w:szCs w:val="18"/>
              </w:rPr>
              <w:t>, Suzhou, Jiangsu, China</w:t>
            </w:r>
          </w:p>
        </w:tc>
        <w:tc>
          <w:tcPr>
            <w:tcW w:w="1300" w:type="dxa"/>
          </w:tcPr>
          <w:p w14:paraId="050F17A9"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J</w:t>
            </w:r>
            <w:r>
              <w:rPr>
                <w:rFonts w:ascii="TimesNewRomanPSMT" w:hAnsi="TimesNewRomanPSMT" w:cs="TimesNewRomanPSMT"/>
                <w:sz w:val="18"/>
                <w:szCs w:val="18"/>
              </w:rPr>
              <w:t>iangsu</w:t>
            </w:r>
          </w:p>
        </w:tc>
        <w:tc>
          <w:tcPr>
            <w:tcW w:w="1702" w:type="dxa"/>
          </w:tcPr>
          <w:p w14:paraId="2F0B664B" w14:textId="77777777" w:rsidR="007C3128" w:rsidRDefault="007C3128" w:rsidP="007C3128">
            <w:pPr>
              <w:ind w:firstLineChars="150" w:firstLine="270"/>
              <w:rPr>
                <w:sz w:val="18"/>
                <w:szCs w:val="18"/>
              </w:rPr>
            </w:pPr>
            <w:r>
              <w:rPr>
                <w:rFonts w:ascii="TimesNewRomanPSMT" w:hAnsi="TimesNewRomanPSMT" w:cs="TimesNewRomanPSMT"/>
                <w:sz w:val="18"/>
                <w:szCs w:val="18"/>
              </w:rPr>
              <w:t>N31°05’25.25"</w:t>
            </w:r>
          </w:p>
        </w:tc>
        <w:tc>
          <w:tcPr>
            <w:tcW w:w="1616" w:type="dxa"/>
          </w:tcPr>
          <w:p w14:paraId="6360120D" w14:textId="77777777" w:rsidR="007C3128" w:rsidRDefault="007C3128" w:rsidP="007C3128">
            <w:pPr>
              <w:ind w:firstLineChars="100" w:firstLine="180"/>
              <w:rPr>
                <w:sz w:val="18"/>
                <w:szCs w:val="18"/>
              </w:rPr>
            </w:pPr>
            <w:r>
              <w:rPr>
                <w:rFonts w:ascii="TimesNewRomanPSMT" w:hAnsi="TimesNewRomanPSMT" w:cs="TimesNewRomanPSMT"/>
                <w:sz w:val="18"/>
                <w:szCs w:val="18"/>
              </w:rPr>
              <w:t>E120°26’04.57"</w:t>
            </w:r>
          </w:p>
        </w:tc>
        <w:tc>
          <w:tcPr>
            <w:tcW w:w="1930" w:type="dxa"/>
          </w:tcPr>
          <w:p w14:paraId="77A16F8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GLH120725008</w:t>
            </w:r>
          </w:p>
        </w:tc>
      </w:tr>
      <w:tr w:rsidR="007C3128" w14:paraId="7EA228BD" w14:textId="77777777" w:rsidTr="007C3128">
        <w:trPr>
          <w:jc w:val="center"/>
        </w:trPr>
        <w:tc>
          <w:tcPr>
            <w:tcW w:w="1357" w:type="dxa"/>
          </w:tcPr>
          <w:p w14:paraId="3771919A" w14:textId="77777777" w:rsidR="007C3128" w:rsidRDefault="007C3128" w:rsidP="007C3128">
            <w:pPr>
              <w:rPr>
                <w:sz w:val="18"/>
                <w:szCs w:val="18"/>
              </w:rPr>
            </w:pPr>
            <w:r>
              <w:rPr>
                <w:rFonts w:hint="eastAsia"/>
                <w:sz w:val="18"/>
                <w:szCs w:val="18"/>
              </w:rPr>
              <w:t xml:space="preserve">  Zhejiang</w:t>
            </w:r>
          </w:p>
        </w:tc>
        <w:tc>
          <w:tcPr>
            <w:tcW w:w="920" w:type="dxa"/>
          </w:tcPr>
          <w:p w14:paraId="1AEB9FCF" w14:textId="77777777" w:rsidR="007C3128" w:rsidRDefault="007C3128" w:rsidP="007C3128">
            <w:pPr>
              <w:rPr>
                <w:sz w:val="18"/>
                <w:szCs w:val="18"/>
              </w:rPr>
            </w:pPr>
            <w:r>
              <w:rPr>
                <w:rFonts w:hint="eastAsia"/>
                <w:sz w:val="18"/>
                <w:szCs w:val="18"/>
              </w:rPr>
              <w:t>HZZS</w:t>
            </w:r>
          </w:p>
        </w:tc>
        <w:tc>
          <w:tcPr>
            <w:tcW w:w="1536" w:type="dxa"/>
          </w:tcPr>
          <w:p w14:paraId="5C5E7A06" w14:textId="77777777" w:rsidR="007C3128" w:rsidRDefault="007C3128" w:rsidP="007C3128">
            <w:pPr>
              <w:rPr>
                <w:sz w:val="18"/>
                <w:szCs w:val="18"/>
              </w:rPr>
            </w:pPr>
            <w:r>
              <w:rPr>
                <w:sz w:val="18"/>
                <w:szCs w:val="18"/>
              </w:rPr>
              <w:t>‘</w:t>
            </w:r>
            <w:proofErr w:type="spellStart"/>
            <w:r>
              <w:rPr>
                <w:rFonts w:hint="eastAsia"/>
                <w:sz w:val="18"/>
                <w:szCs w:val="18"/>
              </w:rPr>
              <w:t>Zaose</w:t>
            </w:r>
            <w:proofErr w:type="spellEnd"/>
            <w:r>
              <w:rPr>
                <w:sz w:val="18"/>
                <w:szCs w:val="18"/>
              </w:rPr>
              <w:t>’</w:t>
            </w:r>
          </w:p>
        </w:tc>
        <w:tc>
          <w:tcPr>
            <w:tcW w:w="3813" w:type="dxa"/>
          </w:tcPr>
          <w:p w14:paraId="2F7C305E" w14:textId="77777777" w:rsidR="007C3128" w:rsidRDefault="007C3128" w:rsidP="007C3128">
            <w:pPr>
              <w:rPr>
                <w:sz w:val="18"/>
                <w:szCs w:val="18"/>
              </w:rPr>
            </w:pPr>
            <w:proofErr w:type="spellStart"/>
            <w:r>
              <w:rPr>
                <w:rFonts w:hint="eastAsia"/>
                <w:sz w:val="18"/>
                <w:szCs w:val="18"/>
              </w:rPr>
              <w:t>Suoqianzhen</w:t>
            </w:r>
            <w:proofErr w:type="spellEnd"/>
            <w:r>
              <w:rPr>
                <w:rFonts w:hint="eastAsia"/>
                <w:sz w:val="18"/>
                <w:szCs w:val="18"/>
              </w:rPr>
              <w:t>, Hangzhou, Zhejiang, China</w:t>
            </w:r>
          </w:p>
        </w:tc>
        <w:tc>
          <w:tcPr>
            <w:tcW w:w="1300" w:type="dxa"/>
          </w:tcPr>
          <w:p w14:paraId="4A58471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7ACE985" w14:textId="77777777" w:rsidR="007C3128" w:rsidRDefault="007C3128" w:rsidP="007C3128">
            <w:pPr>
              <w:ind w:firstLineChars="150" w:firstLine="270"/>
              <w:rPr>
                <w:sz w:val="18"/>
                <w:szCs w:val="18"/>
              </w:rPr>
            </w:pPr>
            <w:r>
              <w:rPr>
                <w:rFonts w:ascii="TimesNewRomanPSMT" w:hAnsi="TimesNewRomanPSMT" w:cs="TimesNewRomanPSMT"/>
                <w:sz w:val="18"/>
                <w:szCs w:val="18"/>
              </w:rPr>
              <w:t>N30°04’55.25"</w:t>
            </w:r>
          </w:p>
        </w:tc>
        <w:tc>
          <w:tcPr>
            <w:tcW w:w="1616" w:type="dxa"/>
          </w:tcPr>
          <w:p w14:paraId="7F875FD1" w14:textId="77777777" w:rsidR="007C3128" w:rsidRDefault="007C3128" w:rsidP="007C3128">
            <w:pPr>
              <w:ind w:firstLineChars="100" w:firstLine="180"/>
              <w:rPr>
                <w:sz w:val="18"/>
                <w:szCs w:val="18"/>
              </w:rPr>
            </w:pPr>
            <w:r>
              <w:rPr>
                <w:rFonts w:ascii="TimesNewRomanPSMT" w:hAnsi="TimesNewRomanPSMT" w:cs="TimesNewRomanPSMT"/>
                <w:sz w:val="18"/>
                <w:szCs w:val="18"/>
              </w:rPr>
              <w:t>E120°18’35.84"</w:t>
            </w:r>
          </w:p>
        </w:tc>
        <w:tc>
          <w:tcPr>
            <w:tcW w:w="1930" w:type="dxa"/>
          </w:tcPr>
          <w:p w14:paraId="0773C03A"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GLH120620001</w:t>
            </w:r>
          </w:p>
        </w:tc>
      </w:tr>
      <w:tr w:rsidR="007C3128" w14:paraId="4C7BCB8B" w14:textId="77777777" w:rsidTr="007C3128">
        <w:trPr>
          <w:jc w:val="center"/>
        </w:trPr>
        <w:tc>
          <w:tcPr>
            <w:tcW w:w="1357" w:type="dxa"/>
          </w:tcPr>
          <w:p w14:paraId="2E01D94A" w14:textId="77777777" w:rsidR="007C3128" w:rsidRDefault="007C3128" w:rsidP="007C3128">
            <w:pPr>
              <w:rPr>
                <w:sz w:val="18"/>
                <w:szCs w:val="18"/>
              </w:rPr>
            </w:pPr>
          </w:p>
        </w:tc>
        <w:tc>
          <w:tcPr>
            <w:tcW w:w="920" w:type="dxa"/>
          </w:tcPr>
          <w:p w14:paraId="17F9C4D3" w14:textId="77777777" w:rsidR="007C3128" w:rsidRDefault="007C3128" w:rsidP="007C3128">
            <w:pPr>
              <w:rPr>
                <w:sz w:val="18"/>
                <w:szCs w:val="18"/>
              </w:rPr>
            </w:pPr>
            <w:r>
              <w:rPr>
                <w:rFonts w:hint="eastAsia"/>
                <w:sz w:val="18"/>
                <w:szCs w:val="18"/>
              </w:rPr>
              <w:t>HZDT</w:t>
            </w:r>
          </w:p>
        </w:tc>
        <w:tc>
          <w:tcPr>
            <w:tcW w:w="1536" w:type="dxa"/>
          </w:tcPr>
          <w:p w14:paraId="64009D6E" w14:textId="77777777" w:rsidR="007C3128" w:rsidRDefault="007C3128" w:rsidP="007C3128">
            <w:pPr>
              <w:rPr>
                <w:sz w:val="18"/>
                <w:szCs w:val="18"/>
              </w:rPr>
            </w:pPr>
            <w:r>
              <w:rPr>
                <w:sz w:val="18"/>
                <w:szCs w:val="18"/>
              </w:rPr>
              <w:t>‘</w:t>
            </w:r>
            <w:proofErr w:type="spellStart"/>
            <w:r>
              <w:rPr>
                <w:rFonts w:hint="eastAsia"/>
                <w:sz w:val="18"/>
                <w:szCs w:val="18"/>
              </w:rPr>
              <w:t>Datanmei</w:t>
            </w:r>
            <w:proofErr w:type="spellEnd"/>
            <w:r>
              <w:rPr>
                <w:sz w:val="18"/>
                <w:szCs w:val="18"/>
              </w:rPr>
              <w:t>’</w:t>
            </w:r>
          </w:p>
        </w:tc>
        <w:tc>
          <w:tcPr>
            <w:tcW w:w="3813" w:type="dxa"/>
          </w:tcPr>
          <w:p w14:paraId="06A46972" w14:textId="77777777" w:rsidR="007C3128" w:rsidRDefault="007C3128" w:rsidP="007C3128">
            <w:pPr>
              <w:rPr>
                <w:sz w:val="18"/>
                <w:szCs w:val="18"/>
              </w:rPr>
            </w:pPr>
            <w:proofErr w:type="spellStart"/>
            <w:r>
              <w:rPr>
                <w:rFonts w:hint="eastAsia"/>
                <w:sz w:val="18"/>
                <w:szCs w:val="18"/>
              </w:rPr>
              <w:t>Yuhang</w:t>
            </w:r>
            <w:proofErr w:type="spellEnd"/>
            <w:r>
              <w:rPr>
                <w:rFonts w:hint="eastAsia"/>
                <w:sz w:val="18"/>
                <w:szCs w:val="18"/>
              </w:rPr>
              <w:t xml:space="preserve"> district, Hangzhou, Zhejiang, China</w:t>
            </w:r>
          </w:p>
        </w:tc>
        <w:tc>
          <w:tcPr>
            <w:tcW w:w="1300" w:type="dxa"/>
          </w:tcPr>
          <w:p w14:paraId="6C6DDDC7"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4DE2114E" w14:textId="77777777" w:rsidR="007C3128" w:rsidRDefault="007C3128" w:rsidP="007C3128">
            <w:pPr>
              <w:ind w:firstLineChars="150" w:firstLine="270"/>
              <w:rPr>
                <w:sz w:val="18"/>
                <w:szCs w:val="18"/>
              </w:rPr>
            </w:pPr>
            <w:r>
              <w:rPr>
                <w:rFonts w:ascii="TimesNewRomanPSMT" w:hAnsi="TimesNewRomanPSMT" w:cs="TimesNewRomanPSMT"/>
                <w:sz w:val="18"/>
                <w:szCs w:val="18"/>
              </w:rPr>
              <w:t>N30°25’02.58"</w:t>
            </w:r>
          </w:p>
        </w:tc>
        <w:tc>
          <w:tcPr>
            <w:tcW w:w="1616" w:type="dxa"/>
          </w:tcPr>
          <w:p w14:paraId="74BEBA78" w14:textId="77777777" w:rsidR="007C3128" w:rsidRDefault="007C3128" w:rsidP="007C3128">
            <w:pPr>
              <w:ind w:firstLineChars="100" w:firstLine="180"/>
              <w:rPr>
                <w:sz w:val="18"/>
                <w:szCs w:val="18"/>
              </w:rPr>
            </w:pPr>
            <w:r>
              <w:rPr>
                <w:rFonts w:ascii="TimesNewRomanPSMT" w:hAnsi="TimesNewRomanPSMT" w:cs="TimesNewRomanPSMT"/>
                <w:sz w:val="18"/>
                <w:szCs w:val="18"/>
              </w:rPr>
              <w:t>E120°17’11.60"</w:t>
            </w:r>
          </w:p>
        </w:tc>
        <w:tc>
          <w:tcPr>
            <w:tcW w:w="1930" w:type="dxa"/>
          </w:tcPr>
          <w:p w14:paraId="54048554"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GLH120804002</w:t>
            </w:r>
          </w:p>
        </w:tc>
      </w:tr>
      <w:tr w:rsidR="007C3128" w14:paraId="244766D8" w14:textId="77777777" w:rsidTr="007C3128">
        <w:trPr>
          <w:jc w:val="center"/>
        </w:trPr>
        <w:tc>
          <w:tcPr>
            <w:tcW w:w="1357" w:type="dxa"/>
          </w:tcPr>
          <w:p w14:paraId="443C8024" w14:textId="77777777" w:rsidR="007C3128" w:rsidRDefault="007C3128" w:rsidP="007C3128">
            <w:pPr>
              <w:rPr>
                <w:sz w:val="18"/>
                <w:szCs w:val="18"/>
              </w:rPr>
            </w:pPr>
          </w:p>
        </w:tc>
        <w:tc>
          <w:tcPr>
            <w:tcW w:w="920" w:type="dxa"/>
          </w:tcPr>
          <w:p w14:paraId="600CCD74" w14:textId="77777777" w:rsidR="007C3128" w:rsidRDefault="007C3128" w:rsidP="007C3128">
            <w:pPr>
              <w:rPr>
                <w:sz w:val="18"/>
                <w:szCs w:val="18"/>
              </w:rPr>
            </w:pPr>
            <w:r>
              <w:rPr>
                <w:rFonts w:hint="eastAsia"/>
                <w:sz w:val="18"/>
                <w:szCs w:val="18"/>
              </w:rPr>
              <w:t>HZCS</w:t>
            </w:r>
          </w:p>
        </w:tc>
        <w:tc>
          <w:tcPr>
            <w:tcW w:w="1536" w:type="dxa"/>
          </w:tcPr>
          <w:p w14:paraId="6632B5F4" w14:textId="77777777" w:rsidR="007C3128" w:rsidRDefault="007C3128" w:rsidP="007C3128">
            <w:pPr>
              <w:rPr>
                <w:sz w:val="18"/>
                <w:szCs w:val="18"/>
              </w:rPr>
            </w:pPr>
            <w:r>
              <w:rPr>
                <w:sz w:val="18"/>
                <w:szCs w:val="18"/>
              </w:rPr>
              <w:t>‘</w:t>
            </w:r>
            <w:proofErr w:type="spellStart"/>
            <w:r>
              <w:rPr>
                <w:rFonts w:hint="eastAsia"/>
                <w:sz w:val="18"/>
                <w:szCs w:val="18"/>
              </w:rPr>
              <w:t>Chise</w:t>
            </w:r>
            <w:proofErr w:type="spellEnd"/>
            <w:r>
              <w:rPr>
                <w:sz w:val="18"/>
                <w:szCs w:val="18"/>
              </w:rPr>
              <w:t>’</w:t>
            </w:r>
          </w:p>
        </w:tc>
        <w:tc>
          <w:tcPr>
            <w:tcW w:w="3813" w:type="dxa"/>
          </w:tcPr>
          <w:p w14:paraId="427B312D" w14:textId="77777777" w:rsidR="007C3128" w:rsidRDefault="007C3128" w:rsidP="007C3128">
            <w:pPr>
              <w:rPr>
                <w:sz w:val="18"/>
                <w:szCs w:val="18"/>
              </w:rPr>
            </w:pPr>
            <w:proofErr w:type="spellStart"/>
            <w:r>
              <w:rPr>
                <w:rFonts w:hint="eastAsia"/>
                <w:sz w:val="18"/>
                <w:szCs w:val="18"/>
              </w:rPr>
              <w:t>Suoqianzhen</w:t>
            </w:r>
            <w:proofErr w:type="spellEnd"/>
            <w:r>
              <w:rPr>
                <w:rFonts w:hint="eastAsia"/>
                <w:sz w:val="18"/>
                <w:szCs w:val="18"/>
              </w:rPr>
              <w:t>, Hangzhou, Zhejiang, China</w:t>
            </w:r>
          </w:p>
        </w:tc>
        <w:tc>
          <w:tcPr>
            <w:tcW w:w="1300" w:type="dxa"/>
          </w:tcPr>
          <w:p w14:paraId="0B1A5588"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0C4FEF24" w14:textId="77777777" w:rsidR="007C3128" w:rsidRDefault="007C3128" w:rsidP="007C3128">
            <w:pPr>
              <w:ind w:firstLineChars="150" w:firstLine="270"/>
              <w:rPr>
                <w:sz w:val="18"/>
                <w:szCs w:val="18"/>
              </w:rPr>
            </w:pPr>
            <w:r>
              <w:rPr>
                <w:rFonts w:ascii="TimesNewRomanPSMT" w:hAnsi="TimesNewRomanPSMT" w:cs="TimesNewRomanPSMT"/>
                <w:sz w:val="18"/>
                <w:szCs w:val="18"/>
              </w:rPr>
              <w:t>N30°04’55.25"</w:t>
            </w:r>
          </w:p>
        </w:tc>
        <w:tc>
          <w:tcPr>
            <w:tcW w:w="1616" w:type="dxa"/>
          </w:tcPr>
          <w:p w14:paraId="7195FC69" w14:textId="77777777" w:rsidR="007C3128" w:rsidRDefault="007C3128" w:rsidP="007C3128">
            <w:pPr>
              <w:ind w:firstLineChars="100" w:firstLine="180"/>
              <w:rPr>
                <w:sz w:val="18"/>
                <w:szCs w:val="18"/>
              </w:rPr>
            </w:pPr>
            <w:r>
              <w:rPr>
                <w:rFonts w:ascii="TimesNewRomanPSMT" w:hAnsi="TimesNewRomanPSMT" w:cs="TimesNewRomanPSMT"/>
                <w:sz w:val="18"/>
                <w:szCs w:val="18"/>
              </w:rPr>
              <w:t>E120°18’35.84"</w:t>
            </w:r>
          </w:p>
        </w:tc>
        <w:tc>
          <w:tcPr>
            <w:tcW w:w="1930" w:type="dxa"/>
          </w:tcPr>
          <w:p w14:paraId="22013B29"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GLH120620002</w:t>
            </w:r>
          </w:p>
        </w:tc>
      </w:tr>
      <w:tr w:rsidR="007C3128" w14:paraId="51DDE51A" w14:textId="77777777" w:rsidTr="007C3128">
        <w:trPr>
          <w:jc w:val="center"/>
        </w:trPr>
        <w:tc>
          <w:tcPr>
            <w:tcW w:w="1357" w:type="dxa"/>
          </w:tcPr>
          <w:p w14:paraId="624122DD" w14:textId="77777777" w:rsidR="007C3128" w:rsidRDefault="007C3128" w:rsidP="007C3128">
            <w:pPr>
              <w:rPr>
                <w:sz w:val="18"/>
                <w:szCs w:val="18"/>
              </w:rPr>
            </w:pPr>
          </w:p>
        </w:tc>
        <w:tc>
          <w:tcPr>
            <w:tcW w:w="920" w:type="dxa"/>
          </w:tcPr>
          <w:p w14:paraId="77E3738A" w14:textId="77777777" w:rsidR="007C3128" w:rsidRDefault="007C3128" w:rsidP="007C3128">
            <w:pPr>
              <w:rPr>
                <w:sz w:val="18"/>
                <w:szCs w:val="18"/>
              </w:rPr>
            </w:pPr>
            <w:r>
              <w:rPr>
                <w:rFonts w:hint="eastAsia"/>
                <w:sz w:val="18"/>
                <w:szCs w:val="18"/>
              </w:rPr>
              <w:t>SYSH</w:t>
            </w:r>
          </w:p>
        </w:tc>
        <w:tc>
          <w:tcPr>
            <w:tcW w:w="1536" w:type="dxa"/>
          </w:tcPr>
          <w:p w14:paraId="6BD46D9D" w14:textId="77777777" w:rsidR="007C3128" w:rsidRDefault="007C3128" w:rsidP="007C3128">
            <w:pPr>
              <w:rPr>
                <w:sz w:val="18"/>
                <w:szCs w:val="18"/>
              </w:rPr>
            </w:pPr>
            <w:r>
              <w:rPr>
                <w:sz w:val="18"/>
                <w:szCs w:val="18"/>
              </w:rPr>
              <w:t>‘</w:t>
            </w:r>
            <w:proofErr w:type="spellStart"/>
            <w:r>
              <w:rPr>
                <w:rFonts w:hint="eastAsia"/>
                <w:sz w:val="18"/>
                <w:szCs w:val="18"/>
              </w:rPr>
              <w:t>Shenhong</w:t>
            </w:r>
            <w:proofErr w:type="spellEnd"/>
            <w:r>
              <w:rPr>
                <w:sz w:val="18"/>
                <w:szCs w:val="18"/>
              </w:rPr>
              <w:t>’</w:t>
            </w:r>
          </w:p>
        </w:tc>
        <w:tc>
          <w:tcPr>
            <w:tcW w:w="3813" w:type="dxa"/>
          </w:tcPr>
          <w:p w14:paraId="4F7E233C" w14:textId="77777777" w:rsidR="007C3128" w:rsidRDefault="007C3128" w:rsidP="007C3128">
            <w:pPr>
              <w:rPr>
                <w:sz w:val="18"/>
                <w:szCs w:val="18"/>
              </w:rPr>
            </w:pPr>
            <w:proofErr w:type="spellStart"/>
            <w:r>
              <w:rPr>
                <w:rFonts w:hint="eastAsia"/>
                <w:sz w:val="18"/>
                <w:szCs w:val="18"/>
              </w:rPr>
              <w:t>Yitingzhen</w:t>
            </w:r>
            <w:proofErr w:type="spellEnd"/>
            <w:r>
              <w:rPr>
                <w:rFonts w:hint="eastAsia"/>
                <w:sz w:val="18"/>
                <w:szCs w:val="18"/>
              </w:rPr>
              <w:t>, Shaoxing, Zhejiang, China</w:t>
            </w:r>
          </w:p>
        </w:tc>
        <w:tc>
          <w:tcPr>
            <w:tcW w:w="1300" w:type="dxa"/>
          </w:tcPr>
          <w:p w14:paraId="351A90B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72F5144" w14:textId="77777777" w:rsidR="007C3128" w:rsidRDefault="007C3128" w:rsidP="007C3128">
            <w:pPr>
              <w:ind w:firstLineChars="150" w:firstLine="270"/>
              <w:rPr>
                <w:sz w:val="18"/>
                <w:szCs w:val="18"/>
              </w:rPr>
            </w:pPr>
            <w:r>
              <w:rPr>
                <w:rFonts w:ascii="TimesNewRomanPSMT" w:hAnsi="TimesNewRomanPSMT" w:cs="TimesNewRomanPSMT"/>
                <w:sz w:val="18"/>
                <w:szCs w:val="18"/>
              </w:rPr>
              <w:t>N29°59’45.10"</w:t>
            </w:r>
          </w:p>
        </w:tc>
        <w:tc>
          <w:tcPr>
            <w:tcW w:w="1616" w:type="dxa"/>
          </w:tcPr>
          <w:p w14:paraId="4D4D76CB" w14:textId="77777777" w:rsidR="007C3128" w:rsidRDefault="007C3128" w:rsidP="007C3128">
            <w:pPr>
              <w:ind w:firstLineChars="100" w:firstLine="180"/>
              <w:rPr>
                <w:sz w:val="18"/>
                <w:szCs w:val="18"/>
              </w:rPr>
            </w:pPr>
            <w:r>
              <w:rPr>
                <w:rFonts w:ascii="TimesNewRomanPSMT" w:hAnsi="TimesNewRomanPSMT" w:cs="TimesNewRomanPSMT"/>
                <w:sz w:val="18"/>
                <w:szCs w:val="18"/>
              </w:rPr>
              <w:t>E120°58’01.90"</w:t>
            </w:r>
          </w:p>
        </w:tc>
        <w:tc>
          <w:tcPr>
            <w:tcW w:w="1930" w:type="dxa"/>
          </w:tcPr>
          <w:p w14:paraId="2FD32276"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GLH120626001</w:t>
            </w:r>
          </w:p>
        </w:tc>
      </w:tr>
      <w:tr w:rsidR="007C3128" w14:paraId="74120E44" w14:textId="77777777" w:rsidTr="007C3128">
        <w:trPr>
          <w:jc w:val="center"/>
        </w:trPr>
        <w:tc>
          <w:tcPr>
            <w:tcW w:w="1357" w:type="dxa"/>
          </w:tcPr>
          <w:p w14:paraId="48AB074A" w14:textId="77777777" w:rsidR="007C3128" w:rsidRDefault="007C3128" w:rsidP="007C3128">
            <w:pPr>
              <w:rPr>
                <w:sz w:val="18"/>
                <w:szCs w:val="18"/>
              </w:rPr>
            </w:pPr>
          </w:p>
        </w:tc>
        <w:tc>
          <w:tcPr>
            <w:tcW w:w="920" w:type="dxa"/>
          </w:tcPr>
          <w:p w14:paraId="64436A7D" w14:textId="77777777" w:rsidR="007C3128" w:rsidRDefault="007C3128" w:rsidP="007C3128">
            <w:pPr>
              <w:rPr>
                <w:sz w:val="18"/>
                <w:szCs w:val="18"/>
              </w:rPr>
            </w:pPr>
            <w:r>
              <w:rPr>
                <w:rFonts w:hint="eastAsia"/>
                <w:sz w:val="18"/>
                <w:szCs w:val="18"/>
              </w:rPr>
              <w:t>SYSJ</w:t>
            </w:r>
          </w:p>
        </w:tc>
        <w:tc>
          <w:tcPr>
            <w:tcW w:w="1536" w:type="dxa"/>
          </w:tcPr>
          <w:p w14:paraId="095917A1" w14:textId="77777777" w:rsidR="007C3128" w:rsidRDefault="007C3128" w:rsidP="007C3128">
            <w:pPr>
              <w:rPr>
                <w:sz w:val="18"/>
                <w:szCs w:val="18"/>
              </w:rPr>
            </w:pPr>
            <w:r>
              <w:rPr>
                <w:sz w:val="18"/>
                <w:szCs w:val="18"/>
              </w:rPr>
              <w:t>‘</w:t>
            </w:r>
            <w:r>
              <w:rPr>
                <w:rFonts w:hint="eastAsia"/>
                <w:sz w:val="18"/>
                <w:szCs w:val="18"/>
              </w:rPr>
              <w:t>Shuijing</w:t>
            </w:r>
            <w:r>
              <w:rPr>
                <w:sz w:val="18"/>
                <w:szCs w:val="18"/>
              </w:rPr>
              <w:t>’1</w:t>
            </w:r>
          </w:p>
        </w:tc>
        <w:tc>
          <w:tcPr>
            <w:tcW w:w="3813" w:type="dxa"/>
          </w:tcPr>
          <w:p w14:paraId="39EC2347" w14:textId="77777777" w:rsidR="007C3128" w:rsidRDefault="007C3128" w:rsidP="007C3128">
            <w:pPr>
              <w:rPr>
                <w:sz w:val="18"/>
                <w:szCs w:val="18"/>
              </w:rPr>
            </w:pPr>
            <w:proofErr w:type="spellStart"/>
            <w:r>
              <w:rPr>
                <w:rFonts w:hint="eastAsia"/>
                <w:sz w:val="18"/>
                <w:szCs w:val="18"/>
              </w:rPr>
              <w:t>Yitingzhen</w:t>
            </w:r>
            <w:proofErr w:type="spellEnd"/>
            <w:r>
              <w:rPr>
                <w:rFonts w:hint="eastAsia"/>
                <w:sz w:val="18"/>
                <w:szCs w:val="18"/>
              </w:rPr>
              <w:t>, Shaoxing, Zhejiang, China</w:t>
            </w:r>
          </w:p>
        </w:tc>
        <w:tc>
          <w:tcPr>
            <w:tcW w:w="1300" w:type="dxa"/>
          </w:tcPr>
          <w:p w14:paraId="33121F9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95240DD" w14:textId="77777777" w:rsidR="007C3128" w:rsidRDefault="007C3128" w:rsidP="007C3128">
            <w:pPr>
              <w:ind w:firstLineChars="150" w:firstLine="270"/>
              <w:rPr>
                <w:sz w:val="18"/>
                <w:szCs w:val="18"/>
              </w:rPr>
            </w:pPr>
            <w:r>
              <w:rPr>
                <w:rFonts w:ascii="TimesNewRomanPSMT" w:hAnsi="TimesNewRomanPSMT" w:cs="TimesNewRomanPSMT"/>
                <w:sz w:val="18"/>
                <w:szCs w:val="18"/>
              </w:rPr>
              <w:t>N29°59’45.10"</w:t>
            </w:r>
          </w:p>
        </w:tc>
        <w:tc>
          <w:tcPr>
            <w:tcW w:w="1616" w:type="dxa"/>
          </w:tcPr>
          <w:p w14:paraId="438F3ECB" w14:textId="77777777" w:rsidR="007C3128" w:rsidRDefault="007C3128" w:rsidP="007C3128">
            <w:pPr>
              <w:ind w:firstLineChars="100" w:firstLine="180"/>
              <w:rPr>
                <w:sz w:val="18"/>
                <w:szCs w:val="18"/>
              </w:rPr>
            </w:pPr>
            <w:r>
              <w:rPr>
                <w:rFonts w:ascii="TimesNewRomanPSMT" w:hAnsi="TimesNewRomanPSMT" w:cs="TimesNewRomanPSMT"/>
                <w:sz w:val="18"/>
                <w:szCs w:val="18"/>
              </w:rPr>
              <w:t>E120°58’01.90"</w:t>
            </w:r>
          </w:p>
        </w:tc>
        <w:tc>
          <w:tcPr>
            <w:tcW w:w="1930" w:type="dxa"/>
          </w:tcPr>
          <w:p w14:paraId="6968C9C9"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GLH120626002</w:t>
            </w:r>
          </w:p>
        </w:tc>
      </w:tr>
      <w:tr w:rsidR="007C3128" w14:paraId="4642424A" w14:textId="77777777" w:rsidTr="007C3128">
        <w:trPr>
          <w:jc w:val="center"/>
        </w:trPr>
        <w:tc>
          <w:tcPr>
            <w:tcW w:w="1357" w:type="dxa"/>
          </w:tcPr>
          <w:p w14:paraId="73BA3645" w14:textId="77777777" w:rsidR="007C3128" w:rsidRDefault="007C3128" w:rsidP="007C3128">
            <w:pPr>
              <w:rPr>
                <w:sz w:val="18"/>
                <w:szCs w:val="18"/>
              </w:rPr>
            </w:pPr>
          </w:p>
        </w:tc>
        <w:tc>
          <w:tcPr>
            <w:tcW w:w="920" w:type="dxa"/>
          </w:tcPr>
          <w:p w14:paraId="49C0E0BD" w14:textId="77777777" w:rsidR="007C3128" w:rsidRDefault="007C3128" w:rsidP="007C3128">
            <w:pPr>
              <w:rPr>
                <w:sz w:val="18"/>
                <w:szCs w:val="18"/>
              </w:rPr>
            </w:pPr>
            <w:r>
              <w:rPr>
                <w:rFonts w:hint="eastAsia"/>
                <w:sz w:val="18"/>
                <w:szCs w:val="18"/>
              </w:rPr>
              <w:t>YYSJ</w:t>
            </w:r>
          </w:p>
        </w:tc>
        <w:tc>
          <w:tcPr>
            <w:tcW w:w="1536" w:type="dxa"/>
          </w:tcPr>
          <w:p w14:paraId="077A8D41" w14:textId="77777777" w:rsidR="007C3128" w:rsidRDefault="007C3128" w:rsidP="007C3128">
            <w:pPr>
              <w:rPr>
                <w:sz w:val="18"/>
                <w:szCs w:val="18"/>
              </w:rPr>
            </w:pPr>
            <w:r>
              <w:rPr>
                <w:sz w:val="18"/>
                <w:szCs w:val="18"/>
              </w:rPr>
              <w:t>‘</w:t>
            </w:r>
            <w:r>
              <w:rPr>
                <w:rFonts w:hint="eastAsia"/>
                <w:sz w:val="18"/>
                <w:szCs w:val="18"/>
              </w:rPr>
              <w:t>Shuijing</w:t>
            </w:r>
            <w:r>
              <w:rPr>
                <w:sz w:val="18"/>
                <w:szCs w:val="18"/>
              </w:rPr>
              <w:t>’2</w:t>
            </w:r>
          </w:p>
        </w:tc>
        <w:tc>
          <w:tcPr>
            <w:tcW w:w="3813" w:type="dxa"/>
          </w:tcPr>
          <w:p w14:paraId="03899AE2" w14:textId="77777777" w:rsidR="007C3128" w:rsidRDefault="007C3128" w:rsidP="007C3128">
            <w:pPr>
              <w:rPr>
                <w:sz w:val="18"/>
                <w:szCs w:val="18"/>
              </w:rPr>
            </w:pPr>
            <w:proofErr w:type="spellStart"/>
            <w:r>
              <w:rPr>
                <w:rFonts w:hint="eastAsia"/>
                <w:sz w:val="18"/>
                <w:szCs w:val="18"/>
              </w:rPr>
              <w:t>Zhangtingzhen</w:t>
            </w:r>
            <w:proofErr w:type="spellEnd"/>
            <w:r>
              <w:rPr>
                <w:rFonts w:hint="eastAsia"/>
                <w:sz w:val="18"/>
                <w:szCs w:val="18"/>
              </w:rPr>
              <w:t>, Ningbo, Zhejiang, China</w:t>
            </w:r>
          </w:p>
        </w:tc>
        <w:tc>
          <w:tcPr>
            <w:tcW w:w="1300" w:type="dxa"/>
          </w:tcPr>
          <w:p w14:paraId="51078048"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27D11C21" w14:textId="77777777" w:rsidR="007C3128" w:rsidRDefault="007C3128" w:rsidP="007C3128">
            <w:pPr>
              <w:ind w:firstLineChars="150" w:firstLine="270"/>
              <w:rPr>
                <w:sz w:val="18"/>
                <w:szCs w:val="18"/>
              </w:rPr>
            </w:pPr>
            <w:r>
              <w:rPr>
                <w:rFonts w:ascii="TimesNewRomanPSMT" w:hAnsi="TimesNewRomanPSMT" w:cs="TimesNewRomanPSMT"/>
                <w:sz w:val="18"/>
                <w:szCs w:val="18"/>
              </w:rPr>
              <w:t>N30°02’36.22"</w:t>
            </w:r>
          </w:p>
        </w:tc>
        <w:tc>
          <w:tcPr>
            <w:tcW w:w="1616" w:type="dxa"/>
          </w:tcPr>
          <w:p w14:paraId="1C30ECE4" w14:textId="77777777" w:rsidR="007C3128" w:rsidRDefault="007C3128" w:rsidP="007C3128">
            <w:pPr>
              <w:ind w:firstLineChars="100" w:firstLine="180"/>
              <w:rPr>
                <w:sz w:val="18"/>
                <w:szCs w:val="18"/>
              </w:rPr>
            </w:pPr>
            <w:r>
              <w:rPr>
                <w:rFonts w:ascii="TimesNewRomanPSMT" w:hAnsi="TimesNewRomanPSMT" w:cs="TimesNewRomanPSMT"/>
                <w:sz w:val="18"/>
                <w:szCs w:val="18"/>
              </w:rPr>
              <w:t>E121°15’16.04"</w:t>
            </w:r>
          </w:p>
        </w:tc>
        <w:tc>
          <w:tcPr>
            <w:tcW w:w="1930" w:type="dxa"/>
          </w:tcPr>
          <w:p w14:paraId="1BFCA49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GLH120801003</w:t>
            </w:r>
          </w:p>
        </w:tc>
      </w:tr>
      <w:tr w:rsidR="007C3128" w14:paraId="7398E0B1" w14:textId="77777777" w:rsidTr="007C3128">
        <w:trPr>
          <w:jc w:val="center"/>
        </w:trPr>
        <w:tc>
          <w:tcPr>
            <w:tcW w:w="1357" w:type="dxa"/>
          </w:tcPr>
          <w:p w14:paraId="76F5F522" w14:textId="77777777" w:rsidR="007C3128" w:rsidRDefault="007C3128" w:rsidP="007C3128">
            <w:pPr>
              <w:rPr>
                <w:sz w:val="18"/>
                <w:szCs w:val="18"/>
              </w:rPr>
            </w:pPr>
          </w:p>
        </w:tc>
        <w:tc>
          <w:tcPr>
            <w:tcW w:w="920" w:type="dxa"/>
          </w:tcPr>
          <w:p w14:paraId="54CA1AE7" w14:textId="77777777" w:rsidR="007C3128" w:rsidRDefault="007C3128" w:rsidP="007C3128">
            <w:pPr>
              <w:rPr>
                <w:sz w:val="18"/>
                <w:szCs w:val="18"/>
              </w:rPr>
            </w:pPr>
            <w:r>
              <w:rPr>
                <w:rFonts w:hint="eastAsia"/>
                <w:sz w:val="18"/>
                <w:szCs w:val="18"/>
              </w:rPr>
              <w:t>YYFH</w:t>
            </w:r>
          </w:p>
        </w:tc>
        <w:tc>
          <w:tcPr>
            <w:tcW w:w="1536" w:type="dxa"/>
          </w:tcPr>
          <w:p w14:paraId="6876EC01" w14:textId="77777777" w:rsidR="007C3128" w:rsidRDefault="007C3128" w:rsidP="007C3128">
            <w:pPr>
              <w:rPr>
                <w:sz w:val="18"/>
                <w:szCs w:val="18"/>
              </w:rPr>
            </w:pPr>
            <w:r>
              <w:rPr>
                <w:sz w:val="18"/>
                <w:szCs w:val="18"/>
              </w:rPr>
              <w:t>‘</w:t>
            </w:r>
            <w:proofErr w:type="spellStart"/>
            <w:r>
              <w:rPr>
                <w:rFonts w:hint="eastAsia"/>
                <w:sz w:val="18"/>
                <w:szCs w:val="18"/>
              </w:rPr>
              <w:t>Fenghong</w:t>
            </w:r>
            <w:proofErr w:type="spellEnd"/>
            <w:r>
              <w:rPr>
                <w:sz w:val="18"/>
                <w:szCs w:val="18"/>
              </w:rPr>
              <w:t>’</w:t>
            </w:r>
          </w:p>
        </w:tc>
        <w:tc>
          <w:tcPr>
            <w:tcW w:w="3813" w:type="dxa"/>
          </w:tcPr>
          <w:p w14:paraId="3548C545" w14:textId="77777777" w:rsidR="007C3128" w:rsidRDefault="007C3128" w:rsidP="007C3128">
            <w:pPr>
              <w:rPr>
                <w:sz w:val="18"/>
                <w:szCs w:val="18"/>
              </w:rPr>
            </w:pPr>
            <w:proofErr w:type="spellStart"/>
            <w:r>
              <w:rPr>
                <w:rFonts w:hint="eastAsia"/>
                <w:sz w:val="18"/>
                <w:szCs w:val="18"/>
              </w:rPr>
              <w:t>Zhangtingzhen</w:t>
            </w:r>
            <w:proofErr w:type="spellEnd"/>
            <w:r>
              <w:rPr>
                <w:rFonts w:hint="eastAsia"/>
                <w:sz w:val="18"/>
                <w:szCs w:val="18"/>
              </w:rPr>
              <w:t>, Ningbo, Zhejiang, China</w:t>
            </w:r>
          </w:p>
        </w:tc>
        <w:tc>
          <w:tcPr>
            <w:tcW w:w="1300" w:type="dxa"/>
          </w:tcPr>
          <w:p w14:paraId="43C4B8EA"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6CF6C278" w14:textId="77777777" w:rsidR="007C3128" w:rsidRDefault="007C3128" w:rsidP="007C3128">
            <w:pPr>
              <w:ind w:firstLineChars="150" w:firstLine="270"/>
              <w:rPr>
                <w:sz w:val="18"/>
                <w:szCs w:val="18"/>
              </w:rPr>
            </w:pPr>
            <w:r>
              <w:rPr>
                <w:rFonts w:ascii="TimesNewRomanPSMT" w:hAnsi="TimesNewRomanPSMT" w:cs="TimesNewRomanPSMT"/>
                <w:sz w:val="18"/>
                <w:szCs w:val="18"/>
              </w:rPr>
              <w:t>N30°02’36.22"</w:t>
            </w:r>
          </w:p>
        </w:tc>
        <w:tc>
          <w:tcPr>
            <w:tcW w:w="1616" w:type="dxa"/>
          </w:tcPr>
          <w:p w14:paraId="518F7126" w14:textId="77777777" w:rsidR="007C3128" w:rsidRDefault="007C3128" w:rsidP="007C3128">
            <w:pPr>
              <w:ind w:firstLineChars="100" w:firstLine="180"/>
              <w:rPr>
                <w:sz w:val="18"/>
                <w:szCs w:val="18"/>
              </w:rPr>
            </w:pPr>
            <w:r>
              <w:rPr>
                <w:rFonts w:ascii="TimesNewRomanPSMT" w:hAnsi="TimesNewRomanPSMT" w:cs="TimesNewRomanPSMT"/>
                <w:sz w:val="18"/>
                <w:szCs w:val="18"/>
              </w:rPr>
              <w:t>E121°15’16.04"</w:t>
            </w:r>
          </w:p>
        </w:tc>
        <w:tc>
          <w:tcPr>
            <w:tcW w:w="1930" w:type="dxa"/>
          </w:tcPr>
          <w:p w14:paraId="06F4ACE1"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GLH120801001</w:t>
            </w:r>
          </w:p>
        </w:tc>
      </w:tr>
      <w:tr w:rsidR="007C3128" w14:paraId="1C0A1219" w14:textId="77777777" w:rsidTr="007C3128">
        <w:trPr>
          <w:jc w:val="center"/>
        </w:trPr>
        <w:tc>
          <w:tcPr>
            <w:tcW w:w="1357" w:type="dxa"/>
          </w:tcPr>
          <w:p w14:paraId="4AF0E5E7" w14:textId="77777777" w:rsidR="007C3128" w:rsidRDefault="007C3128" w:rsidP="007C3128">
            <w:pPr>
              <w:rPr>
                <w:sz w:val="18"/>
                <w:szCs w:val="18"/>
              </w:rPr>
            </w:pPr>
          </w:p>
        </w:tc>
        <w:tc>
          <w:tcPr>
            <w:tcW w:w="920" w:type="dxa"/>
          </w:tcPr>
          <w:p w14:paraId="16B0B5A6" w14:textId="77777777" w:rsidR="007C3128" w:rsidRDefault="007C3128" w:rsidP="007C3128">
            <w:pPr>
              <w:rPr>
                <w:sz w:val="18"/>
                <w:szCs w:val="18"/>
              </w:rPr>
            </w:pPr>
            <w:r>
              <w:rPr>
                <w:rFonts w:hint="eastAsia"/>
                <w:sz w:val="18"/>
                <w:szCs w:val="18"/>
              </w:rPr>
              <w:t>YYWQ</w:t>
            </w:r>
          </w:p>
        </w:tc>
        <w:tc>
          <w:tcPr>
            <w:tcW w:w="1536" w:type="dxa"/>
          </w:tcPr>
          <w:p w14:paraId="143555E8" w14:textId="77777777" w:rsidR="007C3128" w:rsidRDefault="007C3128" w:rsidP="007C3128">
            <w:pPr>
              <w:rPr>
                <w:sz w:val="18"/>
                <w:szCs w:val="18"/>
              </w:rPr>
            </w:pPr>
            <w:r>
              <w:rPr>
                <w:sz w:val="18"/>
                <w:szCs w:val="18"/>
              </w:rPr>
              <w:t>‘</w:t>
            </w:r>
            <w:proofErr w:type="spellStart"/>
            <w:r>
              <w:rPr>
                <w:rFonts w:hint="eastAsia"/>
                <w:sz w:val="18"/>
                <w:szCs w:val="18"/>
              </w:rPr>
              <w:t>W</w:t>
            </w:r>
            <w:r>
              <w:rPr>
                <w:sz w:val="18"/>
                <w:szCs w:val="18"/>
              </w:rPr>
              <w:t>an</w:t>
            </w:r>
            <w:r>
              <w:rPr>
                <w:rFonts w:hint="eastAsia"/>
                <w:sz w:val="18"/>
                <w:szCs w:val="18"/>
              </w:rPr>
              <w:t>qi</w:t>
            </w:r>
            <w:proofErr w:type="spellEnd"/>
            <w:r>
              <w:rPr>
                <w:sz w:val="18"/>
                <w:szCs w:val="18"/>
              </w:rPr>
              <w:t>’</w:t>
            </w:r>
          </w:p>
        </w:tc>
        <w:tc>
          <w:tcPr>
            <w:tcW w:w="3813" w:type="dxa"/>
          </w:tcPr>
          <w:p w14:paraId="5D2D6C63" w14:textId="77777777" w:rsidR="007C3128" w:rsidRDefault="007C3128" w:rsidP="007C3128">
            <w:pPr>
              <w:rPr>
                <w:sz w:val="18"/>
                <w:szCs w:val="18"/>
              </w:rPr>
            </w:pPr>
            <w:proofErr w:type="spellStart"/>
            <w:r>
              <w:rPr>
                <w:rFonts w:hint="eastAsia"/>
                <w:sz w:val="18"/>
                <w:szCs w:val="18"/>
              </w:rPr>
              <w:t>Zhangtingzhen</w:t>
            </w:r>
            <w:proofErr w:type="spellEnd"/>
            <w:r>
              <w:rPr>
                <w:rFonts w:hint="eastAsia"/>
                <w:sz w:val="18"/>
                <w:szCs w:val="18"/>
              </w:rPr>
              <w:t>, Ningbo, Zhejiang, China</w:t>
            </w:r>
          </w:p>
        </w:tc>
        <w:tc>
          <w:tcPr>
            <w:tcW w:w="1300" w:type="dxa"/>
          </w:tcPr>
          <w:p w14:paraId="32A3FA4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7C4D68C" w14:textId="77777777" w:rsidR="007C3128" w:rsidRDefault="007C3128" w:rsidP="007C3128">
            <w:pPr>
              <w:ind w:firstLineChars="150" w:firstLine="270"/>
              <w:rPr>
                <w:sz w:val="18"/>
                <w:szCs w:val="18"/>
              </w:rPr>
            </w:pPr>
            <w:r>
              <w:rPr>
                <w:rFonts w:ascii="TimesNewRomanPSMT" w:hAnsi="TimesNewRomanPSMT" w:cs="TimesNewRomanPSMT"/>
                <w:sz w:val="18"/>
                <w:szCs w:val="18"/>
              </w:rPr>
              <w:t>N30°02’36.22"</w:t>
            </w:r>
          </w:p>
        </w:tc>
        <w:tc>
          <w:tcPr>
            <w:tcW w:w="1616" w:type="dxa"/>
          </w:tcPr>
          <w:p w14:paraId="35679C84" w14:textId="77777777" w:rsidR="007C3128" w:rsidRDefault="007C3128" w:rsidP="007C3128">
            <w:pPr>
              <w:ind w:firstLineChars="100" w:firstLine="180"/>
              <w:rPr>
                <w:sz w:val="18"/>
                <w:szCs w:val="18"/>
              </w:rPr>
            </w:pPr>
            <w:r>
              <w:rPr>
                <w:rFonts w:ascii="TimesNewRomanPSMT" w:hAnsi="TimesNewRomanPSMT" w:cs="TimesNewRomanPSMT"/>
                <w:sz w:val="18"/>
                <w:szCs w:val="18"/>
              </w:rPr>
              <w:t>E121°15’16.04"</w:t>
            </w:r>
          </w:p>
        </w:tc>
        <w:tc>
          <w:tcPr>
            <w:tcW w:w="1930" w:type="dxa"/>
          </w:tcPr>
          <w:p w14:paraId="62EC3DC1"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GLH120801002</w:t>
            </w:r>
          </w:p>
        </w:tc>
      </w:tr>
      <w:tr w:rsidR="007C3128" w14:paraId="46027CC9" w14:textId="77777777" w:rsidTr="007C3128">
        <w:trPr>
          <w:jc w:val="center"/>
        </w:trPr>
        <w:tc>
          <w:tcPr>
            <w:tcW w:w="1357" w:type="dxa"/>
          </w:tcPr>
          <w:p w14:paraId="4964FBA9" w14:textId="77777777" w:rsidR="007C3128" w:rsidRDefault="007C3128" w:rsidP="007C3128">
            <w:pPr>
              <w:rPr>
                <w:sz w:val="18"/>
                <w:szCs w:val="18"/>
              </w:rPr>
            </w:pPr>
          </w:p>
        </w:tc>
        <w:tc>
          <w:tcPr>
            <w:tcW w:w="920" w:type="dxa"/>
          </w:tcPr>
          <w:p w14:paraId="42174D2C" w14:textId="77777777" w:rsidR="007C3128" w:rsidRDefault="007C3128" w:rsidP="007C3128">
            <w:pPr>
              <w:rPr>
                <w:sz w:val="18"/>
                <w:szCs w:val="18"/>
              </w:rPr>
            </w:pPr>
            <w:r>
              <w:rPr>
                <w:rFonts w:hint="eastAsia"/>
                <w:sz w:val="18"/>
                <w:szCs w:val="18"/>
              </w:rPr>
              <w:t>YYLZ</w:t>
            </w:r>
          </w:p>
        </w:tc>
        <w:tc>
          <w:tcPr>
            <w:tcW w:w="1536" w:type="dxa"/>
          </w:tcPr>
          <w:p w14:paraId="12F87577" w14:textId="77777777" w:rsidR="007C3128" w:rsidRDefault="007C3128" w:rsidP="007C3128">
            <w:pPr>
              <w:rPr>
                <w:sz w:val="18"/>
                <w:szCs w:val="18"/>
              </w:rPr>
            </w:pPr>
            <w:r>
              <w:rPr>
                <w:sz w:val="18"/>
                <w:szCs w:val="18"/>
              </w:rPr>
              <w:t>‘</w:t>
            </w:r>
            <w:proofErr w:type="spellStart"/>
            <w:r>
              <w:rPr>
                <w:rFonts w:hint="eastAsia"/>
                <w:sz w:val="18"/>
                <w:szCs w:val="18"/>
              </w:rPr>
              <w:t>Lizhi</w:t>
            </w:r>
            <w:proofErr w:type="spellEnd"/>
            <w:r>
              <w:rPr>
                <w:sz w:val="18"/>
                <w:szCs w:val="18"/>
              </w:rPr>
              <w:t>’</w:t>
            </w:r>
          </w:p>
        </w:tc>
        <w:tc>
          <w:tcPr>
            <w:tcW w:w="3813" w:type="dxa"/>
          </w:tcPr>
          <w:p w14:paraId="60BF1FF5" w14:textId="77777777" w:rsidR="007C3128" w:rsidRDefault="007C3128" w:rsidP="007C3128">
            <w:pPr>
              <w:rPr>
                <w:sz w:val="18"/>
                <w:szCs w:val="18"/>
              </w:rPr>
            </w:pPr>
            <w:proofErr w:type="spellStart"/>
            <w:r>
              <w:rPr>
                <w:rFonts w:hint="eastAsia"/>
                <w:sz w:val="18"/>
                <w:szCs w:val="18"/>
              </w:rPr>
              <w:t>Zhangtingzhen</w:t>
            </w:r>
            <w:proofErr w:type="spellEnd"/>
            <w:r>
              <w:rPr>
                <w:rFonts w:hint="eastAsia"/>
                <w:sz w:val="18"/>
                <w:szCs w:val="18"/>
              </w:rPr>
              <w:t>, Ningbo, Zhejiang, China</w:t>
            </w:r>
          </w:p>
        </w:tc>
        <w:tc>
          <w:tcPr>
            <w:tcW w:w="1300" w:type="dxa"/>
          </w:tcPr>
          <w:p w14:paraId="1F39F005"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0CB9A684" w14:textId="77777777" w:rsidR="007C3128" w:rsidRDefault="007C3128" w:rsidP="007C3128">
            <w:pPr>
              <w:ind w:firstLineChars="150" w:firstLine="270"/>
              <w:rPr>
                <w:sz w:val="18"/>
                <w:szCs w:val="18"/>
              </w:rPr>
            </w:pPr>
            <w:r>
              <w:rPr>
                <w:rFonts w:ascii="TimesNewRomanPSMT" w:hAnsi="TimesNewRomanPSMT" w:cs="TimesNewRomanPSMT"/>
                <w:sz w:val="18"/>
                <w:szCs w:val="18"/>
              </w:rPr>
              <w:t>N30°02’36.22"</w:t>
            </w:r>
          </w:p>
        </w:tc>
        <w:tc>
          <w:tcPr>
            <w:tcW w:w="1616" w:type="dxa"/>
          </w:tcPr>
          <w:p w14:paraId="4935E05B" w14:textId="77777777" w:rsidR="007C3128" w:rsidRDefault="007C3128" w:rsidP="007C3128">
            <w:pPr>
              <w:ind w:firstLineChars="100" w:firstLine="180"/>
              <w:rPr>
                <w:sz w:val="18"/>
                <w:szCs w:val="18"/>
              </w:rPr>
            </w:pPr>
            <w:r>
              <w:rPr>
                <w:rFonts w:ascii="TimesNewRomanPSMT" w:hAnsi="TimesNewRomanPSMT" w:cs="TimesNewRomanPSMT"/>
                <w:sz w:val="18"/>
                <w:szCs w:val="18"/>
              </w:rPr>
              <w:t>E121°15’16.04"</w:t>
            </w:r>
          </w:p>
        </w:tc>
        <w:tc>
          <w:tcPr>
            <w:tcW w:w="1930" w:type="dxa"/>
          </w:tcPr>
          <w:p w14:paraId="32ECEB0F"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GLH120801004</w:t>
            </w:r>
          </w:p>
        </w:tc>
      </w:tr>
      <w:tr w:rsidR="007C3128" w14:paraId="22FC060A" w14:textId="77777777" w:rsidTr="007C3128">
        <w:trPr>
          <w:jc w:val="center"/>
        </w:trPr>
        <w:tc>
          <w:tcPr>
            <w:tcW w:w="1357" w:type="dxa"/>
          </w:tcPr>
          <w:p w14:paraId="6879F8CB" w14:textId="77777777" w:rsidR="007C3128" w:rsidRDefault="007C3128" w:rsidP="007C3128">
            <w:pPr>
              <w:rPr>
                <w:sz w:val="18"/>
                <w:szCs w:val="18"/>
              </w:rPr>
            </w:pPr>
          </w:p>
        </w:tc>
        <w:tc>
          <w:tcPr>
            <w:tcW w:w="920" w:type="dxa"/>
          </w:tcPr>
          <w:p w14:paraId="2A4A726B" w14:textId="77777777" w:rsidR="007C3128" w:rsidRDefault="007C3128" w:rsidP="007C3128">
            <w:pPr>
              <w:rPr>
                <w:sz w:val="18"/>
                <w:szCs w:val="18"/>
              </w:rPr>
            </w:pPr>
            <w:r>
              <w:rPr>
                <w:rFonts w:hint="eastAsia"/>
                <w:sz w:val="18"/>
                <w:szCs w:val="18"/>
              </w:rPr>
              <w:t>CXBQ</w:t>
            </w:r>
          </w:p>
        </w:tc>
        <w:tc>
          <w:tcPr>
            <w:tcW w:w="1536" w:type="dxa"/>
          </w:tcPr>
          <w:p w14:paraId="05143137" w14:textId="77777777" w:rsidR="007C3128" w:rsidRDefault="007C3128" w:rsidP="007C3128">
            <w:pPr>
              <w:rPr>
                <w:sz w:val="18"/>
                <w:szCs w:val="18"/>
              </w:rPr>
            </w:pPr>
            <w:r>
              <w:rPr>
                <w:sz w:val="18"/>
                <w:szCs w:val="18"/>
              </w:rPr>
              <w:t>‘</w:t>
            </w:r>
            <w:r>
              <w:rPr>
                <w:rFonts w:hint="eastAsia"/>
                <w:sz w:val="18"/>
                <w:szCs w:val="18"/>
              </w:rPr>
              <w:t>Biqi</w:t>
            </w:r>
            <w:r>
              <w:rPr>
                <w:sz w:val="18"/>
                <w:szCs w:val="18"/>
              </w:rPr>
              <w:t>’2</w:t>
            </w:r>
          </w:p>
        </w:tc>
        <w:tc>
          <w:tcPr>
            <w:tcW w:w="3813" w:type="dxa"/>
          </w:tcPr>
          <w:p w14:paraId="72B0C340" w14:textId="77777777" w:rsidR="007C3128" w:rsidRDefault="007C3128" w:rsidP="007C3128">
            <w:pPr>
              <w:rPr>
                <w:sz w:val="18"/>
                <w:szCs w:val="18"/>
              </w:rPr>
            </w:pPr>
            <w:proofErr w:type="spellStart"/>
            <w:r>
              <w:rPr>
                <w:rFonts w:hint="eastAsia"/>
                <w:sz w:val="18"/>
                <w:szCs w:val="18"/>
              </w:rPr>
              <w:t>Henghezhen</w:t>
            </w:r>
            <w:proofErr w:type="spellEnd"/>
            <w:r>
              <w:rPr>
                <w:rFonts w:hint="eastAsia"/>
                <w:sz w:val="18"/>
                <w:szCs w:val="18"/>
              </w:rPr>
              <w:t>, Ningbo, Zhejiang, China</w:t>
            </w:r>
          </w:p>
        </w:tc>
        <w:tc>
          <w:tcPr>
            <w:tcW w:w="1300" w:type="dxa"/>
          </w:tcPr>
          <w:p w14:paraId="023F57E7"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31BF0E3" w14:textId="77777777" w:rsidR="007C3128" w:rsidRDefault="007C3128" w:rsidP="007C3128">
            <w:pPr>
              <w:ind w:firstLineChars="150" w:firstLine="270"/>
              <w:rPr>
                <w:sz w:val="18"/>
                <w:szCs w:val="18"/>
              </w:rPr>
            </w:pPr>
            <w:r>
              <w:rPr>
                <w:rFonts w:ascii="TimesNewRomanPSMT" w:hAnsi="TimesNewRomanPSMT" w:cs="TimesNewRomanPSMT"/>
                <w:sz w:val="18"/>
                <w:szCs w:val="18"/>
              </w:rPr>
              <w:t>N30°06’02.77"</w:t>
            </w:r>
          </w:p>
        </w:tc>
        <w:tc>
          <w:tcPr>
            <w:tcW w:w="1616" w:type="dxa"/>
          </w:tcPr>
          <w:p w14:paraId="71F5289A" w14:textId="77777777" w:rsidR="007C3128" w:rsidRDefault="007C3128" w:rsidP="007C3128">
            <w:pPr>
              <w:ind w:firstLineChars="100" w:firstLine="180"/>
              <w:rPr>
                <w:sz w:val="18"/>
                <w:szCs w:val="18"/>
              </w:rPr>
            </w:pPr>
            <w:r>
              <w:rPr>
                <w:rFonts w:ascii="TimesNewRomanPSMT" w:hAnsi="TimesNewRomanPSMT" w:cs="TimesNewRomanPSMT"/>
                <w:sz w:val="18"/>
                <w:szCs w:val="18"/>
              </w:rPr>
              <w:t>E121°16’00.25"</w:t>
            </w:r>
          </w:p>
        </w:tc>
        <w:tc>
          <w:tcPr>
            <w:tcW w:w="1930" w:type="dxa"/>
          </w:tcPr>
          <w:p w14:paraId="6523A19E"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GLH120804006</w:t>
            </w:r>
          </w:p>
        </w:tc>
      </w:tr>
      <w:tr w:rsidR="007C3128" w14:paraId="21F133C3" w14:textId="77777777" w:rsidTr="007C3128">
        <w:trPr>
          <w:jc w:val="center"/>
        </w:trPr>
        <w:tc>
          <w:tcPr>
            <w:tcW w:w="1357" w:type="dxa"/>
          </w:tcPr>
          <w:p w14:paraId="398066BB" w14:textId="77777777" w:rsidR="007C3128" w:rsidRDefault="007C3128" w:rsidP="007C3128">
            <w:pPr>
              <w:rPr>
                <w:sz w:val="18"/>
                <w:szCs w:val="18"/>
              </w:rPr>
            </w:pPr>
          </w:p>
        </w:tc>
        <w:tc>
          <w:tcPr>
            <w:tcW w:w="920" w:type="dxa"/>
          </w:tcPr>
          <w:p w14:paraId="0DF1D726" w14:textId="77777777" w:rsidR="007C3128" w:rsidRDefault="007C3128" w:rsidP="007C3128">
            <w:pPr>
              <w:rPr>
                <w:sz w:val="18"/>
                <w:szCs w:val="18"/>
              </w:rPr>
            </w:pPr>
            <w:r>
              <w:rPr>
                <w:rFonts w:hint="eastAsia"/>
                <w:sz w:val="18"/>
                <w:szCs w:val="18"/>
              </w:rPr>
              <w:t>CXZQ</w:t>
            </w:r>
          </w:p>
        </w:tc>
        <w:tc>
          <w:tcPr>
            <w:tcW w:w="1536" w:type="dxa"/>
          </w:tcPr>
          <w:p w14:paraId="11D77DA9" w14:textId="77777777" w:rsidR="007C3128" w:rsidRDefault="007C3128" w:rsidP="007C3128">
            <w:pPr>
              <w:rPr>
                <w:sz w:val="18"/>
                <w:szCs w:val="18"/>
              </w:rPr>
            </w:pPr>
            <w:r>
              <w:rPr>
                <w:sz w:val="18"/>
                <w:szCs w:val="18"/>
              </w:rPr>
              <w:t>‘</w:t>
            </w:r>
            <w:proofErr w:type="spellStart"/>
            <w:r>
              <w:rPr>
                <w:rFonts w:hint="eastAsia"/>
                <w:sz w:val="18"/>
                <w:szCs w:val="18"/>
              </w:rPr>
              <w:t>Zaoqi</w:t>
            </w:r>
            <w:proofErr w:type="spellEnd"/>
            <w:r>
              <w:rPr>
                <w:sz w:val="18"/>
                <w:szCs w:val="18"/>
              </w:rPr>
              <w:t>’</w:t>
            </w:r>
          </w:p>
        </w:tc>
        <w:tc>
          <w:tcPr>
            <w:tcW w:w="3813" w:type="dxa"/>
          </w:tcPr>
          <w:p w14:paraId="12FC805C" w14:textId="77777777" w:rsidR="007C3128" w:rsidRDefault="007C3128" w:rsidP="007C3128">
            <w:pPr>
              <w:rPr>
                <w:sz w:val="18"/>
                <w:szCs w:val="18"/>
              </w:rPr>
            </w:pPr>
            <w:proofErr w:type="spellStart"/>
            <w:r>
              <w:rPr>
                <w:rFonts w:hint="eastAsia"/>
                <w:sz w:val="18"/>
                <w:szCs w:val="18"/>
              </w:rPr>
              <w:t>Henghezhen</w:t>
            </w:r>
            <w:proofErr w:type="spellEnd"/>
            <w:r>
              <w:rPr>
                <w:rFonts w:hint="eastAsia"/>
                <w:sz w:val="18"/>
                <w:szCs w:val="18"/>
              </w:rPr>
              <w:t>, Ningbo, Zhejiang, China</w:t>
            </w:r>
          </w:p>
        </w:tc>
        <w:tc>
          <w:tcPr>
            <w:tcW w:w="1300" w:type="dxa"/>
          </w:tcPr>
          <w:p w14:paraId="7BD4F33B"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38405E9" w14:textId="77777777" w:rsidR="007C3128" w:rsidRDefault="007C3128" w:rsidP="007C3128">
            <w:pPr>
              <w:ind w:firstLineChars="150" w:firstLine="270"/>
              <w:rPr>
                <w:sz w:val="18"/>
                <w:szCs w:val="18"/>
              </w:rPr>
            </w:pPr>
            <w:r>
              <w:rPr>
                <w:rFonts w:ascii="TimesNewRomanPSMT" w:hAnsi="TimesNewRomanPSMT" w:cs="TimesNewRomanPSMT"/>
                <w:sz w:val="18"/>
                <w:szCs w:val="18"/>
              </w:rPr>
              <w:t>N30°06’02.77"</w:t>
            </w:r>
          </w:p>
        </w:tc>
        <w:tc>
          <w:tcPr>
            <w:tcW w:w="1616" w:type="dxa"/>
          </w:tcPr>
          <w:p w14:paraId="6AE38FA3" w14:textId="77777777" w:rsidR="007C3128" w:rsidRDefault="007C3128" w:rsidP="007C3128">
            <w:pPr>
              <w:ind w:firstLineChars="100" w:firstLine="180"/>
              <w:rPr>
                <w:sz w:val="18"/>
                <w:szCs w:val="18"/>
              </w:rPr>
            </w:pPr>
            <w:r>
              <w:rPr>
                <w:rFonts w:ascii="TimesNewRomanPSMT" w:hAnsi="TimesNewRomanPSMT" w:cs="TimesNewRomanPSMT"/>
                <w:sz w:val="18"/>
                <w:szCs w:val="18"/>
              </w:rPr>
              <w:t>E121°16’00.25"</w:t>
            </w:r>
          </w:p>
        </w:tc>
        <w:tc>
          <w:tcPr>
            <w:tcW w:w="1930" w:type="dxa"/>
          </w:tcPr>
          <w:p w14:paraId="370A51CF"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GLH120726002</w:t>
            </w:r>
          </w:p>
        </w:tc>
      </w:tr>
      <w:tr w:rsidR="007C3128" w14:paraId="33C2C319" w14:textId="77777777" w:rsidTr="007C3128">
        <w:trPr>
          <w:jc w:val="center"/>
        </w:trPr>
        <w:tc>
          <w:tcPr>
            <w:tcW w:w="1357" w:type="dxa"/>
          </w:tcPr>
          <w:p w14:paraId="3D5B9735" w14:textId="77777777" w:rsidR="007C3128" w:rsidRDefault="007C3128" w:rsidP="007C3128">
            <w:pPr>
              <w:rPr>
                <w:sz w:val="18"/>
                <w:szCs w:val="18"/>
              </w:rPr>
            </w:pPr>
          </w:p>
        </w:tc>
        <w:tc>
          <w:tcPr>
            <w:tcW w:w="920" w:type="dxa"/>
          </w:tcPr>
          <w:p w14:paraId="7DC49E26" w14:textId="77777777" w:rsidR="007C3128" w:rsidRDefault="007C3128" w:rsidP="007C3128">
            <w:pPr>
              <w:rPr>
                <w:sz w:val="18"/>
                <w:szCs w:val="18"/>
              </w:rPr>
            </w:pPr>
            <w:r>
              <w:rPr>
                <w:rFonts w:hint="eastAsia"/>
                <w:sz w:val="18"/>
                <w:szCs w:val="18"/>
              </w:rPr>
              <w:t>CXZD</w:t>
            </w:r>
          </w:p>
        </w:tc>
        <w:tc>
          <w:tcPr>
            <w:tcW w:w="1536" w:type="dxa"/>
          </w:tcPr>
          <w:p w14:paraId="7AF40619" w14:textId="77777777" w:rsidR="007C3128" w:rsidRDefault="007C3128" w:rsidP="007C3128">
            <w:pPr>
              <w:rPr>
                <w:sz w:val="18"/>
                <w:szCs w:val="18"/>
              </w:rPr>
            </w:pPr>
            <w:r>
              <w:rPr>
                <w:sz w:val="18"/>
                <w:szCs w:val="18"/>
              </w:rPr>
              <w:t>‘</w:t>
            </w:r>
            <w:proofErr w:type="spellStart"/>
            <w:r>
              <w:rPr>
                <w:rFonts w:hint="eastAsia"/>
                <w:sz w:val="18"/>
                <w:szCs w:val="18"/>
              </w:rPr>
              <w:t>Zaodao</w:t>
            </w:r>
            <w:proofErr w:type="spellEnd"/>
            <w:r>
              <w:rPr>
                <w:sz w:val="18"/>
                <w:szCs w:val="18"/>
              </w:rPr>
              <w:t>’</w:t>
            </w:r>
          </w:p>
        </w:tc>
        <w:tc>
          <w:tcPr>
            <w:tcW w:w="3813" w:type="dxa"/>
          </w:tcPr>
          <w:p w14:paraId="7E9AD54E" w14:textId="77777777" w:rsidR="007C3128" w:rsidRDefault="007C3128" w:rsidP="007C3128">
            <w:pPr>
              <w:rPr>
                <w:sz w:val="18"/>
                <w:szCs w:val="18"/>
              </w:rPr>
            </w:pPr>
            <w:proofErr w:type="spellStart"/>
            <w:r>
              <w:rPr>
                <w:rFonts w:hint="eastAsia"/>
                <w:sz w:val="18"/>
                <w:szCs w:val="18"/>
              </w:rPr>
              <w:t>Henghezhen</w:t>
            </w:r>
            <w:proofErr w:type="spellEnd"/>
            <w:r>
              <w:rPr>
                <w:rFonts w:hint="eastAsia"/>
                <w:sz w:val="18"/>
                <w:szCs w:val="18"/>
              </w:rPr>
              <w:t>, Ningbo, Zhejiang, China</w:t>
            </w:r>
          </w:p>
        </w:tc>
        <w:tc>
          <w:tcPr>
            <w:tcW w:w="1300" w:type="dxa"/>
          </w:tcPr>
          <w:p w14:paraId="14F604A7"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D1D4320" w14:textId="77777777" w:rsidR="007C3128" w:rsidRDefault="007C3128" w:rsidP="007C3128">
            <w:pPr>
              <w:ind w:firstLineChars="150" w:firstLine="270"/>
              <w:rPr>
                <w:sz w:val="18"/>
                <w:szCs w:val="18"/>
              </w:rPr>
            </w:pPr>
            <w:r>
              <w:rPr>
                <w:rFonts w:ascii="TimesNewRomanPSMT" w:hAnsi="TimesNewRomanPSMT" w:cs="TimesNewRomanPSMT"/>
                <w:sz w:val="18"/>
                <w:szCs w:val="18"/>
              </w:rPr>
              <w:t>N30°06’02.77"</w:t>
            </w:r>
          </w:p>
        </w:tc>
        <w:tc>
          <w:tcPr>
            <w:tcW w:w="1616" w:type="dxa"/>
          </w:tcPr>
          <w:p w14:paraId="26A4EEE7" w14:textId="77777777" w:rsidR="007C3128" w:rsidRDefault="007C3128" w:rsidP="007C3128">
            <w:pPr>
              <w:ind w:firstLineChars="100" w:firstLine="180"/>
              <w:rPr>
                <w:sz w:val="18"/>
                <w:szCs w:val="18"/>
              </w:rPr>
            </w:pPr>
            <w:r>
              <w:rPr>
                <w:rFonts w:ascii="TimesNewRomanPSMT" w:hAnsi="TimesNewRomanPSMT" w:cs="TimesNewRomanPSMT"/>
                <w:sz w:val="18"/>
                <w:szCs w:val="18"/>
              </w:rPr>
              <w:t>E121°16’00.25"</w:t>
            </w:r>
          </w:p>
        </w:tc>
        <w:tc>
          <w:tcPr>
            <w:tcW w:w="1930" w:type="dxa"/>
          </w:tcPr>
          <w:p w14:paraId="206DEA50"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GLH120726003</w:t>
            </w:r>
          </w:p>
        </w:tc>
      </w:tr>
      <w:tr w:rsidR="007C3128" w14:paraId="53AB4754" w14:textId="77777777" w:rsidTr="007C3128">
        <w:trPr>
          <w:jc w:val="center"/>
        </w:trPr>
        <w:tc>
          <w:tcPr>
            <w:tcW w:w="1357" w:type="dxa"/>
          </w:tcPr>
          <w:p w14:paraId="51C36D39" w14:textId="77777777" w:rsidR="007C3128" w:rsidRDefault="007C3128" w:rsidP="007C3128">
            <w:pPr>
              <w:rPr>
                <w:sz w:val="18"/>
                <w:szCs w:val="18"/>
              </w:rPr>
            </w:pPr>
          </w:p>
        </w:tc>
        <w:tc>
          <w:tcPr>
            <w:tcW w:w="920" w:type="dxa"/>
          </w:tcPr>
          <w:p w14:paraId="51420710" w14:textId="77777777" w:rsidR="007C3128" w:rsidRDefault="007C3128" w:rsidP="007C3128">
            <w:pPr>
              <w:rPr>
                <w:sz w:val="18"/>
                <w:szCs w:val="18"/>
              </w:rPr>
            </w:pPr>
            <w:r>
              <w:rPr>
                <w:rFonts w:hint="eastAsia"/>
                <w:sz w:val="18"/>
                <w:szCs w:val="18"/>
              </w:rPr>
              <w:t>JBCQ</w:t>
            </w:r>
          </w:p>
        </w:tc>
        <w:tc>
          <w:tcPr>
            <w:tcW w:w="1536" w:type="dxa"/>
          </w:tcPr>
          <w:p w14:paraId="6D15C51B" w14:textId="77777777" w:rsidR="007C3128" w:rsidRDefault="007C3128" w:rsidP="007C3128">
            <w:pPr>
              <w:rPr>
                <w:sz w:val="18"/>
                <w:szCs w:val="18"/>
              </w:rPr>
            </w:pPr>
            <w:r>
              <w:rPr>
                <w:sz w:val="18"/>
                <w:szCs w:val="18"/>
              </w:rPr>
              <w:t>‘</w:t>
            </w:r>
            <w:proofErr w:type="spellStart"/>
            <w:r>
              <w:rPr>
                <w:rFonts w:hint="eastAsia"/>
                <w:sz w:val="18"/>
                <w:szCs w:val="18"/>
              </w:rPr>
              <w:t>Ciqi</w:t>
            </w:r>
            <w:proofErr w:type="spellEnd"/>
            <w:r>
              <w:rPr>
                <w:sz w:val="18"/>
                <w:szCs w:val="18"/>
              </w:rPr>
              <w:t>’</w:t>
            </w:r>
          </w:p>
        </w:tc>
        <w:tc>
          <w:tcPr>
            <w:tcW w:w="3813" w:type="dxa"/>
          </w:tcPr>
          <w:p w14:paraId="773783E8" w14:textId="77777777" w:rsidR="007C3128" w:rsidRDefault="007C3128" w:rsidP="007C3128">
            <w:pPr>
              <w:rPr>
                <w:sz w:val="18"/>
                <w:szCs w:val="18"/>
              </w:rPr>
            </w:pPr>
            <w:proofErr w:type="spellStart"/>
            <w:r>
              <w:rPr>
                <w:rFonts w:hint="eastAsia"/>
                <w:sz w:val="18"/>
                <w:szCs w:val="18"/>
              </w:rPr>
              <w:t>Cichengzhen</w:t>
            </w:r>
            <w:proofErr w:type="spellEnd"/>
            <w:r>
              <w:rPr>
                <w:rFonts w:hint="eastAsia"/>
                <w:sz w:val="18"/>
                <w:szCs w:val="18"/>
              </w:rPr>
              <w:t>, Ningbo, Zhejiang, China</w:t>
            </w:r>
          </w:p>
        </w:tc>
        <w:tc>
          <w:tcPr>
            <w:tcW w:w="1300" w:type="dxa"/>
          </w:tcPr>
          <w:p w14:paraId="27CC5916"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658279EE" w14:textId="77777777" w:rsidR="007C3128" w:rsidRDefault="007C3128" w:rsidP="007C3128">
            <w:pPr>
              <w:ind w:firstLineChars="150" w:firstLine="270"/>
              <w:rPr>
                <w:sz w:val="18"/>
                <w:szCs w:val="18"/>
              </w:rPr>
            </w:pPr>
            <w:r>
              <w:rPr>
                <w:rFonts w:ascii="TimesNewRomanPSMT" w:hAnsi="TimesNewRomanPSMT" w:cs="TimesNewRomanPSMT"/>
                <w:sz w:val="18"/>
                <w:szCs w:val="18"/>
              </w:rPr>
              <w:t>N29°54’40.97"</w:t>
            </w:r>
          </w:p>
        </w:tc>
        <w:tc>
          <w:tcPr>
            <w:tcW w:w="1616" w:type="dxa"/>
          </w:tcPr>
          <w:p w14:paraId="598C909A" w14:textId="77777777" w:rsidR="007C3128" w:rsidRDefault="007C3128" w:rsidP="007C3128">
            <w:pPr>
              <w:ind w:firstLineChars="100" w:firstLine="180"/>
              <w:rPr>
                <w:sz w:val="18"/>
                <w:szCs w:val="18"/>
              </w:rPr>
            </w:pPr>
            <w:r>
              <w:rPr>
                <w:rFonts w:ascii="TimesNewRomanPSMT" w:hAnsi="TimesNewRomanPSMT" w:cs="TimesNewRomanPSMT"/>
                <w:sz w:val="18"/>
                <w:szCs w:val="18"/>
              </w:rPr>
              <w:t>E121°35’15.45"</w:t>
            </w:r>
          </w:p>
        </w:tc>
        <w:tc>
          <w:tcPr>
            <w:tcW w:w="1930" w:type="dxa"/>
          </w:tcPr>
          <w:p w14:paraId="0094486E"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GLH120802001</w:t>
            </w:r>
          </w:p>
        </w:tc>
      </w:tr>
      <w:tr w:rsidR="007C3128" w14:paraId="445CE58A" w14:textId="77777777" w:rsidTr="007C3128">
        <w:trPr>
          <w:jc w:val="center"/>
        </w:trPr>
        <w:tc>
          <w:tcPr>
            <w:tcW w:w="1357" w:type="dxa"/>
          </w:tcPr>
          <w:p w14:paraId="6CDC312A" w14:textId="77777777" w:rsidR="007C3128" w:rsidRDefault="007C3128" w:rsidP="007C3128">
            <w:pPr>
              <w:rPr>
                <w:sz w:val="18"/>
                <w:szCs w:val="18"/>
              </w:rPr>
            </w:pPr>
          </w:p>
        </w:tc>
        <w:tc>
          <w:tcPr>
            <w:tcW w:w="920" w:type="dxa"/>
          </w:tcPr>
          <w:p w14:paraId="565700C8" w14:textId="77777777" w:rsidR="007C3128" w:rsidRDefault="007C3128" w:rsidP="007C3128">
            <w:pPr>
              <w:rPr>
                <w:sz w:val="18"/>
                <w:szCs w:val="18"/>
              </w:rPr>
            </w:pPr>
            <w:r>
              <w:rPr>
                <w:rFonts w:hint="eastAsia"/>
                <w:sz w:val="18"/>
                <w:szCs w:val="18"/>
              </w:rPr>
              <w:t>FHQY</w:t>
            </w:r>
          </w:p>
        </w:tc>
        <w:tc>
          <w:tcPr>
            <w:tcW w:w="1536" w:type="dxa"/>
          </w:tcPr>
          <w:p w14:paraId="62C5E17B" w14:textId="77777777" w:rsidR="007C3128" w:rsidRDefault="007C3128" w:rsidP="007C3128">
            <w:pPr>
              <w:rPr>
                <w:sz w:val="18"/>
                <w:szCs w:val="18"/>
              </w:rPr>
            </w:pPr>
            <w:r>
              <w:rPr>
                <w:sz w:val="18"/>
                <w:szCs w:val="18"/>
              </w:rPr>
              <w:t>‘</w:t>
            </w:r>
            <w:proofErr w:type="spellStart"/>
            <w:r>
              <w:rPr>
                <w:rFonts w:hint="eastAsia"/>
                <w:sz w:val="18"/>
                <w:szCs w:val="18"/>
              </w:rPr>
              <w:t>Qingying</w:t>
            </w:r>
            <w:proofErr w:type="spellEnd"/>
            <w:r>
              <w:rPr>
                <w:sz w:val="18"/>
                <w:szCs w:val="18"/>
              </w:rPr>
              <w:t>’</w:t>
            </w:r>
          </w:p>
        </w:tc>
        <w:tc>
          <w:tcPr>
            <w:tcW w:w="3813" w:type="dxa"/>
          </w:tcPr>
          <w:p w14:paraId="5C6809F1" w14:textId="77777777" w:rsidR="007C3128" w:rsidRDefault="007C3128" w:rsidP="007C3128">
            <w:pPr>
              <w:rPr>
                <w:sz w:val="18"/>
                <w:szCs w:val="18"/>
              </w:rPr>
            </w:pPr>
            <w:proofErr w:type="spellStart"/>
            <w:r>
              <w:rPr>
                <w:rFonts w:hint="eastAsia"/>
                <w:sz w:val="18"/>
                <w:szCs w:val="18"/>
              </w:rPr>
              <w:t>Chunhuzhen</w:t>
            </w:r>
            <w:proofErr w:type="spellEnd"/>
            <w:r>
              <w:rPr>
                <w:rFonts w:hint="eastAsia"/>
                <w:sz w:val="18"/>
                <w:szCs w:val="18"/>
              </w:rPr>
              <w:t>, Ningbo, Zhejiang, China</w:t>
            </w:r>
          </w:p>
        </w:tc>
        <w:tc>
          <w:tcPr>
            <w:tcW w:w="1300" w:type="dxa"/>
          </w:tcPr>
          <w:p w14:paraId="1E524FB9"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6C938A2" w14:textId="77777777" w:rsidR="007C3128" w:rsidRDefault="007C3128" w:rsidP="007C3128">
            <w:pPr>
              <w:ind w:firstLineChars="150" w:firstLine="270"/>
              <w:rPr>
                <w:sz w:val="18"/>
                <w:szCs w:val="18"/>
              </w:rPr>
            </w:pPr>
            <w:r>
              <w:rPr>
                <w:rFonts w:ascii="TimesNewRomanPSMT" w:hAnsi="TimesNewRomanPSMT" w:cs="TimesNewRomanPSMT"/>
                <w:sz w:val="18"/>
                <w:szCs w:val="18"/>
              </w:rPr>
              <w:t>N29°37’14.01"</w:t>
            </w:r>
          </w:p>
        </w:tc>
        <w:tc>
          <w:tcPr>
            <w:tcW w:w="1616" w:type="dxa"/>
          </w:tcPr>
          <w:p w14:paraId="008E832F" w14:textId="77777777" w:rsidR="007C3128" w:rsidRDefault="007C3128" w:rsidP="007C3128">
            <w:pPr>
              <w:ind w:firstLineChars="100" w:firstLine="180"/>
              <w:rPr>
                <w:sz w:val="18"/>
                <w:szCs w:val="18"/>
              </w:rPr>
            </w:pPr>
            <w:r>
              <w:rPr>
                <w:rFonts w:ascii="TimesNewRomanPSMT" w:hAnsi="TimesNewRomanPSMT" w:cs="TimesNewRomanPSMT"/>
                <w:sz w:val="18"/>
                <w:szCs w:val="18"/>
              </w:rPr>
              <w:t>E121°35’34.05"</w:t>
            </w:r>
          </w:p>
        </w:tc>
        <w:tc>
          <w:tcPr>
            <w:tcW w:w="1930" w:type="dxa"/>
          </w:tcPr>
          <w:p w14:paraId="764B5DDD"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GLH120802002</w:t>
            </w:r>
          </w:p>
        </w:tc>
      </w:tr>
      <w:tr w:rsidR="007C3128" w14:paraId="39F8F304" w14:textId="77777777" w:rsidTr="007C3128">
        <w:trPr>
          <w:jc w:val="center"/>
        </w:trPr>
        <w:tc>
          <w:tcPr>
            <w:tcW w:w="1357" w:type="dxa"/>
          </w:tcPr>
          <w:p w14:paraId="3ADEC70F" w14:textId="77777777" w:rsidR="007C3128" w:rsidRDefault="007C3128" w:rsidP="007C3128">
            <w:pPr>
              <w:rPr>
                <w:i/>
                <w:sz w:val="18"/>
                <w:szCs w:val="18"/>
              </w:rPr>
            </w:pPr>
          </w:p>
        </w:tc>
        <w:tc>
          <w:tcPr>
            <w:tcW w:w="920" w:type="dxa"/>
          </w:tcPr>
          <w:p w14:paraId="0F8761D2" w14:textId="77777777" w:rsidR="007C3128" w:rsidRDefault="007C3128" w:rsidP="007C3128">
            <w:pPr>
              <w:rPr>
                <w:sz w:val="18"/>
                <w:szCs w:val="18"/>
              </w:rPr>
            </w:pPr>
            <w:r>
              <w:rPr>
                <w:rFonts w:hint="eastAsia"/>
                <w:sz w:val="18"/>
                <w:szCs w:val="18"/>
              </w:rPr>
              <w:t>FHHY</w:t>
            </w:r>
          </w:p>
        </w:tc>
        <w:tc>
          <w:tcPr>
            <w:tcW w:w="1536" w:type="dxa"/>
          </w:tcPr>
          <w:p w14:paraId="57C060D2" w14:textId="77777777" w:rsidR="007C3128" w:rsidRDefault="007C3128" w:rsidP="007C3128">
            <w:pPr>
              <w:rPr>
                <w:sz w:val="18"/>
                <w:szCs w:val="18"/>
              </w:rPr>
            </w:pPr>
            <w:r>
              <w:rPr>
                <w:sz w:val="18"/>
                <w:szCs w:val="18"/>
              </w:rPr>
              <w:t>‘</w:t>
            </w:r>
            <w:proofErr w:type="spellStart"/>
            <w:r>
              <w:rPr>
                <w:rFonts w:hint="eastAsia"/>
                <w:sz w:val="18"/>
                <w:szCs w:val="18"/>
              </w:rPr>
              <w:t>Huangying</w:t>
            </w:r>
            <w:proofErr w:type="spellEnd"/>
            <w:r>
              <w:rPr>
                <w:sz w:val="18"/>
                <w:szCs w:val="18"/>
              </w:rPr>
              <w:t>’</w:t>
            </w:r>
          </w:p>
        </w:tc>
        <w:tc>
          <w:tcPr>
            <w:tcW w:w="3813" w:type="dxa"/>
          </w:tcPr>
          <w:p w14:paraId="0A4F4696" w14:textId="77777777" w:rsidR="007C3128" w:rsidRDefault="007C3128" w:rsidP="007C3128">
            <w:pPr>
              <w:rPr>
                <w:sz w:val="18"/>
                <w:szCs w:val="18"/>
              </w:rPr>
            </w:pPr>
            <w:proofErr w:type="spellStart"/>
            <w:r>
              <w:rPr>
                <w:rFonts w:hint="eastAsia"/>
                <w:sz w:val="18"/>
                <w:szCs w:val="18"/>
              </w:rPr>
              <w:t>Chunhuzhen</w:t>
            </w:r>
            <w:proofErr w:type="spellEnd"/>
            <w:r>
              <w:rPr>
                <w:rFonts w:hint="eastAsia"/>
                <w:sz w:val="18"/>
                <w:szCs w:val="18"/>
              </w:rPr>
              <w:t>, Ningbo, Zhejiang, China</w:t>
            </w:r>
          </w:p>
        </w:tc>
        <w:tc>
          <w:tcPr>
            <w:tcW w:w="1300" w:type="dxa"/>
          </w:tcPr>
          <w:p w14:paraId="1E53AA5B"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0ABB31F0" w14:textId="77777777" w:rsidR="007C3128" w:rsidRDefault="007C3128" w:rsidP="007C3128">
            <w:pPr>
              <w:ind w:firstLineChars="150" w:firstLine="270"/>
              <w:rPr>
                <w:sz w:val="18"/>
                <w:szCs w:val="18"/>
              </w:rPr>
            </w:pPr>
            <w:r>
              <w:rPr>
                <w:rFonts w:ascii="TimesNewRomanPSMT" w:hAnsi="TimesNewRomanPSMT" w:cs="TimesNewRomanPSMT"/>
                <w:sz w:val="18"/>
                <w:szCs w:val="18"/>
              </w:rPr>
              <w:t>N29°37’14.01"</w:t>
            </w:r>
          </w:p>
        </w:tc>
        <w:tc>
          <w:tcPr>
            <w:tcW w:w="1616" w:type="dxa"/>
          </w:tcPr>
          <w:p w14:paraId="4A778599" w14:textId="77777777" w:rsidR="007C3128" w:rsidRDefault="007C3128" w:rsidP="007C3128">
            <w:pPr>
              <w:ind w:firstLineChars="100" w:firstLine="180"/>
              <w:rPr>
                <w:sz w:val="18"/>
                <w:szCs w:val="18"/>
              </w:rPr>
            </w:pPr>
            <w:r>
              <w:rPr>
                <w:rFonts w:ascii="TimesNewRomanPSMT" w:hAnsi="TimesNewRomanPSMT" w:cs="TimesNewRomanPSMT"/>
                <w:sz w:val="18"/>
                <w:szCs w:val="18"/>
              </w:rPr>
              <w:t>E121°35’34.05"</w:t>
            </w:r>
          </w:p>
        </w:tc>
        <w:tc>
          <w:tcPr>
            <w:tcW w:w="1930" w:type="dxa"/>
          </w:tcPr>
          <w:p w14:paraId="664D2E5F"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GLH120802003</w:t>
            </w:r>
          </w:p>
        </w:tc>
      </w:tr>
      <w:tr w:rsidR="007C3128" w14:paraId="009EFBB3" w14:textId="77777777" w:rsidTr="007C3128">
        <w:trPr>
          <w:jc w:val="center"/>
        </w:trPr>
        <w:tc>
          <w:tcPr>
            <w:tcW w:w="1357" w:type="dxa"/>
          </w:tcPr>
          <w:p w14:paraId="1E8FA7A3" w14:textId="77777777" w:rsidR="007C3128" w:rsidRDefault="007C3128" w:rsidP="007C3128">
            <w:pPr>
              <w:rPr>
                <w:i/>
                <w:sz w:val="18"/>
                <w:szCs w:val="18"/>
              </w:rPr>
            </w:pPr>
          </w:p>
        </w:tc>
        <w:tc>
          <w:tcPr>
            <w:tcW w:w="920" w:type="dxa"/>
          </w:tcPr>
          <w:p w14:paraId="081EE120" w14:textId="77777777" w:rsidR="007C3128" w:rsidRDefault="007C3128" w:rsidP="007C3128">
            <w:pPr>
              <w:rPr>
                <w:sz w:val="18"/>
                <w:szCs w:val="18"/>
              </w:rPr>
            </w:pPr>
            <w:r>
              <w:rPr>
                <w:rFonts w:hint="eastAsia"/>
                <w:sz w:val="18"/>
                <w:szCs w:val="18"/>
              </w:rPr>
              <w:t>ZSWD</w:t>
            </w:r>
          </w:p>
        </w:tc>
        <w:tc>
          <w:tcPr>
            <w:tcW w:w="1536" w:type="dxa"/>
          </w:tcPr>
          <w:p w14:paraId="23AF31FD" w14:textId="77777777" w:rsidR="007C3128" w:rsidRDefault="007C3128" w:rsidP="007C3128">
            <w:pPr>
              <w:rPr>
                <w:sz w:val="18"/>
                <w:szCs w:val="18"/>
              </w:rPr>
            </w:pPr>
            <w:r>
              <w:rPr>
                <w:sz w:val="18"/>
                <w:szCs w:val="18"/>
              </w:rPr>
              <w:t>‘</w:t>
            </w:r>
            <w:proofErr w:type="spellStart"/>
            <w:r>
              <w:rPr>
                <w:rFonts w:hint="eastAsia"/>
                <w:sz w:val="18"/>
                <w:szCs w:val="18"/>
              </w:rPr>
              <w:t>Wandao</w:t>
            </w:r>
            <w:proofErr w:type="spellEnd"/>
            <w:r>
              <w:rPr>
                <w:sz w:val="18"/>
                <w:szCs w:val="18"/>
              </w:rPr>
              <w:t>’</w:t>
            </w:r>
          </w:p>
        </w:tc>
        <w:tc>
          <w:tcPr>
            <w:tcW w:w="3813" w:type="dxa"/>
          </w:tcPr>
          <w:p w14:paraId="131D7494" w14:textId="77777777" w:rsidR="007C3128" w:rsidRDefault="007C3128" w:rsidP="007C3128">
            <w:pPr>
              <w:rPr>
                <w:sz w:val="18"/>
                <w:szCs w:val="18"/>
              </w:rPr>
            </w:pPr>
            <w:r>
              <w:rPr>
                <w:rFonts w:hint="eastAsia"/>
                <w:sz w:val="18"/>
                <w:szCs w:val="18"/>
              </w:rPr>
              <w:t>Zhoushan, Hangzhou, Zhejiang, China</w:t>
            </w:r>
          </w:p>
        </w:tc>
        <w:tc>
          <w:tcPr>
            <w:tcW w:w="1300" w:type="dxa"/>
          </w:tcPr>
          <w:p w14:paraId="6C0E180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73BD6CBB" w14:textId="77777777" w:rsidR="007C3128" w:rsidRDefault="007C3128" w:rsidP="007C3128">
            <w:pPr>
              <w:ind w:firstLineChars="150" w:firstLine="270"/>
              <w:rPr>
                <w:sz w:val="18"/>
                <w:szCs w:val="18"/>
              </w:rPr>
            </w:pPr>
            <w:r>
              <w:rPr>
                <w:rFonts w:ascii="TimesNewRomanPSMT" w:hAnsi="TimesNewRomanPSMT" w:cs="TimesNewRomanPSMT"/>
                <w:sz w:val="18"/>
                <w:szCs w:val="18"/>
              </w:rPr>
              <w:t>N29°59’51.15"</w:t>
            </w:r>
          </w:p>
        </w:tc>
        <w:tc>
          <w:tcPr>
            <w:tcW w:w="1616" w:type="dxa"/>
          </w:tcPr>
          <w:p w14:paraId="4501432F" w14:textId="77777777" w:rsidR="007C3128" w:rsidRDefault="007C3128" w:rsidP="007C3128">
            <w:pPr>
              <w:ind w:firstLineChars="100" w:firstLine="180"/>
              <w:rPr>
                <w:sz w:val="18"/>
                <w:szCs w:val="18"/>
              </w:rPr>
            </w:pPr>
            <w:r>
              <w:rPr>
                <w:rFonts w:ascii="TimesNewRomanPSMT" w:hAnsi="TimesNewRomanPSMT" w:cs="TimesNewRomanPSMT"/>
                <w:sz w:val="18"/>
                <w:szCs w:val="18"/>
              </w:rPr>
              <w:t>E122°12’43.68"</w:t>
            </w:r>
          </w:p>
        </w:tc>
        <w:tc>
          <w:tcPr>
            <w:tcW w:w="1930" w:type="dxa"/>
          </w:tcPr>
          <w:p w14:paraId="5C7B48A6"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GLH120629001</w:t>
            </w:r>
          </w:p>
        </w:tc>
      </w:tr>
      <w:tr w:rsidR="007C3128" w14:paraId="5C269CB3" w14:textId="77777777" w:rsidTr="007C3128">
        <w:trPr>
          <w:jc w:val="center"/>
        </w:trPr>
        <w:tc>
          <w:tcPr>
            <w:tcW w:w="1357" w:type="dxa"/>
          </w:tcPr>
          <w:p w14:paraId="6E2AAB03" w14:textId="77777777" w:rsidR="007C3128" w:rsidRDefault="007C3128" w:rsidP="007C3128">
            <w:pPr>
              <w:rPr>
                <w:i/>
                <w:sz w:val="18"/>
                <w:szCs w:val="18"/>
              </w:rPr>
            </w:pPr>
          </w:p>
        </w:tc>
        <w:tc>
          <w:tcPr>
            <w:tcW w:w="920" w:type="dxa"/>
          </w:tcPr>
          <w:p w14:paraId="75EF79A4" w14:textId="77777777" w:rsidR="007C3128" w:rsidRDefault="007C3128" w:rsidP="007C3128">
            <w:pPr>
              <w:rPr>
                <w:sz w:val="18"/>
                <w:szCs w:val="18"/>
              </w:rPr>
            </w:pPr>
            <w:r>
              <w:rPr>
                <w:rFonts w:hint="eastAsia"/>
                <w:sz w:val="18"/>
                <w:szCs w:val="18"/>
              </w:rPr>
              <w:t>NBWZ</w:t>
            </w:r>
          </w:p>
        </w:tc>
        <w:tc>
          <w:tcPr>
            <w:tcW w:w="1536" w:type="dxa"/>
          </w:tcPr>
          <w:p w14:paraId="7F1A6F00" w14:textId="77777777" w:rsidR="007C3128" w:rsidRDefault="007C3128" w:rsidP="007C3128">
            <w:pPr>
              <w:rPr>
                <w:sz w:val="18"/>
                <w:szCs w:val="18"/>
              </w:rPr>
            </w:pPr>
            <w:r>
              <w:rPr>
                <w:sz w:val="18"/>
                <w:szCs w:val="18"/>
              </w:rPr>
              <w:t>‘</w:t>
            </w:r>
            <w:proofErr w:type="spellStart"/>
            <w:r>
              <w:rPr>
                <w:rFonts w:hint="eastAsia"/>
                <w:sz w:val="18"/>
                <w:szCs w:val="18"/>
              </w:rPr>
              <w:t>Wuzi</w:t>
            </w:r>
            <w:proofErr w:type="spellEnd"/>
            <w:r>
              <w:rPr>
                <w:sz w:val="18"/>
                <w:szCs w:val="18"/>
              </w:rPr>
              <w:t>’</w:t>
            </w:r>
          </w:p>
        </w:tc>
        <w:tc>
          <w:tcPr>
            <w:tcW w:w="3813" w:type="dxa"/>
          </w:tcPr>
          <w:p w14:paraId="34215EE4" w14:textId="77777777" w:rsidR="007C3128" w:rsidRDefault="007C3128" w:rsidP="007C3128">
            <w:pPr>
              <w:rPr>
                <w:sz w:val="18"/>
                <w:szCs w:val="18"/>
              </w:rPr>
            </w:pPr>
            <w:proofErr w:type="spellStart"/>
            <w:r>
              <w:rPr>
                <w:rFonts w:hint="eastAsia"/>
                <w:sz w:val="18"/>
                <w:szCs w:val="18"/>
              </w:rPr>
              <w:t>Henghezhen</w:t>
            </w:r>
            <w:proofErr w:type="spellEnd"/>
            <w:r>
              <w:rPr>
                <w:rFonts w:hint="eastAsia"/>
                <w:sz w:val="18"/>
                <w:szCs w:val="18"/>
              </w:rPr>
              <w:t>, Ningbo, Zhejiang, China</w:t>
            </w:r>
          </w:p>
        </w:tc>
        <w:tc>
          <w:tcPr>
            <w:tcW w:w="1300" w:type="dxa"/>
          </w:tcPr>
          <w:p w14:paraId="7F422F76" w14:textId="77777777" w:rsidR="007C3128" w:rsidRDefault="007C3128" w:rsidP="007C3128">
            <w:pPr>
              <w:rPr>
                <w:rFonts w:ascii="TimesNewRomanPSMT" w:hAnsi="TimesNewRomanPSMT" w:cs="TimesNewRomanPSMT"/>
                <w:sz w:val="18"/>
                <w:szCs w:val="18"/>
              </w:rPr>
            </w:pPr>
            <w:r>
              <w:rPr>
                <w:rFonts w:ascii="TimesNewRomanPSMT" w:hAnsi="TimesNewRomanPSMT" w:cs="TimesNewRomanPSMT"/>
                <w:sz w:val="18"/>
                <w:szCs w:val="18"/>
              </w:rPr>
              <w:t>Zhejiang</w:t>
            </w:r>
          </w:p>
        </w:tc>
        <w:tc>
          <w:tcPr>
            <w:tcW w:w="1702" w:type="dxa"/>
          </w:tcPr>
          <w:p w14:paraId="2923AB85" w14:textId="77777777" w:rsidR="007C3128" w:rsidRDefault="007C3128" w:rsidP="007C3128">
            <w:pPr>
              <w:ind w:firstLineChars="150" w:firstLine="270"/>
              <w:rPr>
                <w:sz w:val="18"/>
                <w:szCs w:val="18"/>
              </w:rPr>
            </w:pPr>
            <w:r>
              <w:rPr>
                <w:rFonts w:ascii="TimesNewRomanPSMT" w:hAnsi="TimesNewRomanPSMT" w:cs="TimesNewRomanPSMT"/>
                <w:sz w:val="18"/>
                <w:szCs w:val="18"/>
              </w:rPr>
              <w:t>N30°06’02.77"</w:t>
            </w:r>
          </w:p>
        </w:tc>
        <w:tc>
          <w:tcPr>
            <w:tcW w:w="1616" w:type="dxa"/>
          </w:tcPr>
          <w:p w14:paraId="5877C549" w14:textId="77777777" w:rsidR="007C3128" w:rsidRDefault="007C3128" w:rsidP="007C3128">
            <w:pPr>
              <w:ind w:firstLineChars="100" w:firstLine="180"/>
              <w:rPr>
                <w:sz w:val="18"/>
                <w:szCs w:val="18"/>
              </w:rPr>
            </w:pPr>
            <w:r>
              <w:rPr>
                <w:rFonts w:ascii="TimesNewRomanPSMT" w:hAnsi="TimesNewRomanPSMT" w:cs="TimesNewRomanPSMT"/>
                <w:sz w:val="18"/>
                <w:szCs w:val="18"/>
              </w:rPr>
              <w:t>E121°16’00.25"</w:t>
            </w:r>
          </w:p>
        </w:tc>
        <w:tc>
          <w:tcPr>
            <w:tcW w:w="1930" w:type="dxa"/>
          </w:tcPr>
          <w:p w14:paraId="05D875AA"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GLH120804001</w:t>
            </w:r>
          </w:p>
        </w:tc>
      </w:tr>
      <w:tr w:rsidR="007C3128" w14:paraId="6325E08B" w14:textId="77777777" w:rsidTr="007C3128">
        <w:trPr>
          <w:jc w:val="center"/>
        </w:trPr>
        <w:tc>
          <w:tcPr>
            <w:tcW w:w="1357" w:type="dxa"/>
          </w:tcPr>
          <w:p w14:paraId="505663BB" w14:textId="77777777" w:rsidR="007C3128" w:rsidRDefault="007C3128" w:rsidP="007C3128">
            <w:pPr>
              <w:rPr>
                <w:i/>
                <w:sz w:val="18"/>
                <w:szCs w:val="18"/>
              </w:rPr>
            </w:pPr>
          </w:p>
        </w:tc>
        <w:tc>
          <w:tcPr>
            <w:tcW w:w="920" w:type="dxa"/>
          </w:tcPr>
          <w:p w14:paraId="1D3CDB92" w14:textId="77777777" w:rsidR="007C3128" w:rsidRDefault="007C3128" w:rsidP="007C3128">
            <w:pPr>
              <w:rPr>
                <w:sz w:val="18"/>
                <w:szCs w:val="18"/>
              </w:rPr>
            </w:pPr>
            <w:r>
              <w:rPr>
                <w:rFonts w:hint="eastAsia"/>
                <w:sz w:val="18"/>
                <w:szCs w:val="18"/>
              </w:rPr>
              <w:t>NHZM</w:t>
            </w:r>
          </w:p>
        </w:tc>
        <w:tc>
          <w:tcPr>
            <w:tcW w:w="1536" w:type="dxa"/>
          </w:tcPr>
          <w:p w14:paraId="42C03353" w14:textId="77777777" w:rsidR="007C3128" w:rsidRDefault="007C3128" w:rsidP="007C3128">
            <w:pPr>
              <w:rPr>
                <w:sz w:val="18"/>
                <w:szCs w:val="18"/>
              </w:rPr>
            </w:pPr>
            <w:r>
              <w:rPr>
                <w:sz w:val="18"/>
                <w:szCs w:val="18"/>
              </w:rPr>
              <w:t>‘</w:t>
            </w:r>
            <w:proofErr w:type="spellStart"/>
            <w:r>
              <w:rPr>
                <w:rFonts w:hint="eastAsia"/>
                <w:sz w:val="18"/>
                <w:szCs w:val="18"/>
              </w:rPr>
              <w:t>Zhenmei</w:t>
            </w:r>
            <w:proofErr w:type="spellEnd"/>
            <w:r>
              <w:rPr>
                <w:sz w:val="18"/>
                <w:szCs w:val="18"/>
              </w:rPr>
              <w:t>’</w:t>
            </w:r>
          </w:p>
        </w:tc>
        <w:tc>
          <w:tcPr>
            <w:tcW w:w="3813" w:type="dxa"/>
          </w:tcPr>
          <w:p w14:paraId="627DD556" w14:textId="77777777" w:rsidR="007C3128" w:rsidRDefault="007C3128" w:rsidP="007C3128">
            <w:pPr>
              <w:rPr>
                <w:sz w:val="18"/>
                <w:szCs w:val="18"/>
              </w:rPr>
            </w:pPr>
            <w:proofErr w:type="spellStart"/>
            <w:r>
              <w:rPr>
                <w:rFonts w:hint="eastAsia"/>
                <w:sz w:val="18"/>
                <w:szCs w:val="18"/>
              </w:rPr>
              <w:t>Ninghai</w:t>
            </w:r>
            <w:proofErr w:type="spellEnd"/>
            <w:r>
              <w:rPr>
                <w:rFonts w:hint="eastAsia"/>
                <w:sz w:val="18"/>
                <w:szCs w:val="18"/>
              </w:rPr>
              <w:t>, Ningbo, Zhejiang, China</w:t>
            </w:r>
          </w:p>
        </w:tc>
        <w:tc>
          <w:tcPr>
            <w:tcW w:w="1300" w:type="dxa"/>
          </w:tcPr>
          <w:p w14:paraId="106E2A73"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6D5F27F6" w14:textId="77777777" w:rsidR="007C3128" w:rsidRDefault="007C3128" w:rsidP="007C3128">
            <w:pPr>
              <w:ind w:firstLineChars="150" w:firstLine="270"/>
              <w:rPr>
                <w:sz w:val="18"/>
                <w:szCs w:val="18"/>
              </w:rPr>
            </w:pPr>
            <w:r>
              <w:rPr>
                <w:rFonts w:ascii="TimesNewRomanPSMT" w:hAnsi="TimesNewRomanPSMT" w:cs="TimesNewRomanPSMT"/>
                <w:sz w:val="18"/>
                <w:szCs w:val="18"/>
              </w:rPr>
              <w:t>N29°17’04.25"</w:t>
            </w:r>
          </w:p>
        </w:tc>
        <w:tc>
          <w:tcPr>
            <w:tcW w:w="1616" w:type="dxa"/>
          </w:tcPr>
          <w:p w14:paraId="768CEC52" w14:textId="77777777" w:rsidR="007C3128" w:rsidRDefault="007C3128" w:rsidP="007C3128">
            <w:pPr>
              <w:ind w:firstLineChars="100" w:firstLine="180"/>
              <w:rPr>
                <w:sz w:val="18"/>
                <w:szCs w:val="18"/>
              </w:rPr>
            </w:pPr>
            <w:r>
              <w:rPr>
                <w:rFonts w:ascii="TimesNewRomanPSMT" w:hAnsi="TimesNewRomanPSMT" w:cs="TimesNewRomanPSMT"/>
                <w:sz w:val="18"/>
                <w:szCs w:val="18"/>
              </w:rPr>
              <w:t>E121°26’31.34"</w:t>
            </w:r>
          </w:p>
        </w:tc>
        <w:tc>
          <w:tcPr>
            <w:tcW w:w="1930" w:type="dxa"/>
          </w:tcPr>
          <w:p w14:paraId="1752EB9F"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GLH120804003</w:t>
            </w:r>
          </w:p>
        </w:tc>
      </w:tr>
      <w:tr w:rsidR="007C3128" w14:paraId="0F514EA1" w14:textId="77777777" w:rsidTr="007C3128">
        <w:trPr>
          <w:jc w:val="center"/>
        </w:trPr>
        <w:tc>
          <w:tcPr>
            <w:tcW w:w="1357" w:type="dxa"/>
          </w:tcPr>
          <w:p w14:paraId="3F240DA9" w14:textId="77777777" w:rsidR="007C3128" w:rsidRDefault="007C3128" w:rsidP="007C3128">
            <w:pPr>
              <w:rPr>
                <w:i/>
                <w:sz w:val="18"/>
                <w:szCs w:val="18"/>
              </w:rPr>
            </w:pPr>
          </w:p>
        </w:tc>
        <w:tc>
          <w:tcPr>
            <w:tcW w:w="920" w:type="dxa"/>
          </w:tcPr>
          <w:p w14:paraId="652CEC13" w14:textId="77777777" w:rsidR="007C3128" w:rsidRDefault="007C3128" w:rsidP="007C3128">
            <w:pPr>
              <w:rPr>
                <w:sz w:val="18"/>
                <w:szCs w:val="18"/>
              </w:rPr>
            </w:pPr>
            <w:r>
              <w:rPr>
                <w:rFonts w:hint="eastAsia"/>
                <w:sz w:val="18"/>
                <w:szCs w:val="18"/>
              </w:rPr>
              <w:t>LXZT</w:t>
            </w:r>
          </w:p>
        </w:tc>
        <w:tc>
          <w:tcPr>
            <w:tcW w:w="1536" w:type="dxa"/>
          </w:tcPr>
          <w:p w14:paraId="07699363" w14:textId="77777777" w:rsidR="007C3128" w:rsidRDefault="007C3128" w:rsidP="007C3128">
            <w:pPr>
              <w:rPr>
                <w:sz w:val="18"/>
                <w:szCs w:val="18"/>
              </w:rPr>
            </w:pPr>
            <w:r>
              <w:rPr>
                <w:sz w:val="18"/>
                <w:szCs w:val="18"/>
              </w:rPr>
              <w:t>‘</w:t>
            </w:r>
            <w:proofErr w:type="spellStart"/>
            <w:r>
              <w:rPr>
                <w:rFonts w:hint="eastAsia"/>
                <w:sz w:val="18"/>
                <w:szCs w:val="18"/>
              </w:rPr>
              <w:t>Zaotan</w:t>
            </w:r>
            <w:r>
              <w:rPr>
                <w:sz w:val="18"/>
                <w:szCs w:val="18"/>
              </w:rPr>
              <w:t>mei</w:t>
            </w:r>
            <w:proofErr w:type="spellEnd"/>
            <w:r>
              <w:rPr>
                <w:sz w:val="18"/>
                <w:szCs w:val="18"/>
              </w:rPr>
              <w:t>’</w:t>
            </w:r>
          </w:p>
        </w:tc>
        <w:tc>
          <w:tcPr>
            <w:tcW w:w="3813" w:type="dxa"/>
          </w:tcPr>
          <w:p w14:paraId="7847E174" w14:textId="77777777" w:rsidR="007C3128" w:rsidRDefault="007C3128" w:rsidP="007C3128">
            <w:pPr>
              <w:rPr>
                <w:sz w:val="18"/>
                <w:szCs w:val="18"/>
              </w:rPr>
            </w:pPr>
            <w:proofErr w:type="spellStart"/>
            <w:r>
              <w:rPr>
                <w:rFonts w:hint="eastAsia"/>
                <w:sz w:val="18"/>
                <w:szCs w:val="18"/>
              </w:rPr>
              <w:t>Majianzhen</w:t>
            </w:r>
            <w:proofErr w:type="spellEnd"/>
            <w:r>
              <w:rPr>
                <w:rFonts w:hint="eastAsia"/>
                <w:sz w:val="18"/>
                <w:szCs w:val="18"/>
              </w:rPr>
              <w:t>, Jinhua, Zhejiang, China</w:t>
            </w:r>
          </w:p>
        </w:tc>
        <w:tc>
          <w:tcPr>
            <w:tcW w:w="1300" w:type="dxa"/>
          </w:tcPr>
          <w:p w14:paraId="78A10A96"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520089D" w14:textId="77777777" w:rsidR="007C3128" w:rsidRDefault="007C3128" w:rsidP="007C3128">
            <w:pPr>
              <w:ind w:firstLineChars="150" w:firstLine="270"/>
              <w:rPr>
                <w:sz w:val="18"/>
                <w:szCs w:val="18"/>
              </w:rPr>
            </w:pPr>
            <w:r>
              <w:rPr>
                <w:rFonts w:ascii="TimesNewRomanPSMT" w:hAnsi="TimesNewRomanPSMT" w:cs="TimesNewRomanPSMT"/>
                <w:sz w:val="18"/>
                <w:szCs w:val="18"/>
              </w:rPr>
              <w:t>N29°18’37.31"</w:t>
            </w:r>
          </w:p>
        </w:tc>
        <w:tc>
          <w:tcPr>
            <w:tcW w:w="1616" w:type="dxa"/>
          </w:tcPr>
          <w:p w14:paraId="48F74D12" w14:textId="77777777" w:rsidR="007C3128" w:rsidRDefault="007C3128" w:rsidP="007C3128">
            <w:pPr>
              <w:ind w:firstLineChars="100" w:firstLine="180"/>
              <w:rPr>
                <w:sz w:val="18"/>
                <w:szCs w:val="18"/>
              </w:rPr>
            </w:pPr>
            <w:r>
              <w:rPr>
                <w:rFonts w:ascii="TimesNewRomanPSMT" w:hAnsi="TimesNewRomanPSMT" w:cs="TimesNewRomanPSMT"/>
                <w:sz w:val="18"/>
                <w:szCs w:val="18"/>
              </w:rPr>
              <w:t>E119°36’22.51"</w:t>
            </w:r>
          </w:p>
        </w:tc>
        <w:tc>
          <w:tcPr>
            <w:tcW w:w="1930" w:type="dxa"/>
          </w:tcPr>
          <w:p w14:paraId="525483CE"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GLH120616001</w:t>
            </w:r>
          </w:p>
        </w:tc>
      </w:tr>
      <w:tr w:rsidR="007C3128" w14:paraId="135A0D99" w14:textId="77777777" w:rsidTr="007C3128">
        <w:trPr>
          <w:jc w:val="center"/>
        </w:trPr>
        <w:tc>
          <w:tcPr>
            <w:tcW w:w="1357" w:type="dxa"/>
          </w:tcPr>
          <w:p w14:paraId="3D423355" w14:textId="77777777" w:rsidR="007C3128" w:rsidRDefault="007C3128" w:rsidP="007C3128">
            <w:pPr>
              <w:rPr>
                <w:i/>
                <w:sz w:val="18"/>
                <w:szCs w:val="18"/>
              </w:rPr>
            </w:pPr>
          </w:p>
        </w:tc>
        <w:tc>
          <w:tcPr>
            <w:tcW w:w="920" w:type="dxa"/>
          </w:tcPr>
          <w:p w14:paraId="2FB80A3D" w14:textId="77777777" w:rsidR="007C3128" w:rsidRDefault="007C3128" w:rsidP="007C3128">
            <w:pPr>
              <w:rPr>
                <w:sz w:val="18"/>
                <w:szCs w:val="18"/>
              </w:rPr>
            </w:pPr>
            <w:r>
              <w:rPr>
                <w:rFonts w:hint="eastAsia"/>
                <w:sz w:val="18"/>
                <w:szCs w:val="18"/>
              </w:rPr>
              <w:t>XJDK</w:t>
            </w:r>
          </w:p>
        </w:tc>
        <w:tc>
          <w:tcPr>
            <w:tcW w:w="1536" w:type="dxa"/>
          </w:tcPr>
          <w:p w14:paraId="426D8F24" w14:textId="77777777" w:rsidR="007C3128" w:rsidRDefault="007C3128" w:rsidP="007C3128">
            <w:pPr>
              <w:rPr>
                <w:sz w:val="18"/>
                <w:szCs w:val="18"/>
              </w:rPr>
            </w:pPr>
            <w:r>
              <w:rPr>
                <w:sz w:val="18"/>
                <w:szCs w:val="18"/>
              </w:rPr>
              <w:t>‘</w:t>
            </w:r>
            <w:r>
              <w:rPr>
                <w:rFonts w:hint="eastAsia"/>
                <w:sz w:val="18"/>
                <w:szCs w:val="18"/>
              </w:rPr>
              <w:t>Dongkui</w:t>
            </w:r>
            <w:r>
              <w:rPr>
                <w:sz w:val="18"/>
                <w:szCs w:val="18"/>
              </w:rPr>
              <w:t>’2</w:t>
            </w:r>
          </w:p>
        </w:tc>
        <w:tc>
          <w:tcPr>
            <w:tcW w:w="3813" w:type="dxa"/>
          </w:tcPr>
          <w:p w14:paraId="00192EC6" w14:textId="77777777" w:rsidR="007C3128" w:rsidRDefault="007C3128" w:rsidP="007C3128">
            <w:pPr>
              <w:rPr>
                <w:sz w:val="18"/>
                <w:szCs w:val="18"/>
              </w:rPr>
            </w:pPr>
            <w:proofErr w:type="spellStart"/>
            <w:r>
              <w:rPr>
                <w:rFonts w:hint="eastAsia"/>
                <w:sz w:val="18"/>
                <w:szCs w:val="18"/>
              </w:rPr>
              <w:t>Xianju</w:t>
            </w:r>
            <w:proofErr w:type="spellEnd"/>
            <w:r>
              <w:rPr>
                <w:rFonts w:hint="eastAsia"/>
                <w:sz w:val="18"/>
                <w:szCs w:val="18"/>
              </w:rPr>
              <w:t>, Taizhou, Zhejiang, China</w:t>
            </w:r>
          </w:p>
        </w:tc>
        <w:tc>
          <w:tcPr>
            <w:tcW w:w="1300" w:type="dxa"/>
          </w:tcPr>
          <w:p w14:paraId="61241B79"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413EDDFB" w14:textId="77777777" w:rsidR="007C3128" w:rsidRDefault="007C3128" w:rsidP="007C3128">
            <w:pPr>
              <w:ind w:firstLineChars="150" w:firstLine="270"/>
              <w:rPr>
                <w:sz w:val="18"/>
                <w:szCs w:val="18"/>
              </w:rPr>
            </w:pPr>
            <w:r>
              <w:rPr>
                <w:rFonts w:ascii="TimesNewRomanPSMT" w:hAnsi="TimesNewRomanPSMT" w:cs="TimesNewRomanPSMT"/>
                <w:sz w:val="18"/>
                <w:szCs w:val="18"/>
              </w:rPr>
              <w:t>N28°51’41.58"</w:t>
            </w:r>
          </w:p>
        </w:tc>
        <w:tc>
          <w:tcPr>
            <w:tcW w:w="1616" w:type="dxa"/>
          </w:tcPr>
          <w:p w14:paraId="23D6B250" w14:textId="77777777" w:rsidR="007C3128" w:rsidRDefault="007C3128" w:rsidP="007C3128">
            <w:pPr>
              <w:ind w:firstLineChars="100" w:firstLine="180"/>
              <w:rPr>
                <w:sz w:val="18"/>
                <w:szCs w:val="18"/>
              </w:rPr>
            </w:pPr>
            <w:r>
              <w:rPr>
                <w:rFonts w:ascii="TimesNewRomanPSMT" w:hAnsi="TimesNewRomanPSMT" w:cs="TimesNewRomanPSMT"/>
                <w:sz w:val="18"/>
                <w:szCs w:val="18"/>
              </w:rPr>
              <w:t>E120°45’17.62"</w:t>
            </w:r>
          </w:p>
        </w:tc>
        <w:tc>
          <w:tcPr>
            <w:tcW w:w="1930" w:type="dxa"/>
          </w:tcPr>
          <w:p w14:paraId="7E836F84"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GLH120623001</w:t>
            </w:r>
          </w:p>
        </w:tc>
      </w:tr>
      <w:tr w:rsidR="007C3128" w14:paraId="3C918CF8" w14:textId="77777777" w:rsidTr="007C3128">
        <w:trPr>
          <w:jc w:val="center"/>
        </w:trPr>
        <w:tc>
          <w:tcPr>
            <w:tcW w:w="1357" w:type="dxa"/>
          </w:tcPr>
          <w:p w14:paraId="00C856C4" w14:textId="77777777" w:rsidR="007C3128" w:rsidRDefault="007C3128" w:rsidP="007C3128">
            <w:pPr>
              <w:rPr>
                <w:i/>
                <w:sz w:val="18"/>
                <w:szCs w:val="18"/>
              </w:rPr>
            </w:pPr>
          </w:p>
        </w:tc>
        <w:tc>
          <w:tcPr>
            <w:tcW w:w="920" w:type="dxa"/>
          </w:tcPr>
          <w:p w14:paraId="20B548D0" w14:textId="77777777" w:rsidR="007C3128" w:rsidRDefault="007C3128" w:rsidP="007C3128">
            <w:pPr>
              <w:rPr>
                <w:sz w:val="18"/>
                <w:szCs w:val="18"/>
              </w:rPr>
            </w:pPr>
            <w:r>
              <w:rPr>
                <w:rFonts w:hint="eastAsia"/>
                <w:sz w:val="18"/>
                <w:szCs w:val="18"/>
              </w:rPr>
              <w:t>TZTZ</w:t>
            </w:r>
          </w:p>
        </w:tc>
        <w:tc>
          <w:tcPr>
            <w:tcW w:w="1536" w:type="dxa"/>
          </w:tcPr>
          <w:p w14:paraId="65B72276" w14:textId="77777777" w:rsidR="007C3128" w:rsidRDefault="007C3128" w:rsidP="007C3128">
            <w:pPr>
              <w:rPr>
                <w:sz w:val="18"/>
                <w:szCs w:val="18"/>
              </w:rPr>
            </w:pPr>
            <w:r>
              <w:rPr>
                <w:sz w:val="18"/>
                <w:szCs w:val="18"/>
              </w:rPr>
              <w:t>‘</w:t>
            </w:r>
            <w:proofErr w:type="spellStart"/>
            <w:r>
              <w:rPr>
                <w:rFonts w:hint="eastAsia"/>
                <w:sz w:val="18"/>
                <w:szCs w:val="18"/>
              </w:rPr>
              <w:t>Tongzi</w:t>
            </w:r>
            <w:proofErr w:type="spellEnd"/>
            <w:r>
              <w:rPr>
                <w:sz w:val="18"/>
                <w:szCs w:val="18"/>
              </w:rPr>
              <w:t>’</w:t>
            </w:r>
          </w:p>
        </w:tc>
        <w:tc>
          <w:tcPr>
            <w:tcW w:w="3813" w:type="dxa"/>
          </w:tcPr>
          <w:p w14:paraId="3DB1F879" w14:textId="77777777" w:rsidR="007C3128" w:rsidRDefault="007C3128" w:rsidP="007C3128">
            <w:pPr>
              <w:rPr>
                <w:sz w:val="18"/>
                <w:szCs w:val="18"/>
              </w:rPr>
            </w:pPr>
            <w:proofErr w:type="spellStart"/>
            <w:r>
              <w:rPr>
                <w:rFonts w:hint="eastAsia"/>
                <w:sz w:val="18"/>
                <w:szCs w:val="18"/>
              </w:rPr>
              <w:t>Tingpangzhen</w:t>
            </w:r>
            <w:proofErr w:type="spellEnd"/>
            <w:r>
              <w:rPr>
                <w:rFonts w:hint="eastAsia"/>
                <w:sz w:val="18"/>
                <w:szCs w:val="18"/>
              </w:rPr>
              <w:t>, Taizhou, Zhejiang, China</w:t>
            </w:r>
          </w:p>
        </w:tc>
        <w:tc>
          <w:tcPr>
            <w:tcW w:w="1300" w:type="dxa"/>
          </w:tcPr>
          <w:p w14:paraId="6F9615D1"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6BCFE749" w14:textId="77777777" w:rsidR="007C3128" w:rsidRDefault="007C3128" w:rsidP="007C3128">
            <w:pPr>
              <w:ind w:firstLineChars="150" w:firstLine="270"/>
              <w:rPr>
                <w:sz w:val="18"/>
                <w:szCs w:val="18"/>
              </w:rPr>
            </w:pPr>
            <w:r>
              <w:rPr>
                <w:rFonts w:ascii="TimesNewRomanPSMT" w:hAnsi="TimesNewRomanPSMT" w:cs="TimesNewRomanPSMT"/>
                <w:sz w:val="18"/>
                <w:szCs w:val="18"/>
              </w:rPr>
              <w:t>N29°02’28.46"</w:t>
            </w:r>
          </w:p>
        </w:tc>
        <w:tc>
          <w:tcPr>
            <w:tcW w:w="1616" w:type="dxa"/>
          </w:tcPr>
          <w:p w14:paraId="21E8DF2C" w14:textId="77777777" w:rsidR="007C3128" w:rsidRDefault="007C3128" w:rsidP="007C3128">
            <w:pPr>
              <w:ind w:firstLineChars="100" w:firstLine="180"/>
              <w:rPr>
                <w:sz w:val="18"/>
                <w:szCs w:val="18"/>
              </w:rPr>
            </w:pPr>
            <w:r>
              <w:rPr>
                <w:rFonts w:ascii="TimesNewRomanPSMT" w:hAnsi="TimesNewRomanPSMT" w:cs="TimesNewRomanPSMT"/>
                <w:sz w:val="18"/>
                <w:szCs w:val="18"/>
              </w:rPr>
              <w:t>E121°21’21.59"</w:t>
            </w:r>
          </w:p>
        </w:tc>
        <w:tc>
          <w:tcPr>
            <w:tcW w:w="1930" w:type="dxa"/>
          </w:tcPr>
          <w:p w14:paraId="7DC65400"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GLH120803001</w:t>
            </w:r>
          </w:p>
        </w:tc>
      </w:tr>
      <w:tr w:rsidR="007C3128" w14:paraId="50E8099F" w14:textId="77777777" w:rsidTr="007C3128">
        <w:trPr>
          <w:jc w:val="center"/>
        </w:trPr>
        <w:tc>
          <w:tcPr>
            <w:tcW w:w="1357" w:type="dxa"/>
          </w:tcPr>
          <w:p w14:paraId="36D9E16F" w14:textId="77777777" w:rsidR="007C3128" w:rsidRDefault="007C3128" w:rsidP="007C3128">
            <w:pPr>
              <w:rPr>
                <w:i/>
                <w:sz w:val="18"/>
                <w:szCs w:val="18"/>
              </w:rPr>
            </w:pPr>
          </w:p>
        </w:tc>
        <w:tc>
          <w:tcPr>
            <w:tcW w:w="920" w:type="dxa"/>
          </w:tcPr>
          <w:p w14:paraId="5FAA22E8" w14:textId="77777777" w:rsidR="007C3128" w:rsidRDefault="007C3128" w:rsidP="007C3128">
            <w:pPr>
              <w:rPr>
                <w:sz w:val="18"/>
                <w:szCs w:val="18"/>
              </w:rPr>
            </w:pPr>
            <w:r>
              <w:rPr>
                <w:rFonts w:hint="eastAsia"/>
                <w:sz w:val="18"/>
                <w:szCs w:val="18"/>
              </w:rPr>
              <w:t>LHZD</w:t>
            </w:r>
          </w:p>
        </w:tc>
        <w:tc>
          <w:tcPr>
            <w:tcW w:w="1536" w:type="dxa"/>
          </w:tcPr>
          <w:p w14:paraId="1D0A1858" w14:textId="77777777" w:rsidR="007C3128" w:rsidRDefault="007C3128" w:rsidP="007C3128">
            <w:pPr>
              <w:rPr>
                <w:sz w:val="18"/>
                <w:szCs w:val="18"/>
              </w:rPr>
            </w:pPr>
            <w:r>
              <w:rPr>
                <w:sz w:val="18"/>
                <w:szCs w:val="18"/>
              </w:rPr>
              <w:t>‘</w:t>
            </w:r>
            <w:proofErr w:type="spellStart"/>
            <w:r>
              <w:rPr>
                <w:rFonts w:hint="eastAsia"/>
                <w:sz w:val="18"/>
                <w:szCs w:val="18"/>
              </w:rPr>
              <w:t>Zaoda</w:t>
            </w:r>
            <w:proofErr w:type="spellEnd"/>
            <w:r>
              <w:rPr>
                <w:sz w:val="18"/>
                <w:szCs w:val="18"/>
              </w:rPr>
              <w:t>’</w:t>
            </w:r>
          </w:p>
        </w:tc>
        <w:tc>
          <w:tcPr>
            <w:tcW w:w="3813" w:type="dxa"/>
          </w:tcPr>
          <w:p w14:paraId="27549753" w14:textId="77777777" w:rsidR="007C3128" w:rsidRDefault="007C3128" w:rsidP="007C3128">
            <w:pPr>
              <w:rPr>
                <w:sz w:val="18"/>
                <w:szCs w:val="18"/>
              </w:rPr>
            </w:pPr>
            <w:proofErr w:type="spellStart"/>
            <w:r>
              <w:rPr>
                <w:rFonts w:hint="eastAsia"/>
                <w:sz w:val="18"/>
                <w:szCs w:val="18"/>
              </w:rPr>
              <w:t>Linhai</w:t>
            </w:r>
            <w:proofErr w:type="spellEnd"/>
            <w:r>
              <w:rPr>
                <w:rFonts w:hint="eastAsia"/>
                <w:sz w:val="18"/>
                <w:szCs w:val="18"/>
              </w:rPr>
              <w:t>, Taizhou, Zhejiang, China</w:t>
            </w:r>
          </w:p>
        </w:tc>
        <w:tc>
          <w:tcPr>
            <w:tcW w:w="1300" w:type="dxa"/>
          </w:tcPr>
          <w:p w14:paraId="733E1D32"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0F30365" w14:textId="77777777" w:rsidR="007C3128" w:rsidRDefault="007C3128" w:rsidP="007C3128">
            <w:pPr>
              <w:ind w:firstLineChars="150" w:firstLine="270"/>
              <w:rPr>
                <w:sz w:val="18"/>
                <w:szCs w:val="18"/>
              </w:rPr>
            </w:pPr>
            <w:r>
              <w:rPr>
                <w:rFonts w:ascii="TimesNewRomanPSMT" w:hAnsi="TimesNewRomanPSMT" w:cs="TimesNewRomanPSMT"/>
                <w:sz w:val="18"/>
                <w:szCs w:val="18"/>
              </w:rPr>
              <w:t>N28°52’48.97"</w:t>
            </w:r>
          </w:p>
        </w:tc>
        <w:tc>
          <w:tcPr>
            <w:tcW w:w="1616" w:type="dxa"/>
          </w:tcPr>
          <w:p w14:paraId="75D619D2" w14:textId="77777777" w:rsidR="007C3128" w:rsidRDefault="007C3128" w:rsidP="007C3128">
            <w:pPr>
              <w:ind w:firstLineChars="100" w:firstLine="180"/>
              <w:rPr>
                <w:sz w:val="18"/>
                <w:szCs w:val="18"/>
              </w:rPr>
            </w:pPr>
            <w:r>
              <w:rPr>
                <w:rFonts w:ascii="TimesNewRomanPSMT" w:hAnsi="TimesNewRomanPSMT" w:cs="TimesNewRomanPSMT"/>
                <w:sz w:val="18"/>
                <w:szCs w:val="18"/>
              </w:rPr>
              <w:t>E121°09’10.98"</w:t>
            </w:r>
          </w:p>
        </w:tc>
        <w:tc>
          <w:tcPr>
            <w:tcW w:w="1930" w:type="dxa"/>
          </w:tcPr>
          <w:p w14:paraId="31A98F37"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GLH120804005</w:t>
            </w:r>
          </w:p>
        </w:tc>
      </w:tr>
      <w:tr w:rsidR="007C3128" w14:paraId="521C88BE" w14:textId="77777777" w:rsidTr="007C3128">
        <w:trPr>
          <w:jc w:val="center"/>
        </w:trPr>
        <w:tc>
          <w:tcPr>
            <w:tcW w:w="1357" w:type="dxa"/>
          </w:tcPr>
          <w:p w14:paraId="70C5EE07" w14:textId="77777777" w:rsidR="007C3128" w:rsidRDefault="007C3128" w:rsidP="007C3128">
            <w:pPr>
              <w:rPr>
                <w:i/>
                <w:sz w:val="18"/>
                <w:szCs w:val="18"/>
              </w:rPr>
            </w:pPr>
          </w:p>
        </w:tc>
        <w:tc>
          <w:tcPr>
            <w:tcW w:w="920" w:type="dxa"/>
          </w:tcPr>
          <w:p w14:paraId="74497781" w14:textId="77777777" w:rsidR="007C3128" w:rsidRDefault="007C3128" w:rsidP="007C3128">
            <w:pPr>
              <w:rPr>
                <w:sz w:val="18"/>
                <w:szCs w:val="18"/>
              </w:rPr>
            </w:pPr>
            <w:r>
              <w:rPr>
                <w:rFonts w:hint="eastAsia"/>
                <w:sz w:val="18"/>
                <w:szCs w:val="18"/>
              </w:rPr>
              <w:t>WZDA</w:t>
            </w:r>
          </w:p>
        </w:tc>
        <w:tc>
          <w:tcPr>
            <w:tcW w:w="1536" w:type="dxa"/>
          </w:tcPr>
          <w:p w14:paraId="417A7E88" w14:textId="77777777" w:rsidR="007C3128" w:rsidRDefault="007C3128" w:rsidP="007C3128">
            <w:pPr>
              <w:rPr>
                <w:sz w:val="18"/>
                <w:szCs w:val="18"/>
              </w:rPr>
            </w:pPr>
            <w:r>
              <w:rPr>
                <w:sz w:val="18"/>
                <w:szCs w:val="18"/>
              </w:rPr>
              <w:t>‘</w:t>
            </w:r>
            <w:proofErr w:type="spellStart"/>
            <w:r>
              <w:rPr>
                <w:rFonts w:hint="eastAsia"/>
                <w:sz w:val="18"/>
                <w:szCs w:val="18"/>
              </w:rPr>
              <w:t>Ding</w:t>
            </w:r>
            <w:r>
              <w:rPr>
                <w:sz w:val="18"/>
                <w:szCs w:val="18"/>
              </w:rPr>
              <w:t>’</w:t>
            </w:r>
            <w:r>
              <w:rPr>
                <w:rFonts w:hint="eastAsia"/>
                <w:sz w:val="18"/>
                <w:szCs w:val="18"/>
              </w:rPr>
              <w:t>ao</w:t>
            </w:r>
            <w:proofErr w:type="spellEnd"/>
            <w:r>
              <w:rPr>
                <w:sz w:val="18"/>
                <w:szCs w:val="18"/>
              </w:rPr>
              <w:t>’</w:t>
            </w:r>
          </w:p>
        </w:tc>
        <w:tc>
          <w:tcPr>
            <w:tcW w:w="3813" w:type="dxa"/>
          </w:tcPr>
          <w:p w14:paraId="13550C30" w14:textId="77777777" w:rsidR="007C3128" w:rsidRDefault="007C3128" w:rsidP="007C3128">
            <w:pPr>
              <w:rPr>
                <w:sz w:val="18"/>
                <w:szCs w:val="18"/>
              </w:rPr>
            </w:pPr>
            <w:proofErr w:type="spellStart"/>
            <w:r>
              <w:rPr>
                <w:rFonts w:hint="eastAsia"/>
                <w:sz w:val="18"/>
                <w:szCs w:val="18"/>
              </w:rPr>
              <w:t>Chashanzhen</w:t>
            </w:r>
            <w:proofErr w:type="spellEnd"/>
            <w:r>
              <w:rPr>
                <w:rFonts w:hint="eastAsia"/>
                <w:sz w:val="18"/>
                <w:szCs w:val="18"/>
              </w:rPr>
              <w:t>, Wenzhou, Zhejiang, China</w:t>
            </w:r>
          </w:p>
        </w:tc>
        <w:tc>
          <w:tcPr>
            <w:tcW w:w="1300" w:type="dxa"/>
          </w:tcPr>
          <w:p w14:paraId="40C14CAD"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52A76E60" w14:textId="77777777" w:rsidR="007C3128" w:rsidRDefault="007C3128" w:rsidP="007C3128">
            <w:pPr>
              <w:ind w:firstLineChars="150" w:firstLine="270"/>
              <w:rPr>
                <w:sz w:val="18"/>
                <w:szCs w:val="18"/>
              </w:rPr>
            </w:pPr>
            <w:r>
              <w:rPr>
                <w:rFonts w:ascii="TimesNewRomanPSMT" w:hAnsi="TimesNewRomanPSMT" w:cs="TimesNewRomanPSMT"/>
                <w:sz w:val="18"/>
                <w:szCs w:val="18"/>
              </w:rPr>
              <w:t>N27°54’28.74"</w:t>
            </w:r>
          </w:p>
        </w:tc>
        <w:tc>
          <w:tcPr>
            <w:tcW w:w="1616" w:type="dxa"/>
          </w:tcPr>
          <w:p w14:paraId="7C42376E" w14:textId="77777777" w:rsidR="007C3128" w:rsidRDefault="007C3128" w:rsidP="007C3128">
            <w:pPr>
              <w:ind w:firstLineChars="100" w:firstLine="180"/>
              <w:rPr>
                <w:sz w:val="18"/>
                <w:szCs w:val="18"/>
              </w:rPr>
            </w:pPr>
            <w:r>
              <w:rPr>
                <w:rFonts w:ascii="TimesNewRomanPSMT" w:hAnsi="TimesNewRomanPSMT" w:cs="TimesNewRomanPSMT"/>
                <w:sz w:val="18"/>
                <w:szCs w:val="18"/>
              </w:rPr>
              <w:t>E120°42’18.71"</w:t>
            </w:r>
          </w:p>
        </w:tc>
        <w:tc>
          <w:tcPr>
            <w:tcW w:w="1930" w:type="dxa"/>
          </w:tcPr>
          <w:p w14:paraId="1355800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GLH120615001</w:t>
            </w:r>
          </w:p>
        </w:tc>
      </w:tr>
      <w:tr w:rsidR="007C3128" w14:paraId="6744DC43" w14:textId="77777777" w:rsidTr="007C3128">
        <w:trPr>
          <w:jc w:val="center"/>
        </w:trPr>
        <w:tc>
          <w:tcPr>
            <w:tcW w:w="1357" w:type="dxa"/>
          </w:tcPr>
          <w:p w14:paraId="2BB6CDD2" w14:textId="77777777" w:rsidR="007C3128" w:rsidRDefault="007C3128" w:rsidP="007C3128">
            <w:pPr>
              <w:rPr>
                <w:sz w:val="18"/>
                <w:szCs w:val="18"/>
              </w:rPr>
            </w:pPr>
            <w:r>
              <w:rPr>
                <w:rFonts w:hint="eastAsia"/>
                <w:sz w:val="18"/>
                <w:szCs w:val="18"/>
              </w:rPr>
              <w:t xml:space="preserve">  Fujian</w:t>
            </w:r>
          </w:p>
        </w:tc>
        <w:tc>
          <w:tcPr>
            <w:tcW w:w="920" w:type="dxa"/>
          </w:tcPr>
          <w:p w14:paraId="1F02C13D" w14:textId="77777777" w:rsidR="007C3128" w:rsidRDefault="007C3128" w:rsidP="007C3128">
            <w:pPr>
              <w:rPr>
                <w:sz w:val="18"/>
                <w:szCs w:val="18"/>
              </w:rPr>
            </w:pPr>
            <w:r>
              <w:rPr>
                <w:rFonts w:hint="eastAsia"/>
                <w:sz w:val="18"/>
                <w:szCs w:val="18"/>
              </w:rPr>
              <w:t>FJDY</w:t>
            </w:r>
          </w:p>
        </w:tc>
        <w:tc>
          <w:tcPr>
            <w:tcW w:w="1536" w:type="dxa"/>
          </w:tcPr>
          <w:p w14:paraId="47BC13BB" w14:textId="77777777" w:rsidR="007C3128" w:rsidRDefault="007C3128" w:rsidP="007C3128">
            <w:pPr>
              <w:rPr>
                <w:sz w:val="18"/>
                <w:szCs w:val="18"/>
              </w:rPr>
            </w:pPr>
            <w:r>
              <w:rPr>
                <w:sz w:val="18"/>
                <w:szCs w:val="18"/>
              </w:rPr>
              <w:t>‘</w:t>
            </w:r>
            <w:r>
              <w:rPr>
                <w:rFonts w:hint="eastAsia"/>
                <w:sz w:val="18"/>
                <w:szCs w:val="18"/>
              </w:rPr>
              <w:t>Daye</w:t>
            </w:r>
            <w:r>
              <w:rPr>
                <w:sz w:val="18"/>
                <w:szCs w:val="18"/>
              </w:rPr>
              <w:t>’</w:t>
            </w:r>
          </w:p>
        </w:tc>
        <w:tc>
          <w:tcPr>
            <w:tcW w:w="3813" w:type="dxa"/>
          </w:tcPr>
          <w:p w14:paraId="154DCD38" w14:textId="77777777" w:rsidR="007C3128" w:rsidRDefault="007C3128" w:rsidP="007C3128">
            <w:pPr>
              <w:rPr>
                <w:sz w:val="18"/>
                <w:szCs w:val="18"/>
              </w:rPr>
            </w:pPr>
            <w:r>
              <w:rPr>
                <w:rFonts w:hint="eastAsia"/>
                <w:sz w:val="18"/>
                <w:szCs w:val="18"/>
              </w:rPr>
              <w:t>Fujian academy of agricultural sciences</w:t>
            </w:r>
          </w:p>
        </w:tc>
        <w:tc>
          <w:tcPr>
            <w:tcW w:w="1300" w:type="dxa"/>
          </w:tcPr>
          <w:p w14:paraId="64C6A07A"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33075EEF"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3CD1BEE8"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55959A14"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SZD120601008</w:t>
            </w:r>
          </w:p>
        </w:tc>
      </w:tr>
      <w:tr w:rsidR="007C3128" w14:paraId="185471BB" w14:textId="77777777" w:rsidTr="007C3128">
        <w:trPr>
          <w:jc w:val="center"/>
        </w:trPr>
        <w:tc>
          <w:tcPr>
            <w:tcW w:w="1357" w:type="dxa"/>
          </w:tcPr>
          <w:p w14:paraId="57C2DEDD" w14:textId="77777777" w:rsidR="007C3128" w:rsidRDefault="007C3128" w:rsidP="007C3128">
            <w:pPr>
              <w:rPr>
                <w:i/>
                <w:sz w:val="18"/>
                <w:szCs w:val="18"/>
              </w:rPr>
            </w:pPr>
          </w:p>
        </w:tc>
        <w:tc>
          <w:tcPr>
            <w:tcW w:w="920" w:type="dxa"/>
          </w:tcPr>
          <w:p w14:paraId="69ECAD08" w14:textId="77777777" w:rsidR="007C3128" w:rsidRDefault="007C3128" w:rsidP="007C3128">
            <w:pPr>
              <w:rPr>
                <w:sz w:val="18"/>
                <w:szCs w:val="18"/>
              </w:rPr>
            </w:pPr>
            <w:r>
              <w:rPr>
                <w:rFonts w:hint="eastAsia"/>
                <w:sz w:val="18"/>
                <w:szCs w:val="18"/>
              </w:rPr>
              <w:t>FJDK</w:t>
            </w:r>
          </w:p>
        </w:tc>
        <w:tc>
          <w:tcPr>
            <w:tcW w:w="1536" w:type="dxa"/>
          </w:tcPr>
          <w:p w14:paraId="37B70990" w14:textId="77777777" w:rsidR="007C3128" w:rsidRDefault="007C3128" w:rsidP="007C3128">
            <w:pPr>
              <w:rPr>
                <w:sz w:val="18"/>
                <w:szCs w:val="18"/>
              </w:rPr>
            </w:pPr>
            <w:r>
              <w:rPr>
                <w:sz w:val="18"/>
                <w:szCs w:val="18"/>
              </w:rPr>
              <w:t>‘</w:t>
            </w:r>
            <w:r>
              <w:rPr>
                <w:rFonts w:hint="eastAsia"/>
                <w:sz w:val="18"/>
                <w:szCs w:val="18"/>
              </w:rPr>
              <w:t>Dongkui</w:t>
            </w:r>
            <w:r>
              <w:rPr>
                <w:sz w:val="18"/>
                <w:szCs w:val="18"/>
              </w:rPr>
              <w:t>’3</w:t>
            </w:r>
          </w:p>
        </w:tc>
        <w:tc>
          <w:tcPr>
            <w:tcW w:w="3813" w:type="dxa"/>
          </w:tcPr>
          <w:p w14:paraId="03F6A43F" w14:textId="77777777" w:rsidR="007C3128" w:rsidRDefault="007C3128" w:rsidP="007C3128">
            <w:pPr>
              <w:rPr>
                <w:sz w:val="18"/>
                <w:szCs w:val="18"/>
              </w:rPr>
            </w:pPr>
            <w:r>
              <w:rPr>
                <w:rFonts w:hint="eastAsia"/>
                <w:sz w:val="18"/>
                <w:szCs w:val="18"/>
              </w:rPr>
              <w:t>Fujian academy of agricultural sciences</w:t>
            </w:r>
          </w:p>
        </w:tc>
        <w:tc>
          <w:tcPr>
            <w:tcW w:w="1300" w:type="dxa"/>
          </w:tcPr>
          <w:p w14:paraId="2807AA9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4927B141"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12C7DB04"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1829D81C"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SZD120601002</w:t>
            </w:r>
          </w:p>
        </w:tc>
      </w:tr>
      <w:tr w:rsidR="007C3128" w14:paraId="6807BE7F" w14:textId="77777777" w:rsidTr="007C3128">
        <w:trPr>
          <w:jc w:val="center"/>
        </w:trPr>
        <w:tc>
          <w:tcPr>
            <w:tcW w:w="1357" w:type="dxa"/>
          </w:tcPr>
          <w:p w14:paraId="7A9BD850" w14:textId="77777777" w:rsidR="007C3128" w:rsidRDefault="007C3128" w:rsidP="007C3128">
            <w:pPr>
              <w:rPr>
                <w:i/>
                <w:sz w:val="18"/>
                <w:szCs w:val="18"/>
              </w:rPr>
            </w:pPr>
          </w:p>
        </w:tc>
        <w:tc>
          <w:tcPr>
            <w:tcW w:w="920" w:type="dxa"/>
          </w:tcPr>
          <w:p w14:paraId="47C67CE8" w14:textId="77777777" w:rsidR="007C3128" w:rsidRDefault="007C3128" w:rsidP="007C3128">
            <w:pPr>
              <w:rPr>
                <w:sz w:val="18"/>
                <w:szCs w:val="18"/>
              </w:rPr>
            </w:pPr>
            <w:r>
              <w:rPr>
                <w:rFonts w:hint="eastAsia"/>
                <w:sz w:val="18"/>
                <w:szCs w:val="18"/>
              </w:rPr>
              <w:t>FJYS</w:t>
            </w:r>
          </w:p>
        </w:tc>
        <w:tc>
          <w:tcPr>
            <w:tcW w:w="1536" w:type="dxa"/>
          </w:tcPr>
          <w:p w14:paraId="24B2B643" w14:textId="77777777" w:rsidR="007C3128" w:rsidRDefault="007C3128" w:rsidP="007C3128">
            <w:pPr>
              <w:rPr>
                <w:sz w:val="18"/>
                <w:szCs w:val="18"/>
              </w:rPr>
            </w:pPr>
            <w:r>
              <w:rPr>
                <w:sz w:val="18"/>
                <w:szCs w:val="18"/>
              </w:rPr>
              <w:t>‘</w:t>
            </w:r>
            <w:proofErr w:type="spellStart"/>
            <w:r>
              <w:rPr>
                <w:rFonts w:hint="eastAsia"/>
                <w:sz w:val="18"/>
                <w:szCs w:val="18"/>
              </w:rPr>
              <w:t>Yingsi</w:t>
            </w:r>
            <w:r>
              <w:rPr>
                <w:sz w:val="18"/>
                <w:szCs w:val="18"/>
              </w:rPr>
              <w:t>’</w:t>
            </w:r>
            <w:r>
              <w:rPr>
                <w:rFonts w:hint="eastAsia"/>
                <w:sz w:val="18"/>
                <w:szCs w:val="18"/>
              </w:rPr>
              <w:t>anhai</w:t>
            </w:r>
            <w:proofErr w:type="spellEnd"/>
            <w:r>
              <w:rPr>
                <w:sz w:val="18"/>
                <w:szCs w:val="18"/>
              </w:rPr>
              <w:t>’</w:t>
            </w:r>
          </w:p>
        </w:tc>
        <w:tc>
          <w:tcPr>
            <w:tcW w:w="3813" w:type="dxa"/>
          </w:tcPr>
          <w:p w14:paraId="7706E3FB" w14:textId="77777777" w:rsidR="007C3128" w:rsidRDefault="007C3128" w:rsidP="007C3128">
            <w:pPr>
              <w:rPr>
                <w:sz w:val="18"/>
                <w:szCs w:val="18"/>
              </w:rPr>
            </w:pPr>
            <w:r>
              <w:rPr>
                <w:rFonts w:hint="eastAsia"/>
                <w:sz w:val="18"/>
                <w:szCs w:val="18"/>
              </w:rPr>
              <w:t>Fujian academy of agricultural sciences</w:t>
            </w:r>
          </w:p>
        </w:tc>
        <w:tc>
          <w:tcPr>
            <w:tcW w:w="1300" w:type="dxa"/>
          </w:tcPr>
          <w:p w14:paraId="5E650480"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646A8720"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65CED4A7"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4AC0F870"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SZD120601003</w:t>
            </w:r>
          </w:p>
        </w:tc>
      </w:tr>
      <w:tr w:rsidR="007C3128" w14:paraId="7532E5CA" w14:textId="77777777" w:rsidTr="007C3128">
        <w:trPr>
          <w:jc w:val="center"/>
        </w:trPr>
        <w:tc>
          <w:tcPr>
            <w:tcW w:w="1357" w:type="dxa"/>
          </w:tcPr>
          <w:p w14:paraId="0C23F7DD" w14:textId="77777777" w:rsidR="007C3128" w:rsidRDefault="007C3128" w:rsidP="007C3128">
            <w:pPr>
              <w:rPr>
                <w:i/>
                <w:sz w:val="18"/>
                <w:szCs w:val="18"/>
              </w:rPr>
            </w:pPr>
          </w:p>
        </w:tc>
        <w:tc>
          <w:tcPr>
            <w:tcW w:w="920" w:type="dxa"/>
          </w:tcPr>
          <w:p w14:paraId="5AE89813" w14:textId="77777777" w:rsidR="007C3128" w:rsidRDefault="007C3128" w:rsidP="007C3128">
            <w:pPr>
              <w:rPr>
                <w:sz w:val="18"/>
                <w:szCs w:val="18"/>
              </w:rPr>
            </w:pPr>
            <w:r>
              <w:rPr>
                <w:rFonts w:hint="eastAsia"/>
                <w:sz w:val="18"/>
                <w:szCs w:val="18"/>
              </w:rPr>
              <w:t>FJRS</w:t>
            </w:r>
          </w:p>
        </w:tc>
        <w:tc>
          <w:tcPr>
            <w:tcW w:w="1536" w:type="dxa"/>
          </w:tcPr>
          <w:p w14:paraId="281EF2FC" w14:textId="77777777" w:rsidR="007C3128" w:rsidRDefault="007C3128" w:rsidP="007C3128">
            <w:pPr>
              <w:rPr>
                <w:sz w:val="18"/>
                <w:szCs w:val="18"/>
              </w:rPr>
            </w:pPr>
            <w:r>
              <w:rPr>
                <w:sz w:val="18"/>
                <w:szCs w:val="18"/>
              </w:rPr>
              <w:t>‘</w:t>
            </w:r>
            <w:proofErr w:type="spellStart"/>
            <w:r>
              <w:rPr>
                <w:rFonts w:hint="eastAsia"/>
                <w:sz w:val="18"/>
                <w:szCs w:val="18"/>
              </w:rPr>
              <w:t>Ruansi</w:t>
            </w:r>
            <w:r>
              <w:rPr>
                <w:sz w:val="18"/>
                <w:szCs w:val="18"/>
              </w:rPr>
              <w:t>’</w:t>
            </w:r>
            <w:r>
              <w:rPr>
                <w:rFonts w:hint="eastAsia"/>
                <w:sz w:val="18"/>
                <w:szCs w:val="18"/>
              </w:rPr>
              <w:t>anhai</w:t>
            </w:r>
            <w:proofErr w:type="spellEnd"/>
            <w:r>
              <w:rPr>
                <w:sz w:val="18"/>
                <w:szCs w:val="18"/>
              </w:rPr>
              <w:t>’</w:t>
            </w:r>
          </w:p>
        </w:tc>
        <w:tc>
          <w:tcPr>
            <w:tcW w:w="3813" w:type="dxa"/>
          </w:tcPr>
          <w:p w14:paraId="465C7E78" w14:textId="77777777" w:rsidR="007C3128" w:rsidRDefault="007C3128" w:rsidP="007C3128">
            <w:pPr>
              <w:rPr>
                <w:sz w:val="18"/>
                <w:szCs w:val="18"/>
              </w:rPr>
            </w:pPr>
            <w:r>
              <w:rPr>
                <w:rFonts w:hint="eastAsia"/>
                <w:sz w:val="18"/>
                <w:szCs w:val="18"/>
              </w:rPr>
              <w:t>Fujian academy of agricultural sciences</w:t>
            </w:r>
          </w:p>
        </w:tc>
        <w:tc>
          <w:tcPr>
            <w:tcW w:w="1300" w:type="dxa"/>
          </w:tcPr>
          <w:p w14:paraId="656CA206"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1390B79E"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31E0F068"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1D738E9D"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SZD120601004</w:t>
            </w:r>
          </w:p>
        </w:tc>
      </w:tr>
      <w:tr w:rsidR="007C3128" w14:paraId="7EA66D2A" w14:textId="77777777" w:rsidTr="007C3128">
        <w:trPr>
          <w:jc w:val="center"/>
        </w:trPr>
        <w:tc>
          <w:tcPr>
            <w:tcW w:w="1357" w:type="dxa"/>
          </w:tcPr>
          <w:p w14:paraId="3CA65E89" w14:textId="77777777" w:rsidR="007C3128" w:rsidRDefault="007C3128" w:rsidP="007C3128">
            <w:pPr>
              <w:rPr>
                <w:i/>
                <w:sz w:val="18"/>
                <w:szCs w:val="18"/>
              </w:rPr>
            </w:pPr>
          </w:p>
        </w:tc>
        <w:tc>
          <w:tcPr>
            <w:tcW w:w="920" w:type="dxa"/>
          </w:tcPr>
          <w:p w14:paraId="558573D4" w14:textId="77777777" w:rsidR="007C3128" w:rsidRDefault="007C3128" w:rsidP="007C3128">
            <w:pPr>
              <w:rPr>
                <w:sz w:val="18"/>
                <w:szCs w:val="18"/>
              </w:rPr>
            </w:pPr>
            <w:r>
              <w:rPr>
                <w:rFonts w:hint="eastAsia"/>
                <w:sz w:val="18"/>
                <w:szCs w:val="18"/>
              </w:rPr>
              <w:t>FJFG</w:t>
            </w:r>
          </w:p>
        </w:tc>
        <w:tc>
          <w:tcPr>
            <w:tcW w:w="1536" w:type="dxa"/>
          </w:tcPr>
          <w:p w14:paraId="7BB95F7C" w14:textId="77777777" w:rsidR="007C3128" w:rsidRDefault="007C3128" w:rsidP="007C3128">
            <w:pPr>
              <w:rPr>
                <w:sz w:val="18"/>
                <w:szCs w:val="18"/>
              </w:rPr>
            </w:pPr>
            <w:r>
              <w:rPr>
                <w:sz w:val="18"/>
                <w:szCs w:val="18"/>
              </w:rPr>
              <w:t>‘</w:t>
            </w:r>
            <w:proofErr w:type="spellStart"/>
            <w:r>
              <w:rPr>
                <w:rFonts w:hint="eastAsia"/>
                <w:sz w:val="18"/>
                <w:szCs w:val="18"/>
              </w:rPr>
              <w:t>Fugongyihao</w:t>
            </w:r>
            <w:proofErr w:type="spellEnd"/>
            <w:r>
              <w:rPr>
                <w:sz w:val="18"/>
                <w:szCs w:val="18"/>
              </w:rPr>
              <w:t>’</w:t>
            </w:r>
          </w:p>
        </w:tc>
        <w:tc>
          <w:tcPr>
            <w:tcW w:w="3813" w:type="dxa"/>
          </w:tcPr>
          <w:p w14:paraId="1190FF3A" w14:textId="77777777" w:rsidR="007C3128" w:rsidRDefault="007C3128" w:rsidP="007C3128">
            <w:pPr>
              <w:rPr>
                <w:sz w:val="18"/>
                <w:szCs w:val="18"/>
              </w:rPr>
            </w:pPr>
            <w:r>
              <w:rPr>
                <w:rFonts w:hint="eastAsia"/>
                <w:sz w:val="18"/>
                <w:szCs w:val="18"/>
              </w:rPr>
              <w:t>Fujian academy of agricultural sciences</w:t>
            </w:r>
          </w:p>
        </w:tc>
        <w:tc>
          <w:tcPr>
            <w:tcW w:w="1300" w:type="dxa"/>
          </w:tcPr>
          <w:p w14:paraId="029C0C32"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378C8F84"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266A7B05"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5DFE44E8"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SZD120601005</w:t>
            </w:r>
          </w:p>
        </w:tc>
      </w:tr>
      <w:tr w:rsidR="007C3128" w14:paraId="3F19C052" w14:textId="77777777" w:rsidTr="007C3128">
        <w:trPr>
          <w:jc w:val="center"/>
        </w:trPr>
        <w:tc>
          <w:tcPr>
            <w:tcW w:w="1357" w:type="dxa"/>
          </w:tcPr>
          <w:p w14:paraId="51B6F23F" w14:textId="77777777" w:rsidR="007C3128" w:rsidRDefault="007C3128" w:rsidP="007C3128">
            <w:pPr>
              <w:rPr>
                <w:i/>
                <w:sz w:val="18"/>
                <w:szCs w:val="18"/>
              </w:rPr>
            </w:pPr>
          </w:p>
        </w:tc>
        <w:tc>
          <w:tcPr>
            <w:tcW w:w="920" w:type="dxa"/>
          </w:tcPr>
          <w:p w14:paraId="72783CD1" w14:textId="77777777" w:rsidR="007C3128" w:rsidRDefault="007C3128" w:rsidP="007C3128">
            <w:pPr>
              <w:rPr>
                <w:sz w:val="18"/>
                <w:szCs w:val="18"/>
              </w:rPr>
            </w:pPr>
            <w:r>
              <w:rPr>
                <w:rFonts w:hint="eastAsia"/>
                <w:sz w:val="18"/>
                <w:szCs w:val="18"/>
              </w:rPr>
              <w:t>FJTZ</w:t>
            </w:r>
          </w:p>
        </w:tc>
        <w:tc>
          <w:tcPr>
            <w:tcW w:w="1536" w:type="dxa"/>
          </w:tcPr>
          <w:p w14:paraId="09C20747" w14:textId="77777777" w:rsidR="007C3128" w:rsidRDefault="007C3128" w:rsidP="007C3128">
            <w:pPr>
              <w:rPr>
                <w:sz w:val="18"/>
                <w:szCs w:val="18"/>
              </w:rPr>
            </w:pPr>
            <w:r>
              <w:rPr>
                <w:sz w:val="18"/>
                <w:szCs w:val="18"/>
              </w:rPr>
              <w:t>‘</w:t>
            </w:r>
            <w:proofErr w:type="spellStart"/>
            <w:r>
              <w:rPr>
                <w:rFonts w:hint="eastAsia"/>
                <w:sz w:val="18"/>
                <w:szCs w:val="18"/>
              </w:rPr>
              <w:t>Tezao</w:t>
            </w:r>
            <w:r>
              <w:rPr>
                <w:sz w:val="18"/>
                <w:szCs w:val="18"/>
              </w:rPr>
              <w:t>mei</w:t>
            </w:r>
            <w:proofErr w:type="spellEnd"/>
            <w:r>
              <w:rPr>
                <w:sz w:val="18"/>
                <w:szCs w:val="18"/>
              </w:rPr>
              <w:t>’</w:t>
            </w:r>
          </w:p>
        </w:tc>
        <w:tc>
          <w:tcPr>
            <w:tcW w:w="3813" w:type="dxa"/>
          </w:tcPr>
          <w:p w14:paraId="739DF140" w14:textId="77777777" w:rsidR="007C3128" w:rsidRDefault="007C3128" w:rsidP="007C3128">
            <w:pPr>
              <w:rPr>
                <w:sz w:val="18"/>
                <w:szCs w:val="18"/>
              </w:rPr>
            </w:pPr>
            <w:r>
              <w:rPr>
                <w:rFonts w:hint="eastAsia"/>
                <w:sz w:val="18"/>
                <w:szCs w:val="18"/>
              </w:rPr>
              <w:t>Fujian academy of agricultural sciences</w:t>
            </w:r>
          </w:p>
        </w:tc>
        <w:tc>
          <w:tcPr>
            <w:tcW w:w="1300" w:type="dxa"/>
          </w:tcPr>
          <w:p w14:paraId="0D3D28E0"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7E55E054"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3F8BF73E"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7798E1C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SZD120601006</w:t>
            </w:r>
          </w:p>
        </w:tc>
      </w:tr>
      <w:tr w:rsidR="007C3128" w14:paraId="001F5DAF" w14:textId="77777777" w:rsidTr="007C3128">
        <w:trPr>
          <w:jc w:val="center"/>
        </w:trPr>
        <w:tc>
          <w:tcPr>
            <w:tcW w:w="1357" w:type="dxa"/>
          </w:tcPr>
          <w:p w14:paraId="59F3D28B" w14:textId="77777777" w:rsidR="007C3128" w:rsidRDefault="007C3128" w:rsidP="007C3128">
            <w:pPr>
              <w:rPr>
                <w:i/>
                <w:sz w:val="18"/>
                <w:szCs w:val="18"/>
              </w:rPr>
            </w:pPr>
          </w:p>
        </w:tc>
        <w:tc>
          <w:tcPr>
            <w:tcW w:w="920" w:type="dxa"/>
          </w:tcPr>
          <w:p w14:paraId="79E106A5" w14:textId="77777777" w:rsidR="007C3128" w:rsidRDefault="007C3128" w:rsidP="007C3128">
            <w:pPr>
              <w:rPr>
                <w:sz w:val="18"/>
                <w:szCs w:val="18"/>
              </w:rPr>
            </w:pPr>
            <w:r>
              <w:rPr>
                <w:rFonts w:hint="eastAsia"/>
                <w:sz w:val="18"/>
                <w:szCs w:val="18"/>
              </w:rPr>
              <w:t>FJB</w:t>
            </w:r>
          </w:p>
        </w:tc>
        <w:tc>
          <w:tcPr>
            <w:tcW w:w="1536" w:type="dxa"/>
          </w:tcPr>
          <w:p w14:paraId="48C8D436" w14:textId="77777777" w:rsidR="007C3128" w:rsidRDefault="007C3128" w:rsidP="007C3128">
            <w:pPr>
              <w:rPr>
                <w:sz w:val="18"/>
                <w:szCs w:val="18"/>
              </w:rPr>
            </w:pPr>
            <w:r>
              <w:rPr>
                <w:sz w:val="18"/>
                <w:szCs w:val="18"/>
              </w:rPr>
              <w:t>‘</w:t>
            </w:r>
            <w:proofErr w:type="spellStart"/>
            <w:r>
              <w:rPr>
                <w:rFonts w:hint="eastAsia"/>
                <w:sz w:val="18"/>
                <w:szCs w:val="18"/>
              </w:rPr>
              <w:t>Baiyangmei</w:t>
            </w:r>
            <w:proofErr w:type="spellEnd"/>
            <w:r>
              <w:rPr>
                <w:sz w:val="18"/>
                <w:szCs w:val="18"/>
              </w:rPr>
              <w:t>’</w:t>
            </w:r>
          </w:p>
        </w:tc>
        <w:tc>
          <w:tcPr>
            <w:tcW w:w="3813" w:type="dxa"/>
          </w:tcPr>
          <w:p w14:paraId="5B820796" w14:textId="77777777" w:rsidR="007C3128" w:rsidRDefault="007C3128" w:rsidP="007C3128">
            <w:pPr>
              <w:rPr>
                <w:sz w:val="18"/>
                <w:szCs w:val="18"/>
              </w:rPr>
            </w:pPr>
            <w:r>
              <w:rPr>
                <w:rFonts w:hint="eastAsia"/>
                <w:sz w:val="18"/>
                <w:szCs w:val="18"/>
              </w:rPr>
              <w:t>Fujian academy of agricultural sciences</w:t>
            </w:r>
          </w:p>
        </w:tc>
        <w:tc>
          <w:tcPr>
            <w:tcW w:w="1300" w:type="dxa"/>
          </w:tcPr>
          <w:p w14:paraId="2669FBE1"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4AF0C047" w14:textId="77777777" w:rsidR="007C3128" w:rsidRDefault="007C3128" w:rsidP="007C3128">
            <w:pPr>
              <w:ind w:firstLineChars="150" w:firstLine="270"/>
              <w:rPr>
                <w:sz w:val="18"/>
                <w:szCs w:val="18"/>
              </w:rPr>
            </w:pPr>
            <w:r>
              <w:rPr>
                <w:rFonts w:ascii="TimesNewRomanPSMT" w:hAnsi="TimesNewRomanPSMT" w:cs="TimesNewRomanPSMT"/>
                <w:sz w:val="18"/>
                <w:szCs w:val="18"/>
              </w:rPr>
              <w:t>N26°07’44.76"</w:t>
            </w:r>
          </w:p>
        </w:tc>
        <w:tc>
          <w:tcPr>
            <w:tcW w:w="1616" w:type="dxa"/>
          </w:tcPr>
          <w:p w14:paraId="110D3FF5" w14:textId="77777777" w:rsidR="007C3128" w:rsidRDefault="007C3128" w:rsidP="007C3128">
            <w:pPr>
              <w:ind w:firstLineChars="100" w:firstLine="180"/>
              <w:rPr>
                <w:sz w:val="18"/>
                <w:szCs w:val="18"/>
              </w:rPr>
            </w:pPr>
            <w:r>
              <w:rPr>
                <w:rFonts w:ascii="TimesNewRomanPSMT" w:hAnsi="TimesNewRomanPSMT" w:cs="TimesNewRomanPSMT"/>
                <w:sz w:val="18"/>
                <w:szCs w:val="18"/>
              </w:rPr>
              <w:t>E119°19’57.83"</w:t>
            </w:r>
          </w:p>
        </w:tc>
        <w:tc>
          <w:tcPr>
            <w:tcW w:w="1930" w:type="dxa"/>
          </w:tcPr>
          <w:p w14:paraId="445B5D84"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SZD120601007</w:t>
            </w:r>
          </w:p>
        </w:tc>
      </w:tr>
      <w:tr w:rsidR="007C3128" w14:paraId="13265842" w14:textId="77777777" w:rsidTr="007C3128">
        <w:trPr>
          <w:jc w:val="center"/>
        </w:trPr>
        <w:tc>
          <w:tcPr>
            <w:tcW w:w="1357" w:type="dxa"/>
          </w:tcPr>
          <w:p w14:paraId="4E59B60D" w14:textId="77777777" w:rsidR="007C3128" w:rsidRDefault="007C3128" w:rsidP="007C3128">
            <w:pPr>
              <w:rPr>
                <w:i/>
                <w:sz w:val="18"/>
                <w:szCs w:val="18"/>
              </w:rPr>
            </w:pPr>
          </w:p>
        </w:tc>
        <w:tc>
          <w:tcPr>
            <w:tcW w:w="920" w:type="dxa"/>
          </w:tcPr>
          <w:p w14:paraId="62A9E265" w14:textId="77777777" w:rsidR="007C3128" w:rsidRDefault="007C3128" w:rsidP="007C3128">
            <w:pPr>
              <w:rPr>
                <w:sz w:val="18"/>
                <w:szCs w:val="18"/>
              </w:rPr>
            </w:pPr>
            <w:r>
              <w:rPr>
                <w:rFonts w:hint="eastAsia"/>
                <w:sz w:val="18"/>
                <w:szCs w:val="18"/>
              </w:rPr>
              <w:t>FJLZ</w:t>
            </w:r>
          </w:p>
        </w:tc>
        <w:tc>
          <w:tcPr>
            <w:tcW w:w="1536" w:type="dxa"/>
          </w:tcPr>
          <w:p w14:paraId="2A5F2478" w14:textId="77777777" w:rsidR="007C3128" w:rsidRDefault="007C3128" w:rsidP="007C3128">
            <w:pPr>
              <w:rPr>
                <w:sz w:val="18"/>
                <w:szCs w:val="18"/>
              </w:rPr>
            </w:pPr>
            <w:r>
              <w:rPr>
                <w:sz w:val="18"/>
                <w:szCs w:val="18"/>
              </w:rPr>
              <w:t>‘</w:t>
            </w:r>
            <w:proofErr w:type="spellStart"/>
            <w:r>
              <w:rPr>
                <w:rFonts w:hint="eastAsia"/>
                <w:sz w:val="18"/>
                <w:szCs w:val="18"/>
              </w:rPr>
              <w:t>L</w:t>
            </w:r>
            <w:r>
              <w:rPr>
                <w:sz w:val="18"/>
                <w:szCs w:val="18"/>
              </w:rPr>
              <w:t>uoz</w:t>
            </w:r>
            <w:r>
              <w:rPr>
                <w:rFonts w:hint="eastAsia"/>
                <w:sz w:val="18"/>
                <w:szCs w:val="18"/>
              </w:rPr>
              <w:t>i</w:t>
            </w:r>
            <w:proofErr w:type="spellEnd"/>
            <w:r>
              <w:rPr>
                <w:sz w:val="18"/>
                <w:szCs w:val="18"/>
              </w:rPr>
              <w:t>’</w:t>
            </w:r>
          </w:p>
        </w:tc>
        <w:tc>
          <w:tcPr>
            <w:tcW w:w="3813" w:type="dxa"/>
          </w:tcPr>
          <w:p w14:paraId="1F06D907" w14:textId="77777777" w:rsidR="007C3128" w:rsidRDefault="007C3128" w:rsidP="007C3128">
            <w:pPr>
              <w:rPr>
                <w:sz w:val="18"/>
                <w:szCs w:val="18"/>
              </w:rPr>
            </w:pPr>
            <w:proofErr w:type="spellStart"/>
            <w:r>
              <w:rPr>
                <w:rFonts w:hint="eastAsia"/>
                <w:sz w:val="18"/>
                <w:szCs w:val="18"/>
              </w:rPr>
              <w:t>Jinfengzhen</w:t>
            </w:r>
            <w:proofErr w:type="spellEnd"/>
            <w:r>
              <w:rPr>
                <w:rFonts w:hint="eastAsia"/>
                <w:sz w:val="18"/>
                <w:szCs w:val="18"/>
              </w:rPr>
              <w:t xml:space="preserve">, </w:t>
            </w:r>
            <w:proofErr w:type="spellStart"/>
            <w:r>
              <w:rPr>
                <w:rFonts w:hint="eastAsia"/>
                <w:sz w:val="18"/>
                <w:szCs w:val="18"/>
              </w:rPr>
              <w:t>Changle</w:t>
            </w:r>
            <w:proofErr w:type="spellEnd"/>
            <w:r>
              <w:rPr>
                <w:rFonts w:hint="eastAsia"/>
                <w:sz w:val="18"/>
                <w:szCs w:val="18"/>
              </w:rPr>
              <w:t>, Fujian, China</w:t>
            </w:r>
          </w:p>
        </w:tc>
        <w:tc>
          <w:tcPr>
            <w:tcW w:w="1300" w:type="dxa"/>
          </w:tcPr>
          <w:p w14:paraId="64C09551"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4B2D31F8" w14:textId="77777777" w:rsidR="007C3128" w:rsidRDefault="007C3128" w:rsidP="007C3128">
            <w:pPr>
              <w:ind w:firstLineChars="150" w:firstLine="270"/>
              <w:rPr>
                <w:sz w:val="18"/>
                <w:szCs w:val="18"/>
              </w:rPr>
            </w:pPr>
            <w:r>
              <w:rPr>
                <w:rFonts w:ascii="TimesNewRomanPSMT" w:hAnsi="TimesNewRomanPSMT" w:cs="TimesNewRomanPSMT"/>
                <w:sz w:val="18"/>
                <w:szCs w:val="18"/>
              </w:rPr>
              <w:t>N25°58’38.86"</w:t>
            </w:r>
          </w:p>
        </w:tc>
        <w:tc>
          <w:tcPr>
            <w:tcW w:w="1616" w:type="dxa"/>
          </w:tcPr>
          <w:p w14:paraId="1FE2E65D" w14:textId="77777777" w:rsidR="007C3128" w:rsidRDefault="007C3128" w:rsidP="007C3128">
            <w:pPr>
              <w:ind w:firstLineChars="100" w:firstLine="180"/>
              <w:rPr>
                <w:sz w:val="18"/>
                <w:szCs w:val="18"/>
              </w:rPr>
            </w:pPr>
            <w:r>
              <w:rPr>
                <w:rFonts w:ascii="TimesNewRomanPSMT" w:hAnsi="TimesNewRomanPSMT" w:cs="TimesNewRomanPSMT"/>
                <w:sz w:val="18"/>
                <w:szCs w:val="18"/>
              </w:rPr>
              <w:t>E119°35’04.71"</w:t>
            </w:r>
          </w:p>
        </w:tc>
        <w:tc>
          <w:tcPr>
            <w:tcW w:w="1930" w:type="dxa"/>
          </w:tcPr>
          <w:p w14:paraId="5EAC4D8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SZD120602002</w:t>
            </w:r>
          </w:p>
        </w:tc>
      </w:tr>
      <w:tr w:rsidR="007C3128" w14:paraId="036C2BA3" w14:textId="77777777" w:rsidTr="007C3128">
        <w:trPr>
          <w:jc w:val="center"/>
        </w:trPr>
        <w:tc>
          <w:tcPr>
            <w:tcW w:w="1357" w:type="dxa"/>
          </w:tcPr>
          <w:p w14:paraId="4114A242" w14:textId="77777777" w:rsidR="007C3128" w:rsidRDefault="007C3128" w:rsidP="007C3128">
            <w:pPr>
              <w:rPr>
                <w:i/>
                <w:sz w:val="18"/>
                <w:szCs w:val="18"/>
              </w:rPr>
            </w:pPr>
          </w:p>
        </w:tc>
        <w:tc>
          <w:tcPr>
            <w:tcW w:w="920" w:type="dxa"/>
          </w:tcPr>
          <w:p w14:paraId="4FA1A65A" w14:textId="77777777" w:rsidR="007C3128" w:rsidRDefault="007C3128" w:rsidP="007C3128">
            <w:pPr>
              <w:rPr>
                <w:sz w:val="18"/>
                <w:szCs w:val="18"/>
              </w:rPr>
            </w:pPr>
            <w:r>
              <w:rPr>
                <w:rFonts w:hint="eastAsia"/>
                <w:sz w:val="18"/>
                <w:szCs w:val="18"/>
              </w:rPr>
              <w:t>FJRB</w:t>
            </w:r>
          </w:p>
        </w:tc>
        <w:tc>
          <w:tcPr>
            <w:tcW w:w="1536" w:type="dxa"/>
          </w:tcPr>
          <w:p w14:paraId="0777A583" w14:textId="77777777" w:rsidR="007C3128" w:rsidRDefault="007C3128" w:rsidP="007C3128">
            <w:pPr>
              <w:rPr>
                <w:sz w:val="18"/>
                <w:szCs w:val="18"/>
              </w:rPr>
            </w:pPr>
            <w:r>
              <w:rPr>
                <w:sz w:val="18"/>
                <w:szCs w:val="18"/>
              </w:rPr>
              <w:t>‘</w:t>
            </w:r>
            <w:proofErr w:type="spellStart"/>
            <w:r>
              <w:rPr>
                <w:rFonts w:hint="eastAsia"/>
                <w:sz w:val="18"/>
                <w:szCs w:val="18"/>
              </w:rPr>
              <w:t>Ranbingsanhao</w:t>
            </w:r>
            <w:proofErr w:type="spellEnd"/>
            <w:r>
              <w:rPr>
                <w:sz w:val="18"/>
                <w:szCs w:val="18"/>
              </w:rPr>
              <w:t>’</w:t>
            </w:r>
          </w:p>
        </w:tc>
        <w:tc>
          <w:tcPr>
            <w:tcW w:w="3813" w:type="dxa"/>
          </w:tcPr>
          <w:p w14:paraId="14154BC3" w14:textId="77777777" w:rsidR="007C3128" w:rsidRDefault="007C3128" w:rsidP="007C3128">
            <w:pPr>
              <w:rPr>
                <w:sz w:val="18"/>
                <w:szCs w:val="18"/>
              </w:rPr>
            </w:pPr>
            <w:proofErr w:type="spellStart"/>
            <w:r>
              <w:rPr>
                <w:rFonts w:hint="eastAsia"/>
                <w:sz w:val="18"/>
                <w:szCs w:val="18"/>
              </w:rPr>
              <w:t>Ningde</w:t>
            </w:r>
            <w:proofErr w:type="spellEnd"/>
            <w:r>
              <w:rPr>
                <w:rFonts w:hint="eastAsia"/>
                <w:sz w:val="18"/>
                <w:szCs w:val="18"/>
              </w:rPr>
              <w:t>, Fujian, China</w:t>
            </w:r>
          </w:p>
        </w:tc>
        <w:tc>
          <w:tcPr>
            <w:tcW w:w="1300" w:type="dxa"/>
          </w:tcPr>
          <w:p w14:paraId="10084206"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27D98CEA" w14:textId="77777777" w:rsidR="007C3128" w:rsidRDefault="007C3128" w:rsidP="007C3128">
            <w:pPr>
              <w:ind w:firstLineChars="150" w:firstLine="270"/>
              <w:rPr>
                <w:sz w:val="18"/>
                <w:szCs w:val="18"/>
              </w:rPr>
            </w:pPr>
            <w:r>
              <w:rPr>
                <w:rFonts w:ascii="TimesNewRomanPSMT" w:hAnsi="TimesNewRomanPSMT" w:cs="TimesNewRomanPSMT"/>
                <w:sz w:val="18"/>
                <w:szCs w:val="18"/>
              </w:rPr>
              <w:t>N26°39’28.30"</w:t>
            </w:r>
          </w:p>
        </w:tc>
        <w:tc>
          <w:tcPr>
            <w:tcW w:w="1616" w:type="dxa"/>
          </w:tcPr>
          <w:p w14:paraId="5FFFB157" w14:textId="77777777" w:rsidR="007C3128" w:rsidRDefault="007C3128" w:rsidP="007C3128">
            <w:pPr>
              <w:ind w:firstLineChars="100" w:firstLine="180"/>
              <w:rPr>
                <w:sz w:val="18"/>
                <w:szCs w:val="18"/>
              </w:rPr>
            </w:pPr>
            <w:r>
              <w:rPr>
                <w:rFonts w:ascii="TimesNewRomanPSMT" w:hAnsi="TimesNewRomanPSMT" w:cs="TimesNewRomanPSMT"/>
                <w:sz w:val="18"/>
                <w:szCs w:val="18"/>
              </w:rPr>
              <w:t>E119°33’31.11"</w:t>
            </w:r>
          </w:p>
        </w:tc>
        <w:tc>
          <w:tcPr>
            <w:tcW w:w="1930" w:type="dxa"/>
          </w:tcPr>
          <w:p w14:paraId="6F43499E"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SZD120601010</w:t>
            </w:r>
          </w:p>
        </w:tc>
      </w:tr>
      <w:tr w:rsidR="007C3128" w14:paraId="2BFCFD41" w14:textId="77777777" w:rsidTr="007C3128">
        <w:trPr>
          <w:jc w:val="center"/>
        </w:trPr>
        <w:tc>
          <w:tcPr>
            <w:tcW w:w="1357" w:type="dxa"/>
          </w:tcPr>
          <w:p w14:paraId="67D2BBCB" w14:textId="77777777" w:rsidR="007C3128" w:rsidRDefault="007C3128" w:rsidP="007C3128">
            <w:pPr>
              <w:rPr>
                <w:i/>
                <w:sz w:val="18"/>
                <w:szCs w:val="18"/>
              </w:rPr>
            </w:pPr>
          </w:p>
        </w:tc>
        <w:tc>
          <w:tcPr>
            <w:tcW w:w="920" w:type="dxa"/>
          </w:tcPr>
          <w:p w14:paraId="1A7B41B3" w14:textId="77777777" w:rsidR="007C3128" w:rsidRDefault="007C3128" w:rsidP="007C3128">
            <w:pPr>
              <w:rPr>
                <w:sz w:val="18"/>
                <w:szCs w:val="18"/>
              </w:rPr>
            </w:pPr>
            <w:r>
              <w:rPr>
                <w:rFonts w:hint="eastAsia"/>
                <w:sz w:val="18"/>
                <w:szCs w:val="18"/>
              </w:rPr>
              <w:t>FJBX</w:t>
            </w:r>
          </w:p>
        </w:tc>
        <w:tc>
          <w:tcPr>
            <w:tcW w:w="1536" w:type="dxa"/>
          </w:tcPr>
          <w:p w14:paraId="05943989" w14:textId="77777777" w:rsidR="007C3128" w:rsidRDefault="007C3128" w:rsidP="007C3128">
            <w:pPr>
              <w:rPr>
                <w:sz w:val="18"/>
                <w:szCs w:val="18"/>
              </w:rPr>
            </w:pPr>
            <w:r>
              <w:rPr>
                <w:sz w:val="18"/>
                <w:szCs w:val="18"/>
              </w:rPr>
              <w:t>‘</w:t>
            </w:r>
            <w:proofErr w:type="spellStart"/>
            <w:r>
              <w:rPr>
                <w:rFonts w:hint="eastAsia"/>
                <w:sz w:val="18"/>
                <w:szCs w:val="18"/>
              </w:rPr>
              <w:t>Baxiandao</w:t>
            </w:r>
            <w:proofErr w:type="spellEnd"/>
            <w:r>
              <w:rPr>
                <w:sz w:val="18"/>
                <w:szCs w:val="18"/>
              </w:rPr>
              <w:t>’</w:t>
            </w:r>
          </w:p>
        </w:tc>
        <w:tc>
          <w:tcPr>
            <w:tcW w:w="3813" w:type="dxa"/>
          </w:tcPr>
          <w:p w14:paraId="226FF784" w14:textId="77777777" w:rsidR="007C3128" w:rsidRDefault="007C3128" w:rsidP="007C3128">
            <w:pPr>
              <w:rPr>
                <w:sz w:val="18"/>
                <w:szCs w:val="18"/>
              </w:rPr>
            </w:pPr>
            <w:proofErr w:type="spellStart"/>
            <w:r>
              <w:rPr>
                <w:rFonts w:hint="eastAsia"/>
                <w:sz w:val="18"/>
                <w:szCs w:val="18"/>
              </w:rPr>
              <w:t>Jinfengzhen</w:t>
            </w:r>
            <w:proofErr w:type="spellEnd"/>
            <w:r>
              <w:rPr>
                <w:rFonts w:hint="eastAsia"/>
                <w:sz w:val="18"/>
                <w:szCs w:val="18"/>
              </w:rPr>
              <w:t xml:space="preserve">, </w:t>
            </w:r>
            <w:proofErr w:type="spellStart"/>
            <w:r>
              <w:rPr>
                <w:rFonts w:hint="eastAsia"/>
                <w:sz w:val="18"/>
                <w:szCs w:val="18"/>
              </w:rPr>
              <w:t>Changle</w:t>
            </w:r>
            <w:proofErr w:type="spellEnd"/>
            <w:r>
              <w:rPr>
                <w:rFonts w:hint="eastAsia"/>
                <w:sz w:val="18"/>
                <w:szCs w:val="18"/>
              </w:rPr>
              <w:t>, Fujian, China</w:t>
            </w:r>
          </w:p>
        </w:tc>
        <w:tc>
          <w:tcPr>
            <w:tcW w:w="1300" w:type="dxa"/>
          </w:tcPr>
          <w:p w14:paraId="3C774604"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46C5D0BC" w14:textId="77777777" w:rsidR="007C3128" w:rsidRDefault="007C3128" w:rsidP="007C3128">
            <w:pPr>
              <w:ind w:firstLineChars="150" w:firstLine="270"/>
              <w:rPr>
                <w:sz w:val="18"/>
                <w:szCs w:val="18"/>
              </w:rPr>
            </w:pPr>
            <w:r>
              <w:rPr>
                <w:rFonts w:ascii="TimesNewRomanPSMT" w:hAnsi="TimesNewRomanPSMT" w:cs="TimesNewRomanPSMT"/>
                <w:sz w:val="18"/>
                <w:szCs w:val="18"/>
              </w:rPr>
              <w:t>N25°58’38.86"</w:t>
            </w:r>
          </w:p>
        </w:tc>
        <w:tc>
          <w:tcPr>
            <w:tcW w:w="1616" w:type="dxa"/>
          </w:tcPr>
          <w:p w14:paraId="2DE58880" w14:textId="77777777" w:rsidR="007C3128" w:rsidRDefault="007C3128" w:rsidP="007C3128">
            <w:pPr>
              <w:ind w:firstLineChars="100" w:firstLine="180"/>
              <w:rPr>
                <w:sz w:val="18"/>
                <w:szCs w:val="18"/>
              </w:rPr>
            </w:pPr>
            <w:r>
              <w:rPr>
                <w:rFonts w:ascii="TimesNewRomanPSMT" w:hAnsi="TimesNewRomanPSMT" w:cs="TimesNewRomanPSMT"/>
                <w:sz w:val="18"/>
                <w:szCs w:val="18"/>
              </w:rPr>
              <w:t>E119°35’04.71"</w:t>
            </w:r>
          </w:p>
        </w:tc>
        <w:tc>
          <w:tcPr>
            <w:tcW w:w="1930" w:type="dxa"/>
          </w:tcPr>
          <w:p w14:paraId="59B265EC"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SZD120602001</w:t>
            </w:r>
          </w:p>
        </w:tc>
      </w:tr>
      <w:tr w:rsidR="007C3128" w14:paraId="29DD770A" w14:textId="77777777" w:rsidTr="007C3128">
        <w:trPr>
          <w:jc w:val="center"/>
        </w:trPr>
        <w:tc>
          <w:tcPr>
            <w:tcW w:w="1357" w:type="dxa"/>
          </w:tcPr>
          <w:p w14:paraId="238C7D62" w14:textId="77777777" w:rsidR="007C3128" w:rsidRDefault="007C3128" w:rsidP="007C3128">
            <w:pPr>
              <w:rPr>
                <w:i/>
                <w:sz w:val="18"/>
                <w:szCs w:val="18"/>
              </w:rPr>
            </w:pPr>
          </w:p>
        </w:tc>
        <w:tc>
          <w:tcPr>
            <w:tcW w:w="920" w:type="dxa"/>
          </w:tcPr>
          <w:p w14:paraId="5FB2D91D" w14:textId="77777777" w:rsidR="007C3128" w:rsidRDefault="007C3128" w:rsidP="007C3128">
            <w:pPr>
              <w:rPr>
                <w:sz w:val="18"/>
                <w:szCs w:val="18"/>
              </w:rPr>
            </w:pPr>
            <w:r>
              <w:rPr>
                <w:rFonts w:hint="eastAsia"/>
                <w:sz w:val="18"/>
                <w:szCs w:val="18"/>
              </w:rPr>
              <w:t>FJBY</w:t>
            </w:r>
          </w:p>
        </w:tc>
        <w:tc>
          <w:tcPr>
            <w:tcW w:w="1536" w:type="dxa"/>
          </w:tcPr>
          <w:p w14:paraId="6B40166F" w14:textId="77777777" w:rsidR="007C3128" w:rsidRDefault="007C3128" w:rsidP="007C3128">
            <w:pPr>
              <w:rPr>
                <w:sz w:val="18"/>
                <w:szCs w:val="18"/>
              </w:rPr>
            </w:pPr>
            <w:r>
              <w:rPr>
                <w:sz w:val="18"/>
                <w:szCs w:val="18"/>
              </w:rPr>
              <w:t>‘</w:t>
            </w:r>
            <w:proofErr w:type="spellStart"/>
            <w:r>
              <w:rPr>
                <w:rFonts w:hint="eastAsia"/>
                <w:sz w:val="18"/>
                <w:szCs w:val="18"/>
              </w:rPr>
              <w:t>Baiyangsanhao</w:t>
            </w:r>
            <w:proofErr w:type="spellEnd"/>
            <w:r>
              <w:rPr>
                <w:sz w:val="18"/>
                <w:szCs w:val="18"/>
              </w:rPr>
              <w:t>’</w:t>
            </w:r>
          </w:p>
        </w:tc>
        <w:tc>
          <w:tcPr>
            <w:tcW w:w="3813" w:type="dxa"/>
          </w:tcPr>
          <w:p w14:paraId="14A9858E" w14:textId="77777777" w:rsidR="007C3128" w:rsidRDefault="007C3128" w:rsidP="007C3128">
            <w:pPr>
              <w:rPr>
                <w:sz w:val="18"/>
                <w:szCs w:val="18"/>
              </w:rPr>
            </w:pPr>
            <w:proofErr w:type="spellStart"/>
            <w:r>
              <w:rPr>
                <w:rFonts w:hint="eastAsia"/>
                <w:sz w:val="18"/>
                <w:szCs w:val="18"/>
              </w:rPr>
              <w:t>Putian</w:t>
            </w:r>
            <w:proofErr w:type="spellEnd"/>
            <w:r>
              <w:rPr>
                <w:rFonts w:hint="eastAsia"/>
                <w:sz w:val="18"/>
                <w:szCs w:val="18"/>
              </w:rPr>
              <w:t>, Fujian, China</w:t>
            </w:r>
          </w:p>
        </w:tc>
        <w:tc>
          <w:tcPr>
            <w:tcW w:w="1300" w:type="dxa"/>
          </w:tcPr>
          <w:p w14:paraId="46755B59"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F</w:t>
            </w:r>
            <w:r>
              <w:rPr>
                <w:rFonts w:ascii="TimesNewRomanPSMT" w:hAnsi="TimesNewRomanPSMT" w:cs="TimesNewRomanPSMT"/>
                <w:sz w:val="18"/>
                <w:szCs w:val="18"/>
              </w:rPr>
              <w:t>ujian</w:t>
            </w:r>
          </w:p>
        </w:tc>
        <w:tc>
          <w:tcPr>
            <w:tcW w:w="1702" w:type="dxa"/>
          </w:tcPr>
          <w:p w14:paraId="1F3E391B" w14:textId="77777777" w:rsidR="007C3128" w:rsidRDefault="007C3128" w:rsidP="007C3128">
            <w:pPr>
              <w:ind w:firstLineChars="150" w:firstLine="270"/>
              <w:rPr>
                <w:sz w:val="18"/>
                <w:szCs w:val="18"/>
              </w:rPr>
            </w:pPr>
            <w:r>
              <w:rPr>
                <w:rFonts w:ascii="TimesNewRomanPSMT" w:hAnsi="TimesNewRomanPSMT" w:cs="TimesNewRomanPSMT"/>
                <w:sz w:val="18"/>
                <w:szCs w:val="18"/>
              </w:rPr>
              <w:t>N25°26’46.07"</w:t>
            </w:r>
          </w:p>
        </w:tc>
        <w:tc>
          <w:tcPr>
            <w:tcW w:w="1616" w:type="dxa"/>
          </w:tcPr>
          <w:p w14:paraId="31217722" w14:textId="77777777" w:rsidR="007C3128" w:rsidRDefault="007C3128" w:rsidP="007C3128">
            <w:pPr>
              <w:ind w:firstLineChars="100" w:firstLine="180"/>
              <w:rPr>
                <w:sz w:val="18"/>
                <w:szCs w:val="18"/>
              </w:rPr>
            </w:pPr>
            <w:r>
              <w:rPr>
                <w:rFonts w:ascii="TimesNewRomanPSMT" w:hAnsi="TimesNewRomanPSMT" w:cs="TimesNewRomanPSMT"/>
                <w:sz w:val="18"/>
                <w:szCs w:val="18"/>
              </w:rPr>
              <w:t>E118°58’57.22"</w:t>
            </w:r>
          </w:p>
        </w:tc>
        <w:tc>
          <w:tcPr>
            <w:tcW w:w="1930" w:type="dxa"/>
          </w:tcPr>
          <w:p w14:paraId="6BE42146"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SZD120601009</w:t>
            </w:r>
          </w:p>
        </w:tc>
      </w:tr>
      <w:tr w:rsidR="007C3128" w14:paraId="4FAFF4C1" w14:textId="77777777" w:rsidTr="007C3128">
        <w:trPr>
          <w:jc w:val="center"/>
        </w:trPr>
        <w:tc>
          <w:tcPr>
            <w:tcW w:w="1357" w:type="dxa"/>
          </w:tcPr>
          <w:p w14:paraId="302C70CF" w14:textId="77777777" w:rsidR="007C3128" w:rsidRDefault="007C3128" w:rsidP="007C3128">
            <w:pPr>
              <w:rPr>
                <w:sz w:val="18"/>
                <w:szCs w:val="18"/>
              </w:rPr>
            </w:pPr>
            <w:r>
              <w:rPr>
                <w:rFonts w:hint="eastAsia"/>
                <w:sz w:val="18"/>
                <w:szCs w:val="18"/>
              </w:rPr>
              <w:t xml:space="preserve"> Guangzhou</w:t>
            </w:r>
          </w:p>
        </w:tc>
        <w:tc>
          <w:tcPr>
            <w:tcW w:w="920" w:type="dxa"/>
          </w:tcPr>
          <w:p w14:paraId="33F07530" w14:textId="77777777" w:rsidR="007C3128" w:rsidRDefault="007C3128" w:rsidP="007C3128">
            <w:pPr>
              <w:rPr>
                <w:sz w:val="18"/>
                <w:szCs w:val="18"/>
              </w:rPr>
            </w:pPr>
            <w:r>
              <w:rPr>
                <w:rFonts w:hint="eastAsia"/>
                <w:sz w:val="18"/>
                <w:szCs w:val="18"/>
              </w:rPr>
              <w:t>GZDK</w:t>
            </w:r>
          </w:p>
        </w:tc>
        <w:tc>
          <w:tcPr>
            <w:tcW w:w="1536" w:type="dxa"/>
          </w:tcPr>
          <w:p w14:paraId="2ACC90EC" w14:textId="77777777" w:rsidR="007C3128" w:rsidRDefault="007C3128" w:rsidP="007C3128">
            <w:pPr>
              <w:rPr>
                <w:sz w:val="18"/>
                <w:szCs w:val="18"/>
              </w:rPr>
            </w:pPr>
            <w:r>
              <w:rPr>
                <w:sz w:val="18"/>
                <w:szCs w:val="18"/>
              </w:rPr>
              <w:t>‘</w:t>
            </w:r>
            <w:r>
              <w:rPr>
                <w:rFonts w:hint="eastAsia"/>
                <w:sz w:val="18"/>
                <w:szCs w:val="18"/>
              </w:rPr>
              <w:t>Dongkui</w:t>
            </w:r>
            <w:r>
              <w:rPr>
                <w:sz w:val="18"/>
                <w:szCs w:val="18"/>
              </w:rPr>
              <w:t>’4</w:t>
            </w:r>
          </w:p>
        </w:tc>
        <w:tc>
          <w:tcPr>
            <w:tcW w:w="3813" w:type="dxa"/>
          </w:tcPr>
          <w:p w14:paraId="04E08973" w14:textId="77777777" w:rsidR="007C3128" w:rsidRDefault="007C3128" w:rsidP="007C3128">
            <w:pPr>
              <w:rPr>
                <w:sz w:val="18"/>
                <w:szCs w:val="18"/>
              </w:rPr>
            </w:pPr>
            <w:r>
              <w:rPr>
                <w:rFonts w:hint="eastAsia"/>
                <w:sz w:val="18"/>
                <w:szCs w:val="18"/>
              </w:rPr>
              <w:t>Guangdong academy of agricultural sciences</w:t>
            </w:r>
          </w:p>
        </w:tc>
        <w:tc>
          <w:tcPr>
            <w:tcW w:w="1300" w:type="dxa"/>
          </w:tcPr>
          <w:p w14:paraId="3505C0D8"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Pr>
          <w:p w14:paraId="38C3DD8F" w14:textId="77777777" w:rsidR="007C3128" w:rsidRDefault="007C3128" w:rsidP="007C3128">
            <w:pPr>
              <w:ind w:firstLineChars="150" w:firstLine="270"/>
              <w:rPr>
                <w:sz w:val="18"/>
                <w:szCs w:val="18"/>
              </w:rPr>
            </w:pPr>
            <w:r>
              <w:rPr>
                <w:rFonts w:ascii="TimesNewRomanPSMT" w:hAnsi="TimesNewRomanPSMT" w:cs="TimesNewRomanPSMT"/>
                <w:sz w:val="18"/>
                <w:szCs w:val="18"/>
              </w:rPr>
              <w:t>N23°09’16.80"</w:t>
            </w:r>
          </w:p>
        </w:tc>
        <w:tc>
          <w:tcPr>
            <w:tcW w:w="1616" w:type="dxa"/>
          </w:tcPr>
          <w:p w14:paraId="4D178E8A" w14:textId="77777777" w:rsidR="007C3128" w:rsidRDefault="007C3128" w:rsidP="007C3128">
            <w:pPr>
              <w:ind w:firstLineChars="100" w:firstLine="180"/>
              <w:rPr>
                <w:sz w:val="18"/>
                <w:szCs w:val="18"/>
              </w:rPr>
            </w:pPr>
            <w:r>
              <w:rPr>
                <w:rFonts w:ascii="TimesNewRomanPSMT" w:hAnsi="TimesNewRomanPSMT" w:cs="TimesNewRomanPSMT"/>
                <w:sz w:val="18"/>
                <w:szCs w:val="18"/>
              </w:rPr>
              <w:t>E113°21’26.82"</w:t>
            </w:r>
          </w:p>
        </w:tc>
        <w:tc>
          <w:tcPr>
            <w:tcW w:w="1930" w:type="dxa"/>
          </w:tcPr>
          <w:p w14:paraId="1BC42AF0"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GLH120911001</w:t>
            </w:r>
          </w:p>
        </w:tc>
      </w:tr>
      <w:tr w:rsidR="007C3128" w14:paraId="31121707" w14:textId="77777777" w:rsidTr="007C3128">
        <w:trPr>
          <w:jc w:val="center"/>
        </w:trPr>
        <w:tc>
          <w:tcPr>
            <w:tcW w:w="1357" w:type="dxa"/>
          </w:tcPr>
          <w:p w14:paraId="2C4D7977" w14:textId="77777777" w:rsidR="007C3128" w:rsidRDefault="007C3128" w:rsidP="007C3128">
            <w:pPr>
              <w:rPr>
                <w:i/>
                <w:sz w:val="18"/>
                <w:szCs w:val="18"/>
              </w:rPr>
            </w:pPr>
          </w:p>
        </w:tc>
        <w:tc>
          <w:tcPr>
            <w:tcW w:w="920" w:type="dxa"/>
          </w:tcPr>
          <w:p w14:paraId="33398C8B" w14:textId="77777777" w:rsidR="007C3128" w:rsidRDefault="007C3128" w:rsidP="007C3128">
            <w:pPr>
              <w:rPr>
                <w:sz w:val="18"/>
                <w:szCs w:val="18"/>
              </w:rPr>
            </w:pPr>
            <w:r>
              <w:rPr>
                <w:rFonts w:hint="eastAsia"/>
                <w:sz w:val="18"/>
                <w:szCs w:val="18"/>
              </w:rPr>
              <w:t>GZWS</w:t>
            </w:r>
          </w:p>
        </w:tc>
        <w:tc>
          <w:tcPr>
            <w:tcW w:w="1536" w:type="dxa"/>
          </w:tcPr>
          <w:p w14:paraId="41D180D2" w14:textId="77777777" w:rsidR="007C3128" w:rsidRDefault="007C3128" w:rsidP="007C3128">
            <w:pPr>
              <w:rPr>
                <w:sz w:val="18"/>
                <w:szCs w:val="18"/>
              </w:rPr>
            </w:pPr>
            <w:r>
              <w:rPr>
                <w:sz w:val="18"/>
                <w:szCs w:val="18"/>
              </w:rPr>
              <w:t>‘</w:t>
            </w:r>
            <w:proofErr w:type="spellStart"/>
            <w:r>
              <w:rPr>
                <w:rFonts w:hint="eastAsia"/>
                <w:sz w:val="18"/>
                <w:szCs w:val="18"/>
              </w:rPr>
              <w:t>Wusu</w:t>
            </w:r>
            <w:proofErr w:type="spellEnd"/>
            <w:r>
              <w:rPr>
                <w:sz w:val="18"/>
                <w:szCs w:val="18"/>
              </w:rPr>
              <w:t>’</w:t>
            </w:r>
          </w:p>
        </w:tc>
        <w:tc>
          <w:tcPr>
            <w:tcW w:w="3813" w:type="dxa"/>
          </w:tcPr>
          <w:p w14:paraId="1D47C757" w14:textId="77777777" w:rsidR="007C3128" w:rsidRDefault="007C3128" w:rsidP="007C3128">
            <w:pPr>
              <w:rPr>
                <w:sz w:val="18"/>
                <w:szCs w:val="18"/>
              </w:rPr>
            </w:pPr>
            <w:r>
              <w:rPr>
                <w:rFonts w:hint="eastAsia"/>
                <w:sz w:val="18"/>
                <w:szCs w:val="18"/>
              </w:rPr>
              <w:t>Guangdong academy of agricultural sciences</w:t>
            </w:r>
          </w:p>
        </w:tc>
        <w:tc>
          <w:tcPr>
            <w:tcW w:w="1300" w:type="dxa"/>
          </w:tcPr>
          <w:p w14:paraId="65B72048"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G</w:t>
            </w:r>
            <w:r>
              <w:rPr>
                <w:rFonts w:ascii="TimesNewRomanPSMT" w:hAnsi="TimesNewRomanPSMT" w:cs="TimesNewRomanPSMT"/>
                <w:sz w:val="18"/>
                <w:szCs w:val="18"/>
              </w:rPr>
              <w:t>uangdong</w:t>
            </w:r>
          </w:p>
        </w:tc>
        <w:tc>
          <w:tcPr>
            <w:tcW w:w="1702" w:type="dxa"/>
          </w:tcPr>
          <w:p w14:paraId="3D5E5587" w14:textId="77777777" w:rsidR="007C3128" w:rsidRDefault="007C3128" w:rsidP="007C3128">
            <w:pPr>
              <w:ind w:firstLineChars="150" w:firstLine="270"/>
              <w:rPr>
                <w:sz w:val="18"/>
                <w:szCs w:val="18"/>
              </w:rPr>
            </w:pPr>
            <w:r>
              <w:rPr>
                <w:rFonts w:ascii="TimesNewRomanPSMT" w:hAnsi="TimesNewRomanPSMT" w:cs="TimesNewRomanPSMT"/>
                <w:sz w:val="18"/>
                <w:szCs w:val="18"/>
              </w:rPr>
              <w:t>N23°09’16.80"</w:t>
            </w:r>
          </w:p>
        </w:tc>
        <w:tc>
          <w:tcPr>
            <w:tcW w:w="1616" w:type="dxa"/>
          </w:tcPr>
          <w:p w14:paraId="6704010B" w14:textId="77777777" w:rsidR="007C3128" w:rsidRDefault="007C3128" w:rsidP="007C3128">
            <w:pPr>
              <w:ind w:firstLineChars="100" w:firstLine="180"/>
              <w:rPr>
                <w:sz w:val="18"/>
                <w:szCs w:val="18"/>
              </w:rPr>
            </w:pPr>
            <w:r>
              <w:rPr>
                <w:rFonts w:ascii="TimesNewRomanPSMT" w:hAnsi="TimesNewRomanPSMT" w:cs="TimesNewRomanPSMT"/>
                <w:sz w:val="18"/>
                <w:szCs w:val="18"/>
              </w:rPr>
              <w:t>E113°21’26.82"</w:t>
            </w:r>
          </w:p>
        </w:tc>
        <w:tc>
          <w:tcPr>
            <w:tcW w:w="1930" w:type="dxa"/>
          </w:tcPr>
          <w:p w14:paraId="1FA8FD82"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GLH120911003</w:t>
            </w:r>
          </w:p>
        </w:tc>
      </w:tr>
      <w:tr w:rsidR="007C3128" w14:paraId="0254E77F" w14:textId="77777777" w:rsidTr="007C3128">
        <w:trPr>
          <w:jc w:val="center"/>
        </w:trPr>
        <w:tc>
          <w:tcPr>
            <w:tcW w:w="1357" w:type="dxa"/>
            <w:tcBorders>
              <w:bottom w:val="single" w:sz="4" w:space="0" w:color="auto"/>
            </w:tcBorders>
          </w:tcPr>
          <w:p w14:paraId="1E0A473B" w14:textId="77777777" w:rsidR="007C3128" w:rsidRDefault="007C3128" w:rsidP="007C3128">
            <w:pPr>
              <w:rPr>
                <w:i/>
                <w:sz w:val="18"/>
                <w:szCs w:val="18"/>
              </w:rPr>
            </w:pPr>
            <w:r>
              <w:rPr>
                <w:rFonts w:hint="eastAsia"/>
                <w:sz w:val="18"/>
                <w:szCs w:val="18"/>
              </w:rPr>
              <w:t xml:space="preserve"> Chongqing</w:t>
            </w:r>
          </w:p>
        </w:tc>
        <w:tc>
          <w:tcPr>
            <w:tcW w:w="920" w:type="dxa"/>
            <w:tcBorders>
              <w:bottom w:val="single" w:sz="4" w:space="0" w:color="auto"/>
            </w:tcBorders>
          </w:tcPr>
          <w:p w14:paraId="0B5B5431" w14:textId="77777777" w:rsidR="007C3128" w:rsidRDefault="007C3128" w:rsidP="007C3128">
            <w:pPr>
              <w:rPr>
                <w:sz w:val="18"/>
                <w:szCs w:val="18"/>
              </w:rPr>
            </w:pPr>
            <w:r>
              <w:rPr>
                <w:rFonts w:hint="eastAsia"/>
                <w:sz w:val="18"/>
                <w:szCs w:val="18"/>
              </w:rPr>
              <w:t>CQBQ</w:t>
            </w:r>
          </w:p>
        </w:tc>
        <w:tc>
          <w:tcPr>
            <w:tcW w:w="1536" w:type="dxa"/>
            <w:tcBorders>
              <w:bottom w:val="single" w:sz="4" w:space="0" w:color="auto"/>
            </w:tcBorders>
          </w:tcPr>
          <w:p w14:paraId="49B9804A" w14:textId="77777777" w:rsidR="007C3128" w:rsidRDefault="007C3128" w:rsidP="007C3128">
            <w:pPr>
              <w:rPr>
                <w:sz w:val="18"/>
                <w:szCs w:val="18"/>
              </w:rPr>
            </w:pPr>
            <w:r>
              <w:rPr>
                <w:sz w:val="18"/>
                <w:szCs w:val="18"/>
              </w:rPr>
              <w:t>‘</w:t>
            </w:r>
            <w:r>
              <w:rPr>
                <w:rFonts w:hint="eastAsia"/>
                <w:sz w:val="18"/>
                <w:szCs w:val="18"/>
              </w:rPr>
              <w:t>Biqi</w:t>
            </w:r>
            <w:r>
              <w:rPr>
                <w:sz w:val="18"/>
                <w:szCs w:val="18"/>
              </w:rPr>
              <w:t>’3</w:t>
            </w:r>
          </w:p>
        </w:tc>
        <w:tc>
          <w:tcPr>
            <w:tcW w:w="3813" w:type="dxa"/>
            <w:tcBorders>
              <w:bottom w:val="single" w:sz="4" w:space="0" w:color="auto"/>
            </w:tcBorders>
          </w:tcPr>
          <w:p w14:paraId="6C7B8254" w14:textId="77777777" w:rsidR="007C3128" w:rsidRDefault="007C3128" w:rsidP="007C3128">
            <w:pPr>
              <w:rPr>
                <w:sz w:val="18"/>
                <w:szCs w:val="18"/>
              </w:rPr>
            </w:pPr>
            <w:proofErr w:type="spellStart"/>
            <w:r>
              <w:rPr>
                <w:rFonts w:hint="eastAsia"/>
                <w:sz w:val="18"/>
                <w:szCs w:val="18"/>
              </w:rPr>
              <w:t>Xinglongzhen</w:t>
            </w:r>
            <w:proofErr w:type="spellEnd"/>
            <w:r>
              <w:rPr>
                <w:rFonts w:hint="eastAsia"/>
                <w:sz w:val="18"/>
                <w:szCs w:val="18"/>
              </w:rPr>
              <w:t>, Chongqing, China</w:t>
            </w:r>
          </w:p>
        </w:tc>
        <w:tc>
          <w:tcPr>
            <w:tcW w:w="1300" w:type="dxa"/>
            <w:tcBorders>
              <w:bottom w:val="single" w:sz="4" w:space="0" w:color="auto"/>
            </w:tcBorders>
          </w:tcPr>
          <w:p w14:paraId="5943BC7C" w14:textId="77777777" w:rsidR="007C3128" w:rsidRDefault="007C3128" w:rsidP="007C3128">
            <w:pPr>
              <w:rPr>
                <w:rFonts w:ascii="TimesNewRomanPSMT" w:hAnsi="TimesNewRomanPSMT" w:cs="TimesNewRomanPSMT"/>
                <w:sz w:val="18"/>
                <w:szCs w:val="18"/>
              </w:rPr>
            </w:pPr>
            <w:r>
              <w:rPr>
                <w:rFonts w:ascii="TimesNewRomanPSMT" w:hAnsi="TimesNewRomanPSMT" w:cs="TimesNewRomanPSMT" w:hint="eastAsia"/>
                <w:sz w:val="18"/>
                <w:szCs w:val="18"/>
              </w:rPr>
              <w:t>Z</w:t>
            </w:r>
            <w:r>
              <w:rPr>
                <w:rFonts w:ascii="TimesNewRomanPSMT" w:hAnsi="TimesNewRomanPSMT" w:cs="TimesNewRomanPSMT"/>
                <w:sz w:val="18"/>
                <w:szCs w:val="18"/>
              </w:rPr>
              <w:t>hejiang</w:t>
            </w:r>
          </w:p>
        </w:tc>
        <w:tc>
          <w:tcPr>
            <w:tcW w:w="1702" w:type="dxa"/>
            <w:tcBorders>
              <w:bottom w:val="single" w:sz="4" w:space="0" w:color="auto"/>
            </w:tcBorders>
          </w:tcPr>
          <w:p w14:paraId="16A2D783" w14:textId="77777777" w:rsidR="007C3128" w:rsidRDefault="007C3128" w:rsidP="007C3128">
            <w:pPr>
              <w:ind w:firstLineChars="150" w:firstLine="270"/>
              <w:rPr>
                <w:sz w:val="18"/>
                <w:szCs w:val="18"/>
              </w:rPr>
            </w:pPr>
            <w:r>
              <w:rPr>
                <w:rFonts w:ascii="TimesNewRomanPSMT" w:hAnsi="TimesNewRomanPSMT" w:cs="TimesNewRomanPSMT"/>
                <w:sz w:val="18"/>
                <w:szCs w:val="18"/>
              </w:rPr>
              <w:t>N29°55’00.30"</w:t>
            </w:r>
          </w:p>
        </w:tc>
        <w:tc>
          <w:tcPr>
            <w:tcW w:w="1616" w:type="dxa"/>
            <w:tcBorders>
              <w:bottom w:val="single" w:sz="4" w:space="0" w:color="auto"/>
            </w:tcBorders>
          </w:tcPr>
          <w:p w14:paraId="003276BD" w14:textId="77777777" w:rsidR="007C3128" w:rsidRDefault="007C3128" w:rsidP="007C3128">
            <w:pPr>
              <w:ind w:firstLineChars="100" w:firstLine="180"/>
              <w:rPr>
                <w:sz w:val="18"/>
                <w:szCs w:val="18"/>
              </w:rPr>
            </w:pPr>
            <w:r>
              <w:rPr>
                <w:rFonts w:ascii="TimesNewRomanPSMT" w:hAnsi="TimesNewRomanPSMT" w:cs="TimesNewRomanPSMT"/>
                <w:sz w:val="18"/>
                <w:szCs w:val="18"/>
              </w:rPr>
              <w:t>E106°42’32.52"</w:t>
            </w:r>
          </w:p>
        </w:tc>
        <w:tc>
          <w:tcPr>
            <w:tcW w:w="1930" w:type="dxa"/>
            <w:tcBorders>
              <w:bottom w:val="single" w:sz="4" w:space="0" w:color="auto"/>
            </w:tcBorders>
          </w:tcPr>
          <w:p w14:paraId="2B01E257" w14:textId="77777777" w:rsidR="007C3128" w:rsidRDefault="007C3128" w:rsidP="007C3128">
            <w:pPr>
              <w:ind w:firstLineChars="100" w:firstLine="180"/>
              <w:rPr>
                <w:rFonts w:ascii="TimesNewRomanPSMT" w:hAnsi="TimesNewRomanPSMT" w:cs="TimesNewRomanPSMT"/>
                <w:sz w:val="18"/>
                <w:szCs w:val="18"/>
              </w:rPr>
            </w:pPr>
            <w:r>
              <w:rPr>
                <w:rFonts w:ascii="TimesNewRomanPSMT" w:hAnsi="TimesNewRomanPSMT" w:cs="TimesNewRomanPSMT" w:hint="eastAsia"/>
                <w:sz w:val="18"/>
                <w:szCs w:val="18"/>
              </w:rPr>
              <w:t>GLH120907003</w:t>
            </w:r>
          </w:p>
        </w:tc>
      </w:tr>
    </w:tbl>
    <w:p w14:paraId="27870781" w14:textId="0411F8C9" w:rsidR="007D6910" w:rsidRDefault="007D6910">
      <w:pPr>
        <w:spacing w:before="0" w:after="0"/>
        <w:rPr>
          <w:b/>
          <w:kern w:val="2"/>
          <w:szCs w:val="24"/>
          <w:lang w:eastAsia="zh-CN"/>
        </w:rPr>
      </w:pPr>
      <w:bookmarkStart w:id="3" w:name="OLE_LINK390"/>
      <w:bookmarkStart w:id="4" w:name="OLE_LINK391"/>
      <w:bookmarkStart w:id="5" w:name="OLE_LINK392"/>
    </w:p>
    <w:p w14:paraId="4081F390" w14:textId="77777777" w:rsidR="007D6910" w:rsidRDefault="007D6910">
      <w:pPr>
        <w:spacing w:before="0" w:after="0"/>
        <w:rPr>
          <w:b/>
          <w:kern w:val="2"/>
          <w:szCs w:val="24"/>
          <w:lang w:eastAsia="zh-CN"/>
        </w:rPr>
      </w:pPr>
      <w:r>
        <w:rPr>
          <w:b/>
          <w:kern w:val="2"/>
          <w:szCs w:val="24"/>
          <w:lang w:eastAsia="zh-CN"/>
        </w:rPr>
        <w:br w:type="page"/>
      </w:r>
    </w:p>
    <w:p w14:paraId="2487CDBA" w14:textId="41BA6A26" w:rsidR="003579E2" w:rsidRPr="0030049E" w:rsidRDefault="003579E2" w:rsidP="003579E2">
      <w:pPr>
        <w:widowControl w:val="0"/>
        <w:spacing w:before="0" w:after="0" w:line="360" w:lineRule="auto"/>
        <w:rPr>
          <w:rFonts w:ascii="Calibri" w:eastAsia="宋体" w:hAnsi="Calibri" w:cs="Times New Roman"/>
          <w:b/>
          <w:kern w:val="2"/>
          <w:szCs w:val="24"/>
          <w:lang w:eastAsia="zh-CN"/>
        </w:rPr>
      </w:pPr>
      <w:r w:rsidRPr="0030049E">
        <w:rPr>
          <w:rFonts w:eastAsia="宋体" w:cs="Times New Roman"/>
          <w:b/>
          <w:kern w:val="2"/>
          <w:szCs w:val="24"/>
          <w:lang w:eastAsia="zh-CN"/>
        </w:rPr>
        <w:lastRenderedPageBreak/>
        <w:t xml:space="preserve">Table </w:t>
      </w:r>
      <w:r w:rsidRPr="0030049E">
        <w:rPr>
          <w:rFonts w:eastAsia="宋体" w:cs="Times New Roman" w:hint="eastAsia"/>
          <w:b/>
          <w:kern w:val="2"/>
          <w:szCs w:val="24"/>
          <w:lang w:eastAsia="zh-CN"/>
        </w:rPr>
        <w:t>S</w:t>
      </w:r>
      <w:r w:rsidRPr="0030049E">
        <w:rPr>
          <w:rFonts w:eastAsia="宋体" w:cs="Times New Roman"/>
          <w:b/>
          <w:kern w:val="2"/>
          <w:szCs w:val="24"/>
          <w:lang w:eastAsia="zh-CN"/>
        </w:rPr>
        <w:t xml:space="preserve">2: Details of location and sampling information for </w:t>
      </w:r>
      <w:r w:rsidRPr="0030049E">
        <w:rPr>
          <w:rFonts w:eastAsia="宋体" w:cs="Times New Roman" w:hint="eastAsia"/>
          <w:b/>
          <w:kern w:val="2"/>
          <w:szCs w:val="24"/>
          <w:lang w:eastAsia="zh-CN"/>
        </w:rPr>
        <w:t xml:space="preserve">wild </w:t>
      </w:r>
      <w:r w:rsidRPr="0030049E">
        <w:rPr>
          <w:rFonts w:eastAsia="宋体" w:cs="Times New Roman"/>
          <w:b/>
          <w:i/>
          <w:kern w:val="2"/>
          <w:szCs w:val="24"/>
          <w:lang w:eastAsia="zh-CN"/>
        </w:rPr>
        <w:t>Morella</w:t>
      </w:r>
      <w:r w:rsidRPr="0030049E">
        <w:rPr>
          <w:rFonts w:eastAsia="宋体" w:cs="Times New Roman" w:hint="eastAsia"/>
          <w:b/>
          <w:i/>
          <w:kern w:val="2"/>
          <w:szCs w:val="24"/>
          <w:lang w:eastAsia="zh-CN"/>
        </w:rPr>
        <w:t xml:space="preserve"> </w:t>
      </w:r>
      <w:r w:rsidRPr="0030049E">
        <w:rPr>
          <w:rFonts w:eastAsia="宋体" w:cs="Times New Roman" w:hint="eastAsia"/>
          <w:b/>
          <w:kern w:val="2"/>
          <w:szCs w:val="24"/>
          <w:lang w:eastAsia="zh-CN"/>
        </w:rPr>
        <w:t xml:space="preserve">and </w:t>
      </w:r>
      <w:r w:rsidRPr="0030049E">
        <w:rPr>
          <w:rFonts w:eastAsia="宋体" w:cs="Times New Roman"/>
          <w:b/>
          <w:kern w:val="2"/>
          <w:szCs w:val="24"/>
          <w:lang w:eastAsia="zh-CN"/>
        </w:rPr>
        <w:t>outgroup</w:t>
      </w:r>
      <w:r w:rsidRPr="0030049E">
        <w:rPr>
          <w:rFonts w:eastAsia="宋体" w:cs="Times New Roman" w:hint="eastAsia"/>
          <w:b/>
          <w:kern w:val="2"/>
          <w:szCs w:val="24"/>
          <w:lang w:eastAsia="zh-CN"/>
        </w:rPr>
        <w:t xml:space="preserve"> species </w:t>
      </w:r>
      <w:r w:rsidRPr="0030049E">
        <w:rPr>
          <w:rFonts w:eastAsia="宋体" w:cs="Times New Roman"/>
          <w:b/>
          <w:kern w:val="2"/>
          <w:szCs w:val="24"/>
          <w:lang w:eastAsia="zh-CN"/>
        </w:rPr>
        <w:t>investigated in this study</w:t>
      </w:r>
      <w:r w:rsidRPr="0030049E">
        <w:rPr>
          <w:rFonts w:eastAsia="宋体" w:cs="Times New Roman" w:hint="eastAsia"/>
          <w:b/>
          <w:kern w:val="2"/>
          <w:szCs w:val="24"/>
          <w:lang w:eastAsia="zh-CN"/>
        </w:rPr>
        <w:t>.</w:t>
      </w:r>
    </w:p>
    <w:tbl>
      <w:tblPr>
        <w:tblW w:w="0" w:type="auto"/>
        <w:jc w:val="center"/>
        <w:tblLook w:val="04A0" w:firstRow="1" w:lastRow="0" w:firstColumn="1" w:lastColumn="0" w:noHBand="0" w:noVBand="1"/>
      </w:tblPr>
      <w:tblGrid>
        <w:gridCol w:w="2033"/>
        <w:gridCol w:w="1509"/>
        <w:gridCol w:w="3224"/>
        <w:gridCol w:w="1717"/>
        <w:gridCol w:w="1701"/>
        <w:gridCol w:w="1275"/>
        <w:gridCol w:w="1602"/>
      </w:tblGrid>
      <w:tr w:rsidR="004D09FF" w14:paraId="567047DA" w14:textId="77777777" w:rsidTr="00515F06">
        <w:trPr>
          <w:jc w:val="center"/>
        </w:trPr>
        <w:tc>
          <w:tcPr>
            <w:tcW w:w="2033" w:type="dxa"/>
            <w:tcBorders>
              <w:top w:val="single" w:sz="4" w:space="0" w:color="auto"/>
              <w:bottom w:val="single" w:sz="4" w:space="0" w:color="auto"/>
            </w:tcBorders>
          </w:tcPr>
          <w:bookmarkEnd w:id="3"/>
          <w:bookmarkEnd w:id="4"/>
          <w:bookmarkEnd w:id="5"/>
          <w:p w14:paraId="55A8B659" w14:textId="77777777" w:rsidR="004D09FF" w:rsidRDefault="004D09FF" w:rsidP="00515F06">
            <w:pPr>
              <w:ind w:firstLineChars="50" w:firstLine="90"/>
              <w:rPr>
                <w:sz w:val="18"/>
                <w:szCs w:val="18"/>
              </w:rPr>
            </w:pPr>
            <w:r>
              <w:rPr>
                <w:sz w:val="18"/>
                <w:szCs w:val="18"/>
              </w:rPr>
              <w:t>Taxon</w:t>
            </w:r>
          </w:p>
        </w:tc>
        <w:tc>
          <w:tcPr>
            <w:tcW w:w="1509" w:type="dxa"/>
            <w:tcBorders>
              <w:top w:val="single" w:sz="4" w:space="0" w:color="auto"/>
              <w:bottom w:val="single" w:sz="4" w:space="0" w:color="auto"/>
            </w:tcBorders>
          </w:tcPr>
          <w:p w14:paraId="44685F41" w14:textId="77777777" w:rsidR="004D09FF" w:rsidRDefault="004D09FF" w:rsidP="00515F06">
            <w:pPr>
              <w:ind w:firstLineChars="150" w:firstLine="270"/>
              <w:rPr>
                <w:sz w:val="18"/>
                <w:szCs w:val="18"/>
              </w:rPr>
            </w:pPr>
            <w:r>
              <w:rPr>
                <w:sz w:val="18"/>
                <w:szCs w:val="18"/>
              </w:rPr>
              <w:t>ID</w:t>
            </w:r>
          </w:p>
        </w:tc>
        <w:tc>
          <w:tcPr>
            <w:tcW w:w="3224" w:type="dxa"/>
            <w:tcBorders>
              <w:top w:val="single" w:sz="4" w:space="0" w:color="auto"/>
              <w:bottom w:val="single" w:sz="4" w:space="0" w:color="auto"/>
            </w:tcBorders>
          </w:tcPr>
          <w:p w14:paraId="731B222B" w14:textId="77777777" w:rsidR="004D09FF" w:rsidRDefault="004D09FF" w:rsidP="00515F06">
            <w:pPr>
              <w:ind w:firstLineChars="300" w:firstLine="540"/>
              <w:rPr>
                <w:sz w:val="18"/>
                <w:szCs w:val="18"/>
              </w:rPr>
            </w:pPr>
            <w:r>
              <w:rPr>
                <w:sz w:val="18"/>
                <w:szCs w:val="18"/>
              </w:rPr>
              <w:t>Location</w:t>
            </w:r>
          </w:p>
        </w:tc>
        <w:tc>
          <w:tcPr>
            <w:tcW w:w="1717" w:type="dxa"/>
            <w:tcBorders>
              <w:top w:val="single" w:sz="4" w:space="0" w:color="auto"/>
              <w:bottom w:val="single" w:sz="4" w:space="0" w:color="auto"/>
            </w:tcBorders>
          </w:tcPr>
          <w:p w14:paraId="72FAB87D" w14:textId="77777777" w:rsidR="004D09FF" w:rsidRDefault="004D09FF" w:rsidP="00515F06">
            <w:pPr>
              <w:ind w:firstLineChars="300" w:firstLine="540"/>
              <w:rPr>
                <w:sz w:val="18"/>
                <w:szCs w:val="18"/>
              </w:rPr>
            </w:pPr>
            <w:r>
              <w:rPr>
                <w:sz w:val="18"/>
                <w:szCs w:val="18"/>
              </w:rPr>
              <w:t>Latitude</w:t>
            </w:r>
          </w:p>
        </w:tc>
        <w:tc>
          <w:tcPr>
            <w:tcW w:w="1701" w:type="dxa"/>
            <w:tcBorders>
              <w:top w:val="single" w:sz="4" w:space="0" w:color="auto"/>
              <w:bottom w:val="single" w:sz="4" w:space="0" w:color="auto"/>
            </w:tcBorders>
          </w:tcPr>
          <w:p w14:paraId="178490C5" w14:textId="77777777" w:rsidR="004D09FF" w:rsidRDefault="004D09FF" w:rsidP="00515F06">
            <w:pPr>
              <w:ind w:firstLineChars="150" w:firstLine="270"/>
              <w:rPr>
                <w:sz w:val="18"/>
                <w:szCs w:val="18"/>
              </w:rPr>
            </w:pPr>
            <w:r>
              <w:rPr>
                <w:sz w:val="18"/>
                <w:szCs w:val="18"/>
              </w:rPr>
              <w:t>Longitude</w:t>
            </w:r>
          </w:p>
        </w:tc>
        <w:tc>
          <w:tcPr>
            <w:tcW w:w="1275" w:type="dxa"/>
            <w:tcBorders>
              <w:top w:val="single" w:sz="4" w:space="0" w:color="auto"/>
              <w:bottom w:val="single" w:sz="4" w:space="0" w:color="auto"/>
            </w:tcBorders>
          </w:tcPr>
          <w:p w14:paraId="53B284B2" w14:textId="77777777" w:rsidR="004D09FF" w:rsidRDefault="004D09FF" w:rsidP="00515F06">
            <w:pPr>
              <w:rPr>
                <w:sz w:val="18"/>
                <w:szCs w:val="18"/>
              </w:rPr>
            </w:pPr>
            <w:r>
              <w:rPr>
                <w:sz w:val="18"/>
                <w:szCs w:val="18"/>
              </w:rPr>
              <w:t>Altitude(m)</w:t>
            </w:r>
          </w:p>
        </w:tc>
        <w:tc>
          <w:tcPr>
            <w:tcW w:w="1602" w:type="dxa"/>
            <w:tcBorders>
              <w:top w:val="single" w:sz="4" w:space="0" w:color="auto"/>
              <w:bottom w:val="single" w:sz="4" w:space="0" w:color="auto"/>
            </w:tcBorders>
          </w:tcPr>
          <w:p w14:paraId="0299842C" w14:textId="77777777" w:rsidR="004D09FF" w:rsidRDefault="004D09FF" w:rsidP="00515F06">
            <w:pPr>
              <w:rPr>
                <w:sz w:val="18"/>
                <w:szCs w:val="18"/>
              </w:rPr>
            </w:pPr>
            <w:r>
              <w:rPr>
                <w:rFonts w:hint="eastAsia"/>
                <w:sz w:val="18"/>
                <w:szCs w:val="18"/>
              </w:rPr>
              <w:t>Voucher no.</w:t>
            </w:r>
          </w:p>
        </w:tc>
      </w:tr>
      <w:tr w:rsidR="004D09FF" w14:paraId="61CD0A36" w14:textId="77777777" w:rsidTr="00515F06">
        <w:trPr>
          <w:jc w:val="center"/>
        </w:trPr>
        <w:tc>
          <w:tcPr>
            <w:tcW w:w="2033" w:type="dxa"/>
            <w:tcBorders>
              <w:top w:val="single" w:sz="4" w:space="0" w:color="auto"/>
            </w:tcBorders>
          </w:tcPr>
          <w:p w14:paraId="2C81550F" w14:textId="77777777" w:rsidR="004D09FF" w:rsidRDefault="004D09FF" w:rsidP="00515F06">
            <w:pPr>
              <w:rPr>
                <w:sz w:val="18"/>
                <w:szCs w:val="18"/>
              </w:rPr>
            </w:pPr>
            <w:r>
              <w:rPr>
                <w:i/>
                <w:sz w:val="18"/>
                <w:szCs w:val="18"/>
              </w:rPr>
              <w:t>Morella rubra</w:t>
            </w:r>
          </w:p>
        </w:tc>
        <w:tc>
          <w:tcPr>
            <w:tcW w:w="1509" w:type="dxa"/>
            <w:tcBorders>
              <w:top w:val="single" w:sz="4" w:space="0" w:color="auto"/>
            </w:tcBorders>
          </w:tcPr>
          <w:p w14:paraId="78A8E947"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ZJGT</w:t>
            </w:r>
          </w:p>
        </w:tc>
        <w:tc>
          <w:tcPr>
            <w:tcW w:w="3224" w:type="dxa"/>
            <w:tcBorders>
              <w:top w:val="single" w:sz="4" w:space="0" w:color="auto"/>
            </w:tcBorders>
          </w:tcPr>
          <w:p w14:paraId="030A37EA" w14:textId="77777777" w:rsidR="004D09FF" w:rsidRDefault="004D09FF" w:rsidP="00515F06">
            <w:pPr>
              <w:rPr>
                <w:sz w:val="18"/>
                <w:szCs w:val="18"/>
              </w:rPr>
            </w:pPr>
            <w:proofErr w:type="spellStart"/>
            <w:r>
              <w:rPr>
                <w:sz w:val="18"/>
                <w:szCs w:val="18"/>
              </w:rPr>
              <w:t>Gutianshan</w:t>
            </w:r>
            <w:proofErr w:type="spellEnd"/>
            <w:r>
              <w:rPr>
                <w:sz w:val="18"/>
                <w:szCs w:val="18"/>
              </w:rPr>
              <w:t>, Zhejiang, China</w:t>
            </w:r>
          </w:p>
        </w:tc>
        <w:tc>
          <w:tcPr>
            <w:tcW w:w="1717" w:type="dxa"/>
            <w:tcBorders>
              <w:top w:val="single" w:sz="4" w:space="0" w:color="auto"/>
            </w:tcBorders>
          </w:tcPr>
          <w:p w14:paraId="3A0FCDDF" w14:textId="77777777" w:rsidR="004D09FF" w:rsidRDefault="004D09FF" w:rsidP="00515F06">
            <w:pPr>
              <w:ind w:firstLineChars="150" w:firstLine="270"/>
              <w:rPr>
                <w:sz w:val="18"/>
                <w:szCs w:val="18"/>
              </w:rPr>
            </w:pPr>
            <w:r>
              <w:rPr>
                <w:sz w:val="18"/>
                <w:szCs w:val="18"/>
              </w:rPr>
              <w:t>N29°8’41.77"</w:t>
            </w:r>
          </w:p>
        </w:tc>
        <w:tc>
          <w:tcPr>
            <w:tcW w:w="1701" w:type="dxa"/>
            <w:tcBorders>
              <w:top w:val="single" w:sz="4" w:space="0" w:color="auto"/>
            </w:tcBorders>
          </w:tcPr>
          <w:p w14:paraId="0B59B0E5" w14:textId="77777777" w:rsidR="004D09FF" w:rsidRDefault="004D09FF" w:rsidP="00515F06">
            <w:pPr>
              <w:ind w:firstLineChars="100" w:firstLine="180"/>
              <w:rPr>
                <w:sz w:val="18"/>
                <w:szCs w:val="18"/>
              </w:rPr>
            </w:pPr>
            <w:r>
              <w:rPr>
                <w:sz w:val="18"/>
                <w:szCs w:val="18"/>
              </w:rPr>
              <w:t>E118°9’11.18"</w:t>
            </w:r>
          </w:p>
        </w:tc>
        <w:tc>
          <w:tcPr>
            <w:tcW w:w="1275" w:type="dxa"/>
            <w:tcBorders>
              <w:top w:val="single" w:sz="4" w:space="0" w:color="auto"/>
            </w:tcBorders>
          </w:tcPr>
          <w:p w14:paraId="0AE3F33F" w14:textId="77777777" w:rsidR="004D09FF" w:rsidRDefault="004D09FF" w:rsidP="00515F06">
            <w:pPr>
              <w:ind w:firstLineChars="150" w:firstLine="270"/>
              <w:rPr>
                <w:sz w:val="18"/>
                <w:szCs w:val="18"/>
              </w:rPr>
            </w:pPr>
            <w:r>
              <w:rPr>
                <w:sz w:val="18"/>
                <w:szCs w:val="18"/>
              </w:rPr>
              <w:t>455</w:t>
            </w:r>
          </w:p>
        </w:tc>
        <w:tc>
          <w:tcPr>
            <w:tcW w:w="1602" w:type="dxa"/>
            <w:tcBorders>
              <w:top w:val="single" w:sz="4" w:space="0" w:color="auto"/>
            </w:tcBorders>
          </w:tcPr>
          <w:p w14:paraId="65F77840" w14:textId="77777777" w:rsidR="004D09FF" w:rsidRDefault="004D09FF" w:rsidP="00515F06">
            <w:pPr>
              <w:rPr>
                <w:sz w:val="18"/>
                <w:szCs w:val="18"/>
              </w:rPr>
            </w:pPr>
            <w:r>
              <w:rPr>
                <w:rFonts w:hint="eastAsia"/>
                <w:sz w:val="18"/>
                <w:szCs w:val="18"/>
              </w:rPr>
              <w:t>CN201307041</w:t>
            </w:r>
          </w:p>
        </w:tc>
      </w:tr>
      <w:tr w:rsidR="004D09FF" w14:paraId="4F195ADB" w14:textId="77777777" w:rsidTr="00515F06">
        <w:trPr>
          <w:jc w:val="center"/>
        </w:trPr>
        <w:tc>
          <w:tcPr>
            <w:tcW w:w="2033" w:type="dxa"/>
          </w:tcPr>
          <w:p w14:paraId="120DA717" w14:textId="77777777" w:rsidR="004D09FF" w:rsidRDefault="004D09FF" w:rsidP="00515F06">
            <w:pPr>
              <w:rPr>
                <w:sz w:val="18"/>
                <w:szCs w:val="18"/>
              </w:rPr>
            </w:pPr>
          </w:p>
        </w:tc>
        <w:tc>
          <w:tcPr>
            <w:tcW w:w="1509" w:type="dxa"/>
          </w:tcPr>
          <w:p w14:paraId="30CFDF4B"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ZJDP</w:t>
            </w:r>
          </w:p>
        </w:tc>
        <w:tc>
          <w:tcPr>
            <w:tcW w:w="3224" w:type="dxa"/>
          </w:tcPr>
          <w:p w14:paraId="31B61418" w14:textId="77777777" w:rsidR="004D09FF" w:rsidRDefault="004D09FF" w:rsidP="00515F06">
            <w:pPr>
              <w:rPr>
                <w:sz w:val="18"/>
                <w:szCs w:val="18"/>
              </w:rPr>
            </w:pPr>
            <w:proofErr w:type="spellStart"/>
            <w:r>
              <w:rPr>
                <w:rFonts w:hint="eastAsia"/>
                <w:sz w:val="18"/>
                <w:szCs w:val="18"/>
              </w:rPr>
              <w:t>Dapanshan</w:t>
            </w:r>
            <w:proofErr w:type="spellEnd"/>
            <w:r>
              <w:rPr>
                <w:rFonts w:hint="eastAsia"/>
                <w:sz w:val="18"/>
                <w:szCs w:val="18"/>
              </w:rPr>
              <w:t>, Zhejiang, China</w:t>
            </w:r>
          </w:p>
        </w:tc>
        <w:tc>
          <w:tcPr>
            <w:tcW w:w="1717" w:type="dxa"/>
          </w:tcPr>
          <w:p w14:paraId="312D9A03" w14:textId="77777777" w:rsidR="004D09FF" w:rsidRDefault="004D09FF" w:rsidP="00515F06">
            <w:pPr>
              <w:ind w:firstLineChars="150" w:firstLine="270"/>
              <w:rPr>
                <w:sz w:val="18"/>
                <w:szCs w:val="18"/>
              </w:rPr>
            </w:pPr>
            <w:r>
              <w:rPr>
                <w:sz w:val="18"/>
                <w:szCs w:val="18"/>
              </w:rPr>
              <w:t>N28°59’27.16"</w:t>
            </w:r>
          </w:p>
        </w:tc>
        <w:tc>
          <w:tcPr>
            <w:tcW w:w="1701" w:type="dxa"/>
          </w:tcPr>
          <w:p w14:paraId="3D7A2EE5" w14:textId="77777777" w:rsidR="004D09FF" w:rsidRDefault="004D09FF" w:rsidP="00515F06">
            <w:pPr>
              <w:ind w:firstLineChars="100" w:firstLine="180"/>
              <w:rPr>
                <w:sz w:val="18"/>
                <w:szCs w:val="18"/>
              </w:rPr>
            </w:pPr>
            <w:r>
              <w:rPr>
                <w:rFonts w:ascii="TimesNewRomanPSMT" w:hAnsi="TimesNewRomanPSMT" w:cs="TimesNewRomanPSMT"/>
                <w:sz w:val="18"/>
                <w:szCs w:val="18"/>
              </w:rPr>
              <w:t>E120°26’26.54"</w:t>
            </w:r>
          </w:p>
        </w:tc>
        <w:tc>
          <w:tcPr>
            <w:tcW w:w="1275" w:type="dxa"/>
          </w:tcPr>
          <w:p w14:paraId="1365DDD0" w14:textId="77777777" w:rsidR="004D09FF" w:rsidRDefault="004D09FF" w:rsidP="00515F06">
            <w:pPr>
              <w:ind w:firstLineChars="150" w:firstLine="270"/>
              <w:rPr>
                <w:sz w:val="18"/>
                <w:szCs w:val="18"/>
              </w:rPr>
            </w:pPr>
            <w:r>
              <w:rPr>
                <w:rFonts w:hint="eastAsia"/>
                <w:sz w:val="18"/>
                <w:szCs w:val="18"/>
              </w:rPr>
              <w:t>683</w:t>
            </w:r>
          </w:p>
        </w:tc>
        <w:tc>
          <w:tcPr>
            <w:tcW w:w="1602" w:type="dxa"/>
          </w:tcPr>
          <w:p w14:paraId="45FB2724" w14:textId="77777777" w:rsidR="004D09FF" w:rsidRDefault="004D09FF" w:rsidP="00515F06">
            <w:pPr>
              <w:rPr>
                <w:sz w:val="18"/>
                <w:szCs w:val="18"/>
              </w:rPr>
            </w:pPr>
            <w:r>
              <w:rPr>
                <w:rFonts w:hint="eastAsia"/>
                <w:sz w:val="18"/>
                <w:szCs w:val="18"/>
              </w:rPr>
              <w:t>CN201307051</w:t>
            </w:r>
          </w:p>
        </w:tc>
      </w:tr>
      <w:tr w:rsidR="004D09FF" w14:paraId="3A064627" w14:textId="77777777" w:rsidTr="00515F06">
        <w:trPr>
          <w:jc w:val="center"/>
        </w:trPr>
        <w:tc>
          <w:tcPr>
            <w:tcW w:w="2033" w:type="dxa"/>
          </w:tcPr>
          <w:p w14:paraId="1ABF680A" w14:textId="77777777" w:rsidR="004D09FF" w:rsidRDefault="004D09FF" w:rsidP="00515F06">
            <w:pPr>
              <w:rPr>
                <w:sz w:val="18"/>
                <w:szCs w:val="18"/>
              </w:rPr>
            </w:pPr>
          </w:p>
        </w:tc>
        <w:tc>
          <w:tcPr>
            <w:tcW w:w="1509" w:type="dxa"/>
          </w:tcPr>
          <w:p w14:paraId="3C07115D"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ZJWY</w:t>
            </w:r>
          </w:p>
        </w:tc>
        <w:tc>
          <w:tcPr>
            <w:tcW w:w="3224" w:type="dxa"/>
          </w:tcPr>
          <w:p w14:paraId="7631EC6E" w14:textId="77777777" w:rsidR="004D09FF" w:rsidRDefault="004D09FF" w:rsidP="00515F06">
            <w:pPr>
              <w:rPr>
                <w:sz w:val="18"/>
                <w:szCs w:val="18"/>
              </w:rPr>
            </w:pPr>
            <w:proofErr w:type="spellStart"/>
            <w:r>
              <w:rPr>
                <w:rFonts w:hint="eastAsia"/>
                <w:sz w:val="18"/>
                <w:szCs w:val="18"/>
              </w:rPr>
              <w:t>Wuyanling</w:t>
            </w:r>
            <w:proofErr w:type="spellEnd"/>
            <w:r>
              <w:rPr>
                <w:rFonts w:hint="eastAsia"/>
                <w:sz w:val="18"/>
                <w:szCs w:val="18"/>
              </w:rPr>
              <w:t>, Zhejiang, China</w:t>
            </w:r>
          </w:p>
        </w:tc>
        <w:tc>
          <w:tcPr>
            <w:tcW w:w="1717" w:type="dxa"/>
          </w:tcPr>
          <w:p w14:paraId="74483B62" w14:textId="77777777" w:rsidR="004D09FF" w:rsidRDefault="004D09FF" w:rsidP="00515F06">
            <w:pPr>
              <w:ind w:firstLineChars="150" w:firstLine="270"/>
              <w:rPr>
                <w:sz w:val="18"/>
                <w:szCs w:val="18"/>
              </w:rPr>
            </w:pPr>
            <w:r>
              <w:rPr>
                <w:rFonts w:ascii="TimesNewRomanPSMT" w:hAnsi="TimesNewRomanPSMT" w:cs="TimesNewRomanPSMT"/>
                <w:sz w:val="18"/>
                <w:szCs w:val="18"/>
              </w:rPr>
              <w:t>N27°42’20.40"</w:t>
            </w:r>
          </w:p>
        </w:tc>
        <w:tc>
          <w:tcPr>
            <w:tcW w:w="1701" w:type="dxa"/>
          </w:tcPr>
          <w:p w14:paraId="121B0F86" w14:textId="77777777" w:rsidR="004D09FF" w:rsidRDefault="004D09FF" w:rsidP="00515F06">
            <w:pPr>
              <w:ind w:firstLineChars="100" w:firstLine="180"/>
              <w:rPr>
                <w:sz w:val="18"/>
                <w:szCs w:val="18"/>
              </w:rPr>
            </w:pPr>
            <w:r>
              <w:rPr>
                <w:rFonts w:ascii="TimesNewRomanPSMT" w:hAnsi="TimesNewRomanPSMT" w:cs="TimesNewRomanPSMT"/>
                <w:sz w:val="18"/>
                <w:szCs w:val="18"/>
              </w:rPr>
              <w:t>E119°40’30.83"</w:t>
            </w:r>
          </w:p>
        </w:tc>
        <w:tc>
          <w:tcPr>
            <w:tcW w:w="1275" w:type="dxa"/>
          </w:tcPr>
          <w:p w14:paraId="332F30F7" w14:textId="77777777" w:rsidR="004D09FF" w:rsidRDefault="004D09FF" w:rsidP="00515F06">
            <w:pPr>
              <w:ind w:firstLineChars="150" w:firstLine="270"/>
              <w:rPr>
                <w:sz w:val="18"/>
                <w:szCs w:val="18"/>
              </w:rPr>
            </w:pPr>
            <w:r>
              <w:rPr>
                <w:rFonts w:hint="eastAsia"/>
                <w:sz w:val="18"/>
                <w:szCs w:val="18"/>
              </w:rPr>
              <w:t>882</w:t>
            </w:r>
          </w:p>
        </w:tc>
        <w:tc>
          <w:tcPr>
            <w:tcW w:w="1602" w:type="dxa"/>
          </w:tcPr>
          <w:p w14:paraId="347650CB" w14:textId="77777777" w:rsidR="004D09FF" w:rsidRDefault="004D09FF" w:rsidP="00515F06">
            <w:pPr>
              <w:rPr>
                <w:sz w:val="18"/>
                <w:szCs w:val="18"/>
              </w:rPr>
            </w:pPr>
            <w:r>
              <w:rPr>
                <w:rFonts w:hint="eastAsia"/>
                <w:sz w:val="18"/>
                <w:szCs w:val="18"/>
              </w:rPr>
              <w:t>CN20130707</w:t>
            </w:r>
          </w:p>
        </w:tc>
      </w:tr>
      <w:tr w:rsidR="004D09FF" w14:paraId="14A23D8F" w14:textId="77777777" w:rsidTr="00515F06">
        <w:trPr>
          <w:jc w:val="center"/>
        </w:trPr>
        <w:tc>
          <w:tcPr>
            <w:tcW w:w="2033" w:type="dxa"/>
          </w:tcPr>
          <w:p w14:paraId="1DBE07CF" w14:textId="77777777" w:rsidR="004D09FF" w:rsidRDefault="004D09FF" w:rsidP="00515F06">
            <w:pPr>
              <w:rPr>
                <w:sz w:val="18"/>
                <w:szCs w:val="18"/>
              </w:rPr>
            </w:pPr>
          </w:p>
        </w:tc>
        <w:tc>
          <w:tcPr>
            <w:tcW w:w="1509" w:type="dxa"/>
          </w:tcPr>
          <w:p w14:paraId="1E3E482C"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FJNP</w:t>
            </w:r>
          </w:p>
        </w:tc>
        <w:tc>
          <w:tcPr>
            <w:tcW w:w="3224" w:type="dxa"/>
          </w:tcPr>
          <w:p w14:paraId="56638DC2" w14:textId="77777777" w:rsidR="004D09FF" w:rsidRDefault="004D09FF" w:rsidP="00515F06">
            <w:pPr>
              <w:rPr>
                <w:sz w:val="18"/>
                <w:szCs w:val="18"/>
              </w:rPr>
            </w:pPr>
            <w:proofErr w:type="spellStart"/>
            <w:r>
              <w:rPr>
                <w:rFonts w:hint="eastAsia"/>
                <w:sz w:val="18"/>
                <w:szCs w:val="18"/>
              </w:rPr>
              <w:t>Mangdangshan</w:t>
            </w:r>
            <w:proofErr w:type="spellEnd"/>
            <w:r>
              <w:rPr>
                <w:rFonts w:hint="eastAsia"/>
                <w:sz w:val="18"/>
                <w:szCs w:val="18"/>
              </w:rPr>
              <w:t>, Fujian, China</w:t>
            </w:r>
          </w:p>
        </w:tc>
        <w:tc>
          <w:tcPr>
            <w:tcW w:w="1717" w:type="dxa"/>
          </w:tcPr>
          <w:p w14:paraId="44423A25" w14:textId="77777777" w:rsidR="004D09FF" w:rsidRDefault="004D09FF" w:rsidP="00515F06">
            <w:pPr>
              <w:ind w:firstLineChars="150" w:firstLine="270"/>
              <w:rPr>
                <w:sz w:val="18"/>
                <w:szCs w:val="18"/>
              </w:rPr>
            </w:pPr>
            <w:r>
              <w:rPr>
                <w:rFonts w:ascii="TimesNewRomanPSMT" w:hAnsi="TimesNewRomanPSMT" w:cs="TimesNewRomanPSMT"/>
                <w:sz w:val="18"/>
                <w:szCs w:val="18"/>
              </w:rPr>
              <w:t>N26°41’39.52"</w:t>
            </w:r>
          </w:p>
        </w:tc>
        <w:tc>
          <w:tcPr>
            <w:tcW w:w="1701" w:type="dxa"/>
          </w:tcPr>
          <w:p w14:paraId="3BBD8225" w14:textId="77777777" w:rsidR="004D09FF" w:rsidRDefault="004D09FF" w:rsidP="00515F06">
            <w:pPr>
              <w:ind w:firstLineChars="100" w:firstLine="180"/>
              <w:rPr>
                <w:sz w:val="18"/>
                <w:szCs w:val="18"/>
              </w:rPr>
            </w:pPr>
            <w:r>
              <w:rPr>
                <w:rFonts w:ascii="TimesNewRomanPSMT" w:hAnsi="TimesNewRomanPSMT" w:cs="TimesNewRomanPSMT"/>
                <w:sz w:val="18"/>
                <w:szCs w:val="18"/>
              </w:rPr>
              <w:t>E118°07’32.67"</w:t>
            </w:r>
          </w:p>
        </w:tc>
        <w:tc>
          <w:tcPr>
            <w:tcW w:w="1275" w:type="dxa"/>
          </w:tcPr>
          <w:p w14:paraId="7036A413" w14:textId="77777777" w:rsidR="004D09FF" w:rsidRDefault="004D09FF" w:rsidP="00515F06">
            <w:pPr>
              <w:ind w:firstLineChars="150" w:firstLine="270"/>
              <w:rPr>
                <w:sz w:val="18"/>
                <w:szCs w:val="18"/>
              </w:rPr>
            </w:pPr>
            <w:r>
              <w:rPr>
                <w:rFonts w:hint="eastAsia"/>
                <w:sz w:val="18"/>
                <w:szCs w:val="18"/>
              </w:rPr>
              <w:t>253</w:t>
            </w:r>
          </w:p>
        </w:tc>
        <w:tc>
          <w:tcPr>
            <w:tcW w:w="1602" w:type="dxa"/>
          </w:tcPr>
          <w:p w14:paraId="7B41568C" w14:textId="77777777" w:rsidR="004D09FF" w:rsidRDefault="004D09FF" w:rsidP="00515F06">
            <w:pPr>
              <w:rPr>
                <w:sz w:val="18"/>
                <w:szCs w:val="18"/>
              </w:rPr>
            </w:pPr>
            <w:r>
              <w:rPr>
                <w:rFonts w:hint="eastAsia"/>
                <w:sz w:val="18"/>
                <w:szCs w:val="18"/>
              </w:rPr>
              <w:t>CN130324</w:t>
            </w:r>
          </w:p>
        </w:tc>
      </w:tr>
      <w:tr w:rsidR="004D09FF" w14:paraId="7DE4FA0A" w14:textId="77777777" w:rsidTr="00515F06">
        <w:trPr>
          <w:jc w:val="center"/>
        </w:trPr>
        <w:tc>
          <w:tcPr>
            <w:tcW w:w="2033" w:type="dxa"/>
          </w:tcPr>
          <w:p w14:paraId="2F2064CD" w14:textId="77777777" w:rsidR="004D09FF" w:rsidRDefault="004D09FF" w:rsidP="00515F06">
            <w:pPr>
              <w:rPr>
                <w:sz w:val="18"/>
                <w:szCs w:val="18"/>
              </w:rPr>
            </w:pPr>
          </w:p>
        </w:tc>
        <w:tc>
          <w:tcPr>
            <w:tcW w:w="1509" w:type="dxa"/>
          </w:tcPr>
          <w:p w14:paraId="08C7DBC0"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FJZS</w:t>
            </w:r>
          </w:p>
        </w:tc>
        <w:tc>
          <w:tcPr>
            <w:tcW w:w="3224" w:type="dxa"/>
          </w:tcPr>
          <w:p w14:paraId="76460EF7" w14:textId="77777777" w:rsidR="004D09FF" w:rsidRDefault="004D09FF" w:rsidP="00515F06">
            <w:pPr>
              <w:rPr>
                <w:sz w:val="18"/>
                <w:szCs w:val="18"/>
              </w:rPr>
            </w:pPr>
            <w:r>
              <w:rPr>
                <w:rFonts w:hint="eastAsia"/>
                <w:sz w:val="18"/>
                <w:szCs w:val="18"/>
              </w:rPr>
              <w:t>Zhangzhou, Fujian, China</w:t>
            </w:r>
          </w:p>
        </w:tc>
        <w:tc>
          <w:tcPr>
            <w:tcW w:w="1717" w:type="dxa"/>
          </w:tcPr>
          <w:p w14:paraId="78B91F1A" w14:textId="77777777" w:rsidR="004D09FF" w:rsidRDefault="004D09FF" w:rsidP="00515F06">
            <w:pPr>
              <w:ind w:firstLineChars="150" w:firstLine="270"/>
              <w:rPr>
                <w:sz w:val="18"/>
                <w:szCs w:val="18"/>
              </w:rPr>
            </w:pPr>
            <w:r>
              <w:rPr>
                <w:rFonts w:ascii="TimesNewRomanPSMT" w:hAnsi="TimesNewRomanPSMT" w:cs="TimesNewRomanPSMT"/>
                <w:sz w:val="18"/>
                <w:szCs w:val="18"/>
              </w:rPr>
              <w:t>N24°35’30.44"</w:t>
            </w:r>
          </w:p>
        </w:tc>
        <w:tc>
          <w:tcPr>
            <w:tcW w:w="1701" w:type="dxa"/>
          </w:tcPr>
          <w:p w14:paraId="70EB0E92" w14:textId="77777777" w:rsidR="004D09FF" w:rsidRDefault="004D09FF" w:rsidP="00515F06">
            <w:pPr>
              <w:ind w:firstLineChars="100" w:firstLine="180"/>
              <w:rPr>
                <w:sz w:val="18"/>
                <w:szCs w:val="18"/>
              </w:rPr>
            </w:pPr>
            <w:r>
              <w:rPr>
                <w:rFonts w:ascii="TimesNewRomanPSMT" w:hAnsi="TimesNewRomanPSMT" w:cs="TimesNewRomanPSMT"/>
                <w:sz w:val="18"/>
                <w:szCs w:val="18"/>
              </w:rPr>
              <w:t>E117°56’49.70"</w:t>
            </w:r>
          </w:p>
        </w:tc>
        <w:tc>
          <w:tcPr>
            <w:tcW w:w="1275" w:type="dxa"/>
          </w:tcPr>
          <w:p w14:paraId="049AE710" w14:textId="77777777" w:rsidR="004D09FF" w:rsidRDefault="004D09FF" w:rsidP="00515F06">
            <w:pPr>
              <w:ind w:firstLineChars="150" w:firstLine="270"/>
              <w:rPr>
                <w:sz w:val="18"/>
                <w:szCs w:val="18"/>
              </w:rPr>
            </w:pPr>
            <w:r>
              <w:rPr>
                <w:rFonts w:hint="eastAsia"/>
                <w:sz w:val="18"/>
                <w:szCs w:val="18"/>
              </w:rPr>
              <w:t>210</w:t>
            </w:r>
          </w:p>
        </w:tc>
        <w:tc>
          <w:tcPr>
            <w:tcW w:w="1602" w:type="dxa"/>
          </w:tcPr>
          <w:p w14:paraId="459EF334" w14:textId="77777777" w:rsidR="004D09FF" w:rsidRDefault="004D09FF" w:rsidP="00515F06">
            <w:pPr>
              <w:rPr>
                <w:sz w:val="18"/>
                <w:szCs w:val="18"/>
              </w:rPr>
            </w:pPr>
            <w:r>
              <w:rPr>
                <w:rFonts w:hint="eastAsia"/>
                <w:sz w:val="18"/>
                <w:szCs w:val="18"/>
              </w:rPr>
              <w:t>CN130321</w:t>
            </w:r>
          </w:p>
        </w:tc>
      </w:tr>
      <w:tr w:rsidR="004D09FF" w14:paraId="03500093" w14:textId="77777777" w:rsidTr="00515F06">
        <w:trPr>
          <w:jc w:val="center"/>
        </w:trPr>
        <w:tc>
          <w:tcPr>
            <w:tcW w:w="2033" w:type="dxa"/>
          </w:tcPr>
          <w:p w14:paraId="54593DE7" w14:textId="77777777" w:rsidR="004D09FF" w:rsidRDefault="004D09FF" w:rsidP="00515F06">
            <w:pPr>
              <w:rPr>
                <w:sz w:val="18"/>
                <w:szCs w:val="18"/>
              </w:rPr>
            </w:pPr>
          </w:p>
        </w:tc>
        <w:tc>
          <w:tcPr>
            <w:tcW w:w="1509" w:type="dxa"/>
          </w:tcPr>
          <w:p w14:paraId="7EA8B2E3"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FJXC</w:t>
            </w:r>
          </w:p>
        </w:tc>
        <w:tc>
          <w:tcPr>
            <w:tcW w:w="3224" w:type="dxa"/>
          </w:tcPr>
          <w:p w14:paraId="28E3A4DA" w14:textId="77777777" w:rsidR="004D09FF" w:rsidRDefault="004D09FF" w:rsidP="00515F06">
            <w:pPr>
              <w:rPr>
                <w:sz w:val="18"/>
                <w:szCs w:val="18"/>
              </w:rPr>
            </w:pPr>
            <w:proofErr w:type="spellStart"/>
            <w:r>
              <w:rPr>
                <w:rFonts w:hint="eastAsia"/>
                <w:sz w:val="18"/>
                <w:szCs w:val="18"/>
              </w:rPr>
              <w:t>Xiacangcun</w:t>
            </w:r>
            <w:proofErr w:type="spellEnd"/>
            <w:r>
              <w:rPr>
                <w:rFonts w:hint="eastAsia"/>
                <w:sz w:val="18"/>
                <w:szCs w:val="18"/>
              </w:rPr>
              <w:t>, Fujian, China</w:t>
            </w:r>
          </w:p>
        </w:tc>
        <w:tc>
          <w:tcPr>
            <w:tcW w:w="1717" w:type="dxa"/>
          </w:tcPr>
          <w:p w14:paraId="403818BC" w14:textId="77777777" w:rsidR="004D09FF" w:rsidRDefault="004D09FF" w:rsidP="00515F06">
            <w:pPr>
              <w:ind w:firstLineChars="150" w:firstLine="270"/>
              <w:rPr>
                <w:sz w:val="18"/>
                <w:szCs w:val="18"/>
              </w:rPr>
            </w:pPr>
            <w:r>
              <w:rPr>
                <w:rFonts w:ascii="TimesNewRomanPSMT" w:hAnsi="TimesNewRomanPSMT" w:cs="TimesNewRomanPSMT"/>
                <w:sz w:val="18"/>
                <w:szCs w:val="18"/>
              </w:rPr>
              <w:t>N24°35’02.18"</w:t>
            </w:r>
          </w:p>
        </w:tc>
        <w:tc>
          <w:tcPr>
            <w:tcW w:w="1701" w:type="dxa"/>
          </w:tcPr>
          <w:p w14:paraId="4319C075" w14:textId="77777777" w:rsidR="004D09FF" w:rsidRDefault="004D09FF" w:rsidP="00515F06">
            <w:pPr>
              <w:ind w:firstLineChars="100" w:firstLine="180"/>
              <w:rPr>
                <w:sz w:val="18"/>
                <w:szCs w:val="18"/>
              </w:rPr>
            </w:pPr>
            <w:r>
              <w:rPr>
                <w:rFonts w:ascii="TimesNewRomanPSMT" w:hAnsi="TimesNewRomanPSMT" w:cs="TimesNewRomanPSMT"/>
                <w:sz w:val="18"/>
                <w:szCs w:val="18"/>
              </w:rPr>
              <w:t>E117°39’30.86"</w:t>
            </w:r>
          </w:p>
        </w:tc>
        <w:tc>
          <w:tcPr>
            <w:tcW w:w="1275" w:type="dxa"/>
          </w:tcPr>
          <w:p w14:paraId="4DF93261" w14:textId="77777777" w:rsidR="004D09FF" w:rsidRDefault="004D09FF" w:rsidP="00515F06">
            <w:pPr>
              <w:ind w:firstLineChars="150" w:firstLine="270"/>
              <w:rPr>
                <w:sz w:val="18"/>
                <w:szCs w:val="18"/>
              </w:rPr>
            </w:pPr>
            <w:r>
              <w:rPr>
                <w:rFonts w:hint="eastAsia"/>
                <w:sz w:val="18"/>
                <w:szCs w:val="18"/>
              </w:rPr>
              <w:t>36</w:t>
            </w:r>
          </w:p>
        </w:tc>
        <w:tc>
          <w:tcPr>
            <w:tcW w:w="1602" w:type="dxa"/>
          </w:tcPr>
          <w:p w14:paraId="6C0E7FF6" w14:textId="77777777" w:rsidR="004D09FF" w:rsidRDefault="004D09FF" w:rsidP="00515F06">
            <w:pPr>
              <w:rPr>
                <w:sz w:val="18"/>
                <w:szCs w:val="18"/>
              </w:rPr>
            </w:pPr>
            <w:r>
              <w:rPr>
                <w:rFonts w:hint="eastAsia"/>
                <w:sz w:val="18"/>
                <w:szCs w:val="18"/>
              </w:rPr>
              <w:t>GLH20130123001</w:t>
            </w:r>
          </w:p>
        </w:tc>
      </w:tr>
      <w:tr w:rsidR="004D09FF" w14:paraId="024A3973" w14:textId="77777777" w:rsidTr="00515F06">
        <w:trPr>
          <w:jc w:val="center"/>
        </w:trPr>
        <w:tc>
          <w:tcPr>
            <w:tcW w:w="2033" w:type="dxa"/>
          </w:tcPr>
          <w:p w14:paraId="2F32B2CA" w14:textId="77777777" w:rsidR="004D09FF" w:rsidRDefault="004D09FF" w:rsidP="00515F06">
            <w:pPr>
              <w:rPr>
                <w:sz w:val="18"/>
                <w:szCs w:val="18"/>
              </w:rPr>
            </w:pPr>
          </w:p>
        </w:tc>
        <w:tc>
          <w:tcPr>
            <w:tcW w:w="1509" w:type="dxa"/>
          </w:tcPr>
          <w:p w14:paraId="4701A961"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JXFH</w:t>
            </w:r>
          </w:p>
        </w:tc>
        <w:tc>
          <w:tcPr>
            <w:tcW w:w="3224" w:type="dxa"/>
          </w:tcPr>
          <w:p w14:paraId="25CBCF59" w14:textId="77777777" w:rsidR="004D09FF" w:rsidRDefault="004D09FF" w:rsidP="00515F06">
            <w:pPr>
              <w:rPr>
                <w:sz w:val="18"/>
                <w:szCs w:val="18"/>
              </w:rPr>
            </w:pPr>
            <w:r>
              <w:rPr>
                <w:rFonts w:hint="eastAsia"/>
                <w:sz w:val="18"/>
                <w:szCs w:val="18"/>
              </w:rPr>
              <w:t>Lushan, Jiangxi, China</w:t>
            </w:r>
          </w:p>
        </w:tc>
        <w:tc>
          <w:tcPr>
            <w:tcW w:w="1717" w:type="dxa"/>
          </w:tcPr>
          <w:p w14:paraId="16DE4C65" w14:textId="77777777" w:rsidR="004D09FF" w:rsidRDefault="004D09FF" w:rsidP="00515F06">
            <w:pPr>
              <w:ind w:firstLineChars="150" w:firstLine="270"/>
              <w:rPr>
                <w:sz w:val="18"/>
                <w:szCs w:val="18"/>
              </w:rPr>
            </w:pPr>
            <w:r>
              <w:rPr>
                <w:rFonts w:ascii="TimesNewRomanPSMT" w:hAnsi="TimesNewRomanPSMT" w:cs="TimesNewRomanPSMT"/>
                <w:sz w:val="18"/>
                <w:szCs w:val="18"/>
              </w:rPr>
              <w:t>N29°33’40.03"</w:t>
            </w:r>
          </w:p>
        </w:tc>
        <w:tc>
          <w:tcPr>
            <w:tcW w:w="1701" w:type="dxa"/>
          </w:tcPr>
          <w:p w14:paraId="692587F8" w14:textId="77777777" w:rsidR="004D09FF" w:rsidRDefault="004D09FF" w:rsidP="00515F06">
            <w:pPr>
              <w:ind w:firstLineChars="100" w:firstLine="180"/>
              <w:rPr>
                <w:sz w:val="18"/>
                <w:szCs w:val="18"/>
              </w:rPr>
            </w:pPr>
            <w:r>
              <w:rPr>
                <w:rFonts w:ascii="TimesNewRomanPSMT" w:hAnsi="TimesNewRomanPSMT" w:cs="TimesNewRomanPSMT"/>
                <w:sz w:val="18"/>
                <w:szCs w:val="18"/>
              </w:rPr>
              <w:t>E115°53’04.20"</w:t>
            </w:r>
          </w:p>
        </w:tc>
        <w:tc>
          <w:tcPr>
            <w:tcW w:w="1275" w:type="dxa"/>
          </w:tcPr>
          <w:p w14:paraId="5FDE27A8" w14:textId="77777777" w:rsidR="004D09FF" w:rsidRDefault="004D09FF" w:rsidP="00515F06">
            <w:pPr>
              <w:ind w:firstLineChars="150" w:firstLine="270"/>
              <w:rPr>
                <w:sz w:val="18"/>
                <w:szCs w:val="18"/>
              </w:rPr>
            </w:pPr>
            <w:r>
              <w:rPr>
                <w:rFonts w:hint="eastAsia"/>
                <w:sz w:val="18"/>
                <w:szCs w:val="18"/>
              </w:rPr>
              <w:t>725</w:t>
            </w:r>
          </w:p>
        </w:tc>
        <w:tc>
          <w:tcPr>
            <w:tcW w:w="1602" w:type="dxa"/>
          </w:tcPr>
          <w:p w14:paraId="68A44DD1" w14:textId="77777777" w:rsidR="004D09FF" w:rsidRDefault="004D09FF" w:rsidP="00515F06">
            <w:pPr>
              <w:rPr>
                <w:sz w:val="18"/>
                <w:szCs w:val="18"/>
              </w:rPr>
            </w:pPr>
            <w:r>
              <w:rPr>
                <w:rFonts w:hint="eastAsia"/>
                <w:sz w:val="18"/>
                <w:szCs w:val="18"/>
              </w:rPr>
              <w:t>GLH12021129001</w:t>
            </w:r>
          </w:p>
        </w:tc>
      </w:tr>
      <w:tr w:rsidR="004D09FF" w14:paraId="089F402C" w14:textId="77777777" w:rsidTr="00515F06">
        <w:trPr>
          <w:jc w:val="center"/>
        </w:trPr>
        <w:tc>
          <w:tcPr>
            <w:tcW w:w="2033" w:type="dxa"/>
          </w:tcPr>
          <w:p w14:paraId="748AA12E" w14:textId="77777777" w:rsidR="004D09FF" w:rsidRDefault="004D09FF" w:rsidP="00515F06">
            <w:pPr>
              <w:rPr>
                <w:sz w:val="18"/>
                <w:szCs w:val="18"/>
              </w:rPr>
            </w:pPr>
          </w:p>
        </w:tc>
        <w:tc>
          <w:tcPr>
            <w:tcW w:w="1509" w:type="dxa"/>
          </w:tcPr>
          <w:p w14:paraId="05564898"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JXNC</w:t>
            </w:r>
          </w:p>
        </w:tc>
        <w:tc>
          <w:tcPr>
            <w:tcW w:w="3224" w:type="dxa"/>
          </w:tcPr>
          <w:p w14:paraId="5A2BA265" w14:textId="77777777" w:rsidR="004D09FF" w:rsidRDefault="004D09FF" w:rsidP="00515F06">
            <w:pPr>
              <w:rPr>
                <w:sz w:val="18"/>
                <w:szCs w:val="18"/>
              </w:rPr>
            </w:pPr>
            <w:r>
              <w:rPr>
                <w:rFonts w:hint="eastAsia"/>
                <w:sz w:val="18"/>
                <w:szCs w:val="18"/>
              </w:rPr>
              <w:t>Nanchang, Jiangxi, China</w:t>
            </w:r>
          </w:p>
        </w:tc>
        <w:tc>
          <w:tcPr>
            <w:tcW w:w="1717" w:type="dxa"/>
          </w:tcPr>
          <w:p w14:paraId="5701D8DA" w14:textId="77777777" w:rsidR="004D09FF" w:rsidRDefault="004D09FF" w:rsidP="00515F06">
            <w:pPr>
              <w:ind w:firstLineChars="150" w:firstLine="270"/>
              <w:rPr>
                <w:sz w:val="18"/>
                <w:szCs w:val="18"/>
              </w:rPr>
            </w:pPr>
            <w:r>
              <w:rPr>
                <w:rFonts w:ascii="TimesNewRomanPSMT" w:hAnsi="TimesNewRomanPSMT" w:cs="TimesNewRomanPSMT"/>
                <w:sz w:val="18"/>
                <w:szCs w:val="18"/>
              </w:rPr>
              <w:t>N28°42’30.05"</w:t>
            </w:r>
          </w:p>
        </w:tc>
        <w:tc>
          <w:tcPr>
            <w:tcW w:w="1701" w:type="dxa"/>
          </w:tcPr>
          <w:p w14:paraId="7CE90D11" w14:textId="77777777" w:rsidR="004D09FF" w:rsidRDefault="004D09FF" w:rsidP="00515F06">
            <w:pPr>
              <w:ind w:firstLineChars="100" w:firstLine="180"/>
              <w:rPr>
                <w:sz w:val="18"/>
                <w:szCs w:val="18"/>
              </w:rPr>
            </w:pPr>
            <w:r>
              <w:rPr>
                <w:rFonts w:ascii="TimesNewRomanPSMT" w:hAnsi="TimesNewRomanPSMT" w:cs="TimesNewRomanPSMT"/>
                <w:sz w:val="18"/>
                <w:szCs w:val="18"/>
              </w:rPr>
              <w:t>E115°42’13.98"</w:t>
            </w:r>
          </w:p>
        </w:tc>
        <w:tc>
          <w:tcPr>
            <w:tcW w:w="1275" w:type="dxa"/>
          </w:tcPr>
          <w:p w14:paraId="13A73845" w14:textId="77777777" w:rsidR="004D09FF" w:rsidRDefault="004D09FF" w:rsidP="00515F06">
            <w:pPr>
              <w:ind w:firstLineChars="150" w:firstLine="270"/>
              <w:rPr>
                <w:sz w:val="18"/>
                <w:szCs w:val="18"/>
              </w:rPr>
            </w:pPr>
            <w:r>
              <w:rPr>
                <w:rFonts w:hint="eastAsia"/>
                <w:sz w:val="18"/>
                <w:szCs w:val="18"/>
              </w:rPr>
              <w:t>324</w:t>
            </w:r>
          </w:p>
        </w:tc>
        <w:tc>
          <w:tcPr>
            <w:tcW w:w="1602" w:type="dxa"/>
          </w:tcPr>
          <w:p w14:paraId="1126628C" w14:textId="77777777" w:rsidR="004D09FF" w:rsidRDefault="004D09FF" w:rsidP="00515F06">
            <w:pPr>
              <w:rPr>
                <w:sz w:val="18"/>
                <w:szCs w:val="18"/>
              </w:rPr>
            </w:pPr>
            <w:r>
              <w:rPr>
                <w:rFonts w:hint="eastAsia"/>
                <w:sz w:val="18"/>
                <w:szCs w:val="18"/>
              </w:rPr>
              <w:t>GLH20130120001</w:t>
            </w:r>
          </w:p>
        </w:tc>
      </w:tr>
      <w:tr w:rsidR="004D09FF" w14:paraId="6F97FA8B" w14:textId="77777777" w:rsidTr="00515F06">
        <w:trPr>
          <w:jc w:val="center"/>
        </w:trPr>
        <w:tc>
          <w:tcPr>
            <w:tcW w:w="2033" w:type="dxa"/>
          </w:tcPr>
          <w:p w14:paraId="606D8B02" w14:textId="77777777" w:rsidR="004D09FF" w:rsidRDefault="004D09FF" w:rsidP="00515F06">
            <w:pPr>
              <w:rPr>
                <w:sz w:val="18"/>
                <w:szCs w:val="18"/>
              </w:rPr>
            </w:pPr>
          </w:p>
        </w:tc>
        <w:tc>
          <w:tcPr>
            <w:tcW w:w="1509" w:type="dxa"/>
          </w:tcPr>
          <w:p w14:paraId="657AC050"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JXGZ</w:t>
            </w:r>
          </w:p>
        </w:tc>
        <w:tc>
          <w:tcPr>
            <w:tcW w:w="3224" w:type="dxa"/>
          </w:tcPr>
          <w:p w14:paraId="3130AF2E" w14:textId="77777777" w:rsidR="004D09FF" w:rsidRDefault="004D09FF" w:rsidP="00515F06">
            <w:pPr>
              <w:rPr>
                <w:sz w:val="18"/>
                <w:szCs w:val="18"/>
              </w:rPr>
            </w:pPr>
            <w:proofErr w:type="spellStart"/>
            <w:r>
              <w:rPr>
                <w:rFonts w:hint="eastAsia"/>
                <w:sz w:val="18"/>
                <w:szCs w:val="18"/>
              </w:rPr>
              <w:t>Chongyi</w:t>
            </w:r>
            <w:proofErr w:type="spellEnd"/>
            <w:r>
              <w:rPr>
                <w:rFonts w:hint="eastAsia"/>
                <w:sz w:val="18"/>
                <w:szCs w:val="18"/>
              </w:rPr>
              <w:t>, Jiangxi, China</w:t>
            </w:r>
          </w:p>
        </w:tc>
        <w:tc>
          <w:tcPr>
            <w:tcW w:w="1717" w:type="dxa"/>
          </w:tcPr>
          <w:p w14:paraId="33BD43B0" w14:textId="77777777" w:rsidR="004D09FF" w:rsidRDefault="004D09FF" w:rsidP="00515F06">
            <w:pPr>
              <w:ind w:firstLineChars="150" w:firstLine="270"/>
              <w:rPr>
                <w:sz w:val="18"/>
                <w:szCs w:val="18"/>
              </w:rPr>
            </w:pPr>
            <w:r>
              <w:rPr>
                <w:rFonts w:ascii="TimesNewRomanPSMT" w:hAnsi="TimesNewRomanPSMT" w:cs="TimesNewRomanPSMT"/>
                <w:sz w:val="18"/>
                <w:szCs w:val="18"/>
              </w:rPr>
              <w:t>N25°40’23.07"</w:t>
            </w:r>
          </w:p>
        </w:tc>
        <w:tc>
          <w:tcPr>
            <w:tcW w:w="1701" w:type="dxa"/>
          </w:tcPr>
          <w:p w14:paraId="7EDA97D1" w14:textId="77777777" w:rsidR="004D09FF" w:rsidRDefault="004D09FF" w:rsidP="00515F06">
            <w:pPr>
              <w:ind w:firstLineChars="100" w:firstLine="180"/>
              <w:rPr>
                <w:sz w:val="18"/>
                <w:szCs w:val="18"/>
              </w:rPr>
            </w:pPr>
            <w:r>
              <w:rPr>
                <w:rFonts w:ascii="TimesNewRomanPSMT" w:hAnsi="TimesNewRomanPSMT" w:cs="TimesNewRomanPSMT"/>
                <w:sz w:val="18"/>
                <w:szCs w:val="18"/>
              </w:rPr>
              <w:t>E114°20’29.19"</w:t>
            </w:r>
          </w:p>
        </w:tc>
        <w:tc>
          <w:tcPr>
            <w:tcW w:w="1275" w:type="dxa"/>
          </w:tcPr>
          <w:p w14:paraId="22FF27CF" w14:textId="77777777" w:rsidR="004D09FF" w:rsidRDefault="004D09FF" w:rsidP="00515F06">
            <w:pPr>
              <w:ind w:firstLineChars="150" w:firstLine="270"/>
              <w:rPr>
                <w:sz w:val="18"/>
                <w:szCs w:val="18"/>
              </w:rPr>
            </w:pPr>
            <w:r>
              <w:rPr>
                <w:rFonts w:hint="eastAsia"/>
                <w:sz w:val="18"/>
                <w:szCs w:val="18"/>
              </w:rPr>
              <w:t>549</w:t>
            </w:r>
          </w:p>
        </w:tc>
        <w:tc>
          <w:tcPr>
            <w:tcW w:w="1602" w:type="dxa"/>
          </w:tcPr>
          <w:p w14:paraId="31A705D8" w14:textId="77777777" w:rsidR="004D09FF" w:rsidRDefault="004D09FF" w:rsidP="00515F06">
            <w:pPr>
              <w:rPr>
                <w:sz w:val="18"/>
                <w:szCs w:val="18"/>
              </w:rPr>
            </w:pPr>
            <w:r>
              <w:rPr>
                <w:rFonts w:hint="eastAsia"/>
                <w:sz w:val="18"/>
                <w:szCs w:val="18"/>
              </w:rPr>
              <w:t>GLH20130120002</w:t>
            </w:r>
          </w:p>
        </w:tc>
      </w:tr>
      <w:tr w:rsidR="004D09FF" w14:paraId="4A1F1BE0" w14:textId="77777777" w:rsidTr="00515F06">
        <w:trPr>
          <w:jc w:val="center"/>
        </w:trPr>
        <w:tc>
          <w:tcPr>
            <w:tcW w:w="2033" w:type="dxa"/>
          </w:tcPr>
          <w:p w14:paraId="3473A6D9" w14:textId="77777777" w:rsidR="004D09FF" w:rsidRDefault="004D09FF" w:rsidP="00515F06">
            <w:pPr>
              <w:rPr>
                <w:sz w:val="18"/>
                <w:szCs w:val="18"/>
              </w:rPr>
            </w:pPr>
          </w:p>
        </w:tc>
        <w:tc>
          <w:tcPr>
            <w:tcW w:w="1509" w:type="dxa"/>
          </w:tcPr>
          <w:p w14:paraId="53D4B284"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GZYS</w:t>
            </w:r>
          </w:p>
        </w:tc>
        <w:tc>
          <w:tcPr>
            <w:tcW w:w="3224" w:type="dxa"/>
          </w:tcPr>
          <w:p w14:paraId="21D14A12" w14:textId="77777777" w:rsidR="004D09FF" w:rsidRDefault="004D09FF" w:rsidP="00515F06">
            <w:pPr>
              <w:rPr>
                <w:sz w:val="18"/>
                <w:szCs w:val="18"/>
              </w:rPr>
            </w:pPr>
            <w:r>
              <w:rPr>
                <w:rFonts w:hint="eastAsia"/>
                <w:sz w:val="18"/>
                <w:szCs w:val="18"/>
              </w:rPr>
              <w:t>Guangzhou, Guangdong, China</w:t>
            </w:r>
          </w:p>
        </w:tc>
        <w:tc>
          <w:tcPr>
            <w:tcW w:w="1717" w:type="dxa"/>
          </w:tcPr>
          <w:p w14:paraId="75135F64" w14:textId="77777777" w:rsidR="004D09FF" w:rsidRDefault="004D09FF" w:rsidP="00515F06">
            <w:pPr>
              <w:ind w:firstLineChars="150" w:firstLine="270"/>
              <w:rPr>
                <w:sz w:val="18"/>
                <w:szCs w:val="18"/>
              </w:rPr>
            </w:pPr>
            <w:r>
              <w:rPr>
                <w:rFonts w:ascii="TimesNewRomanPSMT" w:hAnsi="TimesNewRomanPSMT" w:cs="TimesNewRomanPSMT"/>
                <w:sz w:val="18"/>
                <w:szCs w:val="18"/>
              </w:rPr>
              <w:t>N23°08’58.35"</w:t>
            </w:r>
          </w:p>
        </w:tc>
        <w:tc>
          <w:tcPr>
            <w:tcW w:w="1701" w:type="dxa"/>
          </w:tcPr>
          <w:p w14:paraId="033F6AC8" w14:textId="77777777" w:rsidR="004D09FF" w:rsidRDefault="004D09FF" w:rsidP="00515F06">
            <w:pPr>
              <w:ind w:firstLineChars="100" w:firstLine="180"/>
              <w:rPr>
                <w:sz w:val="18"/>
                <w:szCs w:val="18"/>
              </w:rPr>
            </w:pPr>
            <w:r>
              <w:rPr>
                <w:rFonts w:ascii="TimesNewRomanPSMT" w:hAnsi="TimesNewRomanPSMT" w:cs="TimesNewRomanPSMT"/>
                <w:sz w:val="18"/>
                <w:szCs w:val="18"/>
              </w:rPr>
              <w:t>E113°22’17.03"</w:t>
            </w:r>
          </w:p>
        </w:tc>
        <w:tc>
          <w:tcPr>
            <w:tcW w:w="1275" w:type="dxa"/>
          </w:tcPr>
          <w:p w14:paraId="32F01A0D" w14:textId="77777777" w:rsidR="004D09FF" w:rsidRDefault="004D09FF" w:rsidP="00515F06">
            <w:pPr>
              <w:ind w:firstLineChars="150" w:firstLine="270"/>
              <w:rPr>
                <w:sz w:val="18"/>
                <w:szCs w:val="18"/>
              </w:rPr>
            </w:pPr>
            <w:r>
              <w:rPr>
                <w:rFonts w:hint="eastAsia"/>
                <w:sz w:val="18"/>
                <w:szCs w:val="18"/>
              </w:rPr>
              <w:t>50</w:t>
            </w:r>
          </w:p>
        </w:tc>
        <w:tc>
          <w:tcPr>
            <w:tcW w:w="1602" w:type="dxa"/>
          </w:tcPr>
          <w:p w14:paraId="402442AF" w14:textId="77777777" w:rsidR="004D09FF" w:rsidRDefault="004D09FF" w:rsidP="00515F06">
            <w:pPr>
              <w:rPr>
                <w:sz w:val="18"/>
                <w:szCs w:val="18"/>
              </w:rPr>
            </w:pPr>
            <w:r>
              <w:rPr>
                <w:rFonts w:ascii="TimesNewRomanPSMT" w:hAnsi="TimesNewRomanPSMT" w:cs="TimesNewRomanPSMT" w:hint="eastAsia"/>
                <w:sz w:val="18"/>
                <w:szCs w:val="18"/>
              </w:rPr>
              <w:t>GLH120911004</w:t>
            </w:r>
          </w:p>
        </w:tc>
      </w:tr>
      <w:tr w:rsidR="004D09FF" w14:paraId="0B0D4CF7" w14:textId="77777777" w:rsidTr="00515F06">
        <w:trPr>
          <w:jc w:val="center"/>
        </w:trPr>
        <w:tc>
          <w:tcPr>
            <w:tcW w:w="2033" w:type="dxa"/>
          </w:tcPr>
          <w:p w14:paraId="267D3439" w14:textId="77777777" w:rsidR="004D09FF" w:rsidRDefault="004D09FF" w:rsidP="00515F06">
            <w:pPr>
              <w:rPr>
                <w:sz w:val="18"/>
                <w:szCs w:val="18"/>
              </w:rPr>
            </w:pPr>
          </w:p>
        </w:tc>
        <w:tc>
          <w:tcPr>
            <w:tcW w:w="1509" w:type="dxa"/>
          </w:tcPr>
          <w:p w14:paraId="2C492C00"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HNHT</w:t>
            </w:r>
          </w:p>
        </w:tc>
        <w:tc>
          <w:tcPr>
            <w:tcW w:w="3224" w:type="dxa"/>
          </w:tcPr>
          <w:p w14:paraId="0E29C5CF" w14:textId="77777777" w:rsidR="004D09FF" w:rsidRDefault="004D09FF" w:rsidP="00515F06">
            <w:pPr>
              <w:rPr>
                <w:sz w:val="18"/>
                <w:szCs w:val="18"/>
              </w:rPr>
            </w:pPr>
            <w:proofErr w:type="spellStart"/>
            <w:r>
              <w:rPr>
                <w:rFonts w:hint="eastAsia"/>
                <w:sz w:val="18"/>
                <w:szCs w:val="18"/>
              </w:rPr>
              <w:t>Luoshancun</w:t>
            </w:r>
            <w:proofErr w:type="spellEnd"/>
            <w:r>
              <w:rPr>
                <w:rFonts w:hint="eastAsia"/>
                <w:sz w:val="18"/>
                <w:szCs w:val="18"/>
              </w:rPr>
              <w:t>, Hunan, China</w:t>
            </w:r>
          </w:p>
        </w:tc>
        <w:tc>
          <w:tcPr>
            <w:tcW w:w="1717" w:type="dxa"/>
          </w:tcPr>
          <w:p w14:paraId="73964673" w14:textId="77777777" w:rsidR="004D09FF" w:rsidRDefault="004D09FF" w:rsidP="00515F06">
            <w:pPr>
              <w:ind w:firstLineChars="150" w:firstLine="270"/>
              <w:rPr>
                <w:sz w:val="18"/>
                <w:szCs w:val="18"/>
              </w:rPr>
            </w:pPr>
            <w:r>
              <w:rPr>
                <w:rFonts w:ascii="TimesNewRomanPSMT" w:hAnsi="TimesNewRomanPSMT" w:cs="TimesNewRomanPSMT"/>
                <w:sz w:val="18"/>
                <w:szCs w:val="18"/>
              </w:rPr>
              <w:t>N26°49’28.16"</w:t>
            </w:r>
          </w:p>
        </w:tc>
        <w:tc>
          <w:tcPr>
            <w:tcW w:w="1701" w:type="dxa"/>
          </w:tcPr>
          <w:p w14:paraId="6719A914" w14:textId="77777777" w:rsidR="004D09FF" w:rsidRDefault="004D09FF" w:rsidP="00515F06">
            <w:pPr>
              <w:ind w:firstLineChars="100" w:firstLine="180"/>
              <w:rPr>
                <w:sz w:val="18"/>
                <w:szCs w:val="18"/>
              </w:rPr>
            </w:pPr>
            <w:r>
              <w:rPr>
                <w:rFonts w:ascii="TimesNewRomanPSMT" w:hAnsi="TimesNewRomanPSMT" w:cs="TimesNewRomanPSMT"/>
                <w:sz w:val="18"/>
                <w:szCs w:val="18"/>
              </w:rPr>
              <w:t>E109°37’04.46"</w:t>
            </w:r>
          </w:p>
        </w:tc>
        <w:tc>
          <w:tcPr>
            <w:tcW w:w="1275" w:type="dxa"/>
          </w:tcPr>
          <w:p w14:paraId="5E78557B" w14:textId="77777777" w:rsidR="004D09FF" w:rsidRDefault="004D09FF" w:rsidP="00515F06">
            <w:pPr>
              <w:ind w:firstLineChars="150" w:firstLine="270"/>
              <w:rPr>
                <w:sz w:val="18"/>
                <w:szCs w:val="18"/>
              </w:rPr>
            </w:pPr>
            <w:r>
              <w:rPr>
                <w:rFonts w:hint="eastAsia"/>
                <w:sz w:val="18"/>
                <w:szCs w:val="18"/>
              </w:rPr>
              <w:t>299</w:t>
            </w:r>
          </w:p>
        </w:tc>
        <w:tc>
          <w:tcPr>
            <w:tcW w:w="1602" w:type="dxa"/>
          </w:tcPr>
          <w:p w14:paraId="49743B21" w14:textId="77777777" w:rsidR="004D09FF" w:rsidRDefault="004D09FF" w:rsidP="00515F06">
            <w:pPr>
              <w:rPr>
                <w:sz w:val="18"/>
                <w:szCs w:val="18"/>
              </w:rPr>
            </w:pPr>
            <w:r>
              <w:rPr>
                <w:rFonts w:hint="eastAsia"/>
                <w:sz w:val="18"/>
                <w:szCs w:val="18"/>
              </w:rPr>
              <w:t>JXJ20130808</w:t>
            </w:r>
          </w:p>
        </w:tc>
      </w:tr>
      <w:tr w:rsidR="004D09FF" w14:paraId="35D12F08" w14:textId="77777777" w:rsidTr="00515F06">
        <w:trPr>
          <w:jc w:val="center"/>
        </w:trPr>
        <w:tc>
          <w:tcPr>
            <w:tcW w:w="2033" w:type="dxa"/>
          </w:tcPr>
          <w:p w14:paraId="184E4965" w14:textId="77777777" w:rsidR="004D09FF" w:rsidRDefault="004D09FF" w:rsidP="00515F06">
            <w:pPr>
              <w:rPr>
                <w:sz w:val="18"/>
                <w:szCs w:val="18"/>
              </w:rPr>
            </w:pPr>
          </w:p>
        </w:tc>
        <w:tc>
          <w:tcPr>
            <w:tcW w:w="1509" w:type="dxa"/>
          </w:tcPr>
          <w:p w14:paraId="0E625ADF"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HNJS</w:t>
            </w:r>
          </w:p>
        </w:tc>
        <w:tc>
          <w:tcPr>
            <w:tcW w:w="3224" w:type="dxa"/>
          </w:tcPr>
          <w:p w14:paraId="6E44D2CF" w14:textId="77777777" w:rsidR="004D09FF" w:rsidRDefault="004D09FF" w:rsidP="00515F06">
            <w:pPr>
              <w:rPr>
                <w:sz w:val="18"/>
                <w:szCs w:val="18"/>
              </w:rPr>
            </w:pPr>
            <w:r>
              <w:rPr>
                <w:rFonts w:hint="eastAsia"/>
                <w:sz w:val="18"/>
                <w:szCs w:val="18"/>
              </w:rPr>
              <w:t>Jishou, Hunan, China</w:t>
            </w:r>
          </w:p>
        </w:tc>
        <w:tc>
          <w:tcPr>
            <w:tcW w:w="1717" w:type="dxa"/>
          </w:tcPr>
          <w:p w14:paraId="61583912" w14:textId="77777777" w:rsidR="004D09FF" w:rsidRDefault="004D09FF" w:rsidP="00515F06">
            <w:pPr>
              <w:ind w:firstLineChars="150" w:firstLine="270"/>
              <w:rPr>
                <w:sz w:val="18"/>
                <w:szCs w:val="18"/>
              </w:rPr>
            </w:pPr>
            <w:r>
              <w:rPr>
                <w:rFonts w:ascii="TimesNewRomanPSMT" w:hAnsi="TimesNewRomanPSMT" w:cs="TimesNewRomanPSMT"/>
                <w:sz w:val="18"/>
                <w:szCs w:val="18"/>
              </w:rPr>
              <w:t>N28°17’13.20"</w:t>
            </w:r>
          </w:p>
        </w:tc>
        <w:tc>
          <w:tcPr>
            <w:tcW w:w="1701" w:type="dxa"/>
          </w:tcPr>
          <w:p w14:paraId="10925AB5" w14:textId="77777777" w:rsidR="004D09FF" w:rsidRDefault="004D09FF" w:rsidP="00515F06">
            <w:pPr>
              <w:ind w:firstLineChars="100" w:firstLine="180"/>
              <w:rPr>
                <w:sz w:val="18"/>
                <w:szCs w:val="18"/>
              </w:rPr>
            </w:pPr>
            <w:r>
              <w:rPr>
                <w:rFonts w:ascii="TimesNewRomanPSMT" w:hAnsi="TimesNewRomanPSMT" w:cs="TimesNewRomanPSMT"/>
                <w:sz w:val="18"/>
                <w:szCs w:val="18"/>
              </w:rPr>
              <w:t>E109°43’18.85"</w:t>
            </w:r>
          </w:p>
        </w:tc>
        <w:tc>
          <w:tcPr>
            <w:tcW w:w="1275" w:type="dxa"/>
          </w:tcPr>
          <w:p w14:paraId="59AE8C32" w14:textId="77777777" w:rsidR="004D09FF" w:rsidRDefault="004D09FF" w:rsidP="00515F06">
            <w:pPr>
              <w:ind w:firstLineChars="150" w:firstLine="270"/>
              <w:rPr>
                <w:sz w:val="18"/>
                <w:szCs w:val="18"/>
              </w:rPr>
            </w:pPr>
            <w:r>
              <w:rPr>
                <w:rFonts w:hint="eastAsia"/>
                <w:sz w:val="18"/>
                <w:szCs w:val="18"/>
              </w:rPr>
              <w:t>279</w:t>
            </w:r>
          </w:p>
        </w:tc>
        <w:tc>
          <w:tcPr>
            <w:tcW w:w="1602" w:type="dxa"/>
          </w:tcPr>
          <w:p w14:paraId="18454E15" w14:textId="77777777" w:rsidR="004D09FF" w:rsidRDefault="004D09FF" w:rsidP="00515F06">
            <w:pPr>
              <w:rPr>
                <w:sz w:val="18"/>
                <w:szCs w:val="18"/>
              </w:rPr>
            </w:pPr>
            <w:r>
              <w:rPr>
                <w:rFonts w:hint="eastAsia"/>
                <w:sz w:val="18"/>
                <w:szCs w:val="18"/>
              </w:rPr>
              <w:t>JXJ20130809</w:t>
            </w:r>
          </w:p>
        </w:tc>
      </w:tr>
      <w:tr w:rsidR="004D09FF" w14:paraId="535E469B" w14:textId="77777777" w:rsidTr="00515F06">
        <w:trPr>
          <w:jc w:val="center"/>
        </w:trPr>
        <w:tc>
          <w:tcPr>
            <w:tcW w:w="2033" w:type="dxa"/>
          </w:tcPr>
          <w:p w14:paraId="3506109C" w14:textId="77777777" w:rsidR="004D09FF" w:rsidRDefault="004D09FF" w:rsidP="00515F06">
            <w:pPr>
              <w:rPr>
                <w:sz w:val="18"/>
                <w:szCs w:val="18"/>
              </w:rPr>
            </w:pPr>
          </w:p>
        </w:tc>
        <w:tc>
          <w:tcPr>
            <w:tcW w:w="1509" w:type="dxa"/>
          </w:tcPr>
          <w:p w14:paraId="44B80E2F"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GXXA</w:t>
            </w:r>
          </w:p>
        </w:tc>
        <w:tc>
          <w:tcPr>
            <w:tcW w:w="3224" w:type="dxa"/>
          </w:tcPr>
          <w:p w14:paraId="6404EEEC" w14:textId="77777777" w:rsidR="004D09FF" w:rsidRDefault="004D09FF" w:rsidP="00515F06">
            <w:pPr>
              <w:rPr>
                <w:sz w:val="18"/>
                <w:szCs w:val="18"/>
              </w:rPr>
            </w:pPr>
            <w:proofErr w:type="spellStart"/>
            <w:r>
              <w:rPr>
                <w:rFonts w:hint="eastAsia"/>
                <w:sz w:val="18"/>
                <w:szCs w:val="18"/>
              </w:rPr>
              <w:t>Xingan</w:t>
            </w:r>
            <w:proofErr w:type="spellEnd"/>
            <w:r>
              <w:rPr>
                <w:rFonts w:hint="eastAsia"/>
                <w:sz w:val="18"/>
                <w:szCs w:val="18"/>
              </w:rPr>
              <w:t>, Guangxi, China</w:t>
            </w:r>
          </w:p>
        </w:tc>
        <w:tc>
          <w:tcPr>
            <w:tcW w:w="1717" w:type="dxa"/>
          </w:tcPr>
          <w:p w14:paraId="2C4EC960" w14:textId="77777777" w:rsidR="004D09FF" w:rsidRDefault="004D09FF" w:rsidP="00515F06">
            <w:pPr>
              <w:ind w:firstLineChars="150" w:firstLine="270"/>
              <w:rPr>
                <w:sz w:val="18"/>
                <w:szCs w:val="18"/>
              </w:rPr>
            </w:pPr>
            <w:r>
              <w:rPr>
                <w:rFonts w:ascii="TimesNewRomanPSMT" w:hAnsi="TimesNewRomanPSMT" w:cs="TimesNewRomanPSMT"/>
                <w:sz w:val="18"/>
                <w:szCs w:val="18"/>
              </w:rPr>
              <w:t>N25°46’21.78"</w:t>
            </w:r>
          </w:p>
        </w:tc>
        <w:tc>
          <w:tcPr>
            <w:tcW w:w="1701" w:type="dxa"/>
          </w:tcPr>
          <w:p w14:paraId="65902218" w14:textId="77777777" w:rsidR="004D09FF" w:rsidRDefault="004D09FF" w:rsidP="00515F06">
            <w:pPr>
              <w:ind w:firstLineChars="100" w:firstLine="180"/>
              <w:rPr>
                <w:sz w:val="18"/>
                <w:szCs w:val="18"/>
              </w:rPr>
            </w:pPr>
            <w:r>
              <w:rPr>
                <w:rFonts w:ascii="TimesNewRomanPSMT" w:hAnsi="TimesNewRomanPSMT" w:cs="TimesNewRomanPSMT"/>
                <w:sz w:val="18"/>
                <w:szCs w:val="18"/>
              </w:rPr>
              <w:t>E110°29’08.54"</w:t>
            </w:r>
          </w:p>
        </w:tc>
        <w:tc>
          <w:tcPr>
            <w:tcW w:w="1275" w:type="dxa"/>
          </w:tcPr>
          <w:p w14:paraId="6578D1BA" w14:textId="77777777" w:rsidR="004D09FF" w:rsidRDefault="004D09FF" w:rsidP="00515F06">
            <w:pPr>
              <w:ind w:firstLineChars="150" w:firstLine="270"/>
              <w:rPr>
                <w:sz w:val="18"/>
                <w:szCs w:val="18"/>
              </w:rPr>
            </w:pPr>
            <w:r>
              <w:rPr>
                <w:rFonts w:hint="eastAsia"/>
                <w:sz w:val="18"/>
                <w:szCs w:val="18"/>
              </w:rPr>
              <w:t>292</w:t>
            </w:r>
          </w:p>
        </w:tc>
        <w:tc>
          <w:tcPr>
            <w:tcW w:w="1602" w:type="dxa"/>
          </w:tcPr>
          <w:p w14:paraId="6712B2B2" w14:textId="77777777" w:rsidR="004D09FF" w:rsidRDefault="004D09FF" w:rsidP="00515F06">
            <w:pPr>
              <w:rPr>
                <w:sz w:val="18"/>
                <w:szCs w:val="18"/>
              </w:rPr>
            </w:pPr>
            <w:r>
              <w:rPr>
                <w:rFonts w:hint="eastAsia"/>
                <w:sz w:val="18"/>
                <w:szCs w:val="18"/>
              </w:rPr>
              <w:t>GLH121102001</w:t>
            </w:r>
          </w:p>
        </w:tc>
      </w:tr>
      <w:tr w:rsidR="004D09FF" w14:paraId="6419EBE9" w14:textId="77777777" w:rsidTr="00515F06">
        <w:trPr>
          <w:jc w:val="center"/>
        </w:trPr>
        <w:tc>
          <w:tcPr>
            <w:tcW w:w="2033" w:type="dxa"/>
          </w:tcPr>
          <w:p w14:paraId="62C79062" w14:textId="77777777" w:rsidR="004D09FF" w:rsidRDefault="004D09FF" w:rsidP="00515F06">
            <w:pPr>
              <w:rPr>
                <w:sz w:val="18"/>
                <w:szCs w:val="18"/>
              </w:rPr>
            </w:pPr>
          </w:p>
        </w:tc>
        <w:tc>
          <w:tcPr>
            <w:tcW w:w="1509" w:type="dxa"/>
          </w:tcPr>
          <w:p w14:paraId="1CFAE4E8"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GXYS</w:t>
            </w:r>
          </w:p>
        </w:tc>
        <w:tc>
          <w:tcPr>
            <w:tcW w:w="3224" w:type="dxa"/>
          </w:tcPr>
          <w:p w14:paraId="602C61EF" w14:textId="77777777" w:rsidR="004D09FF" w:rsidRDefault="004D09FF" w:rsidP="00515F06">
            <w:pPr>
              <w:rPr>
                <w:sz w:val="18"/>
                <w:szCs w:val="18"/>
              </w:rPr>
            </w:pPr>
            <w:proofErr w:type="spellStart"/>
            <w:r>
              <w:rPr>
                <w:rFonts w:hint="eastAsia"/>
                <w:sz w:val="18"/>
                <w:szCs w:val="18"/>
              </w:rPr>
              <w:t>Yanshan</w:t>
            </w:r>
            <w:proofErr w:type="spellEnd"/>
            <w:r>
              <w:rPr>
                <w:rFonts w:hint="eastAsia"/>
                <w:sz w:val="18"/>
                <w:szCs w:val="18"/>
              </w:rPr>
              <w:t>, Guangxi, China</w:t>
            </w:r>
          </w:p>
        </w:tc>
        <w:tc>
          <w:tcPr>
            <w:tcW w:w="1717" w:type="dxa"/>
          </w:tcPr>
          <w:p w14:paraId="21B5FCDF" w14:textId="77777777" w:rsidR="004D09FF" w:rsidRDefault="004D09FF" w:rsidP="00515F06">
            <w:pPr>
              <w:ind w:firstLineChars="150" w:firstLine="270"/>
              <w:rPr>
                <w:sz w:val="18"/>
                <w:szCs w:val="18"/>
              </w:rPr>
            </w:pPr>
            <w:r>
              <w:rPr>
                <w:rFonts w:ascii="TimesNewRomanPSMT" w:hAnsi="TimesNewRomanPSMT" w:cs="TimesNewRomanPSMT"/>
                <w:sz w:val="18"/>
                <w:szCs w:val="18"/>
              </w:rPr>
              <w:t>N25°04’47.22"</w:t>
            </w:r>
          </w:p>
        </w:tc>
        <w:tc>
          <w:tcPr>
            <w:tcW w:w="1701" w:type="dxa"/>
          </w:tcPr>
          <w:p w14:paraId="5DB2B1D4" w14:textId="77777777" w:rsidR="004D09FF" w:rsidRDefault="004D09FF" w:rsidP="00515F06">
            <w:pPr>
              <w:ind w:firstLineChars="100" w:firstLine="180"/>
              <w:rPr>
                <w:sz w:val="18"/>
                <w:szCs w:val="18"/>
              </w:rPr>
            </w:pPr>
            <w:r>
              <w:rPr>
                <w:rFonts w:ascii="TimesNewRomanPSMT" w:hAnsi="TimesNewRomanPSMT" w:cs="TimesNewRomanPSMT"/>
                <w:sz w:val="18"/>
                <w:szCs w:val="18"/>
              </w:rPr>
              <w:t>E110°17’55.27"</w:t>
            </w:r>
          </w:p>
        </w:tc>
        <w:tc>
          <w:tcPr>
            <w:tcW w:w="1275" w:type="dxa"/>
          </w:tcPr>
          <w:p w14:paraId="2B5D0269" w14:textId="77777777" w:rsidR="004D09FF" w:rsidRDefault="004D09FF" w:rsidP="00515F06">
            <w:pPr>
              <w:ind w:firstLineChars="150" w:firstLine="270"/>
              <w:rPr>
                <w:sz w:val="18"/>
                <w:szCs w:val="18"/>
              </w:rPr>
            </w:pPr>
            <w:r>
              <w:rPr>
                <w:rFonts w:hint="eastAsia"/>
                <w:sz w:val="18"/>
                <w:szCs w:val="18"/>
              </w:rPr>
              <w:t>206</w:t>
            </w:r>
          </w:p>
        </w:tc>
        <w:tc>
          <w:tcPr>
            <w:tcW w:w="1602" w:type="dxa"/>
          </w:tcPr>
          <w:p w14:paraId="2A323B4E" w14:textId="77777777" w:rsidR="004D09FF" w:rsidRDefault="004D09FF" w:rsidP="00515F06">
            <w:pPr>
              <w:rPr>
                <w:sz w:val="18"/>
                <w:szCs w:val="18"/>
              </w:rPr>
            </w:pPr>
            <w:r>
              <w:rPr>
                <w:rFonts w:hint="eastAsia"/>
                <w:sz w:val="18"/>
                <w:szCs w:val="18"/>
              </w:rPr>
              <w:t>GLH121103001</w:t>
            </w:r>
          </w:p>
        </w:tc>
      </w:tr>
      <w:tr w:rsidR="004D09FF" w14:paraId="08088F83" w14:textId="77777777" w:rsidTr="00515F06">
        <w:trPr>
          <w:jc w:val="center"/>
        </w:trPr>
        <w:tc>
          <w:tcPr>
            <w:tcW w:w="2033" w:type="dxa"/>
          </w:tcPr>
          <w:p w14:paraId="517C3BE9" w14:textId="77777777" w:rsidR="004D09FF" w:rsidRDefault="004D09FF" w:rsidP="00515F06">
            <w:pPr>
              <w:rPr>
                <w:sz w:val="18"/>
                <w:szCs w:val="18"/>
              </w:rPr>
            </w:pPr>
          </w:p>
        </w:tc>
        <w:tc>
          <w:tcPr>
            <w:tcW w:w="1509" w:type="dxa"/>
          </w:tcPr>
          <w:p w14:paraId="2613338F"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GXNN</w:t>
            </w:r>
          </w:p>
        </w:tc>
        <w:tc>
          <w:tcPr>
            <w:tcW w:w="3224" w:type="dxa"/>
          </w:tcPr>
          <w:p w14:paraId="49ADCD97" w14:textId="77777777" w:rsidR="004D09FF" w:rsidRDefault="004D09FF" w:rsidP="00515F06">
            <w:pPr>
              <w:rPr>
                <w:sz w:val="18"/>
                <w:szCs w:val="18"/>
              </w:rPr>
            </w:pPr>
            <w:r>
              <w:rPr>
                <w:rFonts w:hint="eastAsia"/>
                <w:sz w:val="18"/>
                <w:szCs w:val="18"/>
              </w:rPr>
              <w:t>Nanning, Guangxi, China</w:t>
            </w:r>
          </w:p>
        </w:tc>
        <w:tc>
          <w:tcPr>
            <w:tcW w:w="1717" w:type="dxa"/>
          </w:tcPr>
          <w:p w14:paraId="2BB4EF20" w14:textId="77777777" w:rsidR="004D09FF" w:rsidRDefault="004D09FF" w:rsidP="00515F06">
            <w:pPr>
              <w:ind w:firstLineChars="150" w:firstLine="270"/>
              <w:rPr>
                <w:sz w:val="18"/>
                <w:szCs w:val="18"/>
              </w:rPr>
            </w:pPr>
            <w:r>
              <w:rPr>
                <w:rFonts w:ascii="TimesNewRomanPSMT" w:hAnsi="TimesNewRomanPSMT" w:cs="TimesNewRomanPSMT"/>
                <w:sz w:val="18"/>
                <w:szCs w:val="18"/>
              </w:rPr>
              <w:t>N23°05’51.84"</w:t>
            </w:r>
          </w:p>
        </w:tc>
        <w:tc>
          <w:tcPr>
            <w:tcW w:w="1701" w:type="dxa"/>
          </w:tcPr>
          <w:p w14:paraId="57466D39" w14:textId="77777777" w:rsidR="004D09FF" w:rsidRDefault="004D09FF" w:rsidP="00515F06">
            <w:pPr>
              <w:ind w:firstLineChars="100" w:firstLine="180"/>
              <w:rPr>
                <w:sz w:val="18"/>
                <w:szCs w:val="18"/>
              </w:rPr>
            </w:pPr>
            <w:r>
              <w:rPr>
                <w:rFonts w:ascii="TimesNewRomanPSMT" w:hAnsi="TimesNewRomanPSMT" w:cs="TimesNewRomanPSMT"/>
                <w:sz w:val="18"/>
                <w:szCs w:val="18"/>
              </w:rPr>
              <w:t>E108°18’37.28"</w:t>
            </w:r>
          </w:p>
        </w:tc>
        <w:tc>
          <w:tcPr>
            <w:tcW w:w="1275" w:type="dxa"/>
          </w:tcPr>
          <w:p w14:paraId="43D9124D" w14:textId="77777777" w:rsidR="004D09FF" w:rsidRDefault="004D09FF" w:rsidP="00515F06">
            <w:pPr>
              <w:ind w:firstLineChars="150" w:firstLine="270"/>
              <w:rPr>
                <w:sz w:val="18"/>
                <w:szCs w:val="18"/>
              </w:rPr>
            </w:pPr>
            <w:r>
              <w:rPr>
                <w:rFonts w:hint="eastAsia"/>
                <w:sz w:val="18"/>
                <w:szCs w:val="18"/>
              </w:rPr>
              <w:t>124</w:t>
            </w:r>
          </w:p>
        </w:tc>
        <w:tc>
          <w:tcPr>
            <w:tcW w:w="1602" w:type="dxa"/>
          </w:tcPr>
          <w:p w14:paraId="799FF1B4" w14:textId="77777777" w:rsidR="004D09FF" w:rsidRDefault="004D09FF" w:rsidP="00515F06">
            <w:pPr>
              <w:rPr>
                <w:sz w:val="18"/>
                <w:szCs w:val="18"/>
              </w:rPr>
            </w:pPr>
            <w:r>
              <w:rPr>
                <w:rFonts w:hint="eastAsia"/>
                <w:sz w:val="18"/>
                <w:szCs w:val="18"/>
              </w:rPr>
              <w:t>GLH121106001</w:t>
            </w:r>
          </w:p>
        </w:tc>
      </w:tr>
      <w:tr w:rsidR="004D09FF" w14:paraId="491DD5CE" w14:textId="77777777" w:rsidTr="00515F06">
        <w:trPr>
          <w:jc w:val="center"/>
        </w:trPr>
        <w:tc>
          <w:tcPr>
            <w:tcW w:w="2033" w:type="dxa"/>
          </w:tcPr>
          <w:p w14:paraId="4B7657A6" w14:textId="77777777" w:rsidR="004D09FF" w:rsidRDefault="004D09FF" w:rsidP="00515F06">
            <w:pPr>
              <w:rPr>
                <w:sz w:val="18"/>
                <w:szCs w:val="18"/>
              </w:rPr>
            </w:pPr>
          </w:p>
        </w:tc>
        <w:tc>
          <w:tcPr>
            <w:tcW w:w="1509" w:type="dxa"/>
          </w:tcPr>
          <w:p w14:paraId="160D6AF3"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GZLS</w:t>
            </w:r>
          </w:p>
        </w:tc>
        <w:tc>
          <w:tcPr>
            <w:tcW w:w="3224" w:type="dxa"/>
          </w:tcPr>
          <w:p w14:paraId="1BCCB87B" w14:textId="77777777" w:rsidR="004D09FF" w:rsidRDefault="004D09FF" w:rsidP="00515F06">
            <w:pPr>
              <w:rPr>
                <w:sz w:val="18"/>
                <w:szCs w:val="18"/>
              </w:rPr>
            </w:pPr>
            <w:proofErr w:type="spellStart"/>
            <w:r>
              <w:rPr>
                <w:sz w:val="18"/>
                <w:szCs w:val="18"/>
              </w:rPr>
              <w:t>Leigongshan</w:t>
            </w:r>
            <w:proofErr w:type="spellEnd"/>
            <w:r>
              <w:rPr>
                <w:sz w:val="18"/>
                <w:szCs w:val="18"/>
              </w:rPr>
              <w:t>, Guizhou, China</w:t>
            </w:r>
          </w:p>
        </w:tc>
        <w:tc>
          <w:tcPr>
            <w:tcW w:w="1717" w:type="dxa"/>
          </w:tcPr>
          <w:p w14:paraId="17CE161C" w14:textId="77777777" w:rsidR="004D09FF" w:rsidRDefault="004D09FF" w:rsidP="00515F06">
            <w:pPr>
              <w:ind w:firstLineChars="150" w:firstLine="270"/>
              <w:rPr>
                <w:sz w:val="18"/>
                <w:szCs w:val="18"/>
              </w:rPr>
            </w:pPr>
            <w:r>
              <w:rPr>
                <w:sz w:val="18"/>
                <w:szCs w:val="18"/>
              </w:rPr>
              <w:t>N26°30’1.04"</w:t>
            </w:r>
          </w:p>
        </w:tc>
        <w:tc>
          <w:tcPr>
            <w:tcW w:w="1701" w:type="dxa"/>
          </w:tcPr>
          <w:p w14:paraId="5832F854" w14:textId="77777777" w:rsidR="004D09FF" w:rsidRDefault="004D09FF" w:rsidP="00515F06">
            <w:pPr>
              <w:ind w:firstLineChars="100" w:firstLine="180"/>
              <w:rPr>
                <w:sz w:val="18"/>
                <w:szCs w:val="18"/>
              </w:rPr>
            </w:pPr>
            <w:r>
              <w:rPr>
                <w:sz w:val="18"/>
                <w:szCs w:val="18"/>
              </w:rPr>
              <w:t>E106°44’2.82"</w:t>
            </w:r>
          </w:p>
        </w:tc>
        <w:tc>
          <w:tcPr>
            <w:tcW w:w="1275" w:type="dxa"/>
          </w:tcPr>
          <w:p w14:paraId="366D8549" w14:textId="77777777" w:rsidR="004D09FF" w:rsidRDefault="004D09FF" w:rsidP="00515F06">
            <w:pPr>
              <w:ind w:firstLineChars="150" w:firstLine="270"/>
              <w:rPr>
                <w:sz w:val="18"/>
                <w:szCs w:val="18"/>
              </w:rPr>
            </w:pPr>
            <w:r>
              <w:rPr>
                <w:sz w:val="18"/>
                <w:szCs w:val="18"/>
              </w:rPr>
              <w:t>1135</w:t>
            </w:r>
          </w:p>
        </w:tc>
        <w:tc>
          <w:tcPr>
            <w:tcW w:w="1602" w:type="dxa"/>
          </w:tcPr>
          <w:p w14:paraId="229F0209" w14:textId="77777777" w:rsidR="004D09FF" w:rsidRDefault="004D09FF" w:rsidP="00515F06">
            <w:pPr>
              <w:rPr>
                <w:sz w:val="18"/>
                <w:szCs w:val="18"/>
              </w:rPr>
            </w:pPr>
            <w:r>
              <w:rPr>
                <w:rFonts w:hint="eastAsia"/>
                <w:sz w:val="18"/>
                <w:szCs w:val="18"/>
              </w:rPr>
              <w:t>GLH121201001</w:t>
            </w:r>
          </w:p>
        </w:tc>
      </w:tr>
      <w:tr w:rsidR="004D09FF" w14:paraId="63CD57E8" w14:textId="77777777" w:rsidTr="00515F06">
        <w:trPr>
          <w:jc w:val="center"/>
        </w:trPr>
        <w:tc>
          <w:tcPr>
            <w:tcW w:w="2033" w:type="dxa"/>
          </w:tcPr>
          <w:p w14:paraId="18A02511" w14:textId="77777777" w:rsidR="004D09FF" w:rsidRDefault="004D09FF" w:rsidP="00515F06">
            <w:pPr>
              <w:rPr>
                <w:sz w:val="18"/>
                <w:szCs w:val="18"/>
              </w:rPr>
            </w:pPr>
          </w:p>
        </w:tc>
        <w:tc>
          <w:tcPr>
            <w:tcW w:w="1509" w:type="dxa"/>
          </w:tcPr>
          <w:p w14:paraId="52BABFDC"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CQNC</w:t>
            </w:r>
          </w:p>
        </w:tc>
        <w:tc>
          <w:tcPr>
            <w:tcW w:w="3224" w:type="dxa"/>
          </w:tcPr>
          <w:p w14:paraId="615F4E16" w14:textId="77777777" w:rsidR="004D09FF" w:rsidRDefault="004D09FF" w:rsidP="00515F06">
            <w:pPr>
              <w:rPr>
                <w:sz w:val="18"/>
                <w:szCs w:val="18"/>
              </w:rPr>
            </w:pPr>
            <w:proofErr w:type="spellStart"/>
            <w:r>
              <w:rPr>
                <w:rFonts w:hint="eastAsia"/>
                <w:sz w:val="18"/>
                <w:szCs w:val="18"/>
              </w:rPr>
              <w:t>Nanchuan</w:t>
            </w:r>
            <w:proofErr w:type="spellEnd"/>
            <w:r>
              <w:rPr>
                <w:rFonts w:hint="eastAsia"/>
                <w:sz w:val="18"/>
                <w:szCs w:val="18"/>
              </w:rPr>
              <w:t>, Chongqing, China</w:t>
            </w:r>
          </w:p>
        </w:tc>
        <w:tc>
          <w:tcPr>
            <w:tcW w:w="1717" w:type="dxa"/>
          </w:tcPr>
          <w:p w14:paraId="204382CD" w14:textId="77777777" w:rsidR="004D09FF" w:rsidRDefault="004D09FF" w:rsidP="00515F06">
            <w:pPr>
              <w:ind w:firstLineChars="150" w:firstLine="270"/>
              <w:rPr>
                <w:sz w:val="18"/>
                <w:szCs w:val="18"/>
              </w:rPr>
            </w:pPr>
            <w:r>
              <w:rPr>
                <w:rFonts w:ascii="TimesNewRomanPSMT" w:hAnsi="TimesNewRomanPSMT" w:cs="TimesNewRomanPSMT"/>
                <w:sz w:val="18"/>
                <w:szCs w:val="18"/>
              </w:rPr>
              <w:t>N29°20’47.10"</w:t>
            </w:r>
          </w:p>
        </w:tc>
        <w:tc>
          <w:tcPr>
            <w:tcW w:w="1701" w:type="dxa"/>
          </w:tcPr>
          <w:p w14:paraId="58FDC006" w14:textId="77777777" w:rsidR="004D09FF" w:rsidRDefault="004D09FF" w:rsidP="00515F06">
            <w:pPr>
              <w:ind w:firstLineChars="100" w:firstLine="180"/>
              <w:rPr>
                <w:sz w:val="18"/>
                <w:szCs w:val="18"/>
              </w:rPr>
            </w:pPr>
            <w:r>
              <w:rPr>
                <w:rFonts w:ascii="TimesNewRomanPSMT" w:hAnsi="TimesNewRomanPSMT" w:cs="TimesNewRomanPSMT"/>
                <w:sz w:val="18"/>
                <w:szCs w:val="18"/>
              </w:rPr>
              <w:t>E107°14’32.77"</w:t>
            </w:r>
          </w:p>
        </w:tc>
        <w:tc>
          <w:tcPr>
            <w:tcW w:w="1275" w:type="dxa"/>
          </w:tcPr>
          <w:p w14:paraId="19BC7FF2" w14:textId="77777777" w:rsidR="004D09FF" w:rsidRDefault="004D09FF" w:rsidP="00515F06">
            <w:pPr>
              <w:ind w:firstLineChars="150" w:firstLine="270"/>
              <w:rPr>
                <w:sz w:val="18"/>
                <w:szCs w:val="18"/>
              </w:rPr>
            </w:pPr>
            <w:r>
              <w:rPr>
                <w:rFonts w:hint="eastAsia"/>
                <w:sz w:val="18"/>
                <w:szCs w:val="18"/>
              </w:rPr>
              <w:t>766</w:t>
            </w:r>
          </w:p>
        </w:tc>
        <w:tc>
          <w:tcPr>
            <w:tcW w:w="1602" w:type="dxa"/>
          </w:tcPr>
          <w:p w14:paraId="6F85319D" w14:textId="77777777" w:rsidR="004D09FF" w:rsidRDefault="004D09FF" w:rsidP="00515F06">
            <w:pPr>
              <w:rPr>
                <w:sz w:val="18"/>
                <w:szCs w:val="18"/>
              </w:rPr>
            </w:pPr>
            <w:r>
              <w:rPr>
                <w:rFonts w:hint="eastAsia"/>
                <w:sz w:val="18"/>
                <w:szCs w:val="18"/>
              </w:rPr>
              <w:t>GLH120907001</w:t>
            </w:r>
          </w:p>
        </w:tc>
      </w:tr>
      <w:tr w:rsidR="004D09FF" w14:paraId="4DDE0A40" w14:textId="77777777" w:rsidTr="00515F06">
        <w:trPr>
          <w:jc w:val="center"/>
        </w:trPr>
        <w:tc>
          <w:tcPr>
            <w:tcW w:w="2033" w:type="dxa"/>
          </w:tcPr>
          <w:p w14:paraId="57B2537E" w14:textId="77777777" w:rsidR="004D09FF" w:rsidRDefault="004D09FF" w:rsidP="00515F06">
            <w:pPr>
              <w:rPr>
                <w:sz w:val="18"/>
                <w:szCs w:val="18"/>
              </w:rPr>
            </w:pPr>
          </w:p>
        </w:tc>
        <w:tc>
          <w:tcPr>
            <w:tcW w:w="1509" w:type="dxa"/>
          </w:tcPr>
          <w:p w14:paraId="6F39FE69"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YNDW</w:t>
            </w:r>
          </w:p>
        </w:tc>
        <w:tc>
          <w:tcPr>
            <w:tcW w:w="3224" w:type="dxa"/>
          </w:tcPr>
          <w:p w14:paraId="1EE1E2BB" w14:textId="77777777" w:rsidR="004D09FF" w:rsidRDefault="004D09FF" w:rsidP="00515F06">
            <w:pPr>
              <w:rPr>
                <w:sz w:val="18"/>
                <w:szCs w:val="18"/>
              </w:rPr>
            </w:pPr>
            <w:proofErr w:type="spellStart"/>
            <w:r>
              <w:rPr>
                <w:sz w:val="18"/>
                <w:szCs w:val="18"/>
              </w:rPr>
              <w:t>Daweishan</w:t>
            </w:r>
            <w:proofErr w:type="spellEnd"/>
            <w:r>
              <w:rPr>
                <w:sz w:val="18"/>
                <w:szCs w:val="18"/>
              </w:rPr>
              <w:t>, Yunnan, China</w:t>
            </w:r>
          </w:p>
        </w:tc>
        <w:tc>
          <w:tcPr>
            <w:tcW w:w="1717" w:type="dxa"/>
          </w:tcPr>
          <w:p w14:paraId="5AC3D8A7" w14:textId="77777777" w:rsidR="004D09FF" w:rsidRDefault="004D09FF" w:rsidP="00515F06">
            <w:pPr>
              <w:ind w:firstLineChars="150" w:firstLine="270"/>
              <w:rPr>
                <w:sz w:val="18"/>
                <w:szCs w:val="18"/>
              </w:rPr>
            </w:pPr>
            <w:r>
              <w:rPr>
                <w:sz w:val="18"/>
                <w:szCs w:val="18"/>
              </w:rPr>
              <w:t>N22°55’29.21"</w:t>
            </w:r>
          </w:p>
        </w:tc>
        <w:tc>
          <w:tcPr>
            <w:tcW w:w="1701" w:type="dxa"/>
          </w:tcPr>
          <w:p w14:paraId="265B6BC4" w14:textId="77777777" w:rsidR="004D09FF" w:rsidRDefault="004D09FF" w:rsidP="00515F06">
            <w:pPr>
              <w:ind w:firstLineChars="100" w:firstLine="180"/>
              <w:rPr>
                <w:sz w:val="18"/>
                <w:szCs w:val="18"/>
              </w:rPr>
            </w:pPr>
            <w:r>
              <w:rPr>
                <w:sz w:val="18"/>
                <w:szCs w:val="18"/>
              </w:rPr>
              <w:t>E103°40’46.38"</w:t>
            </w:r>
          </w:p>
        </w:tc>
        <w:tc>
          <w:tcPr>
            <w:tcW w:w="1275" w:type="dxa"/>
          </w:tcPr>
          <w:p w14:paraId="1C4203AA" w14:textId="77777777" w:rsidR="004D09FF" w:rsidRDefault="004D09FF" w:rsidP="00515F06">
            <w:pPr>
              <w:ind w:firstLineChars="150" w:firstLine="270"/>
              <w:rPr>
                <w:sz w:val="18"/>
                <w:szCs w:val="18"/>
              </w:rPr>
            </w:pPr>
            <w:r>
              <w:rPr>
                <w:sz w:val="18"/>
                <w:szCs w:val="18"/>
              </w:rPr>
              <w:t>2257</w:t>
            </w:r>
          </w:p>
        </w:tc>
        <w:tc>
          <w:tcPr>
            <w:tcW w:w="1602" w:type="dxa"/>
          </w:tcPr>
          <w:p w14:paraId="2B9352D9" w14:textId="77777777" w:rsidR="004D09FF" w:rsidRDefault="004D09FF" w:rsidP="00515F06">
            <w:pPr>
              <w:rPr>
                <w:sz w:val="18"/>
                <w:szCs w:val="18"/>
              </w:rPr>
            </w:pPr>
            <w:r>
              <w:rPr>
                <w:rFonts w:hint="eastAsia"/>
                <w:sz w:val="18"/>
                <w:szCs w:val="18"/>
              </w:rPr>
              <w:t>CN130601</w:t>
            </w:r>
          </w:p>
        </w:tc>
      </w:tr>
      <w:tr w:rsidR="004D09FF" w14:paraId="2D8B06AE" w14:textId="77777777" w:rsidTr="00515F06">
        <w:trPr>
          <w:jc w:val="center"/>
        </w:trPr>
        <w:tc>
          <w:tcPr>
            <w:tcW w:w="2033" w:type="dxa"/>
          </w:tcPr>
          <w:p w14:paraId="5A3C14A9" w14:textId="77777777" w:rsidR="004D09FF" w:rsidRDefault="004D09FF" w:rsidP="00515F06">
            <w:pPr>
              <w:rPr>
                <w:sz w:val="18"/>
                <w:szCs w:val="18"/>
              </w:rPr>
            </w:pPr>
          </w:p>
        </w:tc>
        <w:tc>
          <w:tcPr>
            <w:tcW w:w="1509" w:type="dxa"/>
          </w:tcPr>
          <w:p w14:paraId="4DF18850" w14:textId="77777777" w:rsidR="004D09FF" w:rsidRPr="009E6501" w:rsidRDefault="004D09FF" w:rsidP="00515F06">
            <w:pPr>
              <w:ind w:firstLineChars="100" w:firstLine="180"/>
              <w:rPr>
                <w:color w:val="000000" w:themeColor="text1"/>
                <w:sz w:val="18"/>
                <w:szCs w:val="18"/>
              </w:rPr>
            </w:pPr>
            <w:r w:rsidRPr="009E6501">
              <w:rPr>
                <w:color w:val="000000" w:themeColor="text1"/>
                <w:sz w:val="18"/>
                <w:szCs w:val="18"/>
              </w:rPr>
              <w:t>YNML</w:t>
            </w:r>
          </w:p>
        </w:tc>
        <w:tc>
          <w:tcPr>
            <w:tcW w:w="3224" w:type="dxa"/>
          </w:tcPr>
          <w:p w14:paraId="460734A3" w14:textId="77777777" w:rsidR="004D09FF" w:rsidRDefault="004D09FF" w:rsidP="00515F06">
            <w:pPr>
              <w:rPr>
                <w:sz w:val="18"/>
                <w:szCs w:val="18"/>
              </w:rPr>
            </w:pPr>
            <w:proofErr w:type="spellStart"/>
            <w:r>
              <w:rPr>
                <w:sz w:val="18"/>
                <w:szCs w:val="18"/>
              </w:rPr>
              <w:t>Malipo</w:t>
            </w:r>
            <w:proofErr w:type="spellEnd"/>
            <w:r>
              <w:rPr>
                <w:sz w:val="18"/>
                <w:szCs w:val="18"/>
              </w:rPr>
              <w:t>, Yunnan, China</w:t>
            </w:r>
          </w:p>
        </w:tc>
        <w:tc>
          <w:tcPr>
            <w:tcW w:w="1717" w:type="dxa"/>
          </w:tcPr>
          <w:p w14:paraId="1D7B274F" w14:textId="77777777" w:rsidR="004D09FF" w:rsidRDefault="004D09FF" w:rsidP="00515F06">
            <w:pPr>
              <w:ind w:firstLineChars="150" w:firstLine="270"/>
              <w:rPr>
                <w:sz w:val="18"/>
                <w:szCs w:val="18"/>
              </w:rPr>
            </w:pPr>
            <w:r>
              <w:rPr>
                <w:sz w:val="18"/>
                <w:szCs w:val="18"/>
              </w:rPr>
              <w:t>N23°8’16.67"</w:t>
            </w:r>
          </w:p>
        </w:tc>
        <w:tc>
          <w:tcPr>
            <w:tcW w:w="1701" w:type="dxa"/>
          </w:tcPr>
          <w:p w14:paraId="189FD03A" w14:textId="77777777" w:rsidR="004D09FF" w:rsidRDefault="004D09FF" w:rsidP="00515F06">
            <w:pPr>
              <w:ind w:firstLineChars="100" w:firstLine="180"/>
              <w:rPr>
                <w:sz w:val="18"/>
                <w:szCs w:val="18"/>
              </w:rPr>
            </w:pPr>
            <w:r>
              <w:rPr>
                <w:sz w:val="18"/>
                <w:szCs w:val="18"/>
              </w:rPr>
              <w:t>E104°41’23.71"</w:t>
            </w:r>
          </w:p>
        </w:tc>
        <w:tc>
          <w:tcPr>
            <w:tcW w:w="1275" w:type="dxa"/>
          </w:tcPr>
          <w:p w14:paraId="46040255" w14:textId="77777777" w:rsidR="004D09FF" w:rsidRDefault="004D09FF" w:rsidP="00515F06">
            <w:pPr>
              <w:ind w:firstLineChars="150" w:firstLine="270"/>
              <w:rPr>
                <w:sz w:val="18"/>
                <w:szCs w:val="18"/>
              </w:rPr>
            </w:pPr>
            <w:r>
              <w:rPr>
                <w:sz w:val="18"/>
                <w:szCs w:val="18"/>
              </w:rPr>
              <w:t>1171</w:t>
            </w:r>
          </w:p>
        </w:tc>
        <w:tc>
          <w:tcPr>
            <w:tcW w:w="1602" w:type="dxa"/>
          </w:tcPr>
          <w:p w14:paraId="22DA58BD" w14:textId="77777777" w:rsidR="004D09FF" w:rsidRDefault="004D09FF" w:rsidP="00515F06">
            <w:pPr>
              <w:rPr>
                <w:sz w:val="18"/>
                <w:szCs w:val="18"/>
              </w:rPr>
            </w:pPr>
            <w:r>
              <w:rPr>
                <w:rFonts w:hint="eastAsia"/>
                <w:sz w:val="18"/>
                <w:szCs w:val="18"/>
              </w:rPr>
              <w:t>CN130603</w:t>
            </w:r>
          </w:p>
        </w:tc>
      </w:tr>
      <w:tr w:rsidR="004D09FF" w14:paraId="496E5542" w14:textId="77777777" w:rsidTr="00515F06">
        <w:trPr>
          <w:jc w:val="center"/>
        </w:trPr>
        <w:tc>
          <w:tcPr>
            <w:tcW w:w="2033" w:type="dxa"/>
          </w:tcPr>
          <w:p w14:paraId="498C07A5" w14:textId="77777777" w:rsidR="004D09FF" w:rsidRDefault="004D09FF" w:rsidP="00515F06">
            <w:pPr>
              <w:rPr>
                <w:sz w:val="18"/>
                <w:szCs w:val="18"/>
              </w:rPr>
            </w:pPr>
            <w:r>
              <w:rPr>
                <w:i/>
                <w:sz w:val="18"/>
                <w:szCs w:val="18"/>
              </w:rPr>
              <w:t xml:space="preserve">M. </w:t>
            </w:r>
            <w:proofErr w:type="spellStart"/>
            <w:r>
              <w:rPr>
                <w:i/>
                <w:sz w:val="18"/>
                <w:szCs w:val="18"/>
              </w:rPr>
              <w:t>adenophora</w:t>
            </w:r>
            <w:proofErr w:type="spellEnd"/>
          </w:p>
        </w:tc>
        <w:tc>
          <w:tcPr>
            <w:tcW w:w="1509" w:type="dxa"/>
          </w:tcPr>
          <w:p w14:paraId="1C0E14E4" w14:textId="77777777" w:rsidR="004D09FF" w:rsidRPr="002253AF" w:rsidRDefault="004D09FF" w:rsidP="00515F06">
            <w:pPr>
              <w:ind w:firstLineChars="100" w:firstLine="180"/>
              <w:rPr>
                <w:color w:val="FF0000"/>
                <w:sz w:val="18"/>
                <w:szCs w:val="18"/>
              </w:rPr>
            </w:pPr>
            <w:r>
              <w:rPr>
                <w:sz w:val="18"/>
                <w:szCs w:val="18"/>
              </w:rPr>
              <w:t>GXHX</w:t>
            </w:r>
          </w:p>
        </w:tc>
        <w:tc>
          <w:tcPr>
            <w:tcW w:w="3224" w:type="dxa"/>
          </w:tcPr>
          <w:p w14:paraId="63444166" w14:textId="77777777" w:rsidR="004D09FF" w:rsidRDefault="004D09FF" w:rsidP="00515F06">
            <w:pPr>
              <w:rPr>
                <w:sz w:val="18"/>
                <w:szCs w:val="18"/>
              </w:rPr>
            </w:pPr>
            <w:proofErr w:type="spellStart"/>
            <w:r>
              <w:rPr>
                <w:sz w:val="18"/>
                <w:szCs w:val="18"/>
              </w:rPr>
              <w:t>Hengxian</w:t>
            </w:r>
            <w:proofErr w:type="spellEnd"/>
            <w:r>
              <w:rPr>
                <w:sz w:val="18"/>
                <w:szCs w:val="18"/>
              </w:rPr>
              <w:t>, Guangxi, China</w:t>
            </w:r>
          </w:p>
        </w:tc>
        <w:tc>
          <w:tcPr>
            <w:tcW w:w="1717" w:type="dxa"/>
          </w:tcPr>
          <w:p w14:paraId="4C8DC656" w14:textId="77777777" w:rsidR="004D09FF" w:rsidRDefault="004D09FF" w:rsidP="00515F06">
            <w:pPr>
              <w:ind w:firstLineChars="150" w:firstLine="270"/>
              <w:rPr>
                <w:sz w:val="18"/>
                <w:szCs w:val="18"/>
              </w:rPr>
            </w:pPr>
            <w:r>
              <w:rPr>
                <w:sz w:val="18"/>
                <w:szCs w:val="18"/>
              </w:rPr>
              <w:t>N22°31’52.97"</w:t>
            </w:r>
          </w:p>
        </w:tc>
        <w:tc>
          <w:tcPr>
            <w:tcW w:w="1701" w:type="dxa"/>
          </w:tcPr>
          <w:p w14:paraId="75FEBABD" w14:textId="77777777" w:rsidR="004D09FF" w:rsidRDefault="004D09FF" w:rsidP="00515F06">
            <w:pPr>
              <w:ind w:firstLineChars="100" w:firstLine="180"/>
              <w:rPr>
                <w:sz w:val="18"/>
                <w:szCs w:val="18"/>
              </w:rPr>
            </w:pPr>
            <w:r>
              <w:rPr>
                <w:sz w:val="18"/>
                <w:szCs w:val="18"/>
              </w:rPr>
              <w:t>E109°11’17.15"</w:t>
            </w:r>
          </w:p>
        </w:tc>
        <w:tc>
          <w:tcPr>
            <w:tcW w:w="1275" w:type="dxa"/>
          </w:tcPr>
          <w:p w14:paraId="484EDB45" w14:textId="77777777" w:rsidR="004D09FF" w:rsidRDefault="004D09FF" w:rsidP="00515F06">
            <w:pPr>
              <w:ind w:firstLineChars="150" w:firstLine="270"/>
              <w:rPr>
                <w:sz w:val="18"/>
                <w:szCs w:val="18"/>
              </w:rPr>
            </w:pPr>
            <w:r>
              <w:rPr>
                <w:sz w:val="18"/>
                <w:szCs w:val="18"/>
              </w:rPr>
              <w:t>74</w:t>
            </w:r>
          </w:p>
        </w:tc>
        <w:tc>
          <w:tcPr>
            <w:tcW w:w="1602" w:type="dxa"/>
          </w:tcPr>
          <w:p w14:paraId="143ED497" w14:textId="77777777" w:rsidR="004D09FF" w:rsidRDefault="004D09FF" w:rsidP="00515F06">
            <w:pPr>
              <w:rPr>
                <w:sz w:val="18"/>
                <w:szCs w:val="18"/>
              </w:rPr>
            </w:pPr>
            <w:r>
              <w:rPr>
                <w:rFonts w:hint="eastAsia"/>
                <w:sz w:val="18"/>
                <w:szCs w:val="18"/>
              </w:rPr>
              <w:t>L131214</w:t>
            </w:r>
          </w:p>
        </w:tc>
      </w:tr>
      <w:tr w:rsidR="004D09FF" w14:paraId="50A43C2B" w14:textId="77777777" w:rsidTr="00515F06">
        <w:trPr>
          <w:jc w:val="center"/>
        </w:trPr>
        <w:tc>
          <w:tcPr>
            <w:tcW w:w="2033" w:type="dxa"/>
          </w:tcPr>
          <w:p w14:paraId="28C9ABDB" w14:textId="77777777" w:rsidR="004D09FF" w:rsidRDefault="004D09FF" w:rsidP="00515F06">
            <w:pPr>
              <w:rPr>
                <w:sz w:val="18"/>
                <w:szCs w:val="18"/>
              </w:rPr>
            </w:pPr>
            <w:r>
              <w:rPr>
                <w:i/>
                <w:sz w:val="18"/>
                <w:szCs w:val="18"/>
              </w:rPr>
              <w:t>M. nana</w:t>
            </w:r>
          </w:p>
        </w:tc>
        <w:tc>
          <w:tcPr>
            <w:tcW w:w="1509" w:type="dxa"/>
          </w:tcPr>
          <w:p w14:paraId="5BD2B318" w14:textId="77777777" w:rsidR="004D09FF" w:rsidRDefault="004D09FF" w:rsidP="00515F06">
            <w:pPr>
              <w:ind w:firstLineChars="100" w:firstLine="180"/>
              <w:rPr>
                <w:sz w:val="18"/>
                <w:szCs w:val="18"/>
              </w:rPr>
            </w:pPr>
            <w:r>
              <w:rPr>
                <w:sz w:val="18"/>
                <w:szCs w:val="18"/>
              </w:rPr>
              <w:t>YNFM</w:t>
            </w:r>
          </w:p>
        </w:tc>
        <w:tc>
          <w:tcPr>
            <w:tcW w:w="3224" w:type="dxa"/>
          </w:tcPr>
          <w:p w14:paraId="3D2D84F3" w14:textId="77777777" w:rsidR="004D09FF" w:rsidRDefault="004D09FF" w:rsidP="00515F06">
            <w:pPr>
              <w:rPr>
                <w:sz w:val="18"/>
                <w:szCs w:val="18"/>
              </w:rPr>
            </w:pPr>
            <w:proofErr w:type="spellStart"/>
            <w:r>
              <w:rPr>
                <w:sz w:val="18"/>
                <w:szCs w:val="18"/>
              </w:rPr>
              <w:t>Fuminxian</w:t>
            </w:r>
            <w:proofErr w:type="spellEnd"/>
            <w:r>
              <w:rPr>
                <w:sz w:val="18"/>
                <w:szCs w:val="18"/>
              </w:rPr>
              <w:t>, Yunnan, China</w:t>
            </w:r>
          </w:p>
        </w:tc>
        <w:tc>
          <w:tcPr>
            <w:tcW w:w="1717" w:type="dxa"/>
          </w:tcPr>
          <w:p w14:paraId="165220F7" w14:textId="77777777" w:rsidR="004D09FF" w:rsidRDefault="004D09FF" w:rsidP="00515F06">
            <w:pPr>
              <w:ind w:firstLineChars="150" w:firstLine="270"/>
              <w:rPr>
                <w:sz w:val="18"/>
                <w:szCs w:val="18"/>
              </w:rPr>
            </w:pPr>
            <w:r>
              <w:rPr>
                <w:sz w:val="18"/>
                <w:szCs w:val="18"/>
              </w:rPr>
              <w:t>N25°18’21.31"</w:t>
            </w:r>
          </w:p>
        </w:tc>
        <w:tc>
          <w:tcPr>
            <w:tcW w:w="1701" w:type="dxa"/>
          </w:tcPr>
          <w:p w14:paraId="67C77088" w14:textId="77777777" w:rsidR="004D09FF" w:rsidRDefault="004D09FF" w:rsidP="00515F06">
            <w:pPr>
              <w:ind w:firstLineChars="100" w:firstLine="180"/>
              <w:rPr>
                <w:sz w:val="18"/>
                <w:szCs w:val="18"/>
              </w:rPr>
            </w:pPr>
            <w:r>
              <w:rPr>
                <w:sz w:val="18"/>
                <w:szCs w:val="18"/>
              </w:rPr>
              <w:t>E102°41’24.88"</w:t>
            </w:r>
          </w:p>
        </w:tc>
        <w:tc>
          <w:tcPr>
            <w:tcW w:w="1275" w:type="dxa"/>
          </w:tcPr>
          <w:p w14:paraId="6934F236" w14:textId="77777777" w:rsidR="004D09FF" w:rsidRDefault="004D09FF" w:rsidP="00515F06">
            <w:pPr>
              <w:ind w:firstLineChars="150" w:firstLine="270"/>
              <w:rPr>
                <w:sz w:val="18"/>
                <w:szCs w:val="18"/>
              </w:rPr>
            </w:pPr>
            <w:r>
              <w:rPr>
                <w:sz w:val="18"/>
                <w:szCs w:val="18"/>
              </w:rPr>
              <w:t>1958</w:t>
            </w:r>
          </w:p>
        </w:tc>
        <w:tc>
          <w:tcPr>
            <w:tcW w:w="1602" w:type="dxa"/>
          </w:tcPr>
          <w:p w14:paraId="2F3CF588" w14:textId="77777777" w:rsidR="004D09FF" w:rsidRDefault="004D09FF" w:rsidP="00515F06">
            <w:pPr>
              <w:rPr>
                <w:sz w:val="18"/>
                <w:szCs w:val="18"/>
              </w:rPr>
            </w:pPr>
            <w:r>
              <w:rPr>
                <w:rFonts w:hint="eastAsia"/>
                <w:sz w:val="18"/>
                <w:szCs w:val="18"/>
              </w:rPr>
              <w:t>L13121101</w:t>
            </w:r>
          </w:p>
        </w:tc>
      </w:tr>
      <w:tr w:rsidR="004D09FF" w14:paraId="32B3EA40" w14:textId="77777777" w:rsidTr="00515F06">
        <w:trPr>
          <w:jc w:val="center"/>
        </w:trPr>
        <w:tc>
          <w:tcPr>
            <w:tcW w:w="2033" w:type="dxa"/>
          </w:tcPr>
          <w:p w14:paraId="47A52EB0" w14:textId="77777777" w:rsidR="004D09FF" w:rsidRDefault="004D09FF" w:rsidP="00515F06">
            <w:pPr>
              <w:rPr>
                <w:i/>
                <w:sz w:val="18"/>
                <w:szCs w:val="18"/>
              </w:rPr>
            </w:pPr>
          </w:p>
        </w:tc>
        <w:tc>
          <w:tcPr>
            <w:tcW w:w="1509" w:type="dxa"/>
          </w:tcPr>
          <w:p w14:paraId="26FCF373" w14:textId="77777777" w:rsidR="004D09FF" w:rsidRDefault="004D09FF" w:rsidP="00515F06">
            <w:pPr>
              <w:ind w:firstLineChars="100" w:firstLine="180"/>
              <w:rPr>
                <w:sz w:val="18"/>
                <w:szCs w:val="18"/>
              </w:rPr>
            </w:pPr>
            <w:r>
              <w:rPr>
                <w:sz w:val="18"/>
                <w:szCs w:val="18"/>
              </w:rPr>
              <w:t>YNXW</w:t>
            </w:r>
          </w:p>
        </w:tc>
        <w:tc>
          <w:tcPr>
            <w:tcW w:w="3224" w:type="dxa"/>
          </w:tcPr>
          <w:p w14:paraId="511450A1" w14:textId="77777777" w:rsidR="004D09FF" w:rsidRDefault="004D09FF" w:rsidP="00515F06">
            <w:pPr>
              <w:rPr>
                <w:sz w:val="18"/>
                <w:szCs w:val="18"/>
              </w:rPr>
            </w:pPr>
            <w:proofErr w:type="spellStart"/>
            <w:r>
              <w:rPr>
                <w:sz w:val="18"/>
                <w:szCs w:val="18"/>
              </w:rPr>
              <w:t>Xuanweishi</w:t>
            </w:r>
            <w:proofErr w:type="spellEnd"/>
            <w:r>
              <w:rPr>
                <w:sz w:val="18"/>
                <w:szCs w:val="18"/>
              </w:rPr>
              <w:t>, Yunnan, China</w:t>
            </w:r>
          </w:p>
        </w:tc>
        <w:tc>
          <w:tcPr>
            <w:tcW w:w="1717" w:type="dxa"/>
          </w:tcPr>
          <w:p w14:paraId="1365FFC4" w14:textId="77777777" w:rsidR="004D09FF" w:rsidRDefault="004D09FF" w:rsidP="00515F06">
            <w:pPr>
              <w:ind w:firstLineChars="150" w:firstLine="270"/>
              <w:rPr>
                <w:sz w:val="18"/>
                <w:szCs w:val="18"/>
              </w:rPr>
            </w:pPr>
            <w:r>
              <w:rPr>
                <w:sz w:val="18"/>
                <w:szCs w:val="18"/>
              </w:rPr>
              <w:t>N27°2’55.94"</w:t>
            </w:r>
          </w:p>
        </w:tc>
        <w:tc>
          <w:tcPr>
            <w:tcW w:w="1701" w:type="dxa"/>
          </w:tcPr>
          <w:p w14:paraId="4B11BC6C" w14:textId="77777777" w:rsidR="004D09FF" w:rsidRDefault="004D09FF" w:rsidP="00515F06">
            <w:pPr>
              <w:ind w:firstLineChars="100" w:firstLine="180"/>
              <w:rPr>
                <w:sz w:val="18"/>
                <w:szCs w:val="18"/>
              </w:rPr>
            </w:pPr>
            <w:r>
              <w:rPr>
                <w:sz w:val="18"/>
                <w:szCs w:val="18"/>
              </w:rPr>
              <w:t>E101°68’04.88"</w:t>
            </w:r>
          </w:p>
        </w:tc>
        <w:tc>
          <w:tcPr>
            <w:tcW w:w="1275" w:type="dxa"/>
          </w:tcPr>
          <w:p w14:paraId="02765A3F" w14:textId="77777777" w:rsidR="004D09FF" w:rsidRDefault="004D09FF" w:rsidP="00515F06">
            <w:pPr>
              <w:ind w:firstLineChars="150" w:firstLine="270"/>
              <w:rPr>
                <w:sz w:val="18"/>
                <w:szCs w:val="18"/>
              </w:rPr>
            </w:pPr>
            <w:r>
              <w:rPr>
                <w:sz w:val="18"/>
                <w:szCs w:val="18"/>
              </w:rPr>
              <w:t>2341</w:t>
            </w:r>
          </w:p>
        </w:tc>
        <w:tc>
          <w:tcPr>
            <w:tcW w:w="1602" w:type="dxa"/>
          </w:tcPr>
          <w:p w14:paraId="1170E2A7" w14:textId="77777777" w:rsidR="004D09FF" w:rsidRDefault="004D09FF" w:rsidP="00515F06">
            <w:pPr>
              <w:rPr>
                <w:sz w:val="18"/>
                <w:szCs w:val="18"/>
              </w:rPr>
            </w:pPr>
            <w:r>
              <w:rPr>
                <w:rFonts w:hint="eastAsia"/>
                <w:sz w:val="18"/>
                <w:szCs w:val="18"/>
              </w:rPr>
              <w:t>L131208</w:t>
            </w:r>
          </w:p>
        </w:tc>
      </w:tr>
      <w:tr w:rsidR="004D09FF" w14:paraId="6F669476" w14:textId="77777777" w:rsidTr="00515F06">
        <w:trPr>
          <w:jc w:val="center"/>
        </w:trPr>
        <w:tc>
          <w:tcPr>
            <w:tcW w:w="2033" w:type="dxa"/>
          </w:tcPr>
          <w:p w14:paraId="3B2E71F7" w14:textId="77777777" w:rsidR="004D09FF" w:rsidRDefault="004D09FF" w:rsidP="00515F06">
            <w:pPr>
              <w:rPr>
                <w:i/>
                <w:sz w:val="18"/>
                <w:szCs w:val="18"/>
              </w:rPr>
            </w:pPr>
          </w:p>
        </w:tc>
        <w:tc>
          <w:tcPr>
            <w:tcW w:w="1509" w:type="dxa"/>
          </w:tcPr>
          <w:p w14:paraId="7FD6ECF7" w14:textId="77777777" w:rsidR="004D09FF" w:rsidRDefault="004D09FF" w:rsidP="00515F06">
            <w:pPr>
              <w:ind w:firstLineChars="100" w:firstLine="180"/>
              <w:rPr>
                <w:sz w:val="18"/>
                <w:szCs w:val="18"/>
              </w:rPr>
            </w:pPr>
            <w:r>
              <w:rPr>
                <w:sz w:val="18"/>
                <w:szCs w:val="18"/>
              </w:rPr>
              <w:t>YNWS</w:t>
            </w:r>
          </w:p>
        </w:tc>
        <w:tc>
          <w:tcPr>
            <w:tcW w:w="3224" w:type="dxa"/>
          </w:tcPr>
          <w:p w14:paraId="734DB092" w14:textId="77777777" w:rsidR="004D09FF" w:rsidRDefault="004D09FF" w:rsidP="00515F06">
            <w:pPr>
              <w:rPr>
                <w:sz w:val="18"/>
                <w:szCs w:val="18"/>
              </w:rPr>
            </w:pPr>
            <w:proofErr w:type="spellStart"/>
            <w:r>
              <w:rPr>
                <w:sz w:val="18"/>
                <w:szCs w:val="18"/>
              </w:rPr>
              <w:t>Wenshanxian</w:t>
            </w:r>
            <w:proofErr w:type="spellEnd"/>
            <w:r>
              <w:rPr>
                <w:sz w:val="18"/>
                <w:szCs w:val="18"/>
              </w:rPr>
              <w:t>, Yunnan, China</w:t>
            </w:r>
          </w:p>
        </w:tc>
        <w:tc>
          <w:tcPr>
            <w:tcW w:w="1717" w:type="dxa"/>
          </w:tcPr>
          <w:p w14:paraId="067BC029" w14:textId="77777777" w:rsidR="004D09FF" w:rsidRDefault="004D09FF" w:rsidP="00515F06">
            <w:pPr>
              <w:ind w:firstLineChars="150" w:firstLine="270"/>
              <w:rPr>
                <w:sz w:val="18"/>
                <w:szCs w:val="18"/>
              </w:rPr>
            </w:pPr>
            <w:r>
              <w:rPr>
                <w:sz w:val="18"/>
                <w:szCs w:val="18"/>
              </w:rPr>
              <w:t>N23°19’27"</w:t>
            </w:r>
          </w:p>
        </w:tc>
        <w:tc>
          <w:tcPr>
            <w:tcW w:w="1701" w:type="dxa"/>
          </w:tcPr>
          <w:p w14:paraId="5487A6C1" w14:textId="77777777" w:rsidR="004D09FF" w:rsidRDefault="004D09FF" w:rsidP="00515F06">
            <w:pPr>
              <w:ind w:firstLineChars="100" w:firstLine="180"/>
              <w:rPr>
                <w:sz w:val="18"/>
                <w:szCs w:val="18"/>
              </w:rPr>
            </w:pPr>
            <w:r>
              <w:rPr>
                <w:sz w:val="18"/>
                <w:szCs w:val="18"/>
              </w:rPr>
              <w:t>E103°13’34"</w:t>
            </w:r>
          </w:p>
        </w:tc>
        <w:tc>
          <w:tcPr>
            <w:tcW w:w="1275" w:type="dxa"/>
          </w:tcPr>
          <w:p w14:paraId="73152D5A" w14:textId="77777777" w:rsidR="004D09FF" w:rsidRDefault="004D09FF" w:rsidP="00515F06">
            <w:pPr>
              <w:ind w:firstLineChars="150" w:firstLine="270"/>
              <w:rPr>
                <w:sz w:val="18"/>
                <w:szCs w:val="18"/>
              </w:rPr>
            </w:pPr>
            <w:r>
              <w:rPr>
                <w:sz w:val="18"/>
                <w:szCs w:val="18"/>
              </w:rPr>
              <w:t>2583</w:t>
            </w:r>
          </w:p>
        </w:tc>
        <w:tc>
          <w:tcPr>
            <w:tcW w:w="1602" w:type="dxa"/>
          </w:tcPr>
          <w:p w14:paraId="0E79BD79" w14:textId="77777777" w:rsidR="004D09FF" w:rsidRDefault="004D09FF" w:rsidP="00515F06">
            <w:pPr>
              <w:rPr>
                <w:sz w:val="18"/>
                <w:szCs w:val="18"/>
              </w:rPr>
            </w:pPr>
            <w:r>
              <w:rPr>
                <w:rFonts w:hint="eastAsia"/>
                <w:sz w:val="18"/>
                <w:szCs w:val="18"/>
              </w:rPr>
              <w:t>MYR2013429005</w:t>
            </w:r>
          </w:p>
        </w:tc>
      </w:tr>
      <w:tr w:rsidR="004D09FF" w14:paraId="5874D8CB" w14:textId="77777777" w:rsidTr="00515F06">
        <w:trPr>
          <w:jc w:val="center"/>
        </w:trPr>
        <w:tc>
          <w:tcPr>
            <w:tcW w:w="2033" w:type="dxa"/>
          </w:tcPr>
          <w:p w14:paraId="4D5A53F9" w14:textId="77777777" w:rsidR="004D09FF" w:rsidRDefault="004D09FF" w:rsidP="00515F06">
            <w:pPr>
              <w:rPr>
                <w:i/>
                <w:sz w:val="18"/>
                <w:szCs w:val="18"/>
              </w:rPr>
            </w:pPr>
          </w:p>
        </w:tc>
        <w:tc>
          <w:tcPr>
            <w:tcW w:w="1509" w:type="dxa"/>
          </w:tcPr>
          <w:p w14:paraId="1D5460E2" w14:textId="77777777" w:rsidR="004D09FF" w:rsidRDefault="004D09FF" w:rsidP="00515F06">
            <w:pPr>
              <w:ind w:firstLineChars="100" w:firstLine="180"/>
              <w:rPr>
                <w:sz w:val="18"/>
                <w:szCs w:val="18"/>
              </w:rPr>
            </w:pPr>
            <w:r>
              <w:rPr>
                <w:sz w:val="18"/>
                <w:szCs w:val="18"/>
              </w:rPr>
              <w:t>YNPL</w:t>
            </w:r>
          </w:p>
        </w:tc>
        <w:tc>
          <w:tcPr>
            <w:tcW w:w="3224" w:type="dxa"/>
          </w:tcPr>
          <w:p w14:paraId="49158762" w14:textId="77777777" w:rsidR="004D09FF" w:rsidRDefault="004D09FF" w:rsidP="00515F06">
            <w:pPr>
              <w:rPr>
                <w:sz w:val="18"/>
                <w:szCs w:val="18"/>
              </w:rPr>
            </w:pPr>
            <w:proofErr w:type="spellStart"/>
            <w:r>
              <w:rPr>
                <w:sz w:val="18"/>
                <w:szCs w:val="18"/>
              </w:rPr>
              <w:t>Panlong</w:t>
            </w:r>
            <w:proofErr w:type="spellEnd"/>
            <w:r>
              <w:rPr>
                <w:sz w:val="18"/>
                <w:szCs w:val="18"/>
              </w:rPr>
              <w:t>, Kunming, Yunnan, China</w:t>
            </w:r>
          </w:p>
        </w:tc>
        <w:tc>
          <w:tcPr>
            <w:tcW w:w="1717" w:type="dxa"/>
          </w:tcPr>
          <w:p w14:paraId="59F786CD" w14:textId="77777777" w:rsidR="004D09FF" w:rsidRDefault="004D09FF" w:rsidP="00515F06">
            <w:pPr>
              <w:ind w:firstLineChars="150" w:firstLine="270"/>
              <w:rPr>
                <w:sz w:val="18"/>
                <w:szCs w:val="18"/>
              </w:rPr>
            </w:pPr>
            <w:r>
              <w:rPr>
                <w:sz w:val="18"/>
                <w:szCs w:val="18"/>
              </w:rPr>
              <w:t>N25°10’12.94"</w:t>
            </w:r>
          </w:p>
        </w:tc>
        <w:tc>
          <w:tcPr>
            <w:tcW w:w="1701" w:type="dxa"/>
          </w:tcPr>
          <w:p w14:paraId="07FB5C44" w14:textId="77777777" w:rsidR="004D09FF" w:rsidRDefault="004D09FF" w:rsidP="00515F06">
            <w:pPr>
              <w:ind w:firstLineChars="100" w:firstLine="180"/>
              <w:rPr>
                <w:sz w:val="18"/>
                <w:szCs w:val="18"/>
              </w:rPr>
            </w:pPr>
            <w:r>
              <w:rPr>
                <w:sz w:val="18"/>
                <w:szCs w:val="18"/>
              </w:rPr>
              <w:t>E102°47’2.33"</w:t>
            </w:r>
          </w:p>
        </w:tc>
        <w:tc>
          <w:tcPr>
            <w:tcW w:w="1275" w:type="dxa"/>
          </w:tcPr>
          <w:p w14:paraId="510F3E7F" w14:textId="77777777" w:rsidR="004D09FF" w:rsidRDefault="004D09FF" w:rsidP="00515F06">
            <w:pPr>
              <w:ind w:firstLineChars="150" w:firstLine="270"/>
              <w:rPr>
                <w:sz w:val="18"/>
                <w:szCs w:val="18"/>
              </w:rPr>
            </w:pPr>
            <w:r>
              <w:rPr>
                <w:sz w:val="18"/>
                <w:szCs w:val="18"/>
              </w:rPr>
              <w:t>2050</w:t>
            </w:r>
          </w:p>
        </w:tc>
        <w:tc>
          <w:tcPr>
            <w:tcW w:w="1602" w:type="dxa"/>
          </w:tcPr>
          <w:p w14:paraId="50DD64E7" w14:textId="77777777" w:rsidR="004D09FF" w:rsidRDefault="004D09FF" w:rsidP="00515F06">
            <w:pPr>
              <w:rPr>
                <w:sz w:val="18"/>
                <w:szCs w:val="18"/>
              </w:rPr>
            </w:pPr>
            <w:r>
              <w:rPr>
                <w:rFonts w:hint="eastAsia"/>
                <w:sz w:val="18"/>
                <w:szCs w:val="18"/>
              </w:rPr>
              <w:t>L131207</w:t>
            </w:r>
          </w:p>
        </w:tc>
      </w:tr>
      <w:tr w:rsidR="004D09FF" w14:paraId="7F03AA1F" w14:textId="77777777" w:rsidTr="00515F06">
        <w:trPr>
          <w:jc w:val="center"/>
        </w:trPr>
        <w:tc>
          <w:tcPr>
            <w:tcW w:w="2033" w:type="dxa"/>
          </w:tcPr>
          <w:p w14:paraId="15ADCCA6" w14:textId="77777777" w:rsidR="004D09FF" w:rsidRDefault="004D09FF" w:rsidP="00515F06">
            <w:pPr>
              <w:rPr>
                <w:i/>
                <w:sz w:val="18"/>
                <w:szCs w:val="18"/>
              </w:rPr>
            </w:pPr>
          </w:p>
        </w:tc>
        <w:tc>
          <w:tcPr>
            <w:tcW w:w="1509" w:type="dxa"/>
          </w:tcPr>
          <w:p w14:paraId="4790BB2B" w14:textId="77777777" w:rsidR="004D09FF" w:rsidRDefault="004D09FF" w:rsidP="00515F06">
            <w:pPr>
              <w:ind w:firstLineChars="100" w:firstLine="180"/>
              <w:rPr>
                <w:sz w:val="18"/>
                <w:szCs w:val="18"/>
              </w:rPr>
            </w:pPr>
            <w:r>
              <w:rPr>
                <w:sz w:val="18"/>
                <w:szCs w:val="18"/>
              </w:rPr>
              <w:t>YNHK</w:t>
            </w:r>
          </w:p>
        </w:tc>
        <w:tc>
          <w:tcPr>
            <w:tcW w:w="3224" w:type="dxa"/>
          </w:tcPr>
          <w:p w14:paraId="166949AC" w14:textId="77777777" w:rsidR="004D09FF" w:rsidRDefault="004D09FF" w:rsidP="00515F06">
            <w:pPr>
              <w:rPr>
                <w:sz w:val="18"/>
                <w:szCs w:val="18"/>
              </w:rPr>
            </w:pPr>
            <w:proofErr w:type="spellStart"/>
            <w:r>
              <w:rPr>
                <w:sz w:val="18"/>
                <w:szCs w:val="18"/>
              </w:rPr>
              <w:t>Haikouzhen</w:t>
            </w:r>
            <w:proofErr w:type="spellEnd"/>
            <w:r>
              <w:rPr>
                <w:sz w:val="18"/>
                <w:szCs w:val="18"/>
              </w:rPr>
              <w:t>, Kunming, Yunnan, China</w:t>
            </w:r>
          </w:p>
        </w:tc>
        <w:tc>
          <w:tcPr>
            <w:tcW w:w="1717" w:type="dxa"/>
          </w:tcPr>
          <w:p w14:paraId="603C1849" w14:textId="77777777" w:rsidR="004D09FF" w:rsidRDefault="004D09FF" w:rsidP="00515F06">
            <w:pPr>
              <w:ind w:firstLineChars="150" w:firstLine="270"/>
              <w:rPr>
                <w:sz w:val="18"/>
                <w:szCs w:val="18"/>
              </w:rPr>
            </w:pPr>
            <w:r>
              <w:rPr>
                <w:sz w:val="18"/>
                <w:szCs w:val="18"/>
              </w:rPr>
              <w:t>N24°48’33.77"</w:t>
            </w:r>
          </w:p>
        </w:tc>
        <w:tc>
          <w:tcPr>
            <w:tcW w:w="1701" w:type="dxa"/>
          </w:tcPr>
          <w:p w14:paraId="7C7C8953" w14:textId="77777777" w:rsidR="004D09FF" w:rsidRDefault="004D09FF" w:rsidP="00515F06">
            <w:pPr>
              <w:ind w:firstLineChars="100" w:firstLine="180"/>
              <w:rPr>
                <w:sz w:val="18"/>
                <w:szCs w:val="18"/>
              </w:rPr>
            </w:pPr>
            <w:r>
              <w:rPr>
                <w:sz w:val="18"/>
                <w:szCs w:val="18"/>
              </w:rPr>
              <w:t>E102°37’25.29"</w:t>
            </w:r>
          </w:p>
        </w:tc>
        <w:tc>
          <w:tcPr>
            <w:tcW w:w="1275" w:type="dxa"/>
          </w:tcPr>
          <w:p w14:paraId="50AD2911" w14:textId="77777777" w:rsidR="004D09FF" w:rsidRDefault="004D09FF" w:rsidP="00515F06">
            <w:pPr>
              <w:ind w:firstLineChars="150" w:firstLine="270"/>
              <w:rPr>
                <w:sz w:val="18"/>
                <w:szCs w:val="18"/>
              </w:rPr>
            </w:pPr>
            <w:r>
              <w:rPr>
                <w:sz w:val="18"/>
                <w:szCs w:val="18"/>
              </w:rPr>
              <w:t>1965</w:t>
            </w:r>
          </w:p>
        </w:tc>
        <w:tc>
          <w:tcPr>
            <w:tcW w:w="1602" w:type="dxa"/>
          </w:tcPr>
          <w:p w14:paraId="1E0D4B04" w14:textId="77777777" w:rsidR="004D09FF" w:rsidRDefault="004D09FF" w:rsidP="00515F06">
            <w:pPr>
              <w:rPr>
                <w:sz w:val="18"/>
                <w:szCs w:val="18"/>
              </w:rPr>
            </w:pPr>
            <w:r>
              <w:rPr>
                <w:rFonts w:hint="eastAsia"/>
                <w:sz w:val="18"/>
                <w:szCs w:val="18"/>
              </w:rPr>
              <w:t>L131210</w:t>
            </w:r>
          </w:p>
        </w:tc>
      </w:tr>
      <w:tr w:rsidR="004D09FF" w14:paraId="1A6715C9" w14:textId="77777777" w:rsidTr="00515F06">
        <w:trPr>
          <w:jc w:val="center"/>
        </w:trPr>
        <w:tc>
          <w:tcPr>
            <w:tcW w:w="2033" w:type="dxa"/>
          </w:tcPr>
          <w:p w14:paraId="4AA26704" w14:textId="77777777" w:rsidR="004D09FF" w:rsidRDefault="004D09FF" w:rsidP="00515F06">
            <w:pPr>
              <w:rPr>
                <w:i/>
                <w:sz w:val="18"/>
                <w:szCs w:val="18"/>
              </w:rPr>
            </w:pPr>
          </w:p>
        </w:tc>
        <w:tc>
          <w:tcPr>
            <w:tcW w:w="1509" w:type="dxa"/>
          </w:tcPr>
          <w:p w14:paraId="5356D2C1" w14:textId="77777777" w:rsidR="004D09FF" w:rsidRDefault="004D09FF" w:rsidP="00515F06">
            <w:pPr>
              <w:ind w:firstLineChars="100" w:firstLine="180"/>
              <w:rPr>
                <w:sz w:val="18"/>
                <w:szCs w:val="18"/>
              </w:rPr>
            </w:pPr>
            <w:r>
              <w:rPr>
                <w:sz w:val="18"/>
                <w:szCs w:val="18"/>
              </w:rPr>
              <w:t>YNZJ</w:t>
            </w:r>
          </w:p>
        </w:tc>
        <w:tc>
          <w:tcPr>
            <w:tcW w:w="3224" w:type="dxa"/>
          </w:tcPr>
          <w:p w14:paraId="44E008D6" w14:textId="77777777" w:rsidR="004D09FF" w:rsidRDefault="004D09FF" w:rsidP="00515F06">
            <w:pPr>
              <w:rPr>
                <w:sz w:val="18"/>
                <w:szCs w:val="18"/>
              </w:rPr>
            </w:pPr>
            <w:proofErr w:type="spellStart"/>
            <w:r>
              <w:rPr>
                <w:sz w:val="18"/>
                <w:szCs w:val="18"/>
              </w:rPr>
              <w:t>Zhaojiaocun</w:t>
            </w:r>
            <w:proofErr w:type="spellEnd"/>
            <w:r>
              <w:rPr>
                <w:sz w:val="18"/>
                <w:szCs w:val="18"/>
              </w:rPr>
              <w:t>, Kunming, Yunnan, China</w:t>
            </w:r>
          </w:p>
        </w:tc>
        <w:tc>
          <w:tcPr>
            <w:tcW w:w="1717" w:type="dxa"/>
          </w:tcPr>
          <w:p w14:paraId="61BFC199" w14:textId="77777777" w:rsidR="004D09FF" w:rsidRDefault="004D09FF" w:rsidP="00515F06">
            <w:pPr>
              <w:ind w:firstLineChars="150" w:firstLine="270"/>
              <w:rPr>
                <w:sz w:val="18"/>
                <w:szCs w:val="18"/>
              </w:rPr>
            </w:pPr>
            <w:r>
              <w:rPr>
                <w:sz w:val="18"/>
                <w:szCs w:val="18"/>
              </w:rPr>
              <w:t>N25°05’13.64"</w:t>
            </w:r>
          </w:p>
        </w:tc>
        <w:tc>
          <w:tcPr>
            <w:tcW w:w="1701" w:type="dxa"/>
          </w:tcPr>
          <w:p w14:paraId="1472EBD8" w14:textId="77777777" w:rsidR="004D09FF" w:rsidRDefault="004D09FF" w:rsidP="00515F06">
            <w:pPr>
              <w:ind w:firstLineChars="100" w:firstLine="180"/>
              <w:rPr>
                <w:sz w:val="18"/>
                <w:szCs w:val="18"/>
              </w:rPr>
            </w:pPr>
            <w:r>
              <w:rPr>
                <w:sz w:val="18"/>
                <w:szCs w:val="18"/>
              </w:rPr>
              <w:t>E102°34’10.37"</w:t>
            </w:r>
          </w:p>
        </w:tc>
        <w:tc>
          <w:tcPr>
            <w:tcW w:w="1275" w:type="dxa"/>
          </w:tcPr>
          <w:p w14:paraId="17CE681B" w14:textId="77777777" w:rsidR="004D09FF" w:rsidRDefault="004D09FF" w:rsidP="00515F06">
            <w:pPr>
              <w:ind w:firstLineChars="150" w:firstLine="270"/>
              <w:rPr>
                <w:sz w:val="18"/>
                <w:szCs w:val="18"/>
              </w:rPr>
            </w:pPr>
            <w:r>
              <w:rPr>
                <w:sz w:val="18"/>
                <w:szCs w:val="18"/>
              </w:rPr>
              <w:t>1888</w:t>
            </w:r>
          </w:p>
        </w:tc>
        <w:tc>
          <w:tcPr>
            <w:tcW w:w="1602" w:type="dxa"/>
          </w:tcPr>
          <w:p w14:paraId="647C94D8" w14:textId="77777777" w:rsidR="004D09FF" w:rsidRDefault="004D09FF" w:rsidP="00515F06">
            <w:pPr>
              <w:rPr>
                <w:sz w:val="18"/>
                <w:szCs w:val="18"/>
              </w:rPr>
            </w:pPr>
            <w:r>
              <w:rPr>
                <w:rFonts w:hint="eastAsia"/>
                <w:sz w:val="18"/>
                <w:szCs w:val="18"/>
              </w:rPr>
              <w:t>L131301</w:t>
            </w:r>
          </w:p>
        </w:tc>
      </w:tr>
      <w:tr w:rsidR="004D09FF" w14:paraId="59F0905A" w14:textId="77777777" w:rsidTr="00515F06">
        <w:trPr>
          <w:jc w:val="center"/>
        </w:trPr>
        <w:tc>
          <w:tcPr>
            <w:tcW w:w="2033" w:type="dxa"/>
          </w:tcPr>
          <w:p w14:paraId="7FBB8866" w14:textId="77777777" w:rsidR="004D09FF" w:rsidRDefault="004D09FF" w:rsidP="00515F06">
            <w:pPr>
              <w:rPr>
                <w:i/>
                <w:sz w:val="18"/>
                <w:szCs w:val="18"/>
              </w:rPr>
            </w:pPr>
            <w:r>
              <w:rPr>
                <w:i/>
                <w:sz w:val="18"/>
                <w:szCs w:val="18"/>
              </w:rPr>
              <w:t>M. esculenta</w:t>
            </w:r>
          </w:p>
        </w:tc>
        <w:tc>
          <w:tcPr>
            <w:tcW w:w="1509" w:type="dxa"/>
          </w:tcPr>
          <w:p w14:paraId="586C9CBA" w14:textId="77777777" w:rsidR="004D09FF" w:rsidRDefault="004D09FF" w:rsidP="00515F06">
            <w:pPr>
              <w:ind w:firstLineChars="100" w:firstLine="180"/>
              <w:rPr>
                <w:sz w:val="18"/>
                <w:szCs w:val="18"/>
              </w:rPr>
            </w:pPr>
            <w:r>
              <w:rPr>
                <w:sz w:val="18"/>
                <w:szCs w:val="18"/>
              </w:rPr>
              <w:t>YNAL</w:t>
            </w:r>
          </w:p>
        </w:tc>
        <w:tc>
          <w:tcPr>
            <w:tcW w:w="3224" w:type="dxa"/>
          </w:tcPr>
          <w:p w14:paraId="59C56628" w14:textId="77777777" w:rsidR="004D09FF" w:rsidRDefault="004D09FF" w:rsidP="00515F06">
            <w:pPr>
              <w:rPr>
                <w:sz w:val="18"/>
                <w:szCs w:val="18"/>
              </w:rPr>
            </w:pPr>
            <w:proofErr w:type="spellStart"/>
            <w:r>
              <w:rPr>
                <w:sz w:val="18"/>
                <w:szCs w:val="18"/>
              </w:rPr>
              <w:t>Ailaoshan</w:t>
            </w:r>
            <w:proofErr w:type="spellEnd"/>
            <w:r>
              <w:rPr>
                <w:sz w:val="18"/>
                <w:szCs w:val="18"/>
              </w:rPr>
              <w:t>, Yunnan, China</w:t>
            </w:r>
          </w:p>
        </w:tc>
        <w:tc>
          <w:tcPr>
            <w:tcW w:w="1717" w:type="dxa"/>
          </w:tcPr>
          <w:p w14:paraId="04ECFD87" w14:textId="77777777" w:rsidR="004D09FF" w:rsidRDefault="004D09FF" w:rsidP="00515F06">
            <w:pPr>
              <w:ind w:firstLineChars="150" w:firstLine="270"/>
              <w:rPr>
                <w:sz w:val="18"/>
                <w:szCs w:val="18"/>
              </w:rPr>
            </w:pPr>
            <w:r>
              <w:rPr>
                <w:sz w:val="18"/>
                <w:szCs w:val="18"/>
              </w:rPr>
              <w:t>N24°32’25"</w:t>
            </w:r>
          </w:p>
        </w:tc>
        <w:tc>
          <w:tcPr>
            <w:tcW w:w="1701" w:type="dxa"/>
          </w:tcPr>
          <w:p w14:paraId="12C6D43A" w14:textId="77777777" w:rsidR="004D09FF" w:rsidRDefault="004D09FF" w:rsidP="00515F06">
            <w:pPr>
              <w:ind w:firstLineChars="100" w:firstLine="180"/>
              <w:rPr>
                <w:sz w:val="18"/>
                <w:szCs w:val="18"/>
              </w:rPr>
            </w:pPr>
            <w:r>
              <w:rPr>
                <w:sz w:val="18"/>
                <w:szCs w:val="18"/>
              </w:rPr>
              <w:t>E101°01’36"</w:t>
            </w:r>
          </w:p>
        </w:tc>
        <w:tc>
          <w:tcPr>
            <w:tcW w:w="1275" w:type="dxa"/>
          </w:tcPr>
          <w:p w14:paraId="70C860AD" w14:textId="77777777" w:rsidR="004D09FF" w:rsidRDefault="004D09FF" w:rsidP="00515F06">
            <w:pPr>
              <w:ind w:firstLineChars="150" w:firstLine="270"/>
              <w:rPr>
                <w:sz w:val="18"/>
                <w:szCs w:val="18"/>
              </w:rPr>
            </w:pPr>
            <w:r>
              <w:rPr>
                <w:sz w:val="18"/>
                <w:szCs w:val="18"/>
              </w:rPr>
              <w:t>2504</w:t>
            </w:r>
          </w:p>
        </w:tc>
        <w:tc>
          <w:tcPr>
            <w:tcW w:w="1602" w:type="dxa"/>
          </w:tcPr>
          <w:p w14:paraId="5231C21C" w14:textId="77777777" w:rsidR="004D09FF" w:rsidRDefault="004D09FF" w:rsidP="00515F06">
            <w:pPr>
              <w:rPr>
                <w:sz w:val="18"/>
                <w:szCs w:val="18"/>
              </w:rPr>
            </w:pPr>
            <w:r>
              <w:rPr>
                <w:rFonts w:hint="eastAsia"/>
                <w:sz w:val="18"/>
                <w:szCs w:val="18"/>
              </w:rPr>
              <w:t>MYR2013520001</w:t>
            </w:r>
          </w:p>
        </w:tc>
      </w:tr>
      <w:tr w:rsidR="004D09FF" w14:paraId="3C2D2136" w14:textId="77777777" w:rsidTr="00515F06">
        <w:trPr>
          <w:jc w:val="center"/>
        </w:trPr>
        <w:tc>
          <w:tcPr>
            <w:tcW w:w="2033" w:type="dxa"/>
          </w:tcPr>
          <w:p w14:paraId="7CDEA0E9" w14:textId="77777777" w:rsidR="004D09FF" w:rsidRDefault="004D09FF" w:rsidP="00515F06">
            <w:pPr>
              <w:rPr>
                <w:i/>
                <w:sz w:val="18"/>
                <w:szCs w:val="18"/>
              </w:rPr>
            </w:pPr>
          </w:p>
        </w:tc>
        <w:tc>
          <w:tcPr>
            <w:tcW w:w="1509" w:type="dxa"/>
          </w:tcPr>
          <w:p w14:paraId="03D01125" w14:textId="77777777" w:rsidR="004D09FF" w:rsidRDefault="004D09FF" w:rsidP="00515F06">
            <w:pPr>
              <w:ind w:firstLineChars="100" w:firstLine="180"/>
              <w:rPr>
                <w:sz w:val="18"/>
                <w:szCs w:val="18"/>
              </w:rPr>
            </w:pPr>
            <w:r>
              <w:rPr>
                <w:rFonts w:hint="eastAsia"/>
                <w:sz w:val="18"/>
                <w:szCs w:val="18"/>
              </w:rPr>
              <w:t>Y</w:t>
            </w:r>
            <w:r>
              <w:rPr>
                <w:sz w:val="18"/>
                <w:szCs w:val="18"/>
              </w:rPr>
              <w:t>NHN</w:t>
            </w:r>
          </w:p>
        </w:tc>
        <w:tc>
          <w:tcPr>
            <w:tcW w:w="3224" w:type="dxa"/>
          </w:tcPr>
          <w:p w14:paraId="602E6DB7" w14:textId="77777777" w:rsidR="004D09FF" w:rsidRDefault="004D09FF" w:rsidP="00515F06">
            <w:pPr>
              <w:rPr>
                <w:sz w:val="18"/>
                <w:szCs w:val="18"/>
              </w:rPr>
            </w:pPr>
            <w:proofErr w:type="spellStart"/>
            <w:r>
              <w:rPr>
                <w:rFonts w:hint="eastAsia"/>
                <w:sz w:val="18"/>
                <w:szCs w:val="18"/>
              </w:rPr>
              <w:t>S</w:t>
            </w:r>
            <w:r>
              <w:rPr>
                <w:sz w:val="18"/>
                <w:szCs w:val="18"/>
              </w:rPr>
              <w:t>hilinxian</w:t>
            </w:r>
            <w:proofErr w:type="spellEnd"/>
            <w:r>
              <w:rPr>
                <w:sz w:val="18"/>
                <w:szCs w:val="18"/>
              </w:rPr>
              <w:t>, Yunnan, China</w:t>
            </w:r>
          </w:p>
        </w:tc>
        <w:tc>
          <w:tcPr>
            <w:tcW w:w="1717" w:type="dxa"/>
          </w:tcPr>
          <w:p w14:paraId="7033E4F0" w14:textId="77777777" w:rsidR="004D09FF" w:rsidRDefault="004D09FF" w:rsidP="00515F06">
            <w:pPr>
              <w:ind w:firstLineChars="150" w:firstLine="270"/>
              <w:rPr>
                <w:sz w:val="18"/>
                <w:szCs w:val="18"/>
              </w:rPr>
            </w:pPr>
            <w:r w:rsidRPr="00890112">
              <w:rPr>
                <w:sz w:val="18"/>
                <w:szCs w:val="18"/>
              </w:rPr>
              <w:t>N24°50’34.08"</w:t>
            </w:r>
          </w:p>
        </w:tc>
        <w:tc>
          <w:tcPr>
            <w:tcW w:w="1701" w:type="dxa"/>
          </w:tcPr>
          <w:p w14:paraId="11E2B4C4" w14:textId="77777777" w:rsidR="004D09FF" w:rsidRDefault="004D09FF" w:rsidP="00515F06">
            <w:pPr>
              <w:ind w:firstLineChars="100" w:firstLine="180"/>
              <w:rPr>
                <w:sz w:val="18"/>
                <w:szCs w:val="18"/>
              </w:rPr>
            </w:pPr>
            <w:r w:rsidRPr="00890112">
              <w:rPr>
                <w:sz w:val="18"/>
                <w:szCs w:val="18"/>
              </w:rPr>
              <w:t>E103°18’15.30"</w:t>
            </w:r>
          </w:p>
        </w:tc>
        <w:tc>
          <w:tcPr>
            <w:tcW w:w="1275" w:type="dxa"/>
          </w:tcPr>
          <w:p w14:paraId="413D7422" w14:textId="77777777" w:rsidR="004D09FF" w:rsidRDefault="004D09FF" w:rsidP="00515F06">
            <w:pPr>
              <w:ind w:firstLineChars="150" w:firstLine="270"/>
              <w:rPr>
                <w:sz w:val="18"/>
                <w:szCs w:val="18"/>
              </w:rPr>
            </w:pPr>
            <w:r>
              <w:rPr>
                <w:rFonts w:hint="eastAsia"/>
                <w:sz w:val="18"/>
                <w:szCs w:val="18"/>
              </w:rPr>
              <w:t>1</w:t>
            </w:r>
            <w:r>
              <w:rPr>
                <w:sz w:val="18"/>
                <w:szCs w:val="18"/>
              </w:rPr>
              <w:t>966</w:t>
            </w:r>
          </w:p>
        </w:tc>
        <w:tc>
          <w:tcPr>
            <w:tcW w:w="1602" w:type="dxa"/>
          </w:tcPr>
          <w:p w14:paraId="6D9D0747" w14:textId="77777777" w:rsidR="004D09FF" w:rsidRDefault="004D09FF" w:rsidP="00515F06">
            <w:pPr>
              <w:rPr>
                <w:sz w:val="18"/>
                <w:szCs w:val="18"/>
              </w:rPr>
            </w:pPr>
            <w:r>
              <w:rPr>
                <w:rFonts w:hint="eastAsia"/>
                <w:sz w:val="18"/>
                <w:szCs w:val="18"/>
              </w:rPr>
              <w:t>C</w:t>
            </w:r>
            <w:r>
              <w:rPr>
                <w:sz w:val="18"/>
                <w:szCs w:val="18"/>
              </w:rPr>
              <w:t>N120919</w:t>
            </w:r>
          </w:p>
        </w:tc>
      </w:tr>
      <w:tr w:rsidR="004D09FF" w14:paraId="545746AE" w14:textId="77777777" w:rsidTr="00515F06">
        <w:trPr>
          <w:jc w:val="center"/>
        </w:trPr>
        <w:tc>
          <w:tcPr>
            <w:tcW w:w="2033" w:type="dxa"/>
          </w:tcPr>
          <w:p w14:paraId="2A5FD62E" w14:textId="77777777" w:rsidR="004D09FF" w:rsidRDefault="004D09FF" w:rsidP="00515F06">
            <w:pPr>
              <w:rPr>
                <w:i/>
                <w:sz w:val="18"/>
                <w:szCs w:val="18"/>
              </w:rPr>
            </w:pPr>
          </w:p>
        </w:tc>
        <w:tc>
          <w:tcPr>
            <w:tcW w:w="1509" w:type="dxa"/>
          </w:tcPr>
          <w:p w14:paraId="39A87A14" w14:textId="77777777" w:rsidR="004D09FF" w:rsidRDefault="004D09FF" w:rsidP="00515F06">
            <w:pPr>
              <w:ind w:firstLineChars="100" w:firstLine="180"/>
              <w:rPr>
                <w:sz w:val="18"/>
                <w:szCs w:val="18"/>
              </w:rPr>
            </w:pPr>
            <w:r>
              <w:rPr>
                <w:sz w:val="18"/>
                <w:szCs w:val="18"/>
              </w:rPr>
              <w:t>YNMWS</w:t>
            </w:r>
          </w:p>
        </w:tc>
        <w:tc>
          <w:tcPr>
            <w:tcW w:w="3224" w:type="dxa"/>
          </w:tcPr>
          <w:p w14:paraId="0F60232A" w14:textId="77777777" w:rsidR="004D09FF" w:rsidRDefault="004D09FF" w:rsidP="00515F06">
            <w:pPr>
              <w:rPr>
                <w:sz w:val="18"/>
                <w:szCs w:val="18"/>
              </w:rPr>
            </w:pPr>
            <w:proofErr w:type="spellStart"/>
            <w:r>
              <w:rPr>
                <w:sz w:val="18"/>
                <w:szCs w:val="18"/>
              </w:rPr>
              <w:t>Wenshanxian</w:t>
            </w:r>
            <w:proofErr w:type="spellEnd"/>
            <w:r>
              <w:rPr>
                <w:sz w:val="18"/>
                <w:szCs w:val="18"/>
              </w:rPr>
              <w:t>, Yunnan, China</w:t>
            </w:r>
          </w:p>
        </w:tc>
        <w:tc>
          <w:tcPr>
            <w:tcW w:w="1717" w:type="dxa"/>
          </w:tcPr>
          <w:p w14:paraId="7631CA30" w14:textId="77777777" w:rsidR="004D09FF" w:rsidRDefault="004D09FF" w:rsidP="00515F06">
            <w:pPr>
              <w:ind w:firstLineChars="150" w:firstLine="270"/>
              <w:rPr>
                <w:sz w:val="18"/>
                <w:szCs w:val="18"/>
              </w:rPr>
            </w:pPr>
            <w:r>
              <w:rPr>
                <w:sz w:val="18"/>
                <w:szCs w:val="18"/>
              </w:rPr>
              <w:t>N23°19’27"</w:t>
            </w:r>
          </w:p>
        </w:tc>
        <w:tc>
          <w:tcPr>
            <w:tcW w:w="1701" w:type="dxa"/>
          </w:tcPr>
          <w:p w14:paraId="6F267BA9" w14:textId="77777777" w:rsidR="004D09FF" w:rsidRDefault="004D09FF" w:rsidP="00515F06">
            <w:pPr>
              <w:ind w:firstLineChars="100" w:firstLine="180"/>
              <w:rPr>
                <w:sz w:val="18"/>
                <w:szCs w:val="18"/>
              </w:rPr>
            </w:pPr>
            <w:r>
              <w:rPr>
                <w:sz w:val="18"/>
                <w:szCs w:val="18"/>
              </w:rPr>
              <w:t>E103°13’34"</w:t>
            </w:r>
          </w:p>
        </w:tc>
        <w:tc>
          <w:tcPr>
            <w:tcW w:w="1275" w:type="dxa"/>
          </w:tcPr>
          <w:p w14:paraId="3262F5B6" w14:textId="77777777" w:rsidR="004D09FF" w:rsidRDefault="004D09FF" w:rsidP="00515F06">
            <w:pPr>
              <w:ind w:firstLineChars="150" w:firstLine="270"/>
              <w:rPr>
                <w:sz w:val="18"/>
                <w:szCs w:val="18"/>
              </w:rPr>
            </w:pPr>
            <w:r>
              <w:rPr>
                <w:sz w:val="18"/>
                <w:szCs w:val="18"/>
              </w:rPr>
              <w:t>2583</w:t>
            </w:r>
          </w:p>
        </w:tc>
        <w:tc>
          <w:tcPr>
            <w:tcW w:w="1602" w:type="dxa"/>
          </w:tcPr>
          <w:p w14:paraId="19790F93" w14:textId="77777777" w:rsidR="004D09FF" w:rsidRDefault="004D09FF" w:rsidP="00515F06">
            <w:pPr>
              <w:rPr>
                <w:sz w:val="18"/>
                <w:szCs w:val="18"/>
              </w:rPr>
            </w:pPr>
            <w:r>
              <w:rPr>
                <w:rFonts w:hint="eastAsia"/>
                <w:sz w:val="18"/>
                <w:szCs w:val="18"/>
              </w:rPr>
              <w:t>MYR2013429003</w:t>
            </w:r>
          </w:p>
        </w:tc>
      </w:tr>
      <w:tr w:rsidR="004D09FF" w14:paraId="39EA9603" w14:textId="77777777" w:rsidTr="00515F06">
        <w:trPr>
          <w:jc w:val="center"/>
        </w:trPr>
        <w:tc>
          <w:tcPr>
            <w:tcW w:w="2033" w:type="dxa"/>
          </w:tcPr>
          <w:p w14:paraId="333F579B" w14:textId="77777777" w:rsidR="004D09FF" w:rsidRDefault="004D09FF" w:rsidP="00515F06">
            <w:pPr>
              <w:rPr>
                <w:i/>
                <w:sz w:val="18"/>
                <w:szCs w:val="18"/>
              </w:rPr>
            </w:pPr>
          </w:p>
        </w:tc>
        <w:tc>
          <w:tcPr>
            <w:tcW w:w="1509" w:type="dxa"/>
          </w:tcPr>
          <w:p w14:paraId="20109959" w14:textId="77777777" w:rsidR="004D09FF" w:rsidRDefault="004D09FF" w:rsidP="00515F06">
            <w:pPr>
              <w:ind w:firstLineChars="100" w:firstLine="180"/>
              <w:rPr>
                <w:sz w:val="18"/>
                <w:szCs w:val="18"/>
              </w:rPr>
            </w:pPr>
            <w:r>
              <w:rPr>
                <w:sz w:val="18"/>
                <w:szCs w:val="18"/>
              </w:rPr>
              <w:t>SCYB</w:t>
            </w:r>
          </w:p>
        </w:tc>
        <w:tc>
          <w:tcPr>
            <w:tcW w:w="3224" w:type="dxa"/>
          </w:tcPr>
          <w:p w14:paraId="37D79C1C" w14:textId="77777777" w:rsidR="004D09FF" w:rsidRDefault="004D09FF" w:rsidP="00515F06">
            <w:pPr>
              <w:rPr>
                <w:sz w:val="18"/>
                <w:szCs w:val="18"/>
              </w:rPr>
            </w:pPr>
            <w:proofErr w:type="spellStart"/>
            <w:r>
              <w:rPr>
                <w:sz w:val="18"/>
                <w:szCs w:val="18"/>
              </w:rPr>
              <w:t>Yanbianxian</w:t>
            </w:r>
            <w:proofErr w:type="spellEnd"/>
            <w:r>
              <w:rPr>
                <w:sz w:val="18"/>
                <w:szCs w:val="18"/>
              </w:rPr>
              <w:t>, Sichuan, China</w:t>
            </w:r>
          </w:p>
        </w:tc>
        <w:tc>
          <w:tcPr>
            <w:tcW w:w="1717" w:type="dxa"/>
          </w:tcPr>
          <w:p w14:paraId="658CC186" w14:textId="77777777" w:rsidR="004D09FF" w:rsidRDefault="004D09FF" w:rsidP="00515F06">
            <w:pPr>
              <w:ind w:firstLineChars="150" w:firstLine="270"/>
              <w:rPr>
                <w:sz w:val="18"/>
                <w:szCs w:val="18"/>
              </w:rPr>
            </w:pPr>
            <w:r>
              <w:rPr>
                <w:sz w:val="18"/>
                <w:szCs w:val="18"/>
              </w:rPr>
              <w:t>N27°06’08.62"</w:t>
            </w:r>
          </w:p>
        </w:tc>
        <w:tc>
          <w:tcPr>
            <w:tcW w:w="1701" w:type="dxa"/>
          </w:tcPr>
          <w:p w14:paraId="63E92C56" w14:textId="77777777" w:rsidR="004D09FF" w:rsidRDefault="004D09FF" w:rsidP="00515F06">
            <w:pPr>
              <w:ind w:firstLineChars="100" w:firstLine="180"/>
              <w:rPr>
                <w:sz w:val="18"/>
                <w:szCs w:val="18"/>
              </w:rPr>
            </w:pPr>
            <w:r>
              <w:rPr>
                <w:sz w:val="18"/>
                <w:szCs w:val="18"/>
              </w:rPr>
              <w:t>E101°46’01.19"</w:t>
            </w:r>
          </w:p>
        </w:tc>
        <w:tc>
          <w:tcPr>
            <w:tcW w:w="1275" w:type="dxa"/>
          </w:tcPr>
          <w:p w14:paraId="0356C659" w14:textId="77777777" w:rsidR="004D09FF" w:rsidRDefault="004D09FF" w:rsidP="00515F06">
            <w:pPr>
              <w:ind w:firstLineChars="150" w:firstLine="270"/>
              <w:rPr>
                <w:sz w:val="18"/>
                <w:szCs w:val="18"/>
              </w:rPr>
            </w:pPr>
            <w:r>
              <w:rPr>
                <w:sz w:val="18"/>
                <w:szCs w:val="18"/>
              </w:rPr>
              <w:t>2074</w:t>
            </w:r>
          </w:p>
        </w:tc>
        <w:tc>
          <w:tcPr>
            <w:tcW w:w="1602" w:type="dxa"/>
          </w:tcPr>
          <w:p w14:paraId="3303F569" w14:textId="77777777" w:rsidR="004D09FF" w:rsidRDefault="004D09FF" w:rsidP="00515F06">
            <w:pPr>
              <w:rPr>
                <w:sz w:val="18"/>
                <w:szCs w:val="18"/>
              </w:rPr>
            </w:pPr>
            <w:r>
              <w:rPr>
                <w:rFonts w:hint="eastAsia"/>
                <w:sz w:val="18"/>
                <w:szCs w:val="18"/>
              </w:rPr>
              <w:t>JXJ20130806</w:t>
            </w:r>
          </w:p>
        </w:tc>
      </w:tr>
      <w:tr w:rsidR="004D09FF" w14:paraId="720A58AF" w14:textId="77777777" w:rsidTr="00515F06">
        <w:trPr>
          <w:jc w:val="center"/>
        </w:trPr>
        <w:tc>
          <w:tcPr>
            <w:tcW w:w="2033" w:type="dxa"/>
          </w:tcPr>
          <w:p w14:paraId="7789B4E6" w14:textId="77777777" w:rsidR="004D09FF" w:rsidRDefault="004D09FF" w:rsidP="00515F06">
            <w:pPr>
              <w:rPr>
                <w:i/>
                <w:sz w:val="18"/>
                <w:szCs w:val="18"/>
              </w:rPr>
            </w:pPr>
          </w:p>
        </w:tc>
        <w:tc>
          <w:tcPr>
            <w:tcW w:w="1509" w:type="dxa"/>
          </w:tcPr>
          <w:p w14:paraId="78EDC427" w14:textId="77777777" w:rsidR="004D09FF" w:rsidRDefault="004D09FF" w:rsidP="00515F06">
            <w:pPr>
              <w:ind w:firstLineChars="100" w:firstLine="180"/>
              <w:rPr>
                <w:sz w:val="18"/>
                <w:szCs w:val="18"/>
              </w:rPr>
            </w:pPr>
            <w:r>
              <w:rPr>
                <w:sz w:val="18"/>
                <w:szCs w:val="18"/>
              </w:rPr>
              <w:t>SCMY</w:t>
            </w:r>
          </w:p>
        </w:tc>
        <w:tc>
          <w:tcPr>
            <w:tcW w:w="3224" w:type="dxa"/>
          </w:tcPr>
          <w:p w14:paraId="548AFBE3" w14:textId="77777777" w:rsidR="004D09FF" w:rsidRDefault="004D09FF" w:rsidP="00515F06">
            <w:pPr>
              <w:rPr>
                <w:sz w:val="18"/>
                <w:szCs w:val="18"/>
              </w:rPr>
            </w:pPr>
            <w:proofErr w:type="spellStart"/>
            <w:r>
              <w:rPr>
                <w:sz w:val="18"/>
                <w:szCs w:val="18"/>
              </w:rPr>
              <w:t>Miyixian</w:t>
            </w:r>
            <w:proofErr w:type="spellEnd"/>
            <w:r>
              <w:rPr>
                <w:sz w:val="18"/>
                <w:szCs w:val="18"/>
              </w:rPr>
              <w:t>, Sichuan, China</w:t>
            </w:r>
          </w:p>
        </w:tc>
        <w:tc>
          <w:tcPr>
            <w:tcW w:w="1717" w:type="dxa"/>
          </w:tcPr>
          <w:p w14:paraId="72EE06B5" w14:textId="77777777" w:rsidR="004D09FF" w:rsidRDefault="004D09FF" w:rsidP="00515F06">
            <w:pPr>
              <w:ind w:firstLineChars="150" w:firstLine="270"/>
              <w:rPr>
                <w:sz w:val="18"/>
                <w:szCs w:val="18"/>
              </w:rPr>
            </w:pPr>
            <w:r>
              <w:rPr>
                <w:sz w:val="18"/>
                <w:szCs w:val="18"/>
              </w:rPr>
              <w:t>N27°02’55.94"</w:t>
            </w:r>
          </w:p>
        </w:tc>
        <w:tc>
          <w:tcPr>
            <w:tcW w:w="1701" w:type="dxa"/>
          </w:tcPr>
          <w:p w14:paraId="30844664" w14:textId="77777777" w:rsidR="004D09FF" w:rsidRDefault="004D09FF" w:rsidP="00515F06">
            <w:pPr>
              <w:ind w:firstLineChars="100" w:firstLine="180"/>
              <w:rPr>
                <w:sz w:val="18"/>
                <w:szCs w:val="18"/>
              </w:rPr>
            </w:pPr>
            <w:r>
              <w:rPr>
                <w:sz w:val="18"/>
                <w:szCs w:val="18"/>
              </w:rPr>
              <w:t>E101°58’04.88"</w:t>
            </w:r>
          </w:p>
        </w:tc>
        <w:tc>
          <w:tcPr>
            <w:tcW w:w="1275" w:type="dxa"/>
          </w:tcPr>
          <w:p w14:paraId="5D8D2EE3" w14:textId="77777777" w:rsidR="004D09FF" w:rsidRDefault="004D09FF" w:rsidP="00515F06">
            <w:pPr>
              <w:ind w:firstLineChars="150" w:firstLine="270"/>
              <w:rPr>
                <w:sz w:val="18"/>
                <w:szCs w:val="18"/>
              </w:rPr>
            </w:pPr>
            <w:r>
              <w:rPr>
                <w:sz w:val="18"/>
                <w:szCs w:val="18"/>
              </w:rPr>
              <w:t>1952</w:t>
            </w:r>
          </w:p>
        </w:tc>
        <w:tc>
          <w:tcPr>
            <w:tcW w:w="1602" w:type="dxa"/>
          </w:tcPr>
          <w:p w14:paraId="0C4C9C06" w14:textId="77777777" w:rsidR="004D09FF" w:rsidRDefault="004D09FF" w:rsidP="00515F06">
            <w:pPr>
              <w:rPr>
                <w:sz w:val="18"/>
                <w:szCs w:val="18"/>
              </w:rPr>
            </w:pPr>
            <w:r>
              <w:rPr>
                <w:rFonts w:hint="eastAsia"/>
                <w:sz w:val="18"/>
                <w:szCs w:val="18"/>
              </w:rPr>
              <w:t>JXJ20130805</w:t>
            </w:r>
          </w:p>
        </w:tc>
      </w:tr>
      <w:tr w:rsidR="004D09FF" w14:paraId="0CDA53BC" w14:textId="77777777" w:rsidTr="00515F06">
        <w:trPr>
          <w:jc w:val="center"/>
        </w:trPr>
        <w:tc>
          <w:tcPr>
            <w:tcW w:w="2033" w:type="dxa"/>
          </w:tcPr>
          <w:p w14:paraId="11F92EDC" w14:textId="77777777" w:rsidR="004D09FF" w:rsidRDefault="004D09FF" w:rsidP="00515F06">
            <w:pPr>
              <w:rPr>
                <w:i/>
                <w:sz w:val="18"/>
                <w:szCs w:val="18"/>
              </w:rPr>
            </w:pPr>
            <w:r>
              <w:rPr>
                <w:i/>
                <w:sz w:val="18"/>
                <w:szCs w:val="18"/>
              </w:rPr>
              <w:t xml:space="preserve">Morella </w:t>
            </w:r>
            <w:proofErr w:type="spellStart"/>
            <w:r>
              <w:rPr>
                <w:i/>
                <w:sz w:val="18"/>
                <w:szCs w:val="18"/>
              </w:rPr>
              <w:t>pensylvanica</w:t>
            </w:r>
            <w:proofErr w:type="spellEnd"/>
          </w:p>
        </w:tc>
        <w:tc>
          <w:tcPr>
            <w:tcW w:w="1509" w:type="dxa"/>
          </w:tcPr>
          <w:p w14:paraId="1F875603" w14:textId="77777777" w:rsidR="004D09FF" w:rsidRDefault="004D09FF" w:rsidP="00515F06">
            <w:pPr>
              <w:ind w:firstLineChars="100" w:firstLine="180"/>
              <w:rPr>
                <w:sz w:val="18"/>
                <w:szCs w:val="18"/>
              </w:rPr>
            </w:pPr>
            <w:r>
              <w:rPr>
                <w:sz w:val="18"/>
                <w:szCs w:val="18"/>
              </w:rPr>
              <w:t>USBH</w:t>
            </w:r>
          </w:p>
        </w:tc>
        <w:tc>
          <w:tcPr>
            <w:tcW w:w="3224" w:type="dxa"/>
          </w:tcPr>
          <w:p w14:paraId="25FB6B63" w14:textId="77777777" w:rsidR="004D09FF" w:rsidRDefault="004D09FF" w:rsidP="00515F06">
            <w:pPr>
              <w:rPr>
                <w:sz w:val="18"/>
                <w:szCs w:val="18"/>
              </w:rPr>
            </w:pPr>
            <w:r>
              <w:rPr>
                <w:sz w:val="18"/>
                <w:szCs w:val="18"/>
              </w:rPr>
              <w:t>Harvard campus, Cambridge, MA, USA</w:t>
            </w:r>
          </w:p>
        </w:tc>
        <w:tc>
          <w:tcPr>
            <w:tcW w:w="1717" w:type="dxa"/>
          </w:tcPr>
          <w:p w14:paraId="39537494" w14:textId="77777777" w:rsidR="004D09FF" w:rsidRDefault="004D09FF" w:rsidP="00515F06">
            <w:pPr>
              <w:ind w:firstLineChars="150" w:firstLine="270"/>
              <w:rPr>
                <w:sz w:val="18"/>
                <w:szCs w:val="18"/>
              </w:rPr>
            </w:pPr>
            <w:r>
              <w:rPr>
                <w:sz w:val="18"/>
                <w:szCs w:val="18"/>
              </w:rPr>
              <w:t>N42°22’37.21"</w:t>
            </w:r>
          </w:p>
        </w:tc>
        <w:tc>
          <w:tcPr>
            <w:tcW w:w="1701" w:type="dxa"/>
          </w:tcPr>
          <w:p w14:paraId="51AC33C5" w14:textId="77777777" w:rsidR="004D09FF" w:rsidRDefault="004D09FF" w:rsidP="00515F06">
            <w:pPr>
              <w:ind w:firstLineChars="100" w:firstLine="180"/>
              <w:rPr>
                <w:sz w:val="18"/>
                <w:szCs w:val="18"/>
              </w:rPr>
            </w:pPr>
            <w:r>
              <w:rPr>
                <w:sz w:val="18"/>
                <w:szCs w:val="18"/>
              </w:rPr>
              <w:t>W71°06’59.98"</w:t>
            </w:r>
          </w:p>
        </w:tc>
        <w:tc>
          <w:tcPr>
            <w:tcW w:w="1275" w:type="dxa"/>
          </w:tcPr>
          <w:p w14:paraId="564AFCE2" w14:textId="77777777" w:rsidR="004D09FF" w:rsidRDefault="004D09FF" w:rsidP="00515F06">
            <w:pPr>
              <w:ind w:firstLineChars="150" w:firstLine="270"/>
              <w:rPr>
                <w:sz w:val="18"/>
                <w:szCs w:val="18"/>
              </w:rPr>
            </w:pPr>
            <w:r>
              <w:rPr>
                <w:sz w:val="18"/>
                <w:szCs w:val="18"/>
              </w:rPr>
              <w:t>8</w:t>
            </w:r>
          </w:p>
        </w:tc>
        <w:tc>
          <w:tcPr>
            <w:tcW w:w="1602" w:type="dxa"/>
          </w:tcPr>
          <w:p w14:paraId="15D44EA9" w14:textId="77777777" w:rsidR="004D09FF" w:rsidRDefault="004D09FF" w:rsidP="00515F06">
            <w:pPr>
              <w:rPr>
                <w:sz w:val="18"/>
                <w:szCs w:val="18"/>
              </w:rPr>
            </w:pPr>
            <w:r>
              <w:rPr>
                <w:rFonts w:hint="eastAsia"/>
                <w:sz w:val="18"/>
                <w:szCs w:val="18"/>
              </w:rPr>
              <w:t>F12758</w:t>
            </w:r>
          </w:p>
        </w:tc>
      </w:tr>
      <w:tr w:rsidR="004D09FF" w14:paraId="6FFCD155" w14:textId="77777777" w:rsidTr="00515F06">
        <w:trPr>
          <w:jc w:val="center"/>
        </w:trPr>
        <w:tc>
          <w:tcPr>
            <w:tcW w:w="2033" w:type="dxa"/>
          </w:tcPr>
          <w:p w14:paraId="2ECAF876" w14:textId="77777777" w:rsidR="004D09FF" w:rsidRDefault="004D09FF" w:rsidP="00515F06">
            <w:pPr>
              <w:rPr>
                <w:i/>
                <w:sz w:val="18"/>
                <w:szCs w:val="18"/>
              </w:rPr>
            </w:pPr>
            <w:r>
              <w:rPr>
                <w:i/>
                <w:sz w:val="18"/>
                <w:szCs w:val="18"/>
              </w:rPr>
              <w:lastRenderedPageBreak/>
              <w:t>Morella cerifera</w:t>
            </w:r>
          </w:p>
        </w:tc>
        <w:tc>
          <w:tcPr>
            <w:tcW w:w="1509" w:type="dxa"/>
          </w:tcPr>
          <w:p w14:paraId="3BAAA44E" w14:textId="77777777" w:rsidR="004D09FF" w:rsidRDefault="004D09FF" w:rsidP="00515F06">
            <w:pPr>
              <w:rPr>
                <w:sz w:val="18"/>
                <w:szCs w:val="18"/>
              </w:rPr>
            </w:pPr>
            <w:r>
              <w:rPr>
                <w:sz w:val="18"/>
                <w:szCs w:val="18"/>
              </w:rPr>
              <w:t xml:space="preserve">  USR</w:t>
            </w:r>
          </w:p>
        </w:tc>
        <w:tc>
          <w:tcPr>
            <w:tcW w:w="3224" w:type="dxa"/>
          </w:tcPr>
          <w:p w14:paraId="1C6E0B38" w14:textId="77777777" w:rsidR="004D09FF" w:rsidRDefault="004D09FF" w:rsidP="00515F06">
            <w:pPr>
              <w:rPr>
                <w:sz w:val="18"/>
                <w:szCs w:val="18"/>
              </w:rPr>
            </w:pPr>
            <w:r>
              <w:rPr>
                <w:sz w:val="18"/>
                <w:szCs w:val="18"/>
              </w:rPr>
              <w:t>NCSU campus, Raleigh, NC, USA</w:t>
            </w:r>
          </w:p>
        </w:tc>
        <w:tc>
          <w:tcPr>
            <w:tcW w:w="1717" w:type="dxa"/>
          </w:tcPr>
          <w:p w14:paraId="44B136BD" w14:textId="77777777" w:rsidR="004D09FF" w:rsidRDefault="004D09FF" w:rsidP="00515F06">
            <w:pPr>
              <w:ind w:firstLineChars="150" w:firstLine="270"/>
              <w:rPr>
                <w:sz w:val="18"/>
                <w:szCs w:val="18"/>
              </w:rPr>
            </w:pPr>
            <w:r>
              <w:rPr>
                <w:sz w:val="18"/>
                <w:szCs w:val="18"/>
              </w:rPr>
              <w:t>N35°47’04.79"</w:t>
            </w:r>
          </w:p>
        </w:tc>
        <w:tc>
          <w:tcPr>
            <w:tcW w:w="1701" w:type="dxa"/>
          </w:tcPr>
          <w:p w14:paraId="5D8DD0DE" w14:textId="77777777" w:rsidR="004D09FF" w:rsidRDefault="004D09FF" w:rsidP="00515F06">
            <w:pPr>
              <w:ind w:firstLineChars="100" w:firstLine="180"/>
              <w:rPr>
                <w:sz w:val="18"/>
                <w:szCs w:val="18"/>
              </w:rPr>
            </w:pPr>
            <w:r>
              <w:rPr>
                <w:sz w:val="18"/>
                <w:szCs w:val="18"/>
              </w:rPr>
              <w:t>W78°40’55.54"</w:t>
            </w:r>
          </w:p>
        </w:tc>
        <w:tc>
          <w:tcPr>
            <w:tcW w:w="1275" w:type="dxa"/>
          </w:tcPr>
          <w:p w14:paraId="2492B72E" w14:textId="77777777" w:rsidR="004D09FF" w:rsidRDefault="004D09FF" w:rsidP="00515F06">
            <w:pPr>
              <w:rPr>
                <w:sz w:val="18"/>
                <w:szCs w:val="18"/>
              </w:rPr>
            </w:pPr>
            <w:r>
              <w:rPr>
                <w:sz w:val="18"/>
                <w:szCs w:val="18"/>
              </w:rPr>
              <w:t xml:space="preserve">   127</w:t>
            </w:r>
          </w:p>
        </w:tc>
        <w:tc>
          <w:tcPr>
            <w:tcW w:w="1602" w:type="dxa"/>
          </w:tcPr>
          <w:p w14:paraId="2B8A3415" w14:textId="77777777" w:rsidR="004D09FF" w:rsidRDefault="004D09FF" w:rsidP="00515F06">
            <w:pPr>
              <w:rPr>
                <w:sz w:val="18"/>
                <w:szCs w:val="18"/>
              </w:rPr>
            </w:pPr>
            <w:r>
              <w:rPr>
                <w:rFonts w:hint="eastAsia"/>
                <w:sz w:val="18"/>
                <w:szCs w:val="18"/>
              </w:rPr>
              <w:t>F1007038</w:t>
            </w:r>
          </w:p>
        </w:tc>
      </w:tr>
      <w:tr w:rsidR="004D09FF" w14:paraId="50E9D7D1" w14:textId="77777777" w:rsidTr="00515F06">
        <w:trPr>
          <w:jc w:val="center"/>
        </w:trPr>
        <w:tc>
          <w:tcPr>
            <w:tcW w:w="2033" w:type="dxa"/>
            <w:tcBorders>
              <w:bottom w:val="single" w:sz="4" w:space="0" w:color="auto"/>
            </w:tcBorders>
          </w:tcPr>
          <w:p w14:paraId="50F7A390" w14:textId="77777777" w:rsidR="004D09FF" w:rsidRDefault="004D09FF" w:rsidP="00515F06">
            <w:pPr>
              <w:rPr>
                <w:i/>
                <w:sz w:val="18"/>
                <w:szCs w:val="18"/>
              </w:rPr>
            </w:pPr>
            <w:proofErr w:type="spellStart"/>
            <w:r>
              <w:rPr>
                <w:i/>
                <w:sz w:val="18"/>
                <w:szCs w:val="18"/>
              </w:rPr>
              <w:t>Comptonia</w:t>
            </w:r>
            <w:proofErr w:type="spellEnd"/>
            <w:r>
              <w:rPr>
                <w:rFonts w:hint="eastAsia"/>
                <w:i/>
                <w:sz w:val="18"/>
                <w:szCs w:val="18"/>
              </w:rPr>
              <w:t xml:space="preserve"> </w:t>
            </w:r>
            <w:r>
              <w:rPr>
                <w:i/>
                <w:sz w:val="18"/>
                <w:szCs w:val="18"/>
              </w:rPr>
              <w:t>peregrina</w:t>
            </w:r>
          </w:p>
        </w:tc>
        <w:tc>
          <w:tcPr>
            <w:tcW w:w="1509" w:type="dxa"/>
            <w:tcBorders>
              <w:bottom w:val="single" w:sz="4" w:space="0" w:color="auto"/>
            </w:tcBorders>
          </w:tcPr>
          <w:p w14:paraId="474AA48D" w14:textId="77777777" w:rsidR="004D09FF" w:rsidRDefault="004D09FF" w:rsidP="00515F06">
            <w:pPr>
              <w:rPr>
                <w:sz w:val="18"/>
                <w:szCs w:val="18"/>
              </w:rPr>
            </w:pPr>
            <w:r>
              <w:rPr>
                <w:sz w:val="18"/>
                <w:szCs w:val="18"/>
              </w:rPr>
              <w:t xml:space="preserve">  USR</w:t>
            </w:r>
          </w:p>
        </w:tc>
        <w:tc>
          <w:tcPr>
            <w:tcW w:w="3224" w:type="dxa"/>
            <w:tcBorders>
              <w:bottom w:val="single" w:sz="4" w:space="0" w:color="auto"/>
            </w:tcBorders>
          </w:tcPr>
          <w:p w14:paraId="15979BE1" w14:textId="77777777" w:rsidR="004D09FF" w:rsidRDefault="004D09FF" w:rsidP="00515F06">
            <w:pPr>
              <w:rPr>
                <w:sz w:val="18"/>
                <w:szCs w:val="18"/>
              </w:rPr>
            </w:pPr>
            <w:r>
              <w:rPr>
                <w:sz w:val="18"/>
                <w:szCs w:val="18"/>
              </w:rPr>
              <w:t>NCSU campus, Raleigh NC, USA</w:t>
            </w:r>
          </w:p>
        </w:tc>
        <w:tc>
          <w:tcPr>
            <w:tcW w:w="1717" w:type="dxa"/>
            <w:tcBorders>
              <w:bottom w:val="single" w:sz="4" w:space="0" w:color="auto"/>
            </w:tcBorders>
          </w:tcPr>
          <w:p w14:paraId="7443B45E" w14:textId="77777777" w:rsidR="004D09FF" w:rsidRDefault="004D09FF" w:rsidP="00515F06">
            <w:pPr>
              <w:ind w:firstLineChars="150" w:firstLine="270"/>
              <w:rPr>
                <w:sz w:val="18"/>
                <w:szCs w:val="18"/>
              </w:rPr>
            </w:pPr>
            <w:r>
              <w:rPr>
                <w:sz w:val="18"/>
                <w:szCs w:val="18"/>
              </w:rPr>
              <w:t>N35°47’04.79"</w:t>
            </w:r>
          </w:p>
        </w:tc>
        <w:tc>
          <w:tcPr>
            <w:tcW w:w="1701" w:type="dxa"/>
            <w:tcBorders>
              <w:bottom w:val="single" w:sz="4" w:space="0" w:color="auto"/>
            </w:tcBorders>
          </w:tcPr>
          <w:p w14:paraId="646B6BBD" w14:textId="77777777" w:rsidR="004D09FF" w:rsidRDefault="004D09FF" w:rsidP="00515F06">
            <w:pPr>
              <w:ind w:firstLineChars="100" w:firstLine="180"/>
              <w:rPr>
                <w:sz w:val="18"/>
                <w:szCs w:val="18"/>
              </w:rPr>
            </w:pPr>
            <w:r>
              <w:rPr>
                <w:sz w:val="18"/>
                <w:szCs w:val="18"/>
              </w:rPr>
              <w:t>W78°40’55.54"</w:t>
            </w:r>
          </w:p>
        </w:tc>
        <w:tc>
          <w:tcPr>
            <w:tcW w:w="1275" w:type="dxa"/>
            <w:tcBorders>
              <w:bottom w:val="single" w:sz="4" w:space="0" w:color="auto"/>
            </w:tcBorders>
          </w:tcPr>
          <w:p w14:paraId="08111997" w14:textId="77777777" w:rsidR="004D09FF" w:rsidRDefault="004D09FF" w:rsidP="00515F06">
            <w:pPr>
              <w:rPr>
                <w:sz w:val="18"/>
                <w:szCs w:val="18"/>
              </w:rPr>
            </w:pPr>
            <w:r>
              <w:rPr>
                <w:sz w:val="18"/>
                <w:szCs w:val="18"/>
              </w:rPr>
              <w:t xml:space="preserve">   127</w:t>
            </w:r>
          </w:p>
        </w:tc>
        <w:tc>
          <w:tcPr>
            <w:tcW w:w="1602" w:type="dxa"/>
            <w:tcBorders>
              <w:bottom w:val="single" w:sz="4" w:space="0" w:color="auto"/>
            </w:tcBorders>
          </w:tcPr>
          <w:p w14:paraId="130F66DD" w14:textId="77777777" w:rsidR="004D09FF" w:rsidRDefault="004D09FF" w:rsidP="00515F06">
            <w:pPr>
              <w:rPr>
                <w:sz w:val="18"/>
                <w:szCs w:val="18"/>
              </w:rPr>
            </w:pPr>
            <w:r>
              <w:rPr>
                <w:rFonts w:hint="eastAsia"/>
                <w:sz w:val="18"/>
                <w:szCs w:val="18"/>
              </w:rPr>
              <w:t>F12756</w:t>
            </w:r>
          </w:p>
        </w:tc>
      </w:tr>
    </w:tbl>
    <w:p w14:paraId="58926C35" w14:textId="77777777" w:rsidR="003579E2" w:rsidRDefault="003579E2" w:rsidP="003579E2">
      <w:pPr>
        <w:widowControl w:val="0"/>
        <w:spacing w:before="0" w:after="0" w:line="360" w:lineRule="auto"/>
        <w:rPr>
          <w:rFonts w:eastAsia="宋体" w:cs="Times New Roman" w:hint="eastAsia"/>
          <w:b/>
          <w:kern w:val="2"/>
          <w:szCs w:val="24"/>
          <w:lang w:eastAsia="zh-CN"/>
        </w:rPr>
      </w:pPr>
    </w:p>
    <w:p w14:paraId="585D07BB" w14:textId="77777777" w:rsidR="004D09FF" w:rsidRDefault="004D09FF">
      <w:pPr>
        <w:spacing w:before="0" w:after="0"/>
        <w:rPr>
          <w:rFonts w:eastAsia="宋体" w:cs="Times New Roman"/>
          <w:b/>
          <w:kern w:val="2"/>
          <w:szCs w:val="24"/>
          <w:lang w:eastAsia="zh-CN"/>
        </w:rPr>
      </w:pPr>
      <w:r>
        <w:rPr>
          <w:rFonts w:eastAsia="宋体" w:cs="Times New Roman"/>
          <w:b/>
          <w:kern w:val="2"/>
          <w:szCs w:val="24"/>
          <w:lang w:eastAsia="zh-CN"/>
        </w:rPr>
        <w:br w:type="page"/>
      </w:r>
    </w:p>
    <w:p w14:paraId="0A2C6EE6" w14:textId="77777777" w:rsidR="004D09FF" w:rsidRDefault="004D09FF" w:rsidP="004D09FF">
      <w:pPr>
        <w:widowControl w:val="0"/>
        <w:spacing w:before="0" w:after="0" w:line="360" w:lineRule="auto"/>
        <w:rPr>
          <w:rFonts w:eastAsia="宋体" w:cs="Times New Roman"/>
          <w:b/>
          <w:kern w:val="2"/>
          <w:szCs w:val="24"/>
          <w:lang w:eastAsia="zh-CN"/>
        </w:rPr>
        <w:sectPr w:rsidR="004D09FF" w:rsidSect="007D6910">
          <w:pgSz w:w="15840" w:h="12240" w:orient="landscape"/>
          <w:pgMar w:top="1281" w:right="1140" w:bottom="1179" w:left="1140" w:header="284" w:footer="510" w:gutter="0"/>
          <w:lnNumType w:countBy="1" w:restart="continuous"/>
          <w:cols w:space="720"/>
          <w:titlePg/>
          <w:docGrid w:linePitch="360"/>
        </w:sectPr>
      </w:pPr>
    </w:p>
    <w:p w14:paraId="28E6B5F2" w14:textId="50F961DE" w:rsidR="004D09FF" w:rsidRPr="004D09FF" w:rsidRDefault="003579E2" w:rsidP="004D09FF">
      <w:pPr>
        <w:widowControl w:val="0"/>
        <w:spacing w:before="0" w:after="0" w:line="360" w:lineRule="auto"/>
        <w:rPr>
          <w:rFonts w:eastAsia="宋体" w:cs="Times New Roman" w:hint="eastAsia"/>
          <w:b/>
          <w:kern w:val="2"/>
          <w:szCs w:val="24"/>
          <w:lang w:eastAsia="zh-CN"/>
        </w:rPr>
      </w:pPr>
      <w:r>
        <w:rPr>
          <w:rFonts w:eastAsia="宋体" w:cs="Times New Roman" w:hint="eastAsia"/>
          <w:b/>
          <w:kern w:val="2"/>
          <w:szCs w:val="24"/>
          <w:lang w:eastAsia="zh-CN"/>
        </w:rPr>
        <w:lastRenderedPageBreak/>
        <w:t>T</w:t>
      </w:r>
      <w:r>
        <w:rPr>
          <w:rFonts w:eastAsia="宋体" w:cs="Times New Roman"/>
          <w:b/>
          <w:kern w:val="2"/>
          <w:szCs w:val="24"/>
          <w:lang w:eastAsia="zh-CN"/>
        </w:rPr>
        <w:t>able S</w:t>
      </w:r>
      <w:r w:rsidR="0046546C">
        <w:rPr>
          <w:rFonts w:eastAsia="宋体" w:cs="Times New Roman"/>
          <w:b/>
          <w:kern w:val="2"/>
          <w:szCs w:val="24"/>
          <w:lang w:eastAsia="zh-CN"/>
        </w:rPr>
        <w:t>3</w:t>
      </w:r>
      <w:r>
        <w:rPr>
          <w:rFonts w:eastAsia="宋体" w:cs="Times New Roman"/>
          <w:b/>
          <w:kern w:val="2"/>
          <w:szCs w:val="24"/>
          <w:lang w:eastAsia="zh-CN"/>
        </w:rPr>
        <w:t xml:space="preserve">. </w:t>
      </w:r>
      <w:r w:rsidRPr="002328CB">
        <w:rPr>
          <w:rFonts w:eastAsia="宋体" w:cs="Times New Roman"/>
          <w:b/>
          <w:kern w:val="2"/>
          <w:szCs w:val="24"/>
          <w:lang w:eastAsia="zh-CN"/>
        </w:rPr>
        <w:t>C</w:t>
      </w:r>
      <w:r w:rsidRPr="002328CB">
        <w:rPr>
          <w:rFonts w:eastAsia="宋体" w:cs="Times New Roman" w:hint="eastAsia"/>
          <w:b/>
          <w:kern w:val="2"/>
          <w:szCs w:val="24"/>
          <w:lang w:eastAsia="zh-CN"/>
        </w:rPr>
        <w:t>omparison</w:t>
      </w:r>
      <w:r w:rsidRPr="002328CB">
        <w:rPr>
          <w:rFonts w:eastAsia="宋体" w:cs="Times New Roman"/>
          <w:b/>
          <w:kern w:val="2"/>
          <w:szCs w:val="24"/>
          <w:lang w:eastAsia="zh-CN"/>
        </w:rPr>
        <w:t xml:space="preserve"> of alternative demographic models tested using fastsimcoal2.</w:t>
      </w:r>
    </w:p>
    <w:tbl>
      <w:tblPr>
        <w:tblStyle w:val="16"/>
        <w:tblW w:w="0" w:type="auto"/>
        <w:tblLook w:val="04A0" w:firstRow="1" w:lastRow="0" w:firstColumn="1" w:lastColumn="0" w:noHBand="0" w:noVBand="1"/>
      </w:tblPr>
      <w:tblGrid>
        <w:gridCol w:w="1659"/>
        <w:gridCol w:w="1659"/>
        <w:gridCol w:w="1659"/>
        <w:gridCol w:w="1659"/>
        <w:gridCol w:w="1660"/>
      </w:tblGrid>
      <w:tr w:rsidR="004D09FF" w:rsidRPr="004D09FF" w14:paraId="2A1AD2AA" w14:textId="77777777" w:rsidTr="00515F06">
        <w:tc>
          <w:tcPr>
            <w:tcW w:w="1659" w:type="dxa"/>
            <w:tcBorders>
              <w:left w:val="nil"/>
              <w:bottom w:val="single" w:sz="4" w:space="0" w:color="auto"/>
              <w:right w:val="nil"/>
            </w:tcBorders>
          </w:tcPr>
          <w:p w14:paraId="35DED790"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M</w:t>
            </w:r>
            <w:r w:rsidRPr="004D09FF">
              <w:rPr>
                <w:rFonts w:eastAsia="等线" w:cs="Times New Roman"/>
                <w:b/>
                <w:sz w:val="21"/>
                <w:szCs w:val="24"/>
                <w:lang w:eastAsia="zh-CN"/>
              </w:rPr>
              <w:t>odel</w:t>
            </w:r>
          </w:p>
        </w:tc>
        <w:tc>
          <w:tcPr>
            <w:tcW w:w="1659" w:type="dxa"/>
            <w:tcBorders>
              <w:left w:val="nil"/>
              <w:bottom w:val="single" w:sz="4" w:space="0" w:color="auto"/>
              <w:right w:val="nil"/>
            </w:tcBorders>
          </w:tcPr>
          <w:p w14:paraId="41007033"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b/>
                <w:sz w:val="21"/>
                <w:szCs w:val="24"/>
                <w:lang w:eastAsia="zh-CN"/>
              </w:rPr>
              <w:t>Log</w:t>
            </w:r>
            <w:r w:rsidRPr="004D09FF">
              <w:rPr>
                <w:rFonts w:eastAsia="等线" w:cs="Times New Roman"/>
                <w:b/>
                <w:sz w:val="21"/>
                <w:szCs w:val="24"/>
                <w:vertAlign w:val="subscript"/>
                <w:lang w:eastAsia="zh-CN"/>
              </w:rPr>
              <w:t>10</w:t>
            </w:r>
            <w:r w:rsidRPr="004D09FF">
              <w:rPr>
                <w:rFonts w:eastAsia="等线" w:cs="Times New Roman"/>
                <w:b/>
                <w:sz w:val="21"/>
                <w:szCs w:val="24"/>
                <w:lang w:eastAsia="zh-CN"/>
              </w:rPr>
              <w:t>L</w:t>
            </w:r>
          </w:p>
        </w:tc>
        <w:tc>
          <w:tcPr>
            <w:tcW w:w="1659" w:type="dxa"/>
            <w:tcBorders>
              <w:left w:val="nil"/>
              <w:bottom w:val="single" w:sz="4" w:space="0" w:color="auto"/>
              <w:right w:val="nil"/>
            </w:tcBorders>
          </w:tcPr>
          <w:p w14:paraId="48DD39E8"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A</w:t>
            </w:r>
            <w:r w:rsidRPr="004D09FF">
              <w:rPr>
                <w:rFonts w:eastAsia="等线" w:cs="Times New Roman"/>
                <w:b/>
                <w:sz w:val="21"/>
                <w:szCs w:val="24"/>
                <w:lang w:eastAsia="zh-CN"/>
              </w:rPr>
              <w:t>IC</w:t>
            </w:r>
          </w:p>
        </w:tc>
        <w:tc>
          <w:tcPr>
            <w:tcW w:w="1659" w:type="dxa"/>
            <w:tcBorders>
              <w:left w:val="nil"/>
              <w:bottom w:val="single" w:sz="4" w:space="0" w:color="auto"/>
              <w:right w:val="nil"/>
            </w:tcBorders>
          </w:tcPr>
          <w:p w14:paraId="6A0349E7"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Δ</w:t>
            </w:r>
            <w:r w:rsidRPr="004D09FF">
              <w:rPr>
                <w:rFonts w:eastAsia="等线" w:cs="Times New Roman"/>
                <w:b/>
                <w:sz w:val="21"/>
                <w:szCs w:val="24"/>
                <w:lang w:eastAsia="zh-CN"/>
              </w:rPr>
              <w:t>AIC</w:t>
            </w:r>
          </w:p>
        </w:tc>
        <w:tc>
          <w:tcPr>
            <w:tcW w:w="1660" w:type="dxa"/>
            <w:tcBorders>
              <w:left w:val="nil"/>
              <w:bottom w:val="single" w:sz="4" w:space="0" w:color="auto"/>
              <w:right w:val="nil"/>
            </w:tcBorders>
          </w:tcPr>
          <w:p w14:paraId="1B370DD8"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ω</w:t>
            </w:r>
            <w:proofErr w:type="spellStart"/>
            <w:r w:rsidRPr="004D09FF">
              <w:rPr>
                <w:rFonts w:eastAsia="等线" w:cs="Times New Roman" w:hint="eastAsia"/>
                <w:b/>
                <w:sz w:val="21"/>
                <w:szCs w:val="24"/>
                <w:vertAlign w:val="subscript"/>
                <w:lang w:eastAsia="zh-CN"/>
              </w:rPr>
              <w:t>i</w:t>
            </w:r>
            <w:proofErr w:type="spellEnd"/>
          </w:p>
        </w:tc>
      </w:tr>
      <w:tr w:rsidR="004D09FF" w:rsidRPr="004D09FF" w14:paraId="5A68C9DC" w14:textId="77777777" w:rsidTr="00515F06">
        <w:tc>
          <w:tcPr>
            <w:tcW w:w="1659" w:type="dxa"/>
            <w:tcBorders>
              <w:top w:val="single" w:sz="4" w:space="0" w:color="auto"/>
              <w:left w:val="nil"/>
              <w:bottom w:val="nil"/>
              <w:right w:val="nil"/>
            </w:tcBorders>
          </w:tcPr>
          <w:p w14:paraId="62108A4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Model</w:t>
            </w:r>
            <w:r w:rsidRPr="004D09FF">
              <w:rPr>
                <w:rFonts w:eastAsia="等线" w:cs="Times New Roman"/>
                <w:sz w:val="21"/>
                <w:szCs w:val="24"/>
                <w:lang w:eastAsia="zh-CN"/>
              </w:rPr>
              <w:t>1</w:t>
            </w:r>
          </w:p>
        </w:tc>
        <w:tc>
          <w:tcPr>
            <w:tcW w:w="1659" w:type="dxa"/>
            <w:tcBorders>
              <w:top w:val="single" w:sz="4" w:space="0" w:color="auto"/>
              <w:left w:val="nil"/>
              <w:bottom w:val="nil"/>
              <w:right w:val="nil"/>
            </w:tcBorders>
          </w:tcPr>
          <w:p w14:paraId="2F95299F"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764282.07</w:t>
            </w:r>
          </w:p>
        </w:tc>
        <w:tc>
          <w:tcPr>
            <w:tcW w:w="1659" w:type="dxa"/>
            <w:tcBorders>
              <w:top w:val="single" w:sz="4" w:space="0" w:color="auto"/>
              <w:left w:val="nil"/>
              <w:bottom w:val="nil"/>
              <w:right w:val="nil"/>
            </w:tcBorders>
          </w:tcPr>
          <w:p w14:paraId="086A8737"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3</w:t>
            </w:r>
            <w:r w:rsidRPr="004D09FF">
              <w:rPr>
                <w:rFonts w:eastAsia="等线" w:cs="Times New Roman"/>
                <w:sz w:val="21"/>
                <w:szCs w:val="24"/>
                <w:lang w:eastAsia="zh-CN"/>
              </w:rPr>
              <w:t>519675.00</w:t>
            </w:r>
          </w:p>
        </w:tc>
        <w:tc>
          <w:tcPr>
            <w:tcW w:w="1659" w:type="dxa"/>
            <w:tcBorders>
              <w:top w:val="single" w:sz="4" w:space="0" w:color="auto"/>
              <w:left w:val="nil"/>
              <w:bottom w:val="nil"/>
              <w:right w:val="nil"/>
            </w:tcBorders>
          </w:tcPr>
          <w:p w14:paraId="79D20345"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7</w:t>
            </w:r>
            <w:r w:rsidRPr="004D09FF">
              <w:rPr>
                <w:rFonts w:eastAsia="等线" w:cs="Times New Roman"/>
                <w:sz w:val="21"/>
                <w:szCs w:val="24"/>
                <w:lang w:eastAsia="zh-CN"/>
              </w:rPr>
              <w:t>740.81</w:t>
            </w:r>
          </w:p>
        </w:tc>
        <w:tc>
          <w:tcPr>
            <w:tcW w:w="1660" w:type="dxa"/>
            <w:tcBorders>
              <w:top w:val="single" w:sz="4" w:space="0" w:color="auto"/>
              <w:left w:val="nil"/>
              <w:bottom w:val="nil"/>
              <w:right w:val="nil"/>
            </w:tcBorders>
          </w:tcPr>
          <w:p w14:paraId="08D47A69"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r w:rsidR="004D09FF" w:rsidRPr="004D09FF" w14:paraId="6B1E9FEA" w14:textId="77777777" w:rsidTr="00515F06">
        <w:tc>
          <w:tcPr>
            <w:tcW w:w="1659" w:type="dxa"/>
            <w:tcBorders>
              <w:top w:val="nil"/>
              <w:left w:val="nil"/>
              <w:bottom w:val="nil"/>
              <w:right w:val="nil"/>
            </w:tcBorders>
          </w:tcPr>
          <w:p w14:paraId="0114F436"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b/>
                <w:sz w:val="21"/>
                <w:szCs w:val="24"/>
                <w:lang w:eastAsia="zh-CN"/>
              </w:rPr>
              <w:t>M</w:t>
            </w:r>
            <w:r w:rsidRPr="004D09FF">
              <w:rPr>
                <w:rFonts w:eastAsia="等线" w:cs="Times New Roman" w:hint="eastAsia"/>
                <w:b/>
                <w:sz w:val="21"/>
                <w:szCs w:val="24"/>
                <w:lang w:eastAsia="zh-CN"/>
              </w:rPr>
              <w:t>odel</w:t>
            </w:r>
            <w:r w:rsidRPr="004D09FF">
              <w:rPr>
                <w:rFonts w:eastAsia="等线" w:cs="Times New Roman"/>
                <w:b/>
                <w:sz w:val="21"/>
                <w:szCs w:val="24"/>
                <w:lang w:eastAsia="zh-CN"/>
              </w:rPr>
              <w:t>2</w:t>
            </w:r>
          </w:p>
        </w:tc>
        <w:tc>
          <w:tcPr>
            <w:tcW w:w="1659" w:type="dxa"/>
            <w:tcBorders>
              <w:top w:val="nil"/>
              <w:left w:val="nil"/>
              <w:bottom w:val="nil"/>
              <w:right w:val="nil"/>
            </w:tcBorders>
          </w:tcPr>
          <w:p w14:paraId="1BE975B0"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w:t>
            </w:r>
            <w:r w:rsidRPr="004D09FF">
              <w:rPr>
                <w:rFonts w:eastAsia="等线" w:cs="Times New Roman"/>
                <w:b/>
                <w:sz w:val="21"/>
                <w:szCs w:val="24"/>
                <w:lang w:eastAsia="zh-CN"/>
              </w:rPr>
              <w:t>762601.18</w:t>
            </w:r>
          </w:p>
        </w:tc>
        <w:tc>
          <w:tcPr>
            <w:tcW w:w="1659" w:type="dxa"/>
            <w:tcBorders>
              <w:top w:val="nil"/>
              <w:left w:val="nil"/>
              <w:bottom w:val="nil"/>
              <w:right w:val="nil"/>
            </w:tcBorders>
          </w:tcPr>
          <w:p w14:paraId="6654B202"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3</w:t>
            </w:r>
            <w:r w:rsidRPr="004D09FF">
              <w:rPr>
                <w:rFonts w:eastAsia="等线" w:cs="Times New Roman"/>
                <w:b/>
                <w:sz w:val="21"/>
                <w:szCs w:val="24"/>
                <w:lang w:eastAsia="zh-CN"/>
              </w:rPr>
              <w:t>511934.19</w:t>
            </w:r>
          </w:p>
        </w:tc>
        <w:tc>
          <w:tcPr>
            <w:tcW w:w="1659" w:type="dxa"/>
            <w:tcBorders>
              <w:top w:val="nil"/>
              <w:left w:val="nil"/>
              <w:bottom w:val="nil"/>
              <w:right w:val="nil"/>
            </w:tcBorders>
          </w:tcPr>
          <w:p w14:paraId="5A3DF09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0</w:t>
            </w:r>
            <w:r w:rsidRPr="004D09FF">
              <w:rPr>
                <w:rFonts w:eastAsia="等线" w:cs="Times New Roman"/>
                <w:b/>
                <w:sz w:val="21"/>
                <w:szCs w:val="24"/>
                <w:lang w:eastAsia="zh-CN"/>
              </w:rPr>
              <w:t>.00</w:t>
            </w:r>
          </w:p>
        </w:tc>
        <w:tc>
          <w:tcPr>
            <w:tcW w:w="1660" w:type="dxa"/>
            <w:tcBorders>
              <w:top w:val="nil"/>
              <w:left w:val="nil"/>
              <w:bottom w:val="nil"/>
              <w:right w:val="nil"/>
            </w:tcBorders>
          </w:tcPr>
          <w:p w14:paraId="1543F51A"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1</w:t>
            </w:r>
            <w:r w:rsidRPr="004D09FF">
              <w:rPr>
                <w:rFonts w:eastAsia="等线" w:cs="Times New Roman"/>
                <w:sz w:val="21"/>
                <w:szCs w:val="24"/>
                <w:lang w:eastAsia="zh-CN"/>
              </w:rPr>
              <w:t>.00</w:t>
            </w:r>
          </w:p>
        </w:tc>
      </w:tr>
      <w:tr w:rsidR="004D09FF" w:rsidRPr="004D09FF" w14:paraId="66C65F2B" w14:textId="77777777" w:rsidTr="00515F06">
        <w:tc>
          <w:tcPr>
            <w:tcW w:w="1659" w:type="dxa"/>
            <w:tcBorders>
              <w:top w:val="nil"/>
              <w:left w:val="nil"/>
              <w:bottom w:val="nil"/>
              <w:right w:val="nil"/>
            </w:tcBorders>
          </w:tcPr>
          <w:p w14:paraId="10E9BA10"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sz w:val="21"/>
                <w:szCs w:val="24"/>
                <w:lang w:eastAsia="zh-CN"/>
              </w:rPr>
              <w:t>M</w:t>
            </w:r>
            <w:r w:rsidRPr="004D09FF">
              <w:rPr>
                <w:rFonts w:eastAsia="等线" w:cs="Times New Roman" w:hint="eastAsia"/>
                <w:sz w:val="21"/>
                <w:szCs w:val="24"/>
                <w:lang w:eastAsia="zh-CN"/>
              </w:rPr>
              <w:t>odel</w:t>
            </w:r>
            <w:r w:rsidRPr="004D09FF">
              <w:rPr>
                <w:rFonts w:eastAsia="等线" w:cs="Times New Roman"/>
                <w:sz w:val="21"/>
                <w:szCs w:val="24"/>
                <w:lang w:eastAsia="zh-CN"/>
              </w:rPr>
              <w:t>3</w:t>
            </w:r>
          </w:p>
        </w:tc>
        <w:tc>
          <w:tcPr>
            <w:tcW w:w="1659" w:type="dxa"/>
            <w:tcBorders>
              <w:top w:val="nil"/>
              <w:left w:val="nil"/>
              <w:bottom w:val="nil"/>
              <w:right w:val="nil"/>
            </w:tcBorders>
          </w:tcPr>
          <w:p w14:paraId="7193BA92"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764362.85</w:t>
            </w:r>
          </w:p>
        </w:tc>
        <w:tc>
          <w:tcPr>
            <w:tcW w:w="1659" w:type="dxa"/>
            <w:tcBorders>
              <w:top w:val="nil"/>
              <w:left w:val="nil"/>
              <w:bottom w:val="nil"/>
              <w:right w:val="nil"/>
            </w:tcBorders>
          </w:tcPr>
          <w:p w14:paraId="4B696D2C"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3</w:t>
            </w:r>
            <w:r w:rsidRPr="004D09FF">
              <w:rPr>
                <w:rFonts w:eastAsia="等线" w:cs="Times New Roman"/>
                <w:sz w:val="21"/>
                <w:szCs w:val="24"/>
                <w:lang w:eastAsia="zh-CN"/>
              </w:rPr>
              <w:t>520047.03</w:t>
            </w:r>
          </w:p>
        </w:tc>
        <w:tc>
          <w:tcPr>
            <w:tcW w:w="1659" w:type="dxa"/>
            <w:tcBorders>
              <w:top w:val="nil"/>
              <w:left w:val="nil"/>
              <w:bottom w:val="nil"/>
              <w:right w:val="nil"/>
            </w:tcBorders>
          </w:tcPr>
          <w:p w14:paraId="268E0DD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8</w:t>
            </w:r>
            <w:r w:rsidRPr="004D09FF">
              <w:rPr>
                <w:rFonts w:eastAsia="等线" w:cs="Times New Roman"/>
                <w:sz w:val="21"/>
                <w:szCs w:val="24"/>
                <w:lang w:eastAsia="zh-CN"/>
              </w:rPr>
              <w:t>112.84</w:t>
            </w:r>
          </w:p>
        </w:tc>
        <w:tc>
          <w:tcPr>
            <w:tcW w:w="1660" w:type="dxa"/>
            <w:tcBorders>
              <w:top w:val="nil"/>
              <w:left w:val="nil"/>
              <w:bottom w:val="nil"/>
              <w:right w:val="nil"/>
            </w:tcBorders>
          </w:tcPr>
          <w:p w14:paraId="32B50D27"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r w:rsidR="004D09FF" w:rsidRPr="004D09FF" w14:paraId="2560830A" w14:textId="77777777" w:rsidTr="00515F06">
        <w:tc>
          <w:tcPr>
            <w:tcW w:w="1659" w:type="dxa"/>
            <w:tcBorders>
              <w:top w:val="nil"/>
              <w:left w:val="nil"/>
              <w:bottom w:val="nil"/>
              <w:right w:val="nil"/>
            </w:tcBorders>
          </w:tcPr>
          <w:p w14:paraId="633DD1D4"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Model</w:t>
            </w:r>
            <w:r w:rsidRPr="004D09FF">
              <w:rPr>
                <w:rFonts w:eastAsia="等线" w:cs="Times New Roman"/>
                <w:sz w:val="21"/>
                <w:szCs w:val="24"/>
                <w:lang w:eastAsia="zh-CN"/>
              </w:rPr>
              <w:t>4</w:t>
            </w:r>
          </w:p>
        </w:tc>
        <w:tc>
          <w:tcPr>
            <w:tcW w:w="1659" w:type="dxa"/>
            <w:tcBorders>
              <w:top w:val="nil"/>
              <w:left w:val="nil"/>
              <w:bottom w:val="nil"/>
              <w:right w:val="nil"/>
            </w:tcBorders>
          </w:tcPr>
          <w:p w14:paraId="55A7B0B8"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764206.58</w:t>
            </w:r>
          </w:p>
        </w:tc>
        <w:tc>
          <w:tcPr>
            <w:tcW w:w="1659" w:type="dxa"/>
            <w:tcBorders>
              <w:top w:val="nil"/>
              <w:left w:val="nil"/>
              <w:bottom w:val="nil"/>
              <w:right w:val="nil"/>
            </w:tcBorders>
          </w:tcPr>
          <w:p w14:paraId="1D33629B"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3</w:t>
            </w:r>
            <w:r w:rsidRPr="004D09FF">
              <w:rPr>
                <w:rFonts w:eastAsia="等线" w:cs="Times New Roman"/>
                <w:sz w:val="21"/>
                <w:szCs w:val="24"/>
                <w:lang w:eastAsia="zh-CN"/>
              </w:rPr>
              <w:t>519327.36</w:t>
            </w:r>
          </w:p>
        </w:tc>
        <w:tc>
          <w:tcPr>
            <w:tcW w:w="1659" w:type="dxa"/>
            <w:tcBorders>
              <w:top w:val="nil"/>
              <w:left w:val="nil"/>
              <w:bottom w:val="nil"/>
              <w:right w:val="nil"/>
            </w:tcBorders>
          </w:tcPr>
          <w:p w14:paraId="575A8D07"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7</w:t>
            </w:r>
            <w:r w:rsidRPr="004D09FF">
              <w:rPr>
                <w:rFonts w:eastAsia="等线" w:cs="Times New Roman"/>
                <w:sz w:val="21"/>
                <w:szCs w:val="24"/>
                <w:lang w:eastAsia="zh-CN"/>
              </w:rPr>
              <w:t>393.17</w:t>
            </w:r>
          </w:p>
        </w:tc>
        <w:tc>
          <w:tcPr>
            <w:tcW w:w="1660" w:type="dxa"/>
            <w:tcBorders>
              <w:top w:val="nil"/>
              <w:left w:val="nil"/>
              <w:bottom w:val="nil"/>
              <w:right w:val="nil"/>
            </w:tcBorders>
          </w:tcPr>
          <w:p w14:paraId="47E132A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bl>
    <w:p w14:paraId="028FD8B9" w14:textId="0BB07221" w:rsidR="004D09FF" w:rsidRPr="004D09FF" w:rsidRDefault="004D09FF" w:rsidP="004D09FF">
      <w:pPr>
        <w:widowControl w:val="0"/>
        <w:spacing w:before="0" w:after="0"/>
        <w:jc w:val="both"/>
        <w:rPr>
          <w:rFonts w:eastAsia="等线" w:cs="Times New Roman"/>
          <w:b/>
          <w:kern w:val="2"/>
          <w:sz w:val="21"/>
          <w:szCs w:val="24"/>
          <w:lang w:eastAsia="zh-CN"/>
        </w:rPr>
      </w:pPr>
    </w:p>
    <w:p w14:paraId="6379ECA0" w14:textId="77777777" w:rsidR="004D09FF" w:rsidRPr="004D09FF" w:rsidRDefault="004D09FF" w:rsidP="004D09FF">
      <w:pPr>
        <w:widowControl w:val="0"/>
        <w:spacing w:before="0" w:after="0"/>
        <w:jc w:val="both"/>
        <w:rPr>
          <w:rFonts w:eastAsia="等线" w:cs="Times New Roman"/>
          <w:b/>
          <w:kern w:val="2"/>
          <w:sz w:val="21"/>
          <w:szCs w:val="24"/>
          <w:lang w:eastAsia="zh-CN"/>
        </w:rPr>
      </w:pPr>
    </w:p>
    <w:tbl>
      <w:tblPr>
        <w:tblStyle w:val="16"/>
        <w:tblW w:w="0" w:type="auto"/>
        <w:tblLook w:val="04A0" w:firstRow="1" w:lastRow="0" w:firstColumn="1" w:lastColumn="0" w:noHBand="0" w:noVBand="1"/>
      </w:tblPr>
      <w:tblGrid>
        <w:gridCol w:w="1659"/>
        <w:gridCol w:w="1659"/>
        <w:gridCol w:w="1659"/>
        <w:gridCol w:w="1659"/>
        <w:gridCol w:w="1660"/>
      </w:tblGrid>
      <w:tr w:rsidR="004D09FF" w:rsidRPr="004D09FF" w14:paraId="18ED63FE" w14:textId="77777777" w:rsidTr="00515F06">
        <w:tc>
          <w:tcPr>
            <w:tcW w:w="1659" w:type="dxa"/>
            <w:tcBorders>
              <w:left w:val="nil"/>
              <w:bottom w:val="single" w:sz="4" w:space="0" w:color="auto"/>
              <w:right w:val="nil"/>
            </w:tcBorders>
          </w:tcPr>
          <w:p w14:paraId="5777918A"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Model</w:t>
            </w:r>
          </w:p>
        </w:tc>
        <w:tc>
          <w:tcPr>
            <w:tcW w:w="1659" w:type="dxa"/>
            <w:tcBorders>
              <w:left w:val="nil"/>
              <w:bottom w:val="single" w:sz="4" w:space="0" w:color="auto"/>
              <w:right w:val="nil"/>
            </w:tcBorders>
          </w:tcPr>
          <w:p w14:paraId="21173CB1"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Log</w:t>
            </w:r>
            <w:r w:rsidRPr="004D09FF">
              <w:rPr>
                <w:rFonts w:eastAsia="等线" w:cs="Times New Roman"/>
                <w:b/>
                <w:sz w:val="21"/>
                <w:szCs w:val="24"/>
                <w:vertAlign w:val="subscript"/>
                <w:lang w:eastAsia="zh-CN"/>
              </w:rPr>
              <w:t>10</w:t>
            </w:r>
            <w:r w:rsidRPr="004D09FF">
              <w:rPr>
                <w:rFonts w:eastAsia="等线" w:cs="Times New Roman"/>
                <w:b/>
                <w:sz w:val="21"/>
                <w:szCs w:val="24"/>
                <w:lang w:eastAsia="zh-CN"/>
              </w:rPr>
              <w:t>L</w:t>
            </w:r>
          </w:p>
        </w:tc>
        <w:tc>
          <w:tcPr>
            <w:tcW w:w="1659" w:type="dxa"/>
            <w:tcBorders>
              <w:left w:val="nil"/>
              <w:bottom w:val="single" w:sz="4" w:space="0" w:color="auto"/>
              <w:right w:val="nil"/>
            </w:tcBorders>
          </w:tcPr>
          <w:p w14:paraId="138018D0"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A</w:t>
            </w:r>
            <w:r w:rsidRPr="004D09FF">
              <w:rPr>
                <w:rFonts w:eastAsia="等线" w:cs="Times New Roman"/>
                <w:b/>
                <w:sz w:val="21"/>
                <w:szCs w:val="24"/>
                <w:lang w:eastAsia="zh-CN"/>
              </w:rPr>
              <w:t>IC</w:t>
            </w:r>
          </w:p>
        </w:tc>
        <w:tc>
          <w:tcPr>
            <w:tcW w:w="1659" w:type="dxa"/>
            <w:tcBorders>
              <w:left w:val="nil"/>
              <w:bottom w:val="single" w:sz="4" w:space="0" w:color="auto"/>
              <w:right w:val="nil"/>
            </w:tcBorders>
          </w:tcPr>
          <w:p w14:paraId="3444941E"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Δ</w:t>
            </w:r>
            <w:r w:rsidRPr="004D09FF">
              <w:rPr>
                <w:rFonts w:eastAsia="等线" w:cs="Times New Roman"/>
                <w:b/>
                <w:sz w:val="21"/>
                <w:szCs w:val="24"/>
                <w:lang w:eastAsia="zh-CN"/>
              </w:rPr>
              <w:t>AIC</w:t>
            </w:r>
          </w:p>
        </w:tc>
        <w:tc>
          <w:tcPr>
            <w:tcW w:w="1660" w:type="dxa"/>
            <w:tcBorders>
              <w:left w:val="nil"/>
              <w:bottom w:val="single" w:sz="4" w:space="0" w:color="auto"/>
              <w:right w:val="nil"/>
            </w:tcBorders>
          </w:tcPr>
          <w:p w14:paraId="45F3115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ω</w:t>
            </w:r>
            <w:proofErr w:type="spellStart"/>
            <w:r w:rsidRPr="004D09FF">
              <w:rPr>
                <w:rFonts w:eastAsia="等线" w:cs="Times New Roman" w:hint="eastAsia"/>
                <w:b/>
                <w:sz w:val="21"/>
                <w:szCs w:val="24"/>
                <w:vertAlign w:val="subscript"/>
                <w:lang w:eastAsia="zh-CN"/>
              </w:rPr>
              <w:t>i</w:t>
            </w:r>
            <w:proofErr w:type="spellEnd"/>
          </w:p>
        </w:tc>
      </w:tr>
      <w:tr w:rsidR="004D09FF" w:rsidRPr="004D09FF" w14:paraId="2EF12F99" w14:textId="77777777" w:rsidTr="00515F06">
        <w:tc>
          <w:tcPr>
            <w:tcW w:w="1659" w:type="dxa"/>
            <w:tcBorders>
              <w:top w:val="single" w:sz="4" w:space="0" w:color="auto"/>
              <w:left w:val="nil"/>
              <w:bottom w:val="nil"/>
              <w:right w:val="nil"/>
            </w:tcBorders>
          </w:tcPr>
          <w:p w14:paraId="6621C6E3"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b/>
                <w:sz w:val="21"/>
                <w:szCs w:val="24"/>
                <w:lang w:eastAsia="zh-CN"/>
              </w:rPr>
              <w:t>M</w:t>
            </w:r>
            <w:r w:rsidRPr="004D09FF">
              <w:rPr>
                <w:rFonts w:eastAsia="等线" w:cs="Times New Roman" w:hint="eastAsia"/>
                <w:b/>
                <w:sz w:val="21"/>
                <w:szCs w:val="24"/>
                <w:lang w:eastAsia="zh-CN"/>
              </w:rPr>
              <w:t>odel</w:t>
            </w:r>
            <w:r w:rsidRPr="004D09FF">
              <w:rPr>
                <w:rFonts w:eastAsia="等线" w:cs="Times New Roman"/>
                <w:b/>
                <w:sz w:val="21"/>
                <w:szCs w:val="24"/>
                <w:lang w:eastAsia="zh-CN"/>
              </w:rPr>
              <w:t>5</w:t>
            </w:r>
          </w:p>
        </w:tc>
        <w:tc>
          <w:tcPr>
            <w:tcW w:w="1659" w:type="dxa"/>
            <w:tcBorders>
              <w:top w:val="single" w:sz="4" w:space="0" w:color="auto"/>
              <w:left w:val="nil"/>
              <w:bottom w:val="nil"/>
              <w:right w:val="nil"/>
            </w:tcBorders>
          </w:tcPr>
          <w:p w14:paraId="38D7D47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w:t>
            </w:r>
            <w:r w:rsidRPr="004D09FF">
              <w:rPr>
                <w:rFonts w:eastAsia="等线" w:cs="Times New Roman"/>
                <w:b/>
                <w:sz w:val="21"/>
                <w:szCs w:val="24"/>
                <w:lang w:eastAsia="zh-CN"/>
              </w:rPr>
              <w:t>1137584.39</w:t>
            </w:r>
          </w:p>
        </w:tc>
        <w:tc>
          <w:tcPr>
            <w:tcW w:w="1659" w:type="dxa"/>
            <w:tcBorders>
              <w:top w:val="single" w:sz="4" w:space="0" w:color="auto"/>
              <w:left w:val="nil"/>
              <w:bottom w:val="nil"/>
              <w:right w:val="nil"/>
            </w:tcBorders>
          </w:tcPr>
          <w:p w14:paraId="4AFEEFE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5</w:t>
            </w:r>
            <w:r w:rsidRPr="004D09FF">
              <w:rPr>
                <w:rFonts w:eastAsia="等线" w:cs="Times New Roman"/>
                <w:b/>
                <w:sz w:val="21"/>
                <w:szCs w:val="24"/>
                <w:lang w:eastAsia="zh-CN"/>
              </w:rPr>
              <w:t>238805.69</w:t>
            </w:r>
          </w:p>
        </w:tc>
        <w:tc>
          <w:tcPr>
            <w:tcW w:w="1659" w:type="dxa"/>
            <w:tcBorders>
              <w:top w:val="single" w:sz="4" w:space="0" w:color="auto"/>
              <w:left w:val="nil"/>
              <w:bottom w:val="nil"/>
              <w:right w:val="nil"/>
            </w:tcBorders>
          </w:tcPr>
          <w:p w14:paraId="3146A233"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0.</w:t>
            </w:r>
            <w:r w:rsidRPr="004D09FF">
              <w:rPr>
                <w:rFonts w:eastAsia="等线" w:cs="Times New Roman"/>
                <w:b/>
                <w:sz w:val="21"/>
                <w:szCs w:val="24"/>
                <w:lang w:eastAsia="zh-CN"/>
              </w:rPr>
              <w:t>00</w:t>
            </w:r>
          </w:p>
        </w:tc>
        <w:tc>
          <w:tcPr>
            <w:tcW w:w="1660" w:type="dxa"/>
            <w:tcBorders>
              <w:top w:val="single" w:sz="4" w:space="0" w:color="auto"/>
              <w:left w:val="nil"/>
              <w:bottom w:val="nil"/>
              <w:right w:val="nil"/>
            </w:tcBorders>
          </w:tcPr>
          <w:p w14:paraId="7DC94F39" w14:textId="77777777" w:rsidR="004D09FF" w:rsidRPr="004D09FF" w:rsidRDefault="004D09FF" w:rsidP="004D09FF">
            <w:pPr>
              <w:widowControl w:val="0"/>
              <w:spacing w:before="0" w:after="0"/>
              <w:jc w:val="both"/>
              <w:rPr>
                <w:rFonts w:eastAsia="等线" w:cs="Times New Roman"/>
                <w:b/>
                <w:sz w:val="21"/>
                <w:szCs w:val="24"/>
                <w:lang w:eastAsia="zh-CN"/>
              </w:rPr>
            </w:pPr>
            <w:r w:rsidRPr="004D09FF">
              <w:rPr>
                <w:rFonts w:eastAsia="等线" w:cs="Times New Roman" w:hint="eastAsia"/>
                <w:b/>
                <w:sz w:val="21"/>
                <w:szCs w:val="24"/>
                <w:lang w:eastAsia="zh-CN"/>
              </w:rPr>
              <w:t>1</w:t>
            </w:r>
            <w:r w:rsidRPr="004D09FF">
              <w:rPr>
                <w:rFonts w:eastAsia="等线" w:cs="Times New Roman"/>
                <w:b/>
                <w:sz w:val="21"/>
                <w:szCs w:val="24"/>
                <w:lang w:eastAsia="zh-CN"/>
              </w:rPr>
              <w:t>.00</w:t>
            </w:r>
          </w:p>
        </w:tc>
      </w:tr>
      <w:tr w:rsidR="004D09FF" w:rsidRPr="004D09FF" w14:paraId="4BD9A6E7" w14:textId="77777777" w:rsidTr="00515F06">
        <w:tc>
          <w:tcPr>
            <w:tcW w:w="1659" w:type="dxa"/>
            <w:tcBorders>
              <w:top w:val="nil"/>
              <w:left w:val="nil"/>
              <w:bottom w:val="nil"/>
              <w:right w:val="nil"/>
            </w:tcBorders>
          </w:tcPr>
          <w:p w14:paraId="75BBDE04"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sz w:val="21"/>
                <w:szCs w:val="24"/>
                <w:lang w:eastAsia="zh-CN"/>
              </w:rPr>
              <w:t>M</w:t>
            </w:r>
            <w:r w:rsidRPr="004D09FF">
              <w:rPr>
                <w:rFonts w:eastAsia="等线" w:cs="Times New Roman" w:hint="eastAsia"/>
                <w:sz w:val="21"/>
                <w:szCs w:val="24"/>
                <w:lang w:eastAsia="zh-CN"/>
              </w:rPr>
              <w:t>odel</w:t>
            </w:r>
            <w:r w:rsidRPr="004D09FF">
              <w:rPr>
                <w:rFonts w:eastAsia="等线" w:cs="Times New Roman"/>
                <w:sz w:val="21"/>
                <w:szCs w:val="24"/>
                <w:lang w:eastAsia="zh-CN"/>
              </w:rPr>
              <w:t>6</w:t>
            </w:r>
          </w:p>
        </w:tc>
        <w:tc>
          <w:tcPr>
            <w:tcW w:w="1659" w:type="dxa"/>
            <w:tcBorders>
              <w:top w:val="nil"/>
              <w:left w:val="nil"/>
              <w:bottom w:val="nil"/>
              <w:right w:val="nil"/>
            </w:tcBorders>
          </w:tcPr>
          <w:p w14:paraId="43412CB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1137652.48</w:t>
            </w:r>
          </w:p>
        </w:tc>
        <w:tc>
          <w:tcPr>
            <w:tcW w:w="1659" w:type="dxa"/>
            <w:tcBorders>
              <w:top w:val="nil"/>
              <w:left w:val="nil"/>
              <w:bottom w:val="nil"/>
              <w:right w:val="nil"/>
            </w:tcBorders>
          </w:tcPr>
          <w:p w14:paraId="365CA293"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5</w:t>
            </w:r>
            <w:r w:rsidRPr="004D09FF">
              <w:rPr>
                <w:rFonts w:eastAsia="等线" w:cs="Times New Roman"/>
                <w:sz w:val="21"/>
                <w:szCs w:val="24"/>
                <w:lang w:eastAsia="zh-CN"/>
              </w:rPr>
              <w:t>239119.27</w:t>
            </w:r>
          </w:p>
        </w:tc>
        <w:tc>
          <w:tcPr>
            <w:tcW w:w="1659" w:type="dxa"/>
            <w:tcBorders>
              <w:top w:val="nil"/>
              <w:left w:val="nil"/>
              <w:bottom w:val="nil"/>
              <w:right w:val="nil"/>
            </w:tcBorders>
          </w:tcPr>
          <w:p w14:paraId="1AD5A930"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3</w:t>
            </w:r>
            <w:r w:rsidRPr="004D09FF">
              <w:rPr>
                <w:rFonts w:eastAsia="等线" w:cs="Times New Roman"/>
                <w:sz w:val="21"/>
                <w:szCs w:val="24"/>
                <w:lang w:eastAsia="zh-CN"/>
              </w:rPr>
              <w:t>13.58</w:t>
            </w:r>
          </w:p>
        </w:tc>
        <w:tc>
          <w:tcPr>
            <w:tcW w:w="1660" w:type="dxa"/>
            <w:tcBorders>
              <w:top w:val="nil"/>
              <w:left w:val="nil"/>
              <w:bottom w:val="nil"/>
              <w:right w:val="nil"/>
            </w:tcBorders>
          </w:tcPr>
          <w:p w14:paraId="11C84A5E"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r w:rsidR="004D09FF" w:rsidRPr="004D09FF" w14:paraId="5624218B" w14:textId="77777777" w:rsidTr="00515F06">
        <w:tc>
          <w:tcPr>
            <w:tcW w:w="1659" w:type="dxa"/>
            <w:tcBorders>
              <w:top w:val="nil"/>
              <w:left w:val="nil"/>
              <w:bottom w:val="nil"/>
              <w:right w:val="nil"/>
            </w:tcBorders>
          </w:tcPr>
          <w:p w14:paraId="77E4D2F1"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sz w:val="21"/>
                <w:szCs w:val="24"/>
                <w:lang w:eastAsia="zh-CN"/>
              </w:rPr>
              <w:t>M</w:t>
            </w:r>
            <w:r w:rsidRPr="004D09FF">
              <w:rPr>
                <w:rFonts w:eastAsia="等线" w:cs="Times New Roman" w:hint="eastAsia"/>
                <w:sz w:val="21"/>
                <w:szCs w:val="24"/>
                <w:lang w:eastAsia="zh-CN"/>
              </w:rPr>
              <w:t>odel</w:t>
            </w:r>
            <w:r w:rsidRPr="004D09FF">
              <w:rPr>
                <w:rFonts w:eastAsia="等线" w:cs="Times New Roman"/>
                <w:sz w:val="21"/>
                <w:szCs w:val="24"/>
                <w:lang w:eastAsia="zh-CN"/>
              </w:rPr>
              <w:t>7</w:t>
            </w:r>
          </w:p>
        </w:tc>
        <w:tc>
          <w:tcPr>
            <w:tcW w:w="1659" w:type="dxa"/>
            <w:tcBorders>
              <w:top w:val="nil"/>
              <w:left w:val="nil"/>
              <w:bottom w:val="nil"/>
              <w:right w:val="nil"/>
            </w:tcBorders>
          </w:tcPr>
          <w:p w14:paraId="207D5E64"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w:t>
            </w:r>
            <w:r w:rsidRPr="004D09FF">
              <w:rPr>
                <w:rFonts w:eastAsia="等线" w:cs="Times New Roman"/>
                <w:sz w:val="21"/>
                <w:szCs w:val="24"/>
                <w:lang w:eastAsia="zh-CN"/>
              </w:rPr>
              <w:t>1137726.74</w:t>
            </w:r>
          </w:p>
        </w:tc>
        <w:tc>
          <w:tcPr>
            <w:tcW w:w="1659" w:type="dxa"/>
            <w:tcBorders>
              <w:top w:val="nil"/>
              <w:left w:val="nil"/>
              <w:bottom w:val="nil"/>
              <w:right w:val="nil"/>
            </w:tcBorders>
          </w:tcPr>
          <w:p w14:paraId="049AD91B"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5</w:t>
            </w:r>
            <w:r w:rsidRPr="004D09FF">
              <w:rPr>
                <w:rFonts w:eastAsia="等线" w:cs="Times New Roman"/>
                <w:sz w:val="21"/>
                <w:szCs w:val="24"/>
                <w:lang w:eastAsia="zh-CN"/>
              </w:rPr>
              <w:t>239416</w:t>
            </w:r>
            <w:r w:rsidRPr="004D09FF">
              <w:rPr>
                <w:rFonts w:eastAsia="等线" w:cs="Times New Roman" w:hint="eastAsia"/>
                <w:sz w:val="21"/>
                <w:szCs w:val="24"/>
                <w:lang w:eastAsia="zh-CN"/>
              </w:rPr>
              <w:t>.</w:t>
            </w:r>
            <w:r w:rsidRPr="004D09FF">
              <w:rPr>
                <w:rFonts w:eastAsia="等线" w:cs="Times New Roman"/>
                <w:sz w:val="21"/>
                <w:szCs w:val="24"/>
                <w:lang w:eastAsia="zh-CN"/>
              </w:rPr>
              <w:t>27</w:t>
            </w:r>
          </w:p>
        </w:tc>
        <w:tc>
          <w:tcPr>
            <w:tcW w:w="1659" w:type="dxa"/>
            <w:tcBorders>
              <w:top w:val="nil"/>
              <w:left w:val="nil"/>
              <w:bottom w:val="nil"/>
              <w:right w:val="nil"/>
            </w:tcBorders>
          </w:tcPr>
          <w:p w14:paraId="43878BD1"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6</w:t>
            </w:r>
            <w:r w:rsidRPr="004D09FF">
              <w:rPr>
                <w:rFonts w:eastAsia="等线" w:cs="Times New Roman"/>
                <w:sz w:val="21"/>
                <w:szCs w:val="24"/>
                <w:lang w:eastAsia="zh-CN"/>
              </w:rPr>
              <w:t>10.58</w:t>
            </w:r>
          </w:p>
        </w:tc>
        <w:tc>
          <w:tcPr>
            <w:tcW w:w="1660" w:type="dxa"/>
            <w:tcBorders>
              <w:top w:val="nil"/>
              <w:left w:val="nil"/>
              <w:bottom w:val="nil"/>
              <w:right w:val="nil"/>
            </w:tcBorders>
          </w:tcPr>
          <w:p w14:paraId="420BB4CE" w14:textId="77777777" w:rsidR="004D09FF" w:rsidRPr="004D09FF" w:rsidRDefault="004D09FF" w:rsidP="004D09FF">
            <w:pPr>
              <w:widowControl w:val="0"/>
              <w:spacing w:before="0" w:after="0"/>
              <w:jc w:val="both"/>
              <w:rPr>
                <w:rFonts w:eastAsia="等线" w:cs="Times New Roman"/>
                <w:sz w:val="21"/>
                <w:szCs w:val="24"/>
                <w:lang w:eastAsia="zh-CN"/>
              </w:rPr>
            </w:pPr>
            <w:r w:rsidRPr="004D09FF">
              <w:rPr>
                <w:rFonts w:eastAsia="等线" w:cs="Times New Roman" w:hint="eastAsia"/>
                <w:sz w:val="21"/>
                <w:szCs w:val="24"/>
                <w:lang w:eastAsia="zh-CN"/>
              </w:rPr>
              <w:t>0</w:t>
            </w:r>
            <w:r w:rsidRPr="004D09FF">
              <w:rPr>
                <w:rFonts w:eastAsia="等线" w:cs="Times New Roman"/>
                <w:sz w:val="21"/>
                <w:szCs w:val="24"/>
                <w:lang w:eastAsia="zh-CN"/>
              </w:rPr>
              <w:t>.00</w:t>
            </w:r>
          </w:p>
        </w:tc>
      </w:tr>
    </w:tbl>
    <w:p w14:paraId="4327C21D" w14:textId="77777777" w:rsidR="004D09FF" w:rsidRPr="004D09FF" w:rsidRDefault="004D09FF" w:rsidP="004D09FF">
      <w:pPr>
        <w:widowControl w:val="0"/>
        <w:spacing w:before="0" w:after="0"/>
        <w:jc w:val="both"/>
        <w:rPr>
          <w:rFonts w:eastAsia="等线" w:cs="Times New Roman"/>
          <w:b/>
          <w:kern w:val="2"/>
          <w:sz w:val="21"/>
          <w:szCs w:val="24"/>
          <w:lang w:eastAsia="zh-CN"/>
        </w:rPr>
      </w:pPr>
    </w:p>
    <w:p w14:paraId="674EAC99" w14:textId="77777777" w:rsidR="004D09FF" w:rsidRPr="004D09FF" w:rsidRDefault="004D09FF" w:rsidP="004D09FF">
      <w:pPr>
        <w:widowControl w:val="0"/>
        <w:spacing w:before="0" w:after="0" w:line="360" w:lineRule="auto"/>
        <w:jc w:val="both"/>
        <w:rPr>
          <w:rFonts w:eastAsia="等线" w:cs="Times New Roman"/>
          <w:kern w:val="2"/>
          <w:sz w:val="21"/>
          <w:szCs w:val="24"/>
          <w:lang w:eastAsia="zh-CN"/>
        </w:rPr>
      </w:pPr>
    </w:p>
    <w:p w14:paraId="50405028" w14:textId="77777777" w:rsidR="004D09FF" w:rsidRPr="004D09FF" w:rsidRDefault="004D09FF" w:rsidP="004D09FF">
      <w:pPr>
        <w:widowControl w:val="0"/>
        <w:spacing w:before="0" w:after="0" w:line="360" w:lineRule="auto"/>
        <w:jc w:val="both"/>
        <w:rPr>
          <w:rFonts w:eastAsia="等线" w:cs="Times New Roman"/>
          <w:kern w:val="2"/>
          <w:sz w:val="21"/>
          <w:szCs w:val="24"/>
          <w:lang w:eastAsia="zh-CN"/>
        </w:rPr>
      </w:pPr>
      <w:r w:rsidRPr="004D09FF">
        <w:rPr>
          <w:rFonts w:eastAsia="等线" w:cs="Times New Roman"/>
          <w:kern w:val="2"/>
          <w:sz w:val="21"/>
          <w:szCs w:val="24"/>
          <w:lang w:eastAsia="zh-CN"/>
        </w:rPr>
        <w:t>For each model, the table shows the maximum likelihood estimate of the model (log10L), Akaike's information criterion score (AIC), the difference in AIC value of each model from that of the strongest model (ΔAIC) and AIC weight (</w:t>
      </w:r>
      <w:proofErr w:type="spellStart"/>
      <w:r w:rsidRPr="004D09FF">
        <w:rPr>
          <w:rFonts w:eastAsia="等线" w:cs="Times New Roman"/>
          <w:kern w:val="2"/>
          <w:sz w:val="21"/>
          <w:szCs w:val="24"/>
          <w:lang w:eastAsia="zh-CN"/>
        </w:rPr>
        <w:t>ωi</w:t>
      </w:r>
      <w:proofErr w:type="spellEnd"/>
      <w:r w:rsidRPr="004D09FF">
        <w:rPr>
          <w:rFonts w:eastAsia="等线" w:cs="Times New Roman"/>
          <w:kern w:val="2"/>
          <w:sz w:val="21"/>
          <w:szCs w:val="24"/>
          <w:lang w:eastAsia="zh-CN"/>
        </w:rPr>
        <w:t>). The best-supported model is indicated in bold.</w:t>
      </w:r>
    </w:p>
    <w:p w14:paraId="71F59E5B" w14:textId="33601F96" w:rsidR="003579E2" w:rsidRPr="0030049E" w:rsidRDefault="003579E2" w:rsidP="006324E3">
      <w:pPr>
        <w:spacing w:before="0" w:after="0"/>
        <w:rPr>
          <w:b/>
          <w:szCs w:val="24"/>
          <w:lang w:eastAsia="zh-CN"/>
        </w:rPr>
      </w:pPr>
    </w:p>
    <w:sectPr w:rsidR="003579E2" w:rsidRPr="0030049E" w:rsidSect="004D09FF">
      <w:pgSz w:w="12240" w:h="15840"/>
      <w:pgMar w:top="1140" w:right="1179" w:bottom="1140" w:left="1281" w:header="284" w:footer="510" w:gutter="0"/>
      <w:lnNumType w:countBy="1" w:restart="continuous"/>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76ACC" w16cex:dateUtc="2021-11-11T16: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2094F" w14:textId="77777777" w:rsidR="006B6C51" w:rsidRDefault="006B6C51">
      <w:pPr>
        <w:spacing w:before="0" w:after="0"/>
      </w:pPr>
      <w:r>
        <w:separator/>
      </w:r>
    </w:p>
  </w:endnote>
  <w:endnote w:type="continuationSeparator" w:id="0">
    <w:p w14:paraId="1B44AB57" w14:textId="77777777" w:rsidR="006B6C51" w:rsidRDefault="006B6C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443D" w14:textId="77777777" w:rsidR="007C3128" w:rsidRDefault="007C3128">
    <w:pPr>
      <w:pStyle w:val="ac"/>
      <w:rPr>
        <w:color w:val="C00000"/>
        <w:szCs w:val="24"/>
      </w:rPr>
    </w:pPr>
    <w:r>
      <w:rPr>
        <w:noProof/>
        <w:color w:val="C00000"/>
        <w:szCs w:val="24"/>
      </w:rPr>
      <mc:AlternateContent>
        <mc:Choice Requires="wps">
          <w:drawing>
            <wp:anchor distT="0" distB="0" distL="114300" distR="114300" simplePos="0" relativeHeight="251683840" behindDoc="0" locked="0" layoutInCell="1" allowOverlap="1" wp14:anchorId="6A588BD1" wp14:editId="61F8B58D">
              <wp:simplePos x="0" y="0"/>
              <wp:positionH relativeFrom="column">
                <wp:posOffset>-107950</wp:posOffset>
              </wp:positionH>
              <wp:positionV relativeFrom="paragraph">
                <wp:posOffset>-58420</wp:posOffset>
              </wp:positionV>
              <wp:extent cx="3672205" cy="1403985"/>
              <wp:effectExtent l="0" t="0" r="10795"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ln>
                    </wps:spPr>
                    <wps:txbx>
                      <w:txbxContent>
                        <w:p w14:paraId="699B7AFC" w14:textId="77777777" w:rsidR="007C3128" w:rsidRDefault="007C3128">
                          <w:pPr>
                            <w:rPr>
                              <w:color w:val="C00000"/>
                            </w:rPr>
                          </w:pPr>
                          <w:r>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A588BD1" id="_x0000_t202" coordsize="21600,21600" o:spt="202" path="m,l,21600r21600,l21600,xe">
              <v:stroke joinstyle="miter"/>
              <v:path gradientshapeok="t" o:connecttype="rect"/>
            </v:shapetype>
            <v:shape id="Text Box 2" o:spid="_x0000_s1026" type="#_x0000_t202" style="position:absolute;margin-left:-8.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" stroked="f">
              <v:textbox style="mso-fit-shape-to-text:t">
                <w:txbxContent>
                  <w:p w14:paraId="699B7AFC" w14:textId="77777777" w:rsidR="007C3128" w:rsidRDefault="007C3128">
                    <w:pPr>
                      <w:rPr>
                        <w:color w:val="C00000"/>
                      </w:rPr>
                    </w:pPr>
                    <w:r>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D59E041" wp14:editId="1BFCE506">
              <wp:simplePos x="0" y="0"/>
              <wp:positionH relativeFrom="margin">
                <wp:align>right</wp:align>
              </wp:positionH>
              <wp:positionV relativeFrom="bottomMargin">
                <wp:align>top</wp:align>
              </wp:positionV>
              <wp:extent cx="1508760" cy="395605"/>
              <wp:effectExtent l="0" t="0" r="0" b="0"/>
              <wp:wrapNone/>
              <wp:docPr id="4"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3ABAB196" w14:textId="77777777" w:rsidR="007C3128" w:rsidRDefault="007C3128">
                          <w:pPr>
                            <w:pStyle w:val="ac"/>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Pr>
                              <w:color w:val="000000" w:themeColor="text1"/>
                              <w:sz w:val="22"/>
                              <w:szCs w:val="40"/>
                            </w:rPr>
                            <w:t>16</w:t>
                          </w:r>
                          <w:r>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1D59E041" id="Text Box 1" o:spid="_x0000_s1027" type="#_x0000_t202" style="position:absolute;margin-left:67.6pt;margin-top:0;width:118.8pt;height:31.15pt;z-index:251665408;visibility:visible;mso-wrap-style:square;mso-wrap-distance-left:9pt;mso-wrap-distance-top:0;mso-wrap-distance-right:9pt;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BQ3LjsHgIAACwEAAAOAAAAAAAAAAAAAAAAAC4CAABkcnMvZTJvRG9jLnhtbFBLAQItABQA&#10;BgAIAAAAIQA4sBLD2QAAAAQBAAAPAAAAAAAAAAAAAAAAAHgEAABkcnMvZG93bnJldi54bWxQSwUG&#10;AAAAAAQABADzAAAAfgUAAAAA&#10;" filled="f" stroked="f" strokeweight=".5pt">
              <v:textbox style="mso-fit-shape-to-text:t">
                <w:txbxContent>
                  <w:p w14:paraId="3ABAB196" w14:textId="77777777" w:rsidR="007C3128" w:rsidRDefault="007C3128">
                    <w:pPr>
                      <w:pStyle w:val="ac"/>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Pr>
                        <w:color w:val="000000" w:themeColor="text1"/>
                        <w:sz w:val="22"/>
                        <w:szCs w:val="40"/>
                      </w:rPr>
                      <w:t>16</w:t>
                    </w:r>
                    <w:r>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F3526" w14:textId="77777777" w:rsidR="007C3128" w:rsidRDefault="007C3128">
    <w:pPr>
      <w:pStyle w:val="ac"/>
      <w:rPr>
        <w:b/>
        <w:sz w:val="20"/>
        <w:szCs w:val="24"/>
      </w:rPr>
    </w:pPr>
    <w:r>
      <w:rPr>
        <w:noProof/>
      </w:rPr>
      <mc:AlternateContent>
        <mc:Choice Requires="wps">
          <w:drawing>
            <wp:anchor distT="0" distB="0" distL="114300" distR="114300" simplePos="0" relativeHeight="251646976" behindDoc="0" locked="0" layoutInCell="1" allowOverlap="1" wp14:anchorId="4FEACEA0" wp14:editId="7E05B9D8">
              <wp:simplePos x="0" y="0"/>
              <wp:positionH relativeFrom="margin">
                <wp:align>right</wp:align>
              </wp:positionH>
              <wp:positionV relativeFrom="bottomMargin">
                <wp:align>top</wp:align>
              </wp:positionV>
              <wp:extent cx="1508760" cy="395605"/>
              <wp:effectExtent l="0" t="0" r="0" b="0"/>
              <wp:wrapNone/>
              <wp:docPr id="2"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EDFB028" w14:textId="77777777" w:rsidR="007C3128" w:rsidRDefault="007C3128">
                          <w:pPr>
                            <w:pStyle w:val="ac"/>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sidRPr="00451468">
                            <w:rPr>
                              <w:noProof/>
                              <w:color w:val="000000" w:themeColor="text1"/>
                              <w:sz w:val="22"/>
                              <w:szCs w:val="40"/>
                            </w:rPr>
                            <w:t>4</w:t>
                          </w:r>
                          <w:r>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4FEACEA0"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rap-distance-left:9pt;mso-wrap-distance-top:0;mso-wrap-distance-right:9pt;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" filled="f" stroked="f" strokeweight=".5pt">
              <v:textbox style="mso-fit-shape-to-text:t">
                <w:txbxContent>
                  <w:p w14:paraId="1EDFB028" w14:textId="77777777" w:rsidR="007C3128" w:rsidRDefault="007C3128">
                    <w:pPr>
                      <w:pStyle w:val="ac"/>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sidRPr="00451468">
                      <w:rPr>
                        <w:noProof/>
                        <w:color w:val="000000" w:themeColor="text1"/>
                        <w:sz w:val="22"/>
                        <w:szCs w:val="40"/>
                      </w:rPr>
                      <w:t>4</w:t>
                    </w:r>
                    <w:r>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ABF19" w14:textId="77777777" w:rsidR="006B6C51" w:rsidRDefault="006B6C51">
      <w:pPr>
        <w:spacing w:before="0" w:after="0"/>
      </w:pPr>
      <w:r>
        <w:separator/>
      </w:r>
    </w:p>
  </w:footnote>
  <w:footnote w:type="continuationSeparator" w:id="0">
    <w:p w14:paraId="1F4085B9" w14:textId="77777777" w:rsidR="006B6C51" w:rsidRDefault="006B6C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9582" w14:textId="77777777" w:rsidR="007C3128" w:rsidRDefault="007C3128">
    <w:pPr>
      <w:pStyle w:val="ae"/>
    </w:pPr>
    <w:r>
      <w:ptab w:relativeTo="margin" w:alignment="center" w:leader="none"/>
    </w:r>
    <w:r>
      <w:ptab w:relativeTo="margin" w:alignment="right" w:leader="none"/>
    </w:r>
    <w:r>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2FDA8" w14:textId="17FA2550" w:rsidR="007C3128" w:rsidRDefault="007C3128">
    <w:pPr>
      <w:pStyle w:val="a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5D5E"/>
    <w:multiLevelType w:val="hybridMultilevel"/>
    <w:tmpl w:val="3134F2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C63A3"/>
    <w:multiLevelType w:val="multilevel"/>
    <w:tmpl w:val="77E8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0601A"/>
    <w:multiLevelType w:val="multilevel"/>
    <w:tmpl w:val="1EC0601A"/>
    <w:lvl w:ilvl="0">
      <w:start w:val="1"/>
      <w:numFmt w:val="decimal"/>
      <w:pStyle w:val="1"/>
      <w:lvlText w:val="%1"/>
      <w:lvlJc w:val="left"/>
      <w:pPr>
        <w:tabs>
          <w:tab w:val="left" w:pos="567"/>
        </w:tabs>
        <w:ind w:left="567" w:hanging="567"/>
      </w:pPr>
      <w:rPr>
        <w:rFonts w:hint="default"/>
      </w:rPr>
    </w:lvl>
    <w:lvl w:ilvl="1">
      <w:start w:val="1"/>
      <w:numFmt w:val="decimal"/>
      <w:pStyle w:val="2"/>
      <w:lvlText w:val="%1.%2"/>
      <w:lvlJc w:val="left"/>
      <w:pPr>
        <w:tabs>
          <w:tab w:val="left" w:pos="567"/>
        </w:tabs>
        <w:ind w:left="567" w:hanging="567"/>
      </w:pPr>
      <w:rPr>
        <w:rFonts w:hint="default"/>
      </w:rPr>
    </w:lvl>
    <w:lvl w:ilvl="2">
      <w:start w:val="1"/>
      <w:numFmt w:val="decimal"/>
      <w:pStyle w:val="3"/>
      <w:lvlText w:val="%1.%2.%3"/>
      <w:lvlJc w:val="left"/>
      <w:pPr>
        <w:tabs>
          <w:tab w:val="left" w:pos="567"/>
        </w:tabs>
        <w:ind w:left="567" w:hanging="567"/>
      </w:pPr>
      <w:rPr>
        <w:rFonts w:hint="default"/>
      </w:rPr>
    </w:lvl>
    <w:lvl w:ilvl="3">
      <w:start w:val="1"/>
      <w:numFmt w:val="decimal"/>
      <w:pStyle w:val="4"/>
      <w:lvlText w:val="%1.%2.%3.%4"/>
      <w:lvlJc w:val="left"/>
      <w:pPr>
        <w:tabs>
          <w:tab w:val="left" w:pos="567"/>
        </w:tabs>
        <w:ind w:left="567" w:hanging="567"/>
      </w:pPr>
      <w:rPr>
        <w:rFonts w:hint="default"/>
      </w:rPr>
    </w:lvl>
    <w:lvl w:ilvl="4">
      <w:start w:val="1"/>
      <w:numFmt w:val="decimal"/>
      <w:pStyle w:val="5"/>
      <w:lvlText w:val="%1.%2.%3.%4.%5"/>
      <w:lvlJc w:val="left"/>
      <w:pPr>
        <w:tabs>
          <w:tab w:val="left" w:pos="567"/>
        </w:tabs>
        <w:ind w:left="567" w:hanging="567"/>
      </w:pPr>
      <w:rPr>
        <w:rFonts w:hint="default"/>
      </w:rPr>
    </w:lvl>
    <w:lvl w:ilvl="5">
      <w:start w:val="1"/>
      <w:numFmt w:val="lowerRoman"/>
      <w:lvlText w:val="%6."/>
      <w:lvlJc w:val="right"/>
      <w:pPr>
        <w:tabs>
          <w:tab w:val="left" w:pos="567"/>
        </w:tabs>
        <w:ind w:left="567" w:hanging="567"/>
      </w:pPr>
      <w:rPr>
        <w:rFonts w:hint="default"/>
      </w:rPr>
    </w:lvl>
    <w:lvl w:ilvl="6">
      <w:start w:val="1"/>
      <w:numFmt w:val="decimal"/>
      <w:lvlText w:val="%7."/>
      <w:lvlJc w:val="left"/>
      <w:pPr>
        <w:tabs>
          <w:tab w:val="left" w:pos="567"/>
        </w:tabs>
        <w:ind w:left="567" w:hanging="567"/>
      </w:pPr>
      <w:rPr>
        <w:rFonts w:hint="default"/>
      </w:rPr>
    </w:lvl>
    <w:lvl w:ilvl="7">
      <w:start w:val="1"/>
      <w:numFmt w:val="lowerLetter"/>
      <w:lvlText w:val="%8."/>
      <w:lvlJc w:val="left"/>
      <w:pPr>
        <w:tabs>
          <w:tab w:val="left" w:pos="567"/>
        </w:tabs>
        <w:ind w:left="567" w:hanging="567"/>
      </w:pPr>
      <w:rPr>
        <w:rFonts w:hint="default"/>
      </w:rPr>
    </w:lvl>
    <w:lvl w:ilvl="8">
      <w:start w:val="1"/>
      <w:numFmt w:val="lowerRoman"/>
      <w:lvlText w:val="%9."/>
      <w:lvlJc w:val="right"/>
      <w:pPr>
        <w:tabs>
          <w:tab w:val="left" w:pos="567"/>
        </w:tabs>
        <w:ind w:left="567" w:hanging="567"/>
      </w:pPr>
      <w:rPr>
        <w:rFonts w:hint="default"/>
      </w:rPr>
    </w:lvl>
  </w:abstractNum>
  <w:abstractNum w:abstractNumId="3" w15:restartNumberingAfterBreak="0">
    <w:nsid w:val="225305B5"/>
    <w:multiLevelType w:val="multilevel"/>
    <w:tmpl w:val="225305B5"/>
    <w:lvl w:ilvl="0">
      <w:start w:val="1"/>
      <w:numFmt w:val="bullet"/>
      <w:pStyle w:val="a"/>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2">
    <w:abstractNumId w:val="3"/>
  </w:num>
  <w:num w:numId="3">
    <w:abstractNumId w:val="0"/>
  </w:num>
  <w:num w:numId="4">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5">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6">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7">
    <w:abstractNumId w:val="1"/>
  </w:num>
  <w:num w:numId="8">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9">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0">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1">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2">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3">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4">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5">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6">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7">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8">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19">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20">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21">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 w:numId="22">
    <w:abstractNumId w:val="2"/>
    <w:lvlOverride w:ilvl="0">
      <w:lvl w:ilvl="0">
        <w:start w:val="1"/>
        <w:numFmt w:val="decimal"/>
        <w:pStyle w:val="1"/>
        <w:lvlText w:val="%1"/>
        <w:lvlJc w:val="left"/>
        <w:pPr>
          <w:tabs>
            <w:tab w:val="left" w:pos="567"/>
          </w:tabs>
          <w:ind w:left="567" w:hanging="567"/>
        </w:pPr>
        <w:rPr>
          <w:rFonts w:hint="default"/>
        </w:rPr>
      </w:lvl>
    </w:lvlOverride>
    <w:lvlOverride w:ilvl="1">
      <w:lvl w:ilvl="1">
        <w:start w:val="1"/>
        <w:numFmt w:val="decimal"/>
        <w:pStyle w:val="2"/>
        <w:lvlText w:val="%1.%2"/>
        <w:lvlJc w:val="left"/>
        <w:pPr>
          <w:tabs>
            <w:tab w:val="left"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NTczNDE3NTEysTBW0lEKTi0uzszPAykwNKkFAKmCsLYtAAAA"/>
  </w:docVars>
  <w:rsids>
    <w:rsidRoot w:val="00681821"/>
    <w:rsid w:val="00000A58"/>
    <w:rsid w:val="00000CE0"/>
    <w:rsid w:val="000016BD"/>
    <w:rsid w:val="00002222"/>
    <w:rsid w:val="000027C5"/>
    <w:rsid w:val="00002A3D"/>
    <w:rsid w:val="00002BF8"/>
    <w:rsid w:val="00003226"/>
    <w:rsid w:val="00004183"/>
    <w:rsid w:val="00004DB1"/>
    <w:rsid w:val="000050D0"/>
    <w:rsid w:val="00005A09"/>
    <w:rsid w:val="00005AF9"/>
    <w:rsid w:val="00005B69"/>
    <w:rsid w:val="000066A2"/>
    <w:rsid w:val="00006902"/>
    <w:rsid w:val="00006B4D"/>
    <w:rsid w:val="000071F7"/>
    <w:rsid w:val="00007462"/>
    <w:rsid w:val="0000792F"/>
    <w:rsid w:val="00007AA3"/>
    <w:rsid w:val="00007D27"/>
    <w:rsid w:val="00010690"/>
    <w:rsid w:val="0001071B"/>
    <w:rsid w:val="0001186F"/>
    <w:rsid w:val="00011A9B"/>
    <w:rsid w:val="00011B28"/>
    <w:rsid w:val="0001220A"/>
    <w:rsid w:val="00012381"/>
    <w:rsid w:val="0001250D"/>
    <w:rsid w:val="00012ADD"/>
    <w:rsid w:val="00013AFE"/>
    <w:rsid w:val="0001428D"/>
    <w:rsid w:val="00014612"/>
    <w:rsid w:val="00014E36"/>
    <w:rsid w:val="00015319"/>
    <w:rsid w:val="0001533F"/>
    <w:rsid w:val="000153A7"/>
    <w:rsid w:val="000155B8"/>
    <w:rsid w:val="00015638"/>
    <w:rsid w:val="00015841"/>
    <w:rsid w:val="00016267"/>
    <w:rsid w:val="00016366"/>
    <w:rsid w:val="00020996"/>
    <w:rsid w:val="00021138"/>
    <w:rsid w:val="00021187"/>
    <w:rsid w:val="00021244"/>
    <w:rsid w:val="00021501"/>
    <w:rsid w:val="00021983"/>
    <w:rsid w:val="000219DB"/>
    <w:rsid w:val="00021BF5"/>
    <w:rsid w:val="00021CBD"/>
    <w:rsid w:val="00021E9C"/>
    <w:rsid w:val="000220CC"/>
    <w:rsid w:val="000224AB"/>
    <w:rsid w:val="000234C7"/>
    <w:rsid w:val="000236A3"/>
    <w:rsid w:val="00023DBE"/>
    <w:rsid w:val="00023E18"/>
    <w:rsid w:val="00024563"/>
    <w:rsid w:val="00024920"/>
    <w:rsid w:val="00024B38"/>
    <w:rsid w:val="000255C5"/>
    <w:rsid w:val="00025712"/>
    <w:rsid w:val="00025A4B"/>
    <w:rsid w:val="0002601E"/>
    <w:rsid w:val="00026861"/>
    <w:rsid w:val="00026DC9"/>
    <w:rsid w:val="000300FC"/>
    <w:rsid w:val="00030415"/>
    <w:rsid w:val="00030998"/>
    <w:rsid w:val="00030F28"/>
    <w:rsid w:val="00031F57"/>
    <w:rsid w:val="000324B6"/>
    <w:rsid w:val="000326F6"/>
    <w:rsid w:val="00032750"/>
    <w:rsid w:val="000331B2"/>
    <w:rsid w:val="000332BD"/>
    <w:rsid w:val="00033FFF"/>
    <w:rsid w:val="00034304"/>
    <w:rsid w:val="00034B79"/>
    <w:rsid w:val="00034F16"/>
    <w:rsid w:val="00035434"/>
    <w:rsid w:val="000354E6"/>
    <w:rsid w:val="00035854"/>
    <w:rsid w:val="00035DC3"/>
    <w:rsid w:val="00035DDE"/>
    <w:rsid w:val="00035E9D"/>
    <w:rsid w:val="00036390"/>
    <w:rsid w:val="00036492"/>
    <w:rsid w:val="0003673A"/>
    <w:rsid w:val="00036776"/>
    <w:rsid w:val="00036C0A"/>
    <w:rsid w:val="00037B57"/>
    <w:rsid w:val="00040323"/>
    <w:rsid w:val="00040CB3"/>
    <w:rsid w:val="00040CD1"/>
    <w:rsid w:val="00040D17"/>
    <w:rsid w:val="00040F85"/>
    <w:rsid w:val="00040FC1"/>
    <w:rsid w:val="0004146B"/>
    <w:rsid w:val="000416E3"/>
    <w:rsid w:val="00041922"/>
    <w:rsid w:val="00041AE9"/>
    <w:rsid w:val="00041BAB"/>
    <w:rsid w:val="00042627"/>
    <w:rsid w:val="00043204"/>
    <w:rsid w:val="0004362E"/>
    <w:rsid w:val="000437B6"/>
    <w:rsid w:val="000439D3"/>
    <w:rsid w:val="00044404"/>
    <w:rsid w:val="00044421"/>
    <w:rsid w:val="00044A4A"/>
    <w:rsid w:val="00044BBC"/>
    <w:rsid w:val="00045678"/>
    <w:rsid w:val="000458E4"/>
    <w:rsid w:val="00045955"/>
    <w:rsid w:val="0004614F"/>
    <w:rsid w:val="00046664"/>
    <w:rsid w:val="00046F88"/>
    <w:rsid w:val="00047A3E"/>
    <w:rsid w:val="00047CC8"/>
    <w:rsid w:val="00047D0C"/>
    <w:rsid w:val="0005033F"/>
    <w:rsid w:val="0005068B"/>
    <w:rsid w:val="00050707"/>
    <w:rsid w:val="00050DBE"/>
    <w:rsid w:val="000512A2"/>
    <w:rsid w:val="0005170C"/>
    <w:rsid w:val="00051B00"/>
    <w:rsid w:val="0005202C"/>
    <w:rsid w:val="00052C7C"/>
    <w:rsid w:val="00053153"/>
    <w:rsid w:val="00053613"/>
    <w:rsid w:val="00054075"/>
    <w:rsid w:val="000544D4"/>
    <w:rsid w:val="00054CBC"/>
    <w:rsid w:val="0005523A"/>
    <w:rsid w:val="00055B6A"/>
    <w:rsid w:val="00055EF5"/>
    <w:rsid w:val="000562E9"/>
    <w:rsid w:val="00056459"/>
    <w:rsid w:val="000567AD"/>
    <w:rsid w:val="00056F4D"/>
    <w:rsid w:val="0005705A"/>
    <w:rsid w:val="000570DF"/>
    <w:rsid w:val="00060E03"/>
    <w:rsid w:val="000613AB"/>
    <w:rsid w:val="000616BD"/>
    <w:rsid w:val="00061BE3"/>
    <w:rsid w:val="000629CD"/>
    <w:rsid w:val="00062AC9"/>
    <w:rsid w:val="00062BDC"/>
    <w:rsid w:val="000638A2"/>
    <w:rsid w:val="00063D84"/>
    <w:rsid w:val="00063F07"/>
    <w:rsid w:val="00064F95"/>
    <w:rsid w:val="00065612"/>
    <w:rsid w:val="0006636D"/>
    <w:rsid w:val="000671E7"/>
    <w:rsid w:val="00067901"/>
    <w:rsid w:val="000701E5"/>
    <w:rsid w:val="00071075"/>
    <w:rsid w:val="00071357"/>
    <w:rsid w:val="00071FE8"/>
    <w:rsid w:val="00072229"/>
    <w:rsid w:val="000726F9"/>
    <w:rsid w:val="000726FE"/>
    <w:rsid w:val="00072AB5"/>
    <w:rsid w:val="00073092"/>
    <w:rsid w:val="0007362D"/>
    <w:rsid w:val="00073AF0"/>
    <w:rsid w:val="0007478F"/>
    <w:rsid w:val="00075B50"/>
    <w:rsid w:val="00075F58"/>
    <w:rsid w:val="0007687A"/>
    <w:rsid w:val="000774EB"/>
    <w:rsid w:val="00077C18"/>
    <w:rsid w:val="00077D53"/>
    <w:rsid w:val="00077DC8"/>
    <w:rsid w:val="00077EB5"/>
    <w:rsid w:val="00080BC4"/>
    <w:rsid w:val="00080DF7"/>
    <w:rsid w:val="00081101"/>
    <w:rsid w:val="00081394"/>
    <w:rsid w:val="00081511"/>
    <w:rsid w:val="0008236C"/>
    <w:rsid w:val="00082517"/>
    <w:rsid w:val="00082A05"/>
    <w:rsid w:val="00082FE0"/>
    <w:rsid w:val="000835A3"/>
    <w:rsid w:val="000836DF"/>
    <w:rsid w:val="000842DB"/>
    <w:rsid w:val="0008467D"/>
    <w:rsid w:val="00084A46"/>
    <w:rsid w:val="00084BA2"/>
    <w:rsid w:val="000851AC"/>
    <w:rsid w:val="00085681"/>
    <w:rsid w:val="00085B95"/>
    <w:rsid w:val="000860D3"/>
    <w:rsid w:val="000861E0"/>
    <w:rsid w:val="0008681E"/>
    <w:rsid w:val="000871A5"/>
    <w:rsid w:val="0009052F"/>
    <w:rsid w:val="0009070B"/>
    <w:rsid w:val="00090951"/>
    <w:rsid w:val="00090AA6"/>
    <w:rsid w:val="00090DF6"/>
    <w:rsid w:val="000916D4"/>
    <w:rsid w:val="00091F9F"/>
    <w:rsid w:val="00092A43"/>
    <w:rsid w:val="00092BD3"/>
    <w:rsid w:val="00092DF7"/>
    <w:rsid w:val="0009356E"/>
    <w:rsid w:val="0009362B"/>
    <w:rsid w:val="000941A5"/>
    <w:rsid w:val="0009489C"/>
    <w:rsid w:val="00094928"/>
    <w:rsid w:val="00094B95"/>
    <w:rsid w:val="00094CA5"/>
    <w:rsid w:val="00094D92"/>
    <w:rsid w:val="0009504F"/>
    <w:rsid w:val="00095A5E"/>
    <w:rsid w:val="00095C3F"/>
    <w:rsid w:val="00097144"/>
    <w:rsid w:val="000978D8"/>
    <w:rsid w:val="000979F8"/>
    <w:rsid w:val="000A08BC"/>
    <w:rsid w:val="000A08CF"/>
    <w:rsid w:val="000A1469"/>
    <w:rsid w:val="000A20A5"/>
    <w:rsid w:val="000A20E7"/>
    <w:rsid w:val="000A3740"/>
    <w:rsid w:val="000A3775"/>
    <w:rsid w:val="000A3AD6"/>
    <w:rsid w:val="000A3C79"/>
    <w:rsid w:val="000A4675"/>
    <w:rsid w:val="000A482F"/>
    <w:rsid w:val="000A4A29"/>
    <w:rsid w:val="000A4F0B"/>
    <w:rsid w:val="000A5D76"/>
    <w:rsid w:val="000A6343"/>
    <w:rsid w:val="000A7034"/>
    <w:rsid w:val="000A7529"/>
    <w:rsid w:val="000A79BD"/>
    <w:rsid w:val="000A7F08"/>
    <w:rsid w:val="000B017F"/>
    <w:rsid w:val="000B0190"/>
    <w:rsid w:val="000B04F8"/>
    <w:rsid w:val="000B12E0"/>
    <w:rsid w:val="000B150C"/>
    <w:rsid w:val="000B179F"/>
    <w:rsid w:val="000B17D2"/>
    <w:rsid w:val="000B2222"/>
    <w:rsid w:val="000B2876"/>
    <w:rsid w:val="000B34BD"/>
    <w:rsid w:val="000B35FE"/>
    <w:rsid w:val="000B4380"/>
    <w:rsid w:val="000B45A1"/>
    <w:rsid w:val="000B4706"/>
    <w:rsid w:val="000B471B"/>
    <w:rsid w:val="000B4EAA"/>
    <w:rsid w:val="000B529D"/>
    <w:rsid w:val="000B5499"/>
    <w:rsid w:val="000B5863"/>
    <w:rsid w:val="000B5A34"/>
    <w:rsid w:val="000B69F2"/>
    <w:rsid w:val="000B7C16"/>
    <w:rsid w:val="000C1601"/>
    <w:rsid w:val="000C1EBC"/>
    <w:rsid w:val="000C25D1"/>
    <w:rsid w:val="000C2F61"/>
    <w:rsid w:val="000C31C7"/>
    <w:rsid w:val="000C3EDC"/>
    <w:rsid w:val="000C412E"/>
    <w:rsid w:val="000C4218"/>
    <w:rsid w:val="000C4358"/>
    <w:rsid w:val="000C480A"/>
    <w:rsid w:val="000C5D13"/>
    <w:rsid w:val="000C61C6"/>
    <w:rsid w:val="000C69A8"/>
    <w:rsid w:val="000C6C4F"/>
    <w:rsid w:val="000C7E2A"/>
    <w:rsid w:val="000C7FD4"/>
    <w:rsid w:val="000D039C"/>
    <w:rsid w:val="000D0612"/>
    <w:rsid w:val="000D0AD8"/>
    <w:rsid w:val="000D0D1B"/>
    <w:rsid w:val="000D1426"/>
    <w:rsid w:val="000D1A7B"/>
    <w:rsid w:val="000D1BE8"/>
    <w:rsid w:val="000D1D8C"/>
    <w:rsid w:val="000D2292"/>
    <w:rsid w:val="000D2323"/>
    <w:rsid w:val="000D2574"/>
    <w:rsid w:val="000D2A93"/>
    <w:rsid w:val="000D2AEA"/>
    <w:rsid w:val="000D2EAC"/>
    <w:rsid w:val="000D2ECC"/>
    <w:rsid w:val="000D3504"/>
    <w:rsid w:val="000D3C03"/>
    <w:rsid w:val="000D3EB1"/>
    <w:rsid w:val="000D4145"/>
    <w:rsid w:val="000D47D9"/>
    <w:rsid w:val="000D4881"/>
    <w:rsid w:val="000D5A74"/>
    <w:rsid w:val="000D6460"/>
    <w:rsid w:val="000D6C60"/>
    <w:rsid w:val="000D6DE8"/>
    <w:rsid w:val="000D71FE"/>
    <w:rsid w:val="000E06A6"/>
    <w:rsid w:val="000E1166"/>
    <w:rsid w:val="000E170A"/>
    <w:rsid w:val="000E22FC"/>
    <w:rsid w:val="000E28F4"/>
    <w:rsid w:val="000E2A34"/>
    <w:rsid w:val="000E396E"/>
    <w:rsid w:val="000E3B78"/>
    <w:rsid w:val="000E426E"/>
    <w:rsid w:val="000E4C53"/>
    <w:rsid w:val="000E5965"/>
    <w:rsid w:val="000E6870"/>
    <w:rsid w:val="000E6BB3"/>
    <w:rsid w:val="000E6C03"/>
    <w:rsid w:val="000E7872"/>
    <w:rsid w:val="000F04BE"/>
    <w:rsid w:val="000F070B"/>
    <w:rsid w:val="000F0CCE"/>
    <w:rsid w:val="000F0D11"/>
    <w:rsid w:val="000F14D4"/>
    <w:rsid w:val="000F17EC"/>
    <w:rsid w:val="000F1C83"/>
    <w:rsid w:val="000F1F32"/>
    <w:rsid w:val="000F21E0"/>
    <w:rsid w:val="000F284C"/>
    <w:rsid w:val="000F28F5"/>
    <w:rsid w:val="000F2DE6"/>
    <w:rsid w:val="000F2F2D"/>
    <w:rsid w:val="000F3320"/>
    <w:rsid w:val="000F34DB"/>
    <w:rsid w:val="000F360B"/>
    <w:rsid w:val="000F3C50"/>
    <w:rsid w:val="000F3CEA"/>
    <w:rsid w:val="000F4193"/>
    <w:rsid w:val="000F4408"/>
    <w:rsid w:val="000F452C"/>
    <w:rsid w:val="000F4874"/>
    <w:rsid w:val="000F4CFB"/>
    <w:rsid w:val="000F5089"/>
    <w:rsid w:val="000F58CA"/>
    <w:rsid w:val="000F5E4B"/>
    <w:rsid w:val="000F64C5"/>
    <w:rsid w:val="000F6566"/>
    <w:rsid w:val="00100024"/>
    <w:rsid w:val="00100067"/>
    <w:rsid w:val="00100BC6"/>
    <w:rsid w:val="001014A1"/>
    <w:rsid w:val="001019A6"/>
    <w:rsid w:val="00102AA2"/>
    <w:rsid w:val="00102BB4"/>
    <w:rsid w:val="00103E9B"/>
    <w:rsid w:val="00104448"/>
    <w:rsid w:val="00104DB3"/>
    <w:rsid w:val="0010510A"/>
    <w:rsid w:val="0010514E"/>
    <w:rsid w:val="0010643D"/>
    <w:rsid w:val="00106DB5"/>
    <w:rsid w:val="00106F01"/>
    <w:rsid w:val="00106FB6"/>
    <w:rsid w:val="00107105"/>
    <w:rsid w:val="001072F2"/>
    <w:rsid w:val="0010760F"/>
    <w:rsid w:val="00107A39"/>
    <w:rsid w:val="001100E8"/>
    <w:rsid w:val="0011027C"/>
    <w:rsid w:val="00110324"/>
    <w:rsid w:val="00110858"/>
    <w:rsid w:val="00110E94"/>
    <w:rsid w:val="00110F9B"/>
    <w:rsid w:val="00111C19"/>
    <w:rsid w:val="001136FF"/>
    <w:rsid w:val="0011378B"/>
    <w:rsid w:val="00113AD1"/>
    <w:rsid w:val="001147D3"/>
    <w:rsid w:val="00114E2F"/>
    <w:rsid w:val="00115034"/>
    <w:rsid w:val="001157FD"/>
    <w:rsid w:val="00115A02"/>
    <w:rsid w:val="00115B6B"/>
    <w:rsid w:val="00115C6F"/>
    <w:rsid w:val="00115D97"/>
    <w:rsid w:val="00115FCC"/>
    <w:rsid w:val="0011647F"/>
    <w:rsid w:val="00116E78"/>
    <w:rsid w:val="0011707F"/>
    <w:rsid w:val="001175F6"/>
    <w:rsid w:val="00117666"/>
    <w:rsid w:val="00117A1A"/>
    <w:rsid w:val="00121A98"/>
    <w:rsid w:val="00121AC3"/>
    <w:rsid w:val="00121B8A"/>
    <w:rsid w:val="00121C7B"/>
    <w:rsid w:val="00121D48"/>
    <w:rsid w:val="001223A7"/>
    <w:rsid w:val="00122AE0"/>
    <w:rsid w:val="001247E1"/>
    <w:rsid w:val="00124824"/>
    <w:rsid w:val="00125A90"/>
    <w:rsid w:val="001266DA"/>
    <w:rsid w:val="001302A1"/>
    <w:rsid w:val="0013031B"/>
    <w:rsid w:val="00130834"/>
    <w:rsid w:val="00130844"/>
    <w:rsid w:val="00130BF5"/>
    <w:rsid w:val="0013161C"/>
    <w:rsid w:val="001316C9"/>
    <w:rsid w:val="0013264E"/>
    <w:rsid w:val="0013383B"/>
    <w:rsid w:val="00133B24"/>
    <w:rsid w:val="00133B9B"/>
    <w:rsid w:val="00133F84"/>
    <w:rsid w:val="00134256"/>
    <w:rsid w:val="001354F9"/>
    <w:rsid w:val="001356FC"/>
    <w:rsid w:val="00135C43"/>
    <w:rsid w:val="00135D4F"/>
    <w:rsid w:val="0013671A"/>
    <w:rsid w:val="0013697A"/>
    <w:rsid w:val="00136DCC"/>
    <w:rsid w:val="001372E7"/>
    <w:rsid w:val="001379AB"/>
    <w:rsid w:val="00137CB8"/>
    <w:rsid w:val="0014008C"/>
    <w:rsid w:val="00140B18"/>
    <w:rsid w:val="00141048"/>
    <w:rsid w:val="0014130F"/>
    <w:rsid w:val="00141435"/>
    <w:rsid w:val="00141AB8"/>
    <w:rsid w:val="001425AB"/>
    <w:rsid w:val="00142FFE"/>
    <w:rsid w:val="001449D4"/>
    <w:rsid w:val="0014571D"/>
    <w:rsid w:val="00145A92"/>
    <w:rsid w:val="00145D40"/>
    <w:rsid w:val="00147395"/>
    <w:rsid w:val="00147B9C"/>
    <w:rsid w:val="00147BBE"/>
    <w:rsid w:val="00147C08"/>
    <w:rsid w:val="00147C18"/>
    <w:rsid w:val="00147D8C"/>
    <w:rsid w:val="0015022E"/>
    <w:rsid w:val="00150AB7"/>
    <w:rsid w:val="001518D8"/>
    <w:rsid w:val="001519FA"/>
    <w:rsid w:val="00151A92"/>
    <w:rsid w:val="00152497"/>
    <w:rsid w:val="00152750"/>
    <w:rsid w:val="0015285F"/>
    <w:rsid w:val="001532FF"/>
    <w:rsid w:val="0015359C"/>
    <w:rsid w:val="001535DF"/>
    <w:rsid w:val="00154205"/>
    <w:rsid w:val="001543AB"/>
    <w:rsid w:val="001544B8"/>
    <w:rsid w:val="001545B5"/>
    <w:rsid w:val="001547D4"/>
    <w:rsid w:val="00154F54"/>
    <w:rsid w:val="00155104"/>
    <w:rsid w:val="001552C9"/>
    <w:rsid w:val="00155357"/>
    <w:rsid w:val="00156097"/>
    <w:rsid w:val="001560FD"/>
    <w:rsid w:val="0015684E"/>
    <w:rsid w:val="00156A6A"/>
    <w:rsid w:val="00156B71"/>
    <w:rsid w:val="00156FF1"/>
    <w:rsid w:val="00157668"/>
    <w:rsid w:val="00157933"/>
    <w:rsid w:val="00160647"/>
    <w:rsid w:val="001613DB"/>
    <w:rsid w:val="00161472"/>
    <w:rsid w:val="001615B9"/>
    <w:rsid w:val="001617F0"/>
    <w:rsid w:val="00161DB6"/>
    <w:rsid w:val="00163677"/>
    <w:rsid w:val="001638C7"/>
    <w:rsid w:val="00163A6B"/>
    <w:rsid w:val="00163E3D"/>
    <w:rsid w:val="00165503"/>
    <w:rsid w:val="0016569F"/>
    <w:rsid w:val="001666F0"/>
    <w:rsid w:val="001704CA"/>
    <w:rsid w:val="00170762"/>
    <w:rsid w:val="00170949"/>
    <w:rsid w:val="00170CC9"/>
    <w:rsid w:val="00170E50"/>
    <w:rsid w:val="00170EE9"/>
    <w:rsid w:val="0017129D"/>
    <w:rsid w:val="001715D8"/>
    <w:rsid w:val="00171F49"/>
    <w:rsid w:val="00171F67"/>
    <w:rsid w:val="001724B4"/>
    <w:rsid w:val="0017252B"/>
    <w:rsid w:val="00173291"/>
    <w:rsid w:val="00173554"/>
    <w:rsid w:val="001735B9"/>
    <w:rsid w:val="00173AC5"/>
    <w:rsid w:val="00173AEF"/>
    <w:rsid w:val="00173FB8"/>
    <w:rsid w:val="00174F9B"/>
    <w:rsid w:val="00175554"/>
    <w:rsid w:val="001757F1"/>
    <w:rsid w:val="00175FF7"/>
    <w:rsid w:val="001760B2"/>
    <w:rsid w:val="001761F7"/>
    <w:rsid w:val="0017709E"/>
    <w:rsid w:val="00177C74"/>
    <w:rsid w:val="00177D84"/>
    <w:rsid w:val="001803A5"/>
    <w:rsid w:val="0018076E"/>
    <w:rsid w:val="00180E5F"/>
    <w:rsid w:val="0018169E"/>
    <w:rsid w:val="001816C8"/>
    <w:rsid w:val="00181C20"/>
    <w:rsid w:val="00181D58"/>
    <w:rsid w:val="00182010"/>
    <w:rsid w:val="0018216C"/>
    <w:rsid w:val="00182185"/>
    <w:rsid w:val="0018312D"/>
    <w:rsid w:val="00183949"/>
    <w:rsid w:val="00183B9C"/>
    <w:rsid w:val="00183BED"/>
    <w:rsid w:val="00184183"/>
    <w:rsid w:val="001847E8"/>
    <w:rsid w:val="00184A20"/>
    <w:rsid w:val="00184A6E"/>
    <w:rsid w:val="00184E0B"/>
    <w:rsid w:val="0018502D"/>
    <w:rsid w:val="001853EE"/>
    <w:rsid w:val="00186A40"/>
    <w:rsid w:val="00186F01"/>
    <w:rsid w:val="001875D9"/>
    <w:rsid w:val="00187CC8"/>
    <w:rsid w:val="00187D0B"/>
    <w:rsid w:val="00190026"/>
    <w:rsid w:val="00190E68"/>
    <w:rsid w:val="0019217D"/>
    <w:rsid w:val="001925B1"/>
    <w:rsid w:val="00192DCC"/>
    <w:rsid w:val="00192E1F"/>
    <w:rsid w:val="00193942"/>
    <w:rsid w:val="00193BE5"/>
    <w:rsid w:val="00194DAB"/>
    <w:rsid w:val="001950C9"/>
    <w:rsid w:val="001952C6"/>
    <w:rsid w:val="001964EF"/>
    <w:rsid w:val="001964FC"/>
    <w:rsid w:val="00196922"/>
    <w:rsid w:val="00197306"/>
    <w:rsid w:val="00197532"/>
    <w:rsid w:val="0019785C"/>
    <w:rsid w:val="001978D8"/>
    <w:rsid w:val="00197980"/>
    <w:rsid w:val="001A0267"/>
    <w:rsid w:val="001A02F3"/>
    <w:rsid w:val="001A0C3C"/>
    <w:rsid w:val="001A2705"/>
    <w:rsid w:val="001A2846"/>
    <w:rsid w:val="001A28AE"/>
    <w:rsid w:val="001A2EEF"/>
    <w:rsid w:val="001A2F1F"/>
    <w:rsid w:val="001A4462"/>
    <w:rsid w:val="001A4616"/>
    <w:rsid w:val="001A54F4"/>
    <w:rsid w:val="001A5DC6"/>
    <w:rsid w:val="001A5EC3"/>
    <w:rsid w:val="001A6022"/>
    <w:rsid w:val="001A6352"/>
    <w:rsid w:val="001A663D"/>
    <w:rsid w:val="001A6922"/>
    <w:rsid w:val="001A70D7"/>
    <w:rsid w:val="001A7647"/>
    <w:rsid w:val="001B0ACE"/>
    <w:rsid w:val="001B17D2"/>
    <w:rsid w:val="001B18F8"/>
    <w:rsid w:val="001B192B"/>
    <w:rsid w:val="001B1A2C"/>
    <w:rsid w:val="001B1BE5"/>
    <w:rsid w:val="001B1CBC"/>
    <w:rsid w:val="001B1DD4"/>
    <w:rsid w:val="001B2484"/>
    <w:rsid w:val="001B2E13"/>
    <w:rsid w:val="001B3065"/>
    <w:rsid w:val="001B34AE"/>
    <w:rsid w:val="001B357D"/>
    <w:rsid w:val="001B3B91"/>
    <w:rsid w:val="001B3CC5"/>
    <w:rsid w:val="001B46DA"/>
    <w:rsid w:val="001B58DB"/>
    <w:rsid w:val="001B5D3C"/>
    <w:rsid w:val="001B6793"/>
    <w:rsid w:val="001B74A6"/>
    <w:rsid w:val="001C0CC1"/>
    <w:rsid w:val="001C293C"/>
    <w:rsid w:val="001C2AE7"/>
    <w:rsid w:val="001C3D0B"/>
    <w:rsid w:val="001C4300"/>
    <w:rsid w:val="001C4800"/>
    <w:rsid w:val="001C499C"/>
    <w:rsid w:val="001C4ABF"/>
    <w:rsid w:val="001C509E"/>
    <w:rsid w:val="001C5B3E"/>
    <w:rsid w:val="001C6B00"/>
    <w:rsid w:val="001C75F8"/>
    <w:rsid w:val="001C7C45"/>
    <w:rsid w:val="001D047C"/>
    <w:rsid w:val="001D0495"/>
    <w:rsid w:val="001D1B10"/>
    <w:rsid w:val="001D2115"/>
    <w:rsid w:val="001D22BB"/>
    <w:rsid w:val="001D2995"/>
    <w:rsid w:val="001D30F4"/>
    <w:rsid w:val="001D3200"/>
    <w:rsid w:val="001D4041"/>
    <w:rsid w:val="001D48CB"/>
    <w:rsid w:val="001D4DA1"/>
    <w:rsid w:val="001D55A0"/>
    <w:rsid w:val="001D5A53"/>
    <w:rsid w:val="001D5C23"/>
    <w:rsid w:val="001D62C7"/>
    <w:rsid w:val="001D68FD"/>
    <w:rsid w:val="001D6A17"/>
    <w:rsid w:val="001D6A24"/>
    <w:rsid w:val="001D6ABE"/>
    <w:rsid w:val="001D6B51"/>
    <w:rsid w:val="001D7136"/>
    <w:rsid w:val="001D7A51"/>
    <w:rsid w:val="001E004D"/>
    <w:rsid w:val="001E065E"/>
    <w:rsid w:val="001E1A6D"/>
    <w:rsid w:val="001E1CB5"/>
    <w:rsid w:val="001E2532"/>
    <w:rsid w:val="001E29C2"/>
    <w:rsid w:val="001E2B86"/>
    <w:rsid w:val="001E3CA0"/>
    <w:rsid w:val="001E3FA2"/>
    <w:rsid w:val="001E44D2"/>
    <w:rsid w:val="001E4E15"/>
    <w:rsid w:val="001E57A3"/>
    <w:rsid w:val="001E583C"/>
    <w:rsid w:val="001E591D"/>
    <w:rsid w:val="001E5EB8"/>
    <w:rsid w:val="001E6561"/>
    <w:rsid w:val="001E6FC4"/>
    <w:rsid w:val="001E7269"/>
    <w:rsid w:val="001E743D"/>
    <w:rsid w:val="001E7661"/>
    <w:rsid w:val="001E792D"/>
    <w:rsid w:val="001E79CD"/>
    <w:rsid w:val="001E7FB0"/>
    <w:rsid w:val="001F0662"/>
    <w:rsid w:val="001F0DEE"/>
    <w:rsid w:val="001F11C2"/>
    <w:rsid w:val="001F12A0"/>
    <w:rsid w:val="001F148D"/>
    <w:rsid w:val="001F1B0B"/>
    <w:rsid w:val="001F299E"/>
    <w:rsid w:val="001F2B34"/>
    <w:rsid w:val="001F3685"/>
    <w:rsid w:val="001F36AE"/>
    <w:rsid w:val="001F49D9"/>
    <w:rsid w:val="001F4C07"/>
    <w:rsid w:val="001F5499"/>
    <w:rsid w:val="001F6DF7"/>
    <w:rsid w:val="001F78B0"/>
    <w:rsid w:val="001F7A74"/>
    <w:rsid w:val="00200448"/>
    <w:rsid w:val="00200780"/>
    <w:rsid w:val="00200BF2"/>
    <w:rsid w:val="00200C54"/>
    <w:rsid w:val="002015F9"/>
    <w:rsid w:val="00201685"/>
    <w:rsid w:val="00201933"/>
    <w:rsid w:val="00201999"/>
    <w:rsid w:val="00202283"/>
    <w:rsid w:val="00203284"/>
    <w:rsid w:val="00203E59"/>
    <w:rsid w:val="00204835"/>
    <w:rsid w:val="00205038"/>
    <w:rsid w:val="00205138"/>
    <w:rsid w:val="002051A6"/>
    <w:rsid w:val="00205C65"/>
    <w:rsid w:val="00206106"/>
    <w:rsid w:val="00206C42"/>
    <w:rsid w:val="00207A73"/>
    <w:rsid w:val="00210061"/>
    <w:rsid w:val="0021052B"/>
    <w:rsid w:val="0021074C"/>
    <w:rsid w:val="00210DB6"/>
    <w:rsid w:val="00211972"/>
    <w:rsid w:val="00211A71"/>
    <w:rsid w:val="00212A0D"/>
    <w:rsid w:val="0021310F"/>
    <w:rsid w:val="00213559"/>
    <w:rsid w:val="00213FFA"/>
    <w:rsid w:val="002145C5"/>
    <w:rsid w:val="0021504C"/>
    <w:rsid w:val="002150A6"/>
    <w:rsid w:val="0021531D"/>
    <w:rsid w:val="002153ED"/>
    <w:rsid w:val="00215F5A"/>
    <w:rsid w:val="002162D9"/>
    <w:rsid w:val="00216B90"/>
    <w:rsid w:val="00216FF3"/>
    <w:rsid w:val="0021748D"/>
    <w:rsid w:val="00217B92"/>
    <w:rsid w:val="00217D35"/>
    <w:rsid w:val="00217FA5"/>
    <w:rsid w:val="0022004E"/>
    <w:rsid w:val="00220AEA"/>
    <w:rsid w:val="00221323"/>
    <w:rsid w:val="0022201E"/>
    <w:rsid w:val="002220B9"/>
    <w:rsid w:val="002237CB"/>
    <w:rsid w:val="00224342"/>
    <w:rsid w:val="00224908"/>
    <w:rsid w:val="00224D59"/>
    <w:rsid w:val="00225218"/>
    <w:rsid w:val="002253F4"/>
    <w:rsid w:val="002255FB"/>
    <w:rsid w:val="00225AE8"/>
    <w:rsid w:val="00225FF1"/>
    <w:rsid w:val="00226303"/>
    <w:rsid w:val="002266FB"/>
    <w:rsid w:val="00226954"/>
    <w:rsid w:val="00226FF7"/>
    <w:rsid w:val="0022723F"/>
    <w:rsid w:val="0022747B"/>
    <w:rsid w:val="00227780"/>
    <w:rsid w:val="002300FC"/>
    <w:rsid w:val="00230636"/>
    <w:rsid w:val="0023065A"/>
    <w:rsid w:val="00230929"/>
    <w:rsid w:val="00230BBD"/>
    <w:rsid w:val="00230FEE"/>
    <w:rsid w:val="0023130F"/>
    <w:rsid w:val="00231BE0"/>
    <w:rsid w:val="00231C4F"/>
    <w:rsid w:val="00231DDA"/>
    <w:rsid w:val="002323ED"/>
    <w:rsid w:val="002328CB"/>
    <w:rsid w:val="0023323C"/>
    <w:rsid w:val="00233260"/>
    <w:rsid w:val="00233CF9"/>
    <w:rsid w:val="002341BB"/>
    <w:rsid w:val="00234213"/>
    <w:rsid w:val="00236359"/>
    <w:rsid w:val="002364F5"/>
    <w:rsid w:val="00236621"/>
    <w:rsid w:val="002376EB"/>
    <w:rsid w:val="002377B5"/>
    <w:rsid w:val="00237B7D"/>
    <w:rsid w:val="00237FA5"/>
    <w:rsid w:val="0024017F"/>
    <w:rsid w:val="002402E2"/>
    <w:rsid w:val="0024102E"/>
    <w:rsid w:val="00242494"/>
    <w:rsid w:val="00243681"/>
    <w:rsid w:val="00244EDF"/>
    <w:rsid w:val="00245033"/>
    <w:rsid w:val="00245127"/>
    <w:rsid w:val="00245F40"/>
    <w:rsid w:val="00246882"/>
    <w:rsid w:val="002469E2"/>
    <w:rsid w:val="00246C33"/>
    <w:rsid w:val="00247BF7"/>
    <w:rsid w:val="00250A25"/>
    <w:rsid w:val="00251443"/>
    <w:rsid w:val="00252185"/>
    <w:rsid w:val="002530DC"/>
    <w:rsid w:val="00254180"/>
    <w:rsid w:val="002541B8"/>
    <w:rsid w:val="002547F9"/>
    <w:rsid w:val="00254CE3"/>
    <w:rsid w:val="00255525"/>
    <w:rsid w:val="002562E4"/>
    <w:rsid w:val="00256A88"/>
    <w:rsid w:val="00256B06"/>
    <w:rsid w:val="00256DCD"/>
    <w:rsid w:val="00257045"/>
    <w:rsid w:val="00257600"/>
    <w:rsid w:val="002576B0"/>
    <w:rsid w:val="002576C8"/>
    <w:rsid w:val="00257809"/>
    <w:rsid w:val="00257896"/>
    <w:rsid w:val="0025795B"/>
    <w:rsid w:val="00257A74"/>
    <w:rsid w:val="00257ADA"/>
    <w:rsid w:val="00257C8D"/>
    <w:rsid w:val="002603CC"/>
    <w:rsid w:val="002604D7"/>
    <w:rsid w:val="00260B7F"/>
    <w:rsid w:val="00261861"/>
    <w:rsid w:val="00261CA4"/>
    <w:rsid w:val="00262245"/>
    <w:rsid w:val="002629A3"/>
    <w:rsid w:val="00263F64"/>
    <w:rsid w:val="00264405"/>
    <w:rsid w:val="00264499"/>
    <w:rsid w:val="00264825"/>
    <w:rsid w:val="00264C8C"/>
    <w:rsid w:val="00264F6B"/>
    <w:rsid w:val="002652B1"/>
    <w:rsid w:val="002654C8"/>
    <w:rsid w:val="00265660"/>
    <w:rsid w:val="00265880"/>
    <w:rsid w:val="00266254"/>
    <w:rsid w:val="002663B6"/>
    <w:rsid w:val="0026661C"/>
    <w:rsid w:val="00267397"/>
    <w:rsid w:val="00267513"/>
    <w:rsid w:val="00267D18"/>
    <w:rsid w:val="0027038B"/>
    <w:rsid w:val="002703A7"/>
    <w:rsid w:val="00270B1C"/>
    <w:rsid w:val="002716D8"/>
    <w:rsid w:val="00272587"/>
    <w:rsid w:val="00272B0F"/>
    <w:rsid w:val="00272B10"/>
    <w:rsid w:val="00274CF7"/>
    <w:rsid w:val="00275C6A"/>
    <w:rsid w:val="00275EEF"/>
    <w:rsid w:val="002768FB"/>
    <w:rsid w:val="00276C05"/>
    <w:rsid w:val="00277368"/>
    <w:rsid w:val="00277B18"/>
    <w:rsid w:val="00277B1C"/>
    <w:rsid w:val="0028083D"/>
    <w:rsid w:val="00280ECF"/>
    <w:rsid w:val="002818EB"/>
    <w:rsid w:val="00281E3B"/>
    <w:rsid w:val="002824BF"/>
    <w:rsid w:val="00282A28"/>
    <w:rsid w:val="00282C6C"/>
    <w:rsid w:val="00282FFA"/>
    <w:rsid w:val="00283A20"/>
    <w:rsid w:val="002845F9"/>
    <w:rsid w:val="00284ADD"/>
    <w:rsid w:val="00284D45"/>
    <w:rsid w:val="00284F83"/>
    <w:rsid w:val="0028574C"/>
    <w:rsid w:val="00285E2C"/>
    <w:rsid w:val="00286015"/>
    <w:rsid w:val="0028677B"/>
    <w:rsid w:val="002867EF"/>
    <w:rsid w:val="002868E2"/>
    <w:rsid w:val="002869C3"/>
    <w:rsid w:val="00287592"/>
    <w:rsid w:val="00287700"/>
    <w:rsid w:val="002877B9"/>
    <w:rsid w:val="002908C2"/>
    <w:rsid w:val="00290D69"/>
    <w:rsid w:val="00291988"/>
    <w:rsid w:val="002926DC"/>
    <w:rsid w:val="0029294D"/>
    <w:rsid w:val="002929D4"/>
    <w:rsid w:val="00292B5C"/>
    <w:rsid w:val="00292F38"/>
    <w:rsid w:val="00293010"/>
    <w:rsid w:val="002936E4"/>
    <w:rsid w:val="00293F1F"/>
    <w:rsid w:val="00294A0B"/>
    <w:rsid w:val="00294CD7"/>
    <w:rsid w:val="00295BCB"/>
    <w:rsid w:val="00296B88"/>
    <w:rsid w:val="002973F7"/>
    <w:rsid w:val="00297720"/>
    <w:rsid w:val="002A00A4"/>
    <w:rsid w:val="002A064C"/>
    <w:rsid w:val="002A0A6A"/>
    <w:rsid w:val="002A1646"/>
    <w:rsid w:val="002A1B2E"/>
    <w:rsid w:val="002A1C64"/>
    <w:rsid w:val="002A2199"/>
    <w:rsid w:val="002A2510"/>
    <w:rsid w:val="002A2928"/>
    <w:rsid w:val="002A2FFC"/>
    <w:rsid w:val="002A3668"/>
    <w:rsid w:val="002A37EA"/>
    <w:rsid w:val="002A3BFD"/>
    <w:rsid w:val="002A3FD1"/>
    <w:rsid w:val="002A463F"/>
    <w:rsid w:val="002A58D1"/>
    <w:rsid w:val="002A5A2D"/>
    <w:rsid w:val="002A5EF7"/>
    <w:rsid w:val="002A61A7"/>
    <w:rsid w:val="002A6905"/>
    <w:rsid w:val="002A6D7A"/>
    <w:rsid w:val="002A70F4"/>
    <w:rsid w:val="002A7F52"/>
    <w:rsid w:val="002B0160"/>
    <w:rsid w:val="002B0ABA"/>
    <w:rsid w:val="002B0C30"/>
    <w:rsid w:val="002B102A"/>
    <w:rsid w:val="002B11F1"/>
    <w:rsid w:val="002B198B"/>
    <w:rsid w:val="002B1D8A"/>
    <w:rsid w:val="002B1F6E"/>
    <w:rsid w:val="002B2937"/>
    <w:rsid w:val="002B3208"/>
    <w:rsid w:val="002B34EB"/>
    <w:rsid w:val="002B3D76"/>
    <w:rsid w:val="002B4679"/>
    <w:rsid w:val="002B48D4"/>
    <w:rsid w:val="002B66E8"/>
    <w:rsid w:val="002B6886"/>
    <w:rsid w:val="002B69ED"/>
    <w:rsid w:val="002B6AAC"/>
    <w:rsid w:val="002B71A1"/>
    <w:rsid w:val="002B7766"/>
    <w:rsid w:val="002C07C9"/>
    <w:rsid w:val="002C09E3"/>
    <w:rsid w:val="002C11CC"/>
    <w:rsid w:val="002C12F6"/>
    <w:rsid w:val="002C15A6"/>
    <w:rsid w:val="002C1647"/>
    <w:rsid w:val="002C18DE"/>
    <w:rsid w:val="002C25B7"/>
    <w:rsid w:val="002C26C4"/>
    <w:rsid w:val="002C36A8"/>
    <w:rsid w:val="002C3C54"/>
    <w:rsid w:val="002C3F23"/>
    <w:rsid w:val="002C4B6C"/>
    <w:rsid w:val="002C4C57"/>
    <w:rsid w:val="002C5102"/>
    <w:rsid w:val="002C56B0"/>
    <w:rsid w:val="002C5CD0"/>
    <w:rsid w:val="002C6342"/>
    <w:rsid w:val="002C64B6"/>
    <w:rsid w:val="002C6A66"/>
    <w:rsid w:val="002C6B7E"/>
    <w:rsid w:val="002C71DD"/>
    <w:rsid w:val="002C74CA"/>
    <w:rsid w:val="002C75AD"/>
    <w:rsid w:val="002C76E1"/>
    <w:rsid w:val="002D0556"/>
    <w:rsid w:val="002D059D"/>
    <w:rsid w:val="002D0E6F"/>
    <w:rsid w:val="002D0FC4"/>
    <w:rsid w:val="002D1163"/>
    <w:rsid w:val="002D1222"/>
    <w:rsid w:val="002D3121"/>
    <w:rsid w:val="002D3203"/>
    <w:rsid w:val="002D353C"/>
    <w:rsid w:val="002D3842"/>
    <w:rsid w:val="002D42B2"/>
    <w:rsid w:val="002D4476"/>
    <w:rsid w:val="002D53FA"/>
    <w:rsid w:val="002D5793"/>
    <w:rsid w:val="002D612C"/>
    <w:rsid w:val="002D613D"/>
    <w:rsid w:val="002D68E0"/>
    <w:rsid w:val="002D6E5E"/>
    <w:rsid w:val="002D73AE"/>
    <w:rsid w:val="002E05C5"/>
    <w:rsid w:val="002E0A68"/>
    <w:rsid w:val="002E1233"/>
    <w:rsid w:val="002E1F8A"/>
    <w:rsid w:val="002E1F98"/>
    <w:rsid w:val="002E2029"/>
    <w:rsid w:val="002E2872"/>
    <w:rsid w:val="002E2914"/>
    <w:rsid w:val="002E2CBD"/>
    <w:rsid w:val="002E31C8"/>
    <w:rsid w:val="002E3637"/>
    <w:rsid w:val="002E373D"/>
    <w:rsid w:val="002E4577"/>
    <w:rsid w:val="002E4F2B"/>
    <w:rsid w:val="002E57FA"/>
    <w:rsid w:val="002E589E"/>
    <w:rsid w:val="002E5F59"/>
    <w:rsid w:val="002E676D"/>
    <w:rsid w:val="002E6E99"/>
    <w:rsid w:val="002E71E3"/>
    <w:rsid w:val="002F0614"/>
    <w:rsid w:val="002F0782"/>
    <w:rsid w:val="002F1700"/>
    <w:rsid w:val="002F1A62"/>
    <w:rsid w:val="002F318A"/>
    <w:rsid w:val="002F3D7C"/>
    <w:rsid w:val="002F421B"/>
    <w:rsid w:val="002F4B2E"/>
    <w:rsid w:val="002F4C46"/>
    <w:rsid w:val="002F4C88"/>
    <w:rsid w:val="002F5378"/>
    <w:rsid w:val="002F55A7"/>
    <w:rsid w:val="002F5BF0"/>
    <w:rsid w:val="002F65B3"/>
    <w:rsid w:val="002F744D"/>
    <w:rsid w:val="002F7BD4"/>
    <w:rsid w:val="002F7E22"/>
    <w:rsid w:val="0030049E"/>
    <w:rsid w:val="003012E6"/>
    <w:rsid w:val="00301F39"/>
    <w:rsid w:val="003024B7"/>
    <w:rsid w:val="00302726"/>
    <w:rsid w:val="00302A78"/>
    <w:rsid w:val="00302DB6"/>
    <w:rsid w:val="00303532"/>
    <w:rsid w:val="0030365B"/>
    <w:rsid w:val="00303938"/>
    <w:rsid w:val="0030398E"/>
    <w:rsid w:val="00303DE6"/>
    <w:rsid w:val="00304677"/>
    <w:rsid w:val="00305327"/>
    <w:rsid w:val="00305BD6"/>
    <w:rsid w:val="0030647F"/>
    <w:rsid w:val="003068C6"/>
    <w:rsid w:val="00306D4E"/>
    <w:rsid w:val="00307F19"/>
    <w:rsid w:val="00310124"/>
    <w:rsid w:val="003103A4"/>
    <w:rsid w:val="003107E9"/>
    <w:rsid w:val="003113E1"/>
    <w:rsid w:val="003114E9"/>
    <w:rsid w:val="003115CA"/>
    <w:rsid w:val="00312331"/>
    <w:rsid w:val="003123EB"/>
    <w:rsid w:val="003124C5"/>
    <w:rsid w:val="00312848"/>
    <w:rsid w:val="00313A7D"/>
    <w:rsid w:val="00314091"/>
    <w:rsid w:val="003144AA"/>
    <w:rsid w:val="0031488A"/>
    <w:rsid w:val="0031490A"/>
    <w:rsid w:val="003159B3"/>
    <w:rsid w:val="0031614F"/>
    <w:rsid w:val="0031686A"/>
    <w:rsid w:val="003169B8"/>
    <w:rsid w:val="00317338"/>
    <w:rsid w:val="003173FF"/>
    <w:rsid w:val="0031788F"/>
    <w:rsid w:val="00317980"/>
    <w:rsid w:val="00320186"/>
    <w:rsid w:val="00320437"/>
    <w:rsid w:val="00320B9C"/>
    <w:rsid w:val="00320C39"/>
    <w:rsid w:val="00321414"/>
    <w:rsid w:val="00321B0C"/>
    <w:rsid w:val="003222BD"/>
    <w:rsid w:val="00322854"/>
    <w:rsid w:val="00322E8C"/>
    <w:rsid w:val="003230C9"/>
    <w:rsid w:val="00323D15"/>
    <w:rsid w:val="00323EA6"/>
    <w:rsid w:val="00323FE8"/>
    <w:rsid w:val="003246C8"/>
    <w:rsid w:val="00325425"/>
    <w:rsid w:val="003258FA"/>
    <w:rsid w:val="0032612C"/>
    <w:rsid w:val="003268F5"/>
    <w:rsid w:val="003269D9"/>
    <w:rsid w:val="00326B6A"/>
    <w:rsid w:val="00326E39"/>
    <w:rsid w:val="00326FA0"/>
    <w:rsid w:val="00327050"/>
    <w:rsid w:val="00327F7C"/>
    <w:rsid w:val="0033032A"/>
    <w:rsid w:val="00330D94"/>
    <w:rsid w:val="00330F85"/>
    <w:rsid w:val="00331486"/>
    <w:rsid w:val="00332274"/>
    <w:rsid w:val="003322FF"/>
    <w:rsid w:val="0033235C"/>
    <w:rsid w:val="00332D14"/>
    <w:rsid w:val="00333137"/>
    <w:rsid w:val="0033340C"/>
    <w:rsid w:val="00333434"/>
    <w:rsid w:val="00334A12"/>
    <w:rsid w:val="00334E16"/>
    <w:rsid w:val="00334FBA"/>
    <w:rsid w:val="003351E0"/>
    <w:rsid w:val="003352F2"/>
    <w:rsid w:val="00335440"/>
    <w:rsid w:val="00335441"/>
    <w:rsid w:val="003359D1"/>
    <w:rsid w:val="00335E09"/>
    <w:rsid w:val="00336494"/>
    <w:rsid w:val="00336F14"/>
    <w:rsid w:val="003377FF"/>
    <w:rsid w:val="00337A68"/>
    <w:rsid w:val="00337F1D"/>
    <w:rsid w:val="00340034"/>
    <w:rsid w:val="00340249"/>
    <w:rsid w:val="003405DF"/>
    <w:rsid w:val="00340915"/>
    <w:rsid w:val="00340A08"/>
    <w:rsid w:val="00341658"/>
    <w:rsid w:val="0034193F"/>
    <w:rsid w:val="00342112"/>
    <w:rsid w:val="00342F5E"/>
    <w:rsid w:val="0034361D"/>
    <w:rsid w:val="00343ED3"/>
    <w:rsid w:val="0034439E"/>
    <w:rsid w:val="0034471E"/>
    <w:rsid w:val="00344F38"/>
    <w:rsid w:val="00345402"/>
    <w:rsid w:val="003455C7"/>
    <w:rsid w:val="0034585B"/>
    <w:rsid w:val="00345E7A"/>
    <w:rsid w:val="003462AA"/>
    <w:rsid w:val="00346561"/>
    <w:rsid w:val="00346E15"/>
    <w:rsid w:val="00347A09"/>
    <w:rsid w:val="00350181"/>
    <w:rsid w:val="00350C8C"/>
    <w:rsid w:val="00350CFE"/>
    <w:rsid w:val="00350DB9"/>
    <w:rsid w:val="00350ED0"/>
    <w:rsid w:val="00351081"/>
    <w:rsid w:val="0035130F"/>
    <w:rsid w:val="0035151A"/>
    <w:rsid w:val="00351635"/>
    <w:rsid w:val="0035223E"/>
    <w:rsid w:val="003527EA"/>
    <w:rsid w:val="003535EB"/>
    <w:rsid w:val="00353898"/>
    <w:rsid w:val="00353F26"/>
    <w:rsid w:val="003544FB"/>
    <w:rsid w:val="0035528D"/>
    <w:rsid w:val="00355440"/>
    <w:rsid w:val="003556E8"/>
    <w:rsid w:val="00355B9F"/>
    <w:rsid w:val="00355EC1"/>
    <w:rsid w:val="00356E85"/>
    <w:rsid w:val="003570FA"/>
    <w:rsid w:val="00357319"/>
    <w:rsid w:val="003579E2"/>
    <w:rsid w:val="0036014C"/>
    <w:rsid w:val="003606A3"/>
    <w:rsid w:val="00360ABB"/>
    <w:rsid w:val="00360C5F"/>
    <w:rsid w:val="0036167F"/>
    <w:rsid w:val="00362376"/>
    <w:rsid w:val="00362404"/>
    <w:rsid w:val="00362466"/>
    <w:rsid w:val="00362EB9"/>
    <w:rsid w:val="00363391"/>
    <w:rsid w:val="0036339D"/>
    <w:rsid w:val="00363417"/>
    <w:rsid w:val="00364306"/>
    <w:rsid w:val="00365068"/>
    <w:rsid w:val="00365D63"/>
    <w:rsid w:val="003670C7"/>
    <w:rsid w:val="00367680"/>
    <w:rsid w:val="00367801"/>
    <w:rsid w:val="0036793B"/>
    <w:rsid w:val="00367F9A"/>
    <w:rsid w:val="003700C7"/>
    <w:rsid w:val="003709EC"/>
    <w:rsid w:val="00370A3B"/>
    <w:rsid w:val="0037107F"/>
    <w:rsid w:val="003713B1"/>
    <w:rsid w:val="00371CF7"/>
    <w:rsid w:val="00372040"/>
    <w:rsid w:val="003721DD"/>
    <w:rsid w:val="00372682"/>
    <w:rsid w:val="00372AC9"/>
    <w:rsid w:val="0037334D"/>
    <w:rsid w:val="00373586"/>
    <w:rsid w:val="0037389D"/>
    <w:rsid w:val="00374317"/>
    <w:rsid w:val="00374CD0"/>
    <w:rsid w:val="00375856"/>
    <w:rsid w:val="00376422"/>
    <w:rsid w:val="0037643A"/>
    <w:rsid w:val="00376675"/>
    <w:rsid w:val="00376AAD"/>
    <w:rsid w:val="00376CC5"/>
    <w:rsid w:val="0037706E"/>
    <w:rsid w:val="00377758"/>
    <w:rsid w:val="00377E73"/>
    <w:rsid w:val="003803B7"/>
    <w:rsid w:val="00380C7A"/>
    <w:rsid w:val="00380E5B"/>
    <w:rsid w:val="003816AD"/>
    <w:rsid w:val="00382EDC"/>
    <w:rsid w:val="003835C8"/>
    <w:rsid w:val="00383EA1"/>
    <w:rsid w:val="00384524"/>
    <w:rsid w:val="0038501C"/>
    <w:rsid w:val="003854DF"/>
    <w:rsid w:val="00386A4A"/>
    <w:rsid w:val="00386E4E"/>
    <w:rsid w:val="00387A17"/>
    <w:rsid w:val="00390009"/>
    <w:rsid w:val="00390817"/>
    <w:rsid w:val="00390EB5"/>
    <w:rsid w:val="003917B1"/>
    <w:rsid w:val="00391AF5"/>
    <w:rsid w:val="0039210F"/>
    <w:rsid w:val="003926F0"/>
    <w:rsid w:val="00392EDF"/>
    <w:rsid w:val="00393A3D"/>
    <w:rsid w:val="00393CB6"/>
    <w:rsid w:val="00394D0F"/>
    <w:rsid w:val="00394E1B"/>
    <w:rsid w:val="00395062"/>
    <w:rsid w:val="00395B7F"/>
    <w:rsid w:val="003960AA"/>
    <w:rsid w:val="00396688"/>
    <w:rsid w:val="0039693B"/>
    <w:rsid w:val="00396EB6"/>
    <w:rsid w:val="00397401"/>
    <w:rsid w:val="00397A8E"/>
    <w:rsid w:val="00397B0F"/>
    <w:rsid w:val="003A03A2"/>
    <w:rsid w:val="003A0442"/>
    <w:rsid w:val="003A09BB"/>
    <w:rsid w:val="003A0B89"/>
    <w:rsid w:val="003A1643"/>
    <w:rsid w:val="003A1839"/>
    <w:rsid w:val="003A1CA2"/>
    <w:rsid w:val="003A203B"/>
    <w:rsid w:val="003A26DB"/>
    <w:rsid w:val="003A2CC2"/>
    <w:rsid w:val="003A3E14"/>
    <w:rsid w:val="003A427D"/>
    <w:rsid w:val="003A4598"/>
    <w:rsid w:val="003A46C3"/>
    <w:rsid w:val="003A4C0F"/>
    <w:rsid w:val="003A5299"/>
    <w:rsid w:val="003A5374"/>
    <w:rsid w:val="003A619B"/>
    <w:rsid w:val="003A6BFC"/>
    <w:rsid w:val="003A6EC2"/>
    <w:rsid w:val="003A74E6"/>
    <w:rsid w:val="003B0221"/>
    <w:rsid w:val="003B09FF"/>
    <w:rsid w:val="003B10C9"/>
    <w:rsid w:val="003B1447"/>
    <w:rsid w:val="003B2793"/>
    <w:rsid w:val="003B2D1A"/>
    <w:rsid w:val="003B3711"/>
    <w:rsid w:val="003B39D5"/>
    <w:rsid w:val="003B4375"/>
    <w:rsid w:val="003B557C"/>
    <w:rsid w:val="003B58A2"/>
    <w:rsid w:val="003B608A"/>
    <w:rsid w:val="003B6775"/>
    <w:rsid w:val="003B6AE3"/>
    <w:rsid w:val="003B6B5A"/>
    <w:rsid w:val="003B7E9D"/>
    <w:rsid w:val="003C0876"/>
    <w:rsid w:val="003C178C"/>
    <w:rsid w:val="003C1A69"/>
    <w:rsid w:val="003C1BBA"/>
    <w:rsid w:val="003C23EC"/>
    <w:rsid w:val="003C2C25"/>
    <w:rsid w:val="003C2EFE"/>
    <w:rsid w:val="003C3474"/>
    <w:rsid w:val="003C36A1"/>
    <w:rsid w:val="003C3CA2"/>
    <w:rsid w:val="003C426F"/>
    <w:rsid w:val="003C48DB"/>
    <w:rsid w:val="003C55C9"/>
    <w:rsid w:val="003C56FA"/>
    <w:rsid w:val="003C5EBD"/>
    <w:rsid w:val="003C712B"/>
    <w:rsid w:val="003C74DE"/>
    <w:rsid w:val="003C7848"/>
    <w:rsid w:val="003C7FA7"/>
    <w:rsid w:val="003D0A2C"/>
    <w:rsid w:val="003D0E35"/>
    <w:rsid w:val="003D1388"/>
    <w:rsid w:val="003D13B1"/>
    <w:rsid w:val="003D171E"/>
    <w:rsid w:val="003D172C"/>
    <w:rsid w:val="003D17CE"/>
    <w:rsid w:val="003D2F2D"/>
    <w:rsid w:val="003D44EA"/>
    <w:rsid w:val="003D4988"/>
    <w:rsid w:val="003D57A7"/>
    <w:rsid w:val="003D6136"/>
    <w:rsid w:val="003D672E"/>
    <w:rsid w:val="003D6B4D"/>
    <w:rsid w:val="003D743F"/>
    <w:rsid w:val="003D7CE2"/>
    <w:rsid w:val="003D7F8E"/>
    <w:rsid w:val="003E016F"/>
    <w:rsid w:val="003E025B"/>
    <w:rsid w:val="003E04D4"/>
    <w:rsid w:val="003E1E60"/>
    <w:rsid w:val="003E229C"/>
    <w:rsid w:val="003E26C6"/>
    <w:rsid w:val="003E28F5"/>
    <w:rsid w:val="003E3B1C"/>
    <w:rsid w:val="003E3F34"/>
    <w:rsid w:val="003E3F38"/>
    <w:rsid w:val="003E3F9C"/>
    <w:rsid w:val="003E40F3"/>
    <w:rsid w:val="003E4209"/>
    <w:rsid w:val="003E4A1A"/>
    <w:rsid w:val="003E4CCA"/>
    <w:rsid w:val="003E4F78"/>
    <w:rsid w:val="003E52B5"/>
    <w:rsid w:val="003E530F"/>
    <w:rsid w:val="003E535F"/>
    <w:rsid w:val="003E68F1"/>
    <w:rsid w:val="003E6E1B"/>
    <w:rsid w:val="003E7136"/>
    <w:rsid w:val="003E748C"/>
    <w:rsid w:val="003E7553"/>
    <w:rsid w:val="003E785B"/>
    <w:rsid w:val="003F0301"/>
    <w:rsid w:val="003F0404"/>
    <w:rsid w:val="003F0928"/>
    <w:rsid w:val="003F0E46"/>
    <w:rsid w:val="003F0F30"/>
    <w:rsid w:val="003F1263"/>
    <w:rsid w:val="003F17E2"/>
    <w:rsid w:val="003F1B22"/>
    <w:rsid w:val="003F2418"/>
    <w:rsid w:val="003F27F1"/>
    <w:rsid w:val="003F397F"/>
    <w:rsid w:val="003F39BD"/>
    <w:rsid w:val="003F39DB"/>
    <w:rsid w:val="003F4AE5"/>
    <w:rsid w:val="003F4B13"/>
    <w:rsid w:val="003F5C42"/>
    <w:rsid w:val="003F6A80"/>
    <w:rsid w:val="00400392"/>
    <w:rsid w:val="00400478"/>
    <w:rsid w:val="00400C15"/>
    <w:rsid w:val="00401122"/>
    <w:rsid w:val="00401590"/>
    <w:rsid w:val="00401E1F"/>
    <w:rsid w:val="00403A01"/>
    <w:rsid w:val="0040408B"/>
    <w:rsid w:val="00404271"/>
    <w:rsid w:val="00404EFF"/>
    <w:rsid w:val="00405081"/>
    <w:rsid w:val="00405669"/>
    <w:rsid w:val="004058F1"/>
    <w:rsid w:val="00405B6D"/>
    <w:rsid w:val="00405E63"/>
    <w:rsid w:val="004065C2"/>
    <w:rsid w:val="0040675C"/>
    <w:rsid w:val="004075D8"/>
    <w:rsid w:val="00407944"/>
    <w:rsid w:val="00407C1E"/>
    <w:rsid w:val="00407C3B"/>
    <w:rsid w:val="00410F73"/>
    <w:rsid w:val="0041108C"/>
    <w:rsid w:val="00411AAA"/>
    <w:rsid w:val="00411E43"/>
    <w:rsid w:val="0041284B"/>
    <w:rsid w:val="00412AA4"/>
    <w:rsid w:val="00412C11"/>
    <w:rsid w:val="00413BD9"/>
    <w:rsid w:val="00413EAB"/>
    <w:rsid w:val="004160FC"/>
    <w:rsid w:val="00416B0B"/>
    <w:rsid w:val="00416E7A"/>
    <w:rsid w:val="00416F8A"/>
    <w:rsid w:val="0041734A"/>
    <w:rsid w:val="00417360"/>
    <w:rsid w:val="00420A13"/>
    <w:rsid w:val="00420E19"/>
    <w:rsid w:val="004211CC"/>
    <w:rsid w:val="00421F96"/>
    <w:rsid w:val="004226B5"/>
    <w:rsid w:val="00422C94"/>
    <w:rsid w:val="0042303E"/>
    <w:rsid w:val="00423702"/>
    <w:rsid w:val="00423EDC"/>
    <w:rsid w:val="0042469D"/>
    <w:rsid w:val="00425A18"/>
    <w:rsid w:val="00425DB6"/>
    <w:rsid w:val="00426096"/>
    <w:rsid w:val="00427E93"/>
    <w:rsid w:val="004303FE"/>
    <w:rsid w:val="00430739"/>
    <w:rsid w:val="00430A27"/>
    <w:rsid w:val="00430F91"/>
    <w:rsid w:val="00430FC3"/>
    <w:rsid w:val="00431851"/>
    <w:rsid w:val="00431F47"/>
    <w:rsid w:val="004324D7"/>
    <w:rsid w:val="00432796"/>
    <w:rsid w:val="00432A00"/>
    <w:rsid w:val="00433318"/>
    <w:rsid w:val="00433995"/>
    <w:rsid w:val="00433D3C"/>
    <w:rsid w:val="00434CA7"/>
    <w:rsid w:val="00435061"/>
    <w:rsid w:val="004355F0"/>
    <w:rsid w:val="004356F1"/>
    <w:rsid w:val="00440817"/>
    <w:rsid w:val="004413E2"/>
    <w:rsid w:val="00442274"/>
    <w:rsid w:val="004423A3"/>
    <w:rsid w:val="00442E04"/>
    <w:rsid w:val="00443428"/>
    <w:rsid w:val="00443577"/>
    <w:rsid w:val="004437DD"/>
    <w:rsid w:val="00443DA7"/>
    <w:rsid w:val="00443E11"/>
    <w:rsid w:val="0044498C"/>
    <w:rsid w:val="00444E07"/>
    <w:rsid w:val="004451C3"/>
    <w:rsid w:val="004458B9"/>
    <w:rsid w:val="00445959"/>
    <w:rsid w:val="0044652D"/>
    <w:rsid w:val="004501FB"/>
    <w:rsid w:val="00450534"/>
    <w:rsid w:val="00450637"/>
    <w:rsid w:val="00450A30"/>
    <w:rsid w:val="00450B3A"/>
    <w:rsid w:val="00450D9E"/>
    <w:rsid w:val="00450EDF"/>
    <w:rsid w:val="004510AF"/>
    <w:rsid w:val="004511AD"/>
    <w:rsid w:val="00451468"/>
    <w:rsid w:val="00451A10"/>
    <w:rsid w:val="004529AC"/>
    <w:rsid w:val="00452A47"/>
    <w:rsid w:val="00453016"/>
    <w:rsid w:val="004536EB"/>
    <w:rsid w:val="0045435F"/>
    <w:rsid w:val="00454E3B"/>
    <w:rsid w:val="00454FF1"/>
    <w:rsid w:val="004557E1"/>
    <w:rsid w:val="00455807"/>
    <w:rsid w:val="00457621"/>
    <w:rsid w:val="00457A3E"/>
    <w:rsid w:val="00457C82"/>
    <w:rsid w:val="00460553"/>
    <w:rsid w:val="00460826"/>
    <w:rsid w:val="00460FC0"/>
    <w:rsid w:val="0046252F"/>
    <w:rsid w:val="00462B31"/>
    <w:rsid w:val="00463E3D"/>
    <w:rsid w:val="00464175"/>
    <w:rsid w:val="004645AE"/>
    <w:rsid w:val="0046546C"/>
    <w:rsid w:val="004658B8"/>
    <w:rsid w:val="00465976"/>
    <w:rsid w:val="00465BDC"/>
    <w:rsid w:val="00465C12"/>
    <w:rsid w:val="0046638E"/>
    <w:rsid w:val="00466F33"/>
    <w:rsid w:val="004671AE"/>
    <w:rsid w:val="00467B4C"/>
    <w:rsid w:val="00467BF9"/>
    <w:rsid w:val="00467FA1"/>
    <w:rsid w:val="00470552"/>
    <w:rsid w:val="00470D5E"/>
    <w:rsid w:val="00472434"/>
    <w:rsid w:val="004725DC"/>
    <w:rsid w:val="004726AE"/>
    <w:rsid w:val="00472F23"/>
    <w:rsid w:val="00473302"/>
    <w:rsid w:val="004741D7"/>
    <w:rsid w:val="00474AB1"/>
    <w:rsid w:val="00474B45"/>
    <w:rsid w:val="00474B9C"/>
    <w:rsid w:val="00474BBE"/>
    <w:rsid w:val="0047585B"/>
    <w:rsid w:val="00475A67"/>
    <w:rsid w:val="004768D1"/>
    <w:rsid w:val="00476AE1"/>
    <w:rsid w:val="00476EC4"/>
    <w:rsid w:val="004770E1"/>
    <w:rsid w:val="00477DA1"/>
    <w:rsid w:val="0048011A"/>
    <w:rsid w:val="00481363"/>
    <w:rsid w:val="004816B1"/>
    <w:rsid w:val="00481C00"/>
    <w:rsid w:val="004823BD"/>
    <w:rsid w:val="0048245E"/>
    <w:rsid w:val="00482C07"/>
    <w:rsid w:val="00482FF8"/>
    <w:rsid w:val="0048346F"/>
    <w:rsid w:val="004849A9"/>
    <w:rsid w:val="00485042"/>
    <w:rsid w:val="00485281"/>
    <w:rsid w:val="004853F5"/>
    <w:rsid w:val="00485DAD"/>
    <w:rsid w:val="00485DD1"/>
    <w:rsid w:val="00485DD8"/>
    <w:rsid w:val="00485DDE"/>
    <w:rsid w:val="00486134"/>
    <w:rsid w:val="00486592"/>
    <w:rsid w:val="0048671D"/>
    <w:rsid w:val="00486904"/>
    <w:rsid w:val="00487E24"/>
    <w:rsid w:val="00487EF2"/>
    <w:rsid w:val="004900B6"/>
    <w:rsid w:val="004909F7"/>
    <w:rsid w:val="00490B08"/>
    <w:rsid w:val="00490C9C"/>
    <w:rsid w:val="0049178A"/>
    <w:rsid w:val="004925FF"/>
    <w:rsid w:val="00492CBD"/>
    <w:rsid w:val="00492CDC"/>
    <w:rsid w:val="00492ECD"/>
    <w:rsid w:val="00493530"/>
    <w:rsid w:val="004935AA"/>
    <w:rsid w:val="00494725"/>
    <w:rsid w:val="00494B37"/>
    <w:rsid w:val="00494D8C"/>
    <w:rsid w:val="00494FEB"/>
    <w:rsid w:val="0049738E"/>
    <w:rsid w:val="00497959"/>
    <w:rsid w:val="00497B76"/>
    <w:rsid w:val="00497E31"/>
    <w:rsid w:val="004A002F"/>
    <w:rsid w:val="004A0B13"/>
    <w:rsid w:val="004A204D"/>
    <w:rsid w:val="004A2CE4"/>
    <w:rsid w:val="004A308F"/>
    <w:rsid w:val="004A3AFF"/>
    <w:rsid w:val="004A3C5F"/>
    <w:rsid w:val="004A40ED"/>
    <w:rsid w:val="004A42B2"/>
    <w:rsid w:val="004A4ED5"/>
    <w:rsid w:val="004A66A5"/>
    <w:rsid w:val="004A6B24"/>
    <w:rsid w:val="004A6D5B"/>
    <w:rsid w:val="004A7347"/>
    <w:rsid w:val="004A744F"/>
    <w:rsid w:val="004B1002"/>
    <w:rsid w:val="004B1F04"/>
    <w:rsid w:val="004B22ED"/>
    <w:rsid w:val="004B2340"/>
    <w:rsid w:val="004B31EA"/>
    <w:rsid w:val="004B335E"/>
    <w:rsid w:val="004B3953"/>
    <w:rsid w:val="004B3BBA"/>
    <w:rsid w:val="004B3C0B"/>
    <w:rsid w:val="004B3CFE"/>
    <w:rsid w:val="004B4443"/>
    <w:rsid w:val="004B45E8"/>
    <w:rsid w:val="004B46D6"/>
    <w:rsid w:val="004B4869"/>
    <w:rsid w:val="004B4CA9"/>
    <w:rsid w:val="004B5D1D"/>
    <w:rsid w:val="004B627A"/>
    <w:rsid w:val="004B6BB4"/>
    <w:rsid w:val="004B72DF"/>
    <w:rsid w:val="004B7552"/>
    <w:rsid w:val="004B7796"/>
    <w:rsid w:val="004C01DB"/>
    <w:rsid w:val="004C06A1"/>
    <w:rsid w:val="004C1989"/>
    <w:rsid w:val="004C1F5C"/>
    <w:rsid w:val="004C2004"/>
    <w:rsid w:val="004C2875"/>
    <w:rsid w:val="004C3A38"/>
    <w:rsid w:val="004C3B4F"/>
    <w:rsid w:val="004C445B"/>
    <w:rsid w:val="004C447B"/>
    <w:rsid w:val="004C4749"/>
    <w:rsid w:val="004C5558"/>
    <w:rsid w:val="004C5569"/>
    <w:rsid w:val="004C557C"/>
    <w:rsid w:val="004C6132"/>
    <w:rsid w:val="004C673F"/>
    <w:rsid w:val="004C6813"/>
    <w:rsid w:val="004C7109"/>
    <w:rsid w:val="004C778B"/>
    <w:rsid w:val="004C7BDB"/>
    <w:rsid w:val="004C7BE4"/>
    <w:rsid w:val="004D09FF"/>
    <w:rsid w:val="004D1168"/>
    <w:rsid w:val="004D12D2"/>
    <w:rsid w:val="004D16CD"/>
    <w:rsid w:val="004D1928"/>
    <w:rsid w:val="004D1C2A"/>
    <w:rsid w:val="004D30B8"/>
    <w:rsid w:val="004D3390"/>
    <w:rsid w:val="004D3E33"/>
    <w:rsid w:val="004D44E3"/>
    <w:rsid w:val="004D47DA"/>
    <w:rsid w:val="004D4846"/>
    <w:rsid w:val="004D4CBF"/>
    <w:rsid w:val="004D56FD"/>
    <w:rsid w:val="004D5CA6"/>
    <w:rsid w:val="004E09A2"/>
    <w:rsid w:val="004E0BB6"/>
    <w:rsid w:val="004E0BED"/>
    <w:rsid w:val="004E0EBC"/>
    <w:rsid w:val="004E0FEB"/>
    <w:rsid w:val="004E1089"/>
    <w:rsid w:val="004E12E6"/>
    <w:rsid w:val="004E209F"/>
    <w:rsid w:val="004E2661"/>
    <w:rsid w:val="004E34BB"/>
    <w:rsid w:val="004E46D8"/>
    <w:rsid w:val="004E48EF"/>
    <w:rsid w:val="004E5B73"/>
    <w:rsid w:val="004E673F"/>
    <w:rsid w:val="004E6ED9"/>
    <w:rsid w:val="004E714E"/>
    <w:rsid w:val="004E7741"/>
    <w:rsid w:val="004F0BBE"/>
    <w:rsid w:val="004F1371"/>
    <w:rsid w:val="004F24BF"/>
    <w:rsid w:val="004F28B1"/>
    <w:rsid w:val="004F2C8C"/>
    <w:rsid w:val="004F2EBA"/>
    <w:rsid w:val="004F34E3"/>
    <w:rsid w:val="004F3A79"/>
    <w:rsid w:val="004F3B7D"/>
    <w:rsid w:val="004F499E"/>
    <w:rsid w:val="004F50EF"/>
    <w:rsid w:val="004F5836"/>
    <w:rsid w:val="004F5944"/>
    <w:rsid w:val="004F5D7B"/>
    <w:rsid w:val="004F6220"/>
    <w:rsid w:val="004F6325"/>
    <w:rsid w:val="004F6A4B"/>
    <w:rsid w:val="004F6DD7"/>
    <w:rsid w:val="004F7697"/>
    <w:rsid w:val="004F7A8B"/>
    <w:rsid w:val="005005DB"/>
    <w:rsid w:val="005015BC"/>
    <w:rsid w:val="00501A66"/>
    <w:rsid w:val="00501F2A"/>
    <w:rsid w:val="00501F54"/>
    <w:rsid w:val="00503128"/>
    <w:rsid w:val="00503454"/>
    <w:rsid w:val="00503570"/>
    <w:rsid w:val="00503A14"/>
    <w:rsid w:val="00503FB0"/>
    <w:rsid w:val="0050494C"/>
    <w:rsid w:val="00505802"/>
    <w:rsid w:val="00505FCF"/>
    <w:rsid w:val="0050701B"/>
    <w:rsid w:val="005071D6"/>
    <w:rsid w:val="005078F6"/>
    <w:rsid w:val="00507B8A"/>
    <w:rsid w:val="0051005A"/>
    <w:rsid w:val="00511986"/>
    <w:rsid w:val="00511CF7"/>
    <w:rsid w:val="00511EA2"/>
    <w:rsid w:val="00512571"/>
    <w:rsid w:val="005128FA"/>
    <w:rsid w:val="00512C51"/>
    <w:rsid w:val="00513810"/>
    <w:rsid w:val="00513C53"/>
    <w:rsid w:val="0051470B"/>
    <w:rsid w:val="0051475F"/>
    <w:rsid w:val="0051495C"/>
    <w:rsid w:val="00514FBA"/>
    <w:rsid w:val="0051504A"/>
    <w:rsid w:val="00515E93"/>
    <w:rsid w:val="00520B97"/>
    <w:rsid w:val="00520DFD"/>
    <w:rsid w:val="00521CFA"/>
    <w:rsid w:val="005231D4"/>
    <w:rsid w:val="005231F1"/>
    <w:rsid w:val="005250F2"/>
    <w:rsid w:val="00525C6E"/>
    <w:rsid w:val="005261C8"/>
    <w:rsid w:val="005264F6"/>
    <w:rsid w:val="00527831"/>
    <w:rsid w:val="00527E7A"/>
    <w:rsid w:val="0053156E"/>
    <w:rsid w:val="00531C89"/>
    <w:rsid w:val="00531E81"/>
    <w:rsid w:val="005329C0"/>
    <w:rsid w:val="00532AFD"/>
    <w:rsid w:val="00533AC0"/>
    <w:rsid w:val="00533E02"/>
    <w:rsid w:val="00533FE9"/>
    <w:rsid w:val="0053496D"/>
    <w:rsid w:val="00534D1B"/>
    <w:rsid w:val="005350DA"/>
    <w:rsid w:val="005355BA"/>
    <w:rsid w:val="00536066"/>
    <w:rsid w:val="00536429"/>
    <w:rsid w:val="005366BD"/>
    <w:rsid w:val="00536881"/>
    <w:rsid w:val="00536DC9"/>
    <w:rsid w:val="005379B0"/>
    <w:rsid w:val="00537B4F"/>
    <w:rsid w:val="00537CC3"/>
    <w:rsid w:val="00537D04"/>
    <w:rsid w:val="00540337"/>
    <w:rsid w:val="0054040F"/>
    <w:rsid w:val="00540864"/>
    <w:rsid w:val="00540DA8"/>
    <w:rsid w:val="005416E4"/>
    <w:rsid w:val="0054237F"/>
    <w:rsid w:val="005427FA"/>
    <w:rsid w:val="00542A7B"/>
    <w:rsid w:val="00542E08"/>
    <w:rsid w:val="00542E14"/>
    <w:rsid w:val="005443D2"/>
    <w:rsid w:val="00544D4C"/>
    <w:rsid w:val="00544E60"/>
    <w:rsid w:val="00545232"/>
    <w:rsid w:val="0054555D"/>
    <w:rsid w:val="00546067"/>
    <w:rsid w:val="00546197"/>
    <w:rsid w:val="0054644C"/>
    <w:rsid w:val="00547C69"/>
    <w:rsid w:val="005519E6"/>
    <w:rsid w:val="00551D54"/>
    <w:rsid w:val="0055210A"/>
    <w:rsid w:val="005524BA"/>
    <w:rsid w:val="0055361D"/>
    <w:rsid w:val="00553ADD"/>
    <w:rsid w:val="00553FA7"/>
    <w:rsid w:val="00554501"/>
    <w:rsid w:val="00555078"/>
    <w:rsid w:val="00555956"/>
    <w:rsid w:val="00556555"/>
    <w:rsid w:val="0055678C"/>
    <w:rsid w:val="00556E8C"/>
    <w:rsid w:val="00557856"/>
    <w:rsid w:val="00557AA4"/>
    <w:rsid w:val="005603BE"/>
    <w:rsid w:val="00560643"/>
    <w:rsid w:val="00560C48"/>
    <w:rsid w:val="00561185"/>
    <w:rsid w:val="005619DE"/>
    <w:rsid w:val="00561B16"/>
    <w:rsid w:val="005621D8"/>
    <w:rsid w:val="00562A9C"/>
    <w:rsid w:val="0056348F"/>
    <w:rsid w:val="005637AB"/>
    <w:rsid w:val="00564343"/>
    <w:rsid w:val="005644B3"/>
    <w:rsid w:val="005653E6"/>
    <w:rsid w:val="005655E3"/>
    <w:rsid w:val="00565E1B"/>
    <w:rsid w:val="005666E7"/>
    <w:rsid w:val="00566DB6"/>
    <w:rsid w:val="005675D2"/>
    <w:rsid w:val="005677D4"/>
    <w:rsid w:val="00567B71"/>
    <w:rsid w:val="00567D97"/>
    <w:rsid w:val="00570536"/>
    <w:rsid w:val="0057062F"/>
    <w:rsid w:val="00573600"/>
    <w:rsid w:val="00573A55"/>
    <w:rsid w:val="00573D3A"/>
    <w:rsid w:val="005747DF"/>
    <w:rsid w:val="0057596F"/>
    <w:rsid w:val="00575E50"/>
    <w:rsid w:val="0057643C"/>
    <w:rsid w:val="00577139"/>
    <w:rsid w:val="005775D7"/>
    <w:rsid w:val="00577711"/>
    <w:rsid w:val="005777AD"/>
    <w:rsid w:val="005779EA"/>
    <w:rsid w:val="00580D80"/>
    <w:rsid w:val="0058174D"/>
    <w:rsid w:val="005823AA"/>
    <w:rsid w:val="005828C4"/>
    <w:rsid w:val="0058421D"/>
    <w:rsid w:val="0058439A"/>
    <w:rsid w:val="0058482E"/>
    <w:rsid w:val="00585BD6"/>
    <w:rsid w:val="005868DB"/>
    <w:rsid w:val="0058728B"/>
    <w:rsid w:val="00587634"/>
    <w:rsid w:val="00587A75"/>
    <w:rsid w:val="00587FED"/>
    <w:rsid w:val="00590159"/>
    <w:rsid w:val="00590BEE"/>
    <w:rsid w:val="00590FCE"/>
    <w:rsid w:val="00591A00"/>
    <w:rsid w:val="00592BE4"/>
    <w:rsid w:val="00593212"/>
    <w:rsid w:val="00593335"/>
    <w:rsid w:val="00593FA8"/>
    <w:rsid w:val="005944B6"/>
    <w:rsid w:val="005947AF"/>
    <w:rsid w:val="00595BC4"/>
    <w:rsid w:val="00595DF6"/>
    <w:rsid w:val="0059619C"/>
    <w:rsid w:val="005961FA"/>
    <w:rsid w:val="005962D3"/>
    <w:rsid w:val="00596388"/>
    <w:rsid w:val="00596570"/>
    <w:rsid w:val="00597675"/>
    <w:rsid w:val="0059769E"/>
    <w:rsid w:val="005A06E4"/>
    <w:rsid w:val="005A0C3B"/>
    <w:rsid w:val="005A0D14"/>
    <w:rsid w:val="005A194F"/>
    <w:rsid w:val="005A1D84"/>
    <w:rsid w:val="005A22F3"/>
    <w:rsid w:val="005A27BD"/>
    <w:rsid w:val="005A2D27"/>
    <w:rsid w:val="005A2D6A"/>
    <w:rsid w:val="005A2F79"/>
    <w:rsid w:val="005A38F9"/>
    <w:rsid w:val="005A46C1"/>
    <w:rsid w:val="005A65D2"/>
    <w:rsid w:val="005A70EA"/>
    <w:rsid w:val="005A7429"/>
    <w:rsid w:val="005A7D16"/>
    <w:rsid w:val="005B0443"/>
    <w:rsid w:val="005B048D"/>
    <w:rsid w:val="005B09B9"/>
    <w:rsid w:val="005B14EF"/>
    <w:rsid w:val="005B164B"/>
    <w:rsid w:val="005B1EF7"/>
    <w:rsid w:val="005B26ED"/>
    <w:rsid w:val="005B2A92"/>
    <w:rsid w:val="005B2AFF"/>
    <w:rsid w:val="005B343B"/>
    <w:rsid w:val="005B3584"/>
    <w:rsid w:val="005B3C36"/>
    <w:rsid w:val="005B46F2"/>
    <w:rsid w:val="005B47ED"/>
    <w:rsid w:val="005B48C0"/>
    <w:rsid w:val="005B4E75"/>
    <w:rsid w:val="005B556B"/>
    <w:rsid w:val="005B5676"/>
    <w:rsid w:val="005B5A43"/>
    <w:rsid w:val="005B5D25"/>
    <w:rsid w:val="005B654C"/>
    <w:rsid w:val="005B6CB4"/>
    <w:rsid w:val="005B7220"/>
    <w:rsid w:val="005B7A1C"/>
    <w:rsid w:val="005B7BE1"/>
    <w:rsid w:val="005C0487"/>
    <w:rsid w:val="005C095C"/>
    <w:rsid w:val="005C1024"/>
    <w:rsid w:val="005C1043"/>
    <w:rsid w:val="005C113A"/>
    <w:rsid w:val="005C155B"/>
    <w:rsid w:val="005C21EA"/>
    <w:rsid w:val="005C2BE6"/>
    <w:rsid w:val="005C307B"/>
    <w:rsid w:val="005C3278"/>
    <w:rsid w:val="005C3963"/>
    <w:rsid w:val="005C3AA0"/>
    <w:rsid w:val="005C3E32"/>
    <w:rsid w:val="005C5475"/>
    <w:rsid w:val="005C55EA"/>
    <w:rsid w:val="005C595D"/>
    <w:rsid w:val="005C7082"/>
    <w:rsid w:val="005C779B"/>
    <w:rsid w:val="005D015E"/>
    <w:rsid w:val="005D034E"/>
    <w:rsid w:val="005D03A2"/>
    <w:rsid w:val="005D0D20"/>
    <w:rsid w:val="005D1840"/>
    <w:rsid w:val="005D20E9"/>
    <w:rsid w:val="005D2309"/>
    <w:rsid w:val="005D2409"/>
    <w:rsid w:val="005D2656"/>
    <w:rsid w:val="005D28B6"/>
    <w:rsid w:val="005D2D35"/>
    <w:rsid w:val="005D2DBB"/>
    <w:rsid w:val="005D34DC"/>
    <w:rsid w:val="005D35E4"/>
    <w:rsid w:val="005D3D2B"/>
    <w:rsid w:val="005D3F62"/>
    <w:rsid w:val="005D4EB9"/>
    <w:rsid w:val="005D4EE8"/>
    <w:rsid w:val="005D4F06"/>
    <w:rsid w:val="005D4F5A"/>
    <w:rsid w:val="005D5609"/>
    <w:rsid w:val="005D5B02"/>
    <w:rsid w:val="005D5FB6"/>
    <w:rsid w:val="005D6017"/>
    <w:rsid w:val="005D6E50"/>
    <w:rsid w:val="005D7825"/>
    <w:rsid w:val="005D7910"/>
    <w:rsid w:val="005E00B9"/>
    <w:rsid w:val="005E0545"/>
    <w:rsid w:val="005E1078"/>
    <w:rsid w:val="005E10DF"/>
    <w:rsid w:val="005E12AE"/>
    <w:rsid w:val="005E184F"/>
    <w:rsid w:val="005E1A72"/>
    <w:rsid w:val="005E1D99"/>
    <w:rsid w:val="005E323E"/>
    <w:rsid w:val="005E352F"/>
    <w:rsid w:val="005E3619"/>
    <w:rsid w:val="005E3FFE"/>
    <w:rsid w:val="005E4533"/>
    <w:rsid w:val="005E48C5"/>
    <w:rsid w:val="005E5191"/>
    <w:rsid w:val="005E51FD"/>
    <w:rsid w:val="005E5AE3"/>
    <w:rsid w:val="005E61A9"/>
    <w:rsid w:val="005E6BFC"/>
    <w:rsid w:val="005E75D8"/>
    <w:rsid w:val="005F07C8"/>
    <w:rsid w:val="005F224A"/>
    <w:rsid w:val="005F24E4"/>
    <w:rsid w:val="005F2860"/>
    <w:rsid w:val="005F2AFD"/>
    <w:rsid w:val="005F2E93"/>
    <w:rsid w:val="005F30F5"/>
    <w:rsid w:val="005F39B7"/>
    <w:rsid w:val="005F3C2E"/>
    <w:rsid w:val="005F64B8"/>
    <w:rsid w:val="005F6918"/>
    <w:rsid w:val="005F7087"/>
    <w:rsid w:val="005F73FC"/>
    <w:rsid w:val="005F7748"/>
    <w:rsid w:val="005F7D37"/>
    <w:rsid w:val="006005B3"/>
    <w:rsid w:val="00601AFB"/>
    <w:rsid w:val="00601B33"/>
    <w:rsid w:val="00603039"/>
    <w:rsid w:val="0060337D"/>
    <w:rsid w:val="006035FB"/>
    <w:rsid w:val="00604608"/>
    <w:rsid w:val="0060554A"/>
    <w:rsid w:val="006059AC"/>
    <w:rsid w:val="00605AB2"/>
    <w:rsid w:val="00606353"/>
    <w:rsid w:val="006069D2"/>
    <w:rsid w:val="00606A30"/>
    <w:rsid w:val="0060781C"/>
    <w:rsid w:val="006079C3"/>
    <w:rsid w:val="006104B1"/>
    <w:rsid w:val="00611958"/>
    <w:rsid w:val="006119D2"/>
    <w:rsid w:val="006122DD"/>
    <w:rsid w:val="006124E1"/>
    <w:rsid w:val="00612982"/>
    <w:rsid w:val="00612D9B"/>
    <w:rsid w:val="006146B1"/>
    <w:rsid w:val="006147F4"/>
    <w:rsid w:val="00614EB8"/>
    <w:rsid w:val="00614FB0"/>
    <w:rsid w:val="00614FCD"/>
    <w:rsid w:val="0061531C"/>
    <w:rsid w:val="0062090E"/>
    <w:rsid w:val="0062120E"/>
    <w:rsid w:val="0062154F"/>
    <w:rsid w:val="00621EB4"/>
    <w:rsid w:val="0062299D"/>
    <w:rsid w:val="00623862"/>
    <w:rsid w:val="00623B4C"/>
    <w:rsid w:val="00623DF5"/>
    <w:rsid w:val="006249AA"/>
    <w:rsid w:val="00624ED2"/>
    <w:rsid w:val="00626528"/>
    <w:rsid w:val="00626B6A"/>
    <w:rsid w:val="00630BFE"/>
    <w:rsid w:val="00631747"/>
    <w:rsid w:val="00631A8C"/>
    <w:rsid w:val="0063214D"/>
    <w:rsid w:val="00632381"/>
    <w:rsid w:val="006324E3"/>
    <w:rsid w:val="00632623"/>
    <w:rsid w:val="0063262B"/>
    <w:rsid w:val="00632B43"/>
    <w:rsid w:val="00632DDE"/>
    <w:rsid w:val="0063304A"/>
    <w:rsid w:val="0063384F"/>
    <w:rsid w:val="00633C44"/>
    <w:rsid w:val="00634712"/>
    <w:rsid w:val="0063687D"/>
    <w:rsid w:val="00636B41"/>
    <w:rsid w:val="00636E4A"/>
    <w:rsid w:val="00636F5B"/>
    <w:rsid w:val="0063701C"/>
    <w:rsid w:val="006371C8"/>
    <w:rsid w:val="00637A96"/>
    <w:rsid w:val="00640071"/>
    <w:rsid w:val="006400CF"/>
    <w:rsid w:val="0064065E"/>
    <w:rsid w:val="00640E30"/>
    <w:rsid w:val="00640E8B"/>
    <w:rsid w:val="00641243"/>
    <w:rsid w:val="00641D0E"/>
    <w:rsid w:val="00642108"/>
    <w:rsid w:val="006427DB"/>
    <w:rsid w:val="00642D9F"/>
    <w:rsid w:val="0064495C"/>
    <w:rsid w:val="00645B30"/>
    <w:rsid w:val="00645BE0"/>
    <w:rsid w:val="00646B97"/>
    <w:rsid w:val="006478C1"/>
    <w:rsid w:val="00650116"/>
    <w:rsid w:val="006502B6"/>
    <w:rsid w:val="006504B5"/>
    <w:rsid w:val="0065115C"/>
    <w:rsid w:val="00651911"/>
    <w:rsid w:val="00651CA2"/>
    <w:rsid w:val="0065218E"/>
    <w:rsid w:val="0065234A"/>
    <w:rsid w:val="006528AD"/>
    <w:rsid w:val="00652921"/>
    <w:rsid w:val="00652C9F"/>
    <w:rsid w:val="00652E49"/>
    <w:rsid w:val="00653D60"/>
    <w:rsid w:val="006543CF"/>
    <w:rsid w:val="006544DB"/>
    <w:rsid w:val="00654BB7"/>
    <w:rsid w:val="00654F58"/>
    <w:rsid w:val="006550CE"/>
    <w:rsid w:val="006556E5"/>
    <w:rsid w:val="00656061"/>
    <w:rsid w:val="00656936"/>
    <w:rsid w:val="00656A91"/>
    <w:rsid w:val="00660D05"/>
    <w:rsid w:val="006618F3"/>
    <w:rsid w:val="00661E27"/>
    <w:rsid w:val="00661EC3"/>
    <w:rsid w:val="0066239F"/>
    <w:rsid w:val="006623BD"/>
    <w:rsid w:val="00662469"/>
    <w:rsid w:val="00662601"/>
    <w:rsid w:val="0066276C"/>
    <w:rsid w:val="00662E73"/>
    <w:rsid w:val="006641D3"/>
    <w:rsid w:val="00664429"/>
    <w:rsid w:val="00664851"/>
    <w:rsid w:val="00664D5D"/>
    <w:rsid w:val="006655C8"/>
    <w:rsid w:val="006659E2"/>
    <w:rsid w:val="00666510"/>
    <w:rsid w:val="00666832"/>
    <w:rsid w:val="0066719E"/>
    <w:rsid w:val="0066769A"/>
    <w:rsid w:val="0066778D"/>
    <w:rsid w:val="00667E6B"/>
    <w:rsid w:val="006713C2"/>
    <w:rsid w:val="00671AEC"/>
    <w:rsid w:val="00671D9A"/>
    <w:rsid w:val="00671ED2"/>
    <w:rsid w:val="00672420"/>
    <w:rsid w:val="00672BBC"/>
    <w:rsid w:val="0067375F"/>
    <w:rsid w:val="00673952"/>
    <w:rsid w:val="00674B89"/>
    <w:rsid w:val="00674CDB"/>
    <w:rsid w:val="00674DC9"/>
    <w:rsid w:val="00675CC0"/>
    <w:rsid w:val="00675DCC"/>
    <w:rsid w:val="00675E70"/>
    <w:rsid w:val="00675EDA"/>
    <w:rsid w:val="00675F09"/>
    <w:rsid w:val="006764B3"/>
    <w:rsid w:val="00676B12"/>
    <w:rsid w:val="00676D13"/>
    <w:rsid w:val="006773EB"/>
    <w:rsid w:val="00680231"/>
    <w:rsid w:val="006806B8"/>
    <w:rsid w:val="00680FF4"/>
    <w:rsid w:val="00681821"/>
    <w:rsid w:val="0068223B"/>
    <w:rsid w:val="0068275D"/>
    <w:rsid w:val="00683718"/>
    <w:rsid w:val="006843D8"/>
    <w:rsid w:val="00684AF3"/>
    <w:rsid w:val="00685117"/>
    <w:rsid w:val="00685574"/>
    <w:rsid w:val="00685EAB"/>
    <w:rsid w:val="00686569"/>
    <w:rsid w:val="006867CD"/>
    <w:rsid w:val="00686C9D"/>
    <w:rsid w:val="006871B4"/>
    <w:rsid w:val="00687B10"/>
    <w:rsid w:val="00687B1C"/>
    <w:rsid w:val="006903CD"/>
    <w:rsid w:val="006907BE"/>
    <w:rsid w:val="0069185E"/>
    <w:rsid w:val="006931D7"/>
    <w:rsid w:val="00693C22"/>
    <w:rsid w:val="00693D81"/>
    <w:rsid w:val="006947DA"/>
    <w:rsid w:val="00694826"/>
    <w:rsid w:val="00694BDA"/>
    <w:rsid w:val="00694CC0"/>
    <w:rsid w:val="006952C0"/>
    <w:rsid w:val="0069558B"/>
    <w:rsid w:val="00696927"/>
    <w:rsid w:val="00697B74"/>
    <w:rsid w:val="006A05C6"/>
    <w:rsid w:val="006A0FA6"/>
    <w:rsid w:val="006A1815"/>
    <w:rsid w:val="006A188A"/>
    <w:rsid w:val="006A19F2"/>
    <w:rsid w:val="006A501A"/>
    <w:rsid w:val="006A505D"/>
    <w:rsid w:val="006A64A6"/>
    <w:rsid w:val="006A6552"/>
    <w:rsid w:val="006A707D"/>
    <w:rsid w:val="006A798B"/>
    <w:rsid w:val="006A7CB8"/>
    <w:rsid w:val="006B0345"/>
    <w:rsid w:val="006B0B8D"/>
    <w:rsid w:val="006B0D9F"/>
    <w:rsid w:val="006B118C"/>
    <w:rsid w:val="006B1FC2"/>
    <w:rsid w:val="006B25C7"/>
    <w:rsid w:val="006B2D5B"/>
    <w:rsid w:val="006B3344"/>
    <w:rsid w:val="006B3816"/>
    <w:rsid w:val="006B3A86"/>
    <w:rsid w:val="006B534D"/>
    <w:rsid w:val="006B60D2"/>
    <w:rsid w:val="006B66D4"/>
    <w:rsid w:val="006B6C51"/>
    <w:rsid w:val="006B6D8C"/>
    <w:rsid w:val="006B7D14"/>
    <w:rsid w:val="006B7DA6"/>
    <w:rsid w:val="006C0784"/>
    <w:rsid w:val="006C13C7"/>
    <w:rsid w:val="006C23AD"/>
    <w:rsid w:val="006C326D"/>
    <w:rsid w:val="006C42DA"/>
    <w:rsid w:val="006C49A5"/>
    <w:rsid w:val="006C4B8D"/>
    <w:rsid w:val="006C4BE4"/>
    <w:rsid w:val="006C61FE"/>
    <w:rsid w:val="006C6507"/>
    <w:rsid w:val="006C7D87"/>
    <w:rsid w:val="006D0F4E"/>
    <w:rsid w:val="006D1438"/>
    <w:rsid w:val="006D16FF"/>
    <w:rsid w:val="006D1C1B"/>
    <w:rsid w:val="006D37DB"/>
    <w:rsid w:val="006D47E8"/>
    <w:rsid w:val="006D52B5"/>
    <w:rsid w:val="006D5B75"/>
    <w:rsid w:val="006D5B93"/>
    <w:rsid w:val="006D5D8B"/>
    <w:rsid w:val="006D61CC"/>
    <w:rsid w:val="006D6729"/>
    <w:rsid w:val="006D683E"/>
    <w:rsid w:val="006D6BAF"/>
    <w:rsid w:val="006D725F"/>
    <w:rsid w:val="006D74BC"/>
    <w:rsid w:val="006D74C0"/>
    <w:rsid w:val="006D7AC2"/>
    <w:rsid w:val="006E061B"/>
    <w:rsid w:val="006E0632"/>
    <w:rsid w:val="006E0CCD"/>
    <w:rsid w:val="006E0D5E"/>
    <w:rsid w:val="006E0FAF"/>
    <w:rsid w:val="006E1BB6"/>
    <w:rsid w:val="006E1C0A"/>
    <w:rsid w:val="006E1D9F"/>
    <w:rsid w:val="006E22C7"/>
    <w:rsid w:val="006E30A9"/>
    <w:rsid w:val="006E4146"/>
    <w:rsid w:val="006E425C"/>
    <w:rsid w:val="006E4381"/>
    <w:rsid w:val="006E44F1"/>
    <w:rsid w:val="006E4CA5"/>
    <w:rsid w:val="006E5817"/>
    <w:rsid w:val="006E5918"/>
    <w:rsid w:val="006E651C"/>
    <w:rsid w:val="006E6BE0"/>
    <w:rsid w:val="006E7477"/>
    <w:rsid w:val="006E751D"/>
    <w:rsid w:val="006E7BA3"/>
    <w:rsid w:val="006E7E30"/>
    <w:rsid w:val="006E7EF1"/>
    <w:rsid w:val="006F051F"/>
    <w:rsid w:val="006F0B23"/>
    <w:rsid w:val="006F0E10"/>
    <w:rsid w:val="006F1695"/>
    <w:rsid w:val="006F1C7D"/>
    <w:rsid w:val="006F220C"/>
    <w:rsid w:val="006F2508"/>
    <w:rsid w:val="006F2E74"/>
    <w:rsid w:val="006F371E"/>
    <w:rsid w:val="006F3FFB"/>
    <w:rsid w:val="006F4862"/>
    <w:rsid w:val="006F5476"/>
    <w:rsid w:val="006F5760"/>
    <w:rsid w:val="006F6E51"/>
    <w:rsid w:val="006F7298"/>
    <w:rsid w:val="007005D2"/>
    <w:rsid w:val="00700605"/>
    <w:rsid w:val="00700A75"/>
    <w:rsid w:val="00700A7E"/>
    <w:rsid w:val="00700CAB"/>
    <w:rsid w:val="00702209"/>
    <w:rsid w:val="007023B9"/>
    <w:rsid w:val="00703127"/>
    <w:rsid w:val="007043E5"/>
    <w:rsid w:val="007049B0"/>
    <w:rsid w:val="00704A60"/>
    <w:rsid w:val="00706BF9"/>
    <w:rsid w:val="007073FE"/>
    <w:rsid w:val="00711638"/>
    <w:rsid w:val="00711C50"/>
    <w:rsid w:val="00711E11"/>
    <w:rsid w:val="007120DB"/>
    <w:rsid w:val="0071238D"/>
    <w:rsid w:val="00712448"/>
    <w:rsid w:val="0071301F"/>
    <w:rsid w:val="007130B5"/>
    <w:rsid w:val="00713205"/>
    <w:rsid w:val="00713327"/>
    <w:rsid w:val="00713F56"/>
    <w:rsid w:val="00713FAE"/>
    <w:rsid w:val="007151AE"/>
    <w:rsid w:val="0071573F"/>
    <w:rsid w:val="00716913"/>
    <w:rsid w:val="007175A4"/>
    <w:rsid w:val="0071786A"/>
    <w:rsid w:val="0072010E"/>
    <w:rsid w:val="007212ED"/>
    <w:rsid w:val="00721DE0"/>
    <w:rsid w:val="00723B61"/>
    <w:rsid w:val="007244C5"/>
    <w:rsid w:val="007251BB"/>
    <w:rsid w:val="0072598B"/>
    <w:rsid w:val="00725A7D"/>
    <w:rsid w:val="00725B6C"/>
    <w:rsid w:val="007266CE"/>
    <w:rsid w:val="00726919"/>
    <w:rsid w:val="00727573"/>
    <w:rsid w:val="00727A60"/>
    <w:rsid w:val="0073085C"/>
    <w:rsid w:val="00730871"/>
    <w:rsid w:val="0073124B"/>
    <w:rsid w:val="0073275B"/>
    <w:rsid w:val="00732E8F"/>
    <w:rsid w:val="00733784"/>
    <w:rsid w:val="007337AF"/>
    <w:rsid w:val="007338C3"/>
    <w:rsid w:val="00733903"/>
    <w:rsid w:val="007340D4"/>
    <w:rsid w:val="0073413D"/>
    <w:rsid w:val="00734232"/>
    <w:rsid w:val="00734E8A"/>
    <w:rsid w:val="00735487"/>
    <w:rsid w:val="007364FC"/>
    <w:rsid w:val="0073654A"/>
    <w:rsid w:val="0073680A"/>
    <w:rsid w:val="0073682F"/>
    <w:rsid w:val="00736A0E"/>
    <w:rsid w:val="0073750C"/>
    <w:rsid w:val="0074033F"/>
    <w:rsid w:val="007403BD"/>
    <w:rsid w:val="00741149"/>
    <w:rsid w:val="00741C5D"/>
    <w:rsid w:val="00741C89"/>
    <w:rsid w:val="007426CF"/>
    <w:rsid w:val="007429C7"/>
    <w:rsid w:val="0074338A"/>
    <w:rsid w:val="007435B5"/>
    <w:rsid w:val="00743654"/>
    <w:rsid w:val="007439EC"/>
    <w:rsid w:val="00743DC5"/>
    <w:rsid w:val="007442E3"/>
    <w:rsid w:val="00744DAA"/>
    <w:rsid w:val="00745927"/>
    <w:rsid w:val="00746505"/>
    <w:rsid w:val="007466E0"/>
    <w:rsid w:val="00746AA2"/>
    <w:rsid w:val="00746F78"/>
    <w:rsid w:val="00746FE5"/>
    <w:rsid w:val="00747434"/>
    <w:rsid w:val="0075191F"/>
    <w:rsid w:val="00751D6A"/>
    <w:rsid w:val="007521F8"/>
    <w:rsid w:val="007523A3"/>
    <w:rsid w:val="007524D0"/>
    <w:rsid w:val="00753012"/>
    <w:rsid w:val="00753013"/>
    <w:rsid w:val="00753A94"/>
    <w:rsid w:val="00753F53"/>
    <w:rsid w:val="0075476C"/>
    <w:rsid w:val="00754914"/>
    <w:rsid w:val="00755FDF"/>
    <w:rsid w:val="00756391"/>
    <w:rsid w:val="00756A76"/>
    <w:rsid w:val="00757232"/>
    <w:rsid w:val="0075741D"/>
    <w:rsid w:val="007577E8"/>
    <w:rsid w:val="00757886"/>
    <w:rsid w:val="00757D68"/>
    <w:rsid w:val="00760731"/>
    <w:rsid w:val="00760991"/>
    <w:rsid w:val="00760DF9"/>
    <w:rsid w:val="007613A2"/>
    <w:rsid w:val="007617CA"/>
    <w:rsid w:val="00761D10"/>
    <w:rsid w:val="00762F00"/>
    <w:rsid w:val="0076326A"/>
    <w:rsid w:val="00763594"/>
    <w:rsid w:val="007637C6"/>
    <w:rsid w:val="00763B49"/>
    <w:rsid w:val="00763C6D"/>
    <w:rsid w:val="00763D01"/>
    <w:rsid w:val="00764612"/>
    <w:rsid w:val="00765A13"/>
    <w:rsid w:val="00765AA1"/>
    <w:rsid w:val="00765DDB"/>
    <w:rsid w:val="00765E1B"/>
    <w:rsid w:val="00765F4A"/>
    <w:rsid w:val="00766077"/>
    <w:rsid w:val="00766118"/>
    <w:rsid w:val="007663A8"/>
    <w:rsid w:val="00766576"/>
    <w:rsid w:val="00766E2D"/>
    <w:rsid w:val="0076754A"/>
    <w:rsid w:val="00767C7A"/>
    <w:rsid w:val="00767FAC"/>
    <w:rsid w:val="00771413"/>
    <w:rsid w:val="0077158F"/>
    <w:rsid w:val="00771ED6"/>
    <w:rsid w:val="00771F7C"/>
    <w:rsid w:val="0077266C"/>
    <w:rsid w:val="007739A6"/>
    <w:rsid w:val="00773A77"/>
    <w:rsid w:val="00773B51"/>
    <w:rsid w:val="007740A3"/>
    <w:rsid w:val="007741C2"/>
    <w:rsid w:val="007743EB"/>
    <w:rsid w:val="0077464C"/>
    <w:rsid w:val="00774CE4"/>
    <w:rsid w:val="00775111"/>
    <w:rsid w:val="00775365"/>
    <w:rsid w:val="007754BF"/>
    <w:rsid w:val="00775BE4"/>
    <w:rsid w:val="007760B9"/>
    <w:rsid w:val="00776469"/>
    <w:rsid w:val="00776799"/>
    <w:rsid w:val="00777F7B"/>
    <w:rsid w:val="00780720"/>
    <w:rsid w:val="0078110E"/>
    <w:rsid w:val="0078114E"/>
    <w:rsid w:val="00781183"/>
    <w:rsid w:val="00781591"/>
    <w:rsid w:val="00781731"/>
    <w:rsid w:val="00781FCE"/>
    <w:rsid w:val="007822DA"/>
    <w:rsid w:val="0078369E"/>
    <w:rsid w:val="00783946"/>
    <w:rsid w:val="00783DA4"/>
    <w:rsid w:val="00783DF0"/>
    <w:rsid w:val="007844D1"/>
    <w:rsid w:val="0078517B"/>
    <w:rsid w:val="00785354"/>
    <w:rsid w:val="007859E1"/>
    <w:rsid w:val="00785A35"/>
    <w:rsid w:val="00786258"/>
    <w:rsid w:val="00786A2B"/>
    <w:rsid w:val="00786AF8"/>
    <w:rsid w:val="007906B9"/>
    <w:rsid w:val="00790954"/>
    <w:rsid w:val="00790BB3"/>
    <w:rsid w:val="00790E71"/>
    <w:rsid w:val="007912FF"/>
    <w:rsid w:val="007913E8"/>
    <w:rsid w:val="00791AB5"/>
    <w:rsid w:val="00791B42"/>
    <w:rsid w:val="00792043"/>
    <w:rsid w:val="00792607"/>
    <w:rsid w:val="00792AA7"/>
    <w:rsid w:val="00792E55"/>
    <w:rsid w:val="007931A5"/>
    <w:rsid w:val="007940BF"/>
    <w:rsid w:val="00794DF3"/>
    <w:rsid w:val="00795FB4"/>
    <w:rsid w:val="00796780"/>
    <w:rsid w:val="00796906"/>
    <w:rsid w:val="00797EDD"/>
    <w:rsid w:val="007A15BA"/>
    <w:rsid w:val="007A15DA"/>
    <w:rsid w:val="007A2A1F"/>
    <w:rsid w:val="007A2EC9"/>
    <w:rsid w:val="007A31DF"/>
    <w:rsid w:val="007A35CB"/>
    <w:rsid w:val="007A3793"/>
    <w:rsid w:val="007A48F2"/>
    <w:rsid w:val="007A5177"/>
    <w:rsid w:val="007A52FD"/>
    <w:rsid w:val="007A55CB"/>
    <w:rsid w:val="007A5CF4"/>
    <w:rsid w:val="007A72C0"/>
    <w:rsid w:val="007A7630"/>
    <w:rsid w:val="007A7642"/>
    <w:rsid w:val="007A7712"/>
    <w:rsid w:val="007B0322"/>
    <w:rsid w:val="007B03BB"/>
    <w:rsid w:val="007B06B1"/>
    <w:rsid w:val="007B130C"/>
    <w:rsid w:val="007B1689"/>
    <w:rsid w:val="007B21A7"/>
    <w:rsid w:val="007B2BD3"/>
    <w:rsid w:val="007B43DB"/>
    <w:rsid w:val="007B5041"/>
    <w:rsid w:val="007B52F1"/>
    <w:rsid w:val="007B5462"/>
    <w:rsid w:val="007B59D8"/>
    <w:rsid w:val="007B602C"/>
    <w:rsid w:val="007B6487"/>
    <w:rsid w:val="007B67AC"/>
    <w:rsid w:val="007B6D82"/>
    <w:rsid w:val="007B6F59"/>
    <w:rsid w:val="007B711F"/>
    <w:rsid w:val="007C000E"/>
    <w:rsid w:val="007C0ACF"/>
    <w:rsid w:val="007C0D6C"/>
    <w:rsid w:val="007C0E3F"/>
    <w:rsid w:val="007C135D"/>
    <w:rsid w:val="007C156A"/>
    <w:rsid w:val="007C161F"/>
    <w:rsid w:val="007C206C"/>
    <w:rsid w:val="007C27C6"/>
    <w:rsid w:val="007C29AD"/>
    <w:rsid w:val="007C2B3D"/>
    <w:rsid w:val="007C2C8E"/>
    <w:rsid w:val="007C2F42"/>
    <w:rsid w:val="007C3128"/>
    <w:rsid w:val="007C34C6"/>
    <w:rsid w:val="007C3835"/>
    <w:rsid w:val="007C3FD1"/>
    <w:rsid w:val="007C4035"/>
    <w:rsid w:val="007C4BB7"/>
    <w:rsid w:val="007C4C72"/>
    <w:rsid w:val="007C5536"/>
    <w:rsid w:val="007C5729"/>
    <w:rsid w:val="007C57DF"/>
    <w:rsid w:val="007C5A84"/>
    <w:rsid w:val="007C5B24"/>
    <w:rsid w:val="007C5E4C"/>
    <w:rsid w:val="007C5F21"/>
    <w:rsid w:val="007C6B49"/>
    <w:rsid w:val="007C6B91"/>
    <w:rsid w:val="007C6BCA"/>
    <w:rsid w:val="007C6EC5"/>
    <w:rsid w:val="007D10FA"/>
    <w:rsid w:val="007D1B07"/>
    <w:rsid w:val="007D386B"/>
    <w:rsid w:val="007D41A6"/>
    <w:rsid w:val="007D449D"/>
    <w:rsid w:val="007D571F"/>
    <w:rsid w:val="007D5C4F"/>
    <w:rsid w:val="007D608A"/>
    <w:rsid w:val="007D6910"/>
    <w:rsid w:val="007D6A8A"/>
    <w:rsid w:val="007D6EA8"/>
    <w:rsid w:val="007D74CC"/>
    <w:rsid w:val="007D7B50"/>
    <w:rsid w:val="007D7FBF"/>
    <w:rsid w:val="007E0026"/>
    <w:rsid w:val="007E0272"/>
    <w:rsid w:val="007E02A2"/>
    <w:rsid w:val="007E083E"/>
    <w:rsid w:val="007E0DC0"/>
    <w:rsid w:val="007E13AE"/>
    <w:rsid w:val="007E186B"/>
    <w:rsid w:val="007E194E"/>
    <w:rsid w:val="007E195F"/>
    <w:rsid w:val="007E1A5B"/>
    <w:rsid w:val="007E1DA2"/>
    <w:rsid w:val="007E2397"/>
    <w:rsid w:val="007E2662"/>
    <w:rsid w:val="007E2754"/>
    <w:rsid w:val="007E2C2F"/>
    <w:rsid w:val="007E3917"/>
    <w:rsid w:val="007E3A7C"/>
    <w:rsid w:val="007E483C"/>
    <w:rsid w:val="007E4B4C"/>
    <w:rsid w:val="007E52E7"/>
    <w:rsid w:val="007E536D"/>
    <w:rsid w:val="007E54D0"/>
    <w:rsid w:val="007E562D"/>
    <w:rsid w:val="007E5782"/>
    <w:rsid w:val="007E57B7"/>
    <w:rsid w:val="007E5A2C"/>
    <w:rsid w:val="007E6361"/>
    <w:rsid w:val="007E68E0"/>
    <w:rsid w:val="007E6A04"/>
    <w:rsid w:val="007E6A7A"/>
    <w:rsid w:val="007F0A05"/>
    <w:rsid w:val="007F0C5C"/>
    <w:rsid w:val="007F0EF8"/>
    <w:rsid w:val="007F1920"/>
    <w:rsid w:val="007F1C8F"/>
    <w:rsid w:val="007F2238"/>
    <w:rsid w:val="007F265E"/>
    <w:rsid w:val="007F2B79"/>
    <w:rsid w:val="007F301A"/>
    <w:rsid w:val="007F307B"/>
    <w:rsid w:val="007F342F"/>
    <w:rsid w:val="007F355A"/>
    <w:rsid w:val="007F3A35"/>
    <w:rsid w:val="007F409E"/>
    <w:rsid w:val="007F40DB"/>
    <w:rsid w:val="007F4A9C"/>
    <w:rsid w:val="007F4B1F"/>
    <w:rsid w:val="007F5A0D"/>
    <w:rsid w:val="007F5E07"/>
    <w:rsid w:val="007F6870"/>
    <w:rsid w:val="007F6914"/>
    <w:rsid w:val="007F6B71"/>
    <w:rsid w:val="00800C02"/>
    <w:rsid w:val="00800DD6"/>
    <w:rsid w:val="00802FDA"/>
    <w:rsid w:val="008030B8"/>
    <w:rsid w:val="00803CE2"/>
    <w:rsid w:val="00804114"/>
    <w:rsid w:val="00804569"/>
    <w:rsid w:val="00804592"/>
    <w:rsid w:val="00806588"/>
    <w:rsid w:val="00806771"/>
    <w:rsid w:val="00810C3F"/>
    <w:rsid w:val="008111E4"/>
    <w:rsid w:val="008121F6"/>
    <w:rsid w:val="0081267D"/>
    <w:rsid w:val="00812738"/>
    <w:rsid w:val="00812A70"/>
    <w:rsid w:val="00812ED8"/>
    <w:rsid w:val="0081301C"/>
    <w:rsid w:val="0081491F"/>
    <w:rsid w:val="00814987"/>
    <w:rsid w:val="00814CF0"/>
    <w:rsid w:val="00814F45"/>
    <w:rsid w:val="008155A4"/>
    <w:rsid w:val="00816768"/>
    <w:rsid w:val="00816843"/>
    <w:rsid w:val="00817648"/>
    <w:rsid w:val="00817765"/>
    <w:rsid w:val="00817DD6"/>
    <w:rsid w:val="00820713"/>
    <w:rsid w:val="00820B77"/>
    <w:rsid w:val="00821A89"/>
    <w:rsid w:val="00821AB1"/>
    <w:rsid w:val="00821DE4"/>
    <w:rsid w:val="00822AB1"/>
    <w:rsid w:val="008231D9"/>
    <w:rsid w:val="008235D6"/>
    <w:rsid w:val="00823D5C"/>
    <w:rsid w:val="00824034"/>
    <w:rsid w:val="0082449B"/>
    <w:rsid w:val="00824D5E"/>
    <w:rsid w:val="00824F8B"/>
    <w:rsid w:val="008251B8"/>
    <w:rsid w:val="008253DA"/>
    <w:rsid w:val="00825F25"/>
    <w:rsid w:val="008262E8"/>
    <w:rsid w:val="00826379"/>
    <w:rsid w:val="00830100"/>
    <w:rsid w:val="00830349"/>
    <w:rsid w:val="00830D60"/>
    <w:rsid w:val="00830DE0"/>
    <w:rsid w:val="00831821"/>
    <w:rsid w:val="0083197F"/>
    <w:rsid w:val="00831C4E"/>
    <w:rsid w:val="00832028"/>
    <w:rsid w:val="00832530"/>
    <w:rsid w:val="008328DB"/>
    <w:rsid w:val="00832963"/>
    <w:rsid w:val="00832FB3"/>
    <w:rsid w:val="008331BD"/>
    <w:rsid w:val="0083339E"/>
    <w:rsid w:val="00833FB2"/>
    <w:rsid w:val="008341EB"/>
    <w:rsid w:val="00834273"/>
    <w:rsid w:val="0083515C"/>
    <w:rsid w:val="0083562B"/>
    <w:rsid w:val="0083648C"/>
    <w:rsid w:val="008365B8"/>
    <w:rsid w:val="008367D5"/>
    <w:rsid w:val="00836985"/>
    <w:rsid w:val="00836AE1"/>
    <w:rsid w:val="0083734C"/>
    <w:rsid w:val="0084003E"/>
    <w:rsid w:val="008410DD"/>
    <w:rsid w:val="00841A13"/>
    <w:rsid w:val="008439C2"/>
    <w:rsid w:val="00843A77"/>
    <w:rsid w:val="00843DA2"/>
    <w:rsid w:val="00844259"/>
    <w:rsid w:val="008445A4"/>
    <w:rsid w:val="00844B37"/>
    <w:rsid w:val="008452B2"/>
    <w:rsid w:val="0084576F"/>
    <w:rsid w:val="00845B38"/>
    <w:rsid w:val="00845BA9"/>
    <w:rsid w:val="00845EEB"/>
    <w:rsid w:val="008462C6"/>
    <w:rsid w:val="008464A4"/>
    <w:rsid w:val="00846B04"/>
    <w:rsid w:val="008472EC"/>
    <w:rsid w:val="00847493"/>
    <w:rsid w:val="00847B05"/>
    <w:rsid w:val="0085044D"/>
    <w:rsid w:val="00851C7D"/>
    <w:rsid w:val="00851F5C"/>
    <w:rsid w:val="00852A1E"/>
    <w:rsid w:val="0085343B"/>
    <w:rsid w:val="00853D16"/>
    <w:rsid w:val="00854FFB"/>
    <w:rsid w:val="00855C86"/>
    <w:rsid w:val="00856427"/>
    <w:rsid w:val="00856A26"/>
    <w:rsid w:val="00860900"/>
    <w:rsid w:val="00860FDC"/>
    <w:rsid w:val="008610D5"/>
    <w:rsid w:val="00861B06"/>
    <w:rsid w:val="00861D96"/>
    <w:rsid w:val="00861EB1"/>
    <w:rsid w:val="008629A9"/>
    <w:rsid w:val="00862F40"/>
    <w:rsid w:val="00863755"/>
    <w:rsid w:val="00863AEB"/>
    <w:rsid w:val="008641F4"/>
    <w:rsid w:val="00864223"/>
    <w:rsid w:val="00864865"/>
    <w:rsid w:val="0086486C"/>
    <w:rsid w:val="00864992"/>
    <w:rsid w:val="00865B1C"/>
    <w:rsid w:val="00865D47"/>
    <w:rsid w:val="00866345"/>
    <w:rsid w:val="00867CD8"/>
    <w:rsid w:val="008705A9"/>
    <w:rsid w:val="00870802"/>
    <w:rsid w:val="00871010"/>
    <w:rsid w:val="00871BF3"/>
    <w:rsid w:val="00871C85"/>
    <w:rsid w:val="00873470"/>
    <w:rsid w:val="00873ABF"/>
    <w:rsid w:val="00874139"/>
    <w:rsid w:val="0087475A"/>
    <w:rsid w:val="00874A47"/>
    <w:rsid w:val="00874AF1"/>
    <w:rsid w:val="008750EE"/>
    <w:rsid w:val="0087589E"/>
    <w:rsid w:val="00875C05"/>
    <w:rsid w:val="00875C17"/>
    <w:rsid w:val="008761E7"/>
    <w:rsid w:val="00876A83"/>
    <w:rsid w:val="00877B52"/>
    <w:rsid w:val="00877CA4"/>
    <w:rsid w:val="00880409"/>
    <w:rsid w:val="00880C5A"/>
    <w:rsid w:val="008816AE"/>
    <w:rsid w:val="00881835"/>
    <w:rsid w:val="00882B97"/>
    <w:rsid w:val="0088320D"/>
    <w:rsid w:val="00883266"/>
    <w:rsid w:val="008832B2"/>
    <w:rsid w:val="008834EC"/>
    <w:rsid w:val="00883751"/>
    <w:rsid w:val="00883D9D"/>
    <w:rsid w:val="008843A2"/>
    <w:rsid w:val="00884C48"/>
    <w:rsid w:val="0088513A"/>
    <w:rsid w:val="00885829"/>
    <w:rsid w:val="008861FC"/>
    <w:rsid w:val="00886FF8"/>
    <w:rsid w:val="00887118"/>
    <w:rsid w:val="00887595"/>
    <w:rsid w:val="008877BD"/>
    <w:rsid w:val="00887DFA"/>
    <w:rsid w:val="00890C54"/>
    <w:rsid w:val="00890DA2"/>
    <w:rsid w:val="0089160E"/>
    <w:rsid w:val="00891AD0"/>
    <w:rsid w:val="00891F4F"/>
    <w:rsid w:val="0089243A"/>
    <w:rsid w:val="00893619"/>
    <w:rsid w:val="00893C19"/>
    <w:rsid w:val="00893D87"/>
    <w:rsid w:val="008945A1"/>
    <w:rsid w:val="00895167"/>
    <w:rsid w:val="00895A1B"/>
    <w:rsid w:val="00895C3E"/>
    <w:rsid w:val="00896311"/>
    <w:rsid w:val="0089686B"/>
    <w:rsid w:val="00897251"/>
    <w:rsid w:val="0089761D"/>
    <w:rsid w:val="00897F77"/>
    <w:rsid w:val="00897FB7"/>
    <w:rsid w:val="008A0866"/>
    <w:rsid w:val="008A0AF4"/>
    <w:rsid w:val="008A0C53"/>
    <w:rsid w:val="008A0D45"/>
    <w:rsid w:val="008A0D58"/>
    <w:rsid w:val="008A10F4"/>
    <w:rsid w:val="008A155C"/>
    <w:rsid w:val="008A1775"/>
    <w:rsid w:val="008A18BA"/>
    <w:rsid w:val="008A1A51"/>
    <w:rsid w:val="008A1E5D"/>
    <w:rsid w:val="008A259D"/>
    <w:rsid w:val="008A3DB9"/>
    <w:rsid w:val="008A4895"/>
    <w:rsid w:val="008A4922"/>
    <w:rsid w:val="008A5112"/>
    <w:rsid w:val="008A5EEF"/>
    <w:rsid w:val="008A6BC9"/>
    <w:rsid w:val="008A6D96"/>
    <w:rsid w:val="008A7075"/>
    <w:rsid w:val="008A73CE"/>
    <w:rsid w:val="008A7453"/>
    <w:rsid w:val="008B04CC"/>
    <w:rsid w:val="008B088B"/>
    <w:rsid w:val="008B08FE"/>
    <w:rsid w:val="008B0E30"/>
    <w:rsid w:val="008B1477"/>
    <w:rsid w:val="008B197F"/>
    <w:rsid w:val="008B1BB6"/>
    <w:rsid w:val="008B2013"/>
    <w:rsid w:val="008B259D"/>
    <w:rsid w:val="008B31D8"/>
    <w:rsid w:val="008B58ED"/>
    <w:rsid w:val="008B61FC"/>
    <w:rsid w:val="008B66D8"/>
    <w:rsid w:val="008B782B"/>
    <w:rsid w:val="008C0C94"/>
    <w:rsid w:val="008C1101"/>
    <w:rsid w:val="008C1B21"/>
    <w:rsid w:val="008C225E"/>
    <w:rsid w:val="008C2263"/>
    <w:rsid w:val="008C22BA"/>
    <w:rsid w:val="008C267D"/>
    <w:rsid w:val="008C2FA9"/>
    <w:rsid w:val="008C31C9"/>
    <w:rsid w:val="008C36B8"/>
    <w:rsid w:val="008C380F"/>
    <w:rsid w:val="008C3E10"/>
    <w:rsid w:val="008C3F25"/>
    <w:rsid w:val="008C4245"/>
    <w:rsid w:val="008C4D60"/>
    <w:rsid w:val="008C52D3"/>
    <w:rsid w:val="008C55E8"/>
    <w:rsid w:val="008C5A32"/>
    <w:rsid w:val="008C5E1C"/>
    <w:rsid w:val="008C5FD8"/>
    <w:rsid w:val="008C6396"/>
    <w:rsid w:val="008C6EC1"/>
    <w:rsid w:val="008C7470"/>
    <w:rsid w:val="008C79DF"/>
    <w:rsid w:val="008C7BB0"/>
    <w:rsid w:val="008D0EFE"/>
    <w:rsid w:val="008D131B"/>
    <w:rsid w:val="008D13E8"/>
    <w:rsid w:val="008D1D99"/>
    <w:rsid w:val="008D2BE0"/>
    <w:rsid w:val="008D38D7"/>
    <w:rsid w:val="008D3C1B"/>
    <w:rsid w:val="008D4111"/>
    <w:rsid w:val="008D4E4F"/>
    <w:rsid w:val="008D5C36"/>
    <w:rsid w:val="008D5FAD"/>
    <w:rsid w:val="008D65BB"/>
    <w:rsid w:val="008D66B9"/>
    <w:rsid w:val="008D671B"/>
    <w:rsid w:val="008D687E"/>
    <w:rsid w:val="008D6C8D"/>
    <w:rsid w:val="008D7C09"/>
    <w:rsid w:val="008E00BB"/>
    <w:rsid w:val="008E00CE"/>
    <w:rsid w:val="008E0250"/>
    <w:rsid w:val="008E02C8"/>
    <w:rsid w:val="008E0718"/>
    <w:rsid w:val="008E1525"/>
    <w:rsid w:val="008E182C"/>
    <w:rsid w:val="008E1CB3"/>
    <w:rsid w:val="008E1EC2"/>
    <w:rsid w:val="008E24A1"/>
    <w:rsid w:val="008E2B54"/>
    <w:rsid w:val="008E3109"/>
    <w:rsid w:val="008E3A5D"/>
    <w:rsid w:val="008E4404"/>
    <w:rsid w:val="008E4D4B"/>
    <w:rsid w:val="008E58C7"/>
    <w:rsid w:val="008E66A4"/>
    <w:rsid w:val="008E6C53"/>
    <w:rsid w:val="008E6FB1"/>
    <w:rsid w:val="008E703B"/>
    <w:rsid w:val="008E7124"/>
    <w:rsid w:val="008E72B6"/>
    <w:rsid w:val="008E7415"/>
    <w:rsid w:val="008E7716"/>
    <w:rsid w:val="008E77C6"/>
    <w:rsid w:val="008E7CF7"/>
    <w:rsid w:val="008F054F"/>
    <w:rsid w:val="008F06CB"/>
    <w:rsid w:val="008F1519"/>
    <w:rsid w:val="008F1BB3"/>
    <w:rsid w:val="008F2520"/>
    <w:rsid w:val="008F2651"/>
    <w:rsid w:val="008F351D"/>
    <w:rsid w:val="008F4B4A"/>
    <w:rsid w:val="008F5021"/>
    <w:rsid w:val="008F52EB"/>
    <w:rsid w:val="008F64DD"/>
    <w:rsid w:val="008F67B7"/>
    <w:rsid w:val="008F6FAC"/>
    <w:rsid w:val="008F7B68"/>
    <w:rsid w:val="008F7E40"/>
    <w:rsid w:val="008F7EAE"/>
    <w:rsid w:val="009004FB"/>
    <w:rsid w:val="00900F3E"/>
    <w:rsid w:val="00900FF7"/>
    <w:rsid w:val="00901442"/>
    <w:rsid w:val="00902171"/>
    <w:rsid w:val="00903AD5"/>
    <w:rsid w:val="00903C3F"/>
    <w:rsid w:val="00903D66"/>
    <w:rsid w:val="00904317"/>
    <w:rsid w:val="009045B4"/>
    <w:rsid w:val="009048BC"/>
    <w:rsid w:val="00904E7F"/>
    <w:rsid w:val="00904E90"/>
    <w:rsid w:val="009053AA"/>
    <w:rsid w:val="0090564A"/>
    <w:rsid w:val="0090662F"/>
    <w:rsid w:val="00906780"/>
    <w:rsid w:val="00906D1F"/>
    <w:rsid w:val="009072CE"/>
    <w:rsid w:val="009077D8"/>
    <w:rsid w:val="009078DD"/>
    <w:rsid w:val="009078FD"/>
    <w:rsid w:val="0090790F"/>
    <w:rsid w:val="00910FDA"/>
    <w:rsid w:val="00911B8E"/>
    <w:rsid w:val="00911F01"/>
    <w:rsid w:val="009120C4"/>
    <w:rsid w:val="009127DB"/>
    <w:rsid w:val="00913D2C"/>
    <w:rsid w:val="009147BA"/>
    <w:rsid w:val="00914AB6"/>
    <w:rsid w:val="00914D7B"/>
    <w:rsid w:val="00914F6D"/>
    <w:rsid w:val="009166F7"/>
    <w:rsid w:val="00916BA5"/>
    <w:rsid w:val="00916FA6"/>
    <w:rsid w:val="00917EB1"/>
    <w:rsid w:val="0092081D"/>
    <w:rsid w:val="00920BB0"/>
    <w:rsid w:val="00920E47"/>
    <w:rsid w:val="009212D5"/>
    <w:rsid w:val="00921EE8"/>
    <w:rsid w:val="00922357"/>
    <w:rsid w:val="00922543"/>
    <w:rsid w:val="00922B6C"/>
    <w:rsid w:val="0092337F"/>
    <w:rsid w:val="00923D88"/>
    <w:rsid w:val="009240CC"/>
    <w:rsid w:val="009251C0"/>
    <w:rsid w:val="00925A18"/>
    <w:rsid w:val="00925C92"/>
    <w:rsid w:val="0092649A"/>
    <w:rsid w:val="0092655C"/>
    <w:rsid w:val="00926732"/>
    <w:rsid w:val="00926D73"/>
    <w:rsid w:val="00927349"/>
    <w:rsid w:val="00927387"/>
    <w:rsid w:val="009277C1"/>
    <w:rsid w:val="009278C9"/>
    <w:rsid w:val="00927D28"/>
    <w:rsid w:val="0093119A"/>
    <w:rsid w:val="00931FF2"/>
    <w:rsid w:val="009320D4"/>
    <w:rsid w:val="0093225D"/>
    <w:rsid w:val="00932C1C"/>
    <w:rsid w:val="00932D71"/>
    <w:rsid w:val="00932E44"/>
    <w:rsid w:val="0093311C"/>
    <w:rsid w:val="009334F4"/>
    <w:rsid w:val="00933D0F"/>
    <w:rsid w:val="00934438"/>
    <w:rsid w:val="0093465D"/>
    <w:rsid w:val="00934812"/>
    <w:rsid w:val="00935E37"/>
    <w:rsid w:val="00936587"/>
    <w:rsid w:val="00936D4F"/>
    <w:rsid w:val="00936DFF"/>
    <w:rsid w:val="00936E20"/>
    <w:rsid w:val="00937379"/>
    <w:rsid w:val="009374B1"/>
    <w:rsid w:val="0093756B"/>
    <w:rsid w:val="00937A71"/>
    <w:rsid w:val="00937A74"/>
    <w:rsid w:val="00937F77"/>
    <w:rsid w:val="009407AF"/>
    <w:rsid w:val="00940E6B"/>
    <w:rsid w:val="0094148C"/>
    <w:rsid w:val="00941C39"/>
    <w:rsid w:val="00941C88"/>
    <w:rsid w:val="009422F4"/>
    <w:rsid w:val="00942ABA"/>
    <w:rsid w:val="00943573"/>
    <w:rsid w:val="0094418C"/>
    <w:rsid w:val="00944877"/>
    <w:rsid w:val="00944C5C"/>
    <w:rsid w:val="00944CFE"/>
    <w:rsid w:val="00945659"/>
    <w:rsid w:val="009461FC"/>
    <w:rsid w:val="00946665"/>
    <w:rsid w:val="00946774"/>
    <w:rsid w:val="009468A2"/>
    <w:rsid w:val="00946B0B"/>
    <w:rsid w:val="00946D4B"/>
    <w:rsid w:val="009473B2"/>
    <w:rsid w:val="0095000A"/>
    <w:rsid w:val="0095043A"/>
    <w:rsid w:val="00950893"/>
    <w:rsid w:val="00950C97"/>
    <w:rsid w:val="00950CB9"/>
    <w:rsid w:val="00950DA3"/>
    <w:rsid w:val="00952704"/>
    <w:rsid w:val="00952A9C"/>
    <w:rsid w:val="00952AF2"/>
    <w:rsid w:val="00953586"/>
    <w:rsid w:val="00953F82"/>
    <w:rsid w:val="009545E6"/>
    <w:rsid w:val="009545EF"/>
    <w:rsid w:val="00954F6C"/>
    <w:rsid w:val="0095595E"/>
    <w:rsid w:val="00955A10"/>
    <w:rsid w:val="00955A5A"/>
    <w:rsid w:val="00955E68"/>
    <w:rsid w:val="009562AB"/>
    <w:rsid w:val="00956F3E"/>
    <w:rsid w:val="009608DD"/>
    <w:rsid w:val="00960F35"/>
    <w:rsid w:val="00960F9D"/>
    <w:rsid w:val="0096296F"/>
    <w:rsid w:val="00962EF0"/>
    <w:rsid w:val="00962F73"/>
    <w:rsid w:val="0096324D"/>
    <w:rsid w:val="0096493E"/>
    <w:rsid w:val="00964A22"/>
    <w:rsid w:val="00964C1B"/>
    <w:rsid w:val="00964EA7"/>
    <w:rsid w:val="00964F29"/>
    <w:rsid w:val="00965899"/>
    <w:rsid w:val="00966987"/>
    <w:rsid w:val="00966A43"/>
    <w:rsid w:val="009708DE"/>
    <w:rsid w:val="009709BA"/>
    <w:rsid w:val="009712E4"/>
    <w:rsid w:val="00971B61"/>
    <w:rsid w:val="00971BE4"/>
    <w:rsid w:val="009720A2"/>
    <w:rsid w:val="00972D63"/>
    <w:rsid w:val="00972EAE"/>
    <w:rsid w:val="00972FBF"/>
    <w:rsid w:val="009731CA"/>
    <w:rsid w:val="009739F6"/>
    <w:rsid w:val="00974426"/>
    <w:rsid w:val="00974755"/>
    <w:rsid w:val="00974C82"/>
    <w:rsid w:val="00974F82"/>
    <w:rsid w:val="00975182"/>
    <w:rsid w:val="009754C9"/>
    <w:rsid w:val="00976AD2"/>
    <w:rsid w:val="0097720F"/>
    <w:rsid w:val="009774CE"/>
    <w:rsid w:val="00977764"/>
    <w:rsid w:val="009807CE"/>
    <w:rsid w:val="00980BFA"/>
    <w:rsid w:val="00980C31"/>
    <w:rsid w:val="00981077"/>
    <w:rsid w:val="0098141F"/>
    <w:rsid w:val="009816A0"/>
    <w:rsid w:val="00981CAF"/>
    <w:rsid w:val="00981F5F"/>
    <w:rsid w:val="0098225F"/>
    <w:rsid w:val="0098281F"/>
    <w:rsid w:val="009828DE"/>
    <w:rsid w:val="00982CE9"/>
    <w:rsid w:val="009839C7"/>
    <w:rsid w:val="00983B10"/>
    <w:rsid w:val="009841FD"/>
    <w:rsid w:val="00984626"/>
    <w:rsid w:val="009847AB"/>
    <w:rsid w:val="009853FD"/>
    <w:rsid w:val="00985556"/>
    <w:rsid w:val="009856B1"/>
    <w:rsid w:val="0098573C"/>
    <w:rsid w:val="00985803"/>
    <w:rsid w:val="00985DBF"/>
    <w:rsid w:val="00985ED9"/>
    <w:rsid w:val="00985F9C"/>
    <w:rsid w:val="00987AC3"/>
    <w:rsid w:val="00987E81"/>
    <w:rsid w:val="0099009D"/>
    <w:rsid w:val="0099014E"/>
    <w:rsid w:val="0099027A"/>
    <w:rsid w:val="00990FD1"/>
    <w:rsid w:val="009917C0"/>
    <w:rsid w:val="00992DCF"/>
    <w:rsid w:val="00993081"/>
    <w:rsid w:val="009932CD"/>
    <w:rsid w:val="0099340D"/>
    <w:rsid w:val="00993963"/>
    <w:rsid w:val="00993CE0"/>
    <w:rsid w:val="00994293"/>
    <w:rsid w:val="009955FF"/>
    <w:rsid w:val="00995A95"/>
    <w:rsid w:val="00995D55"/>
    <w:rsid w:val="00996122"/>
    <w:rsid w:val="0099616B"/>
    <w:rsid w:val="00996681"/>
    <w:rsid w:val="00996EDF"/>
    <w:rsid w:val="009970D4"/>
    <w:rsid w:val="00997BAF"/>
    <w:rsid w:val="00997C90"/>
    <w:rsid w:val="009A05CE"/>
    <w:rsid w:val="009A1579"/>
    <w:rsid w:val="009A1771"/>
    <w:rsid w:val="009A26DA"/>
    <w:rsid w:val="009A28B2"/>
    <w:rsid w:val="009A3552"/>
    <w:rsid w:val="009A427E"/>
    <w:rsid w:val="009A4338"/>
    <w:rsid w:val="009A44A2"/>
    <w:rsid w:val="009A4CC5"/>
    <w:rsid w:val="009A5840"/>
    <w:rsid w:val="009A619C"/>
    <w:rsid w:val="009A63C1"/>
    <w:rsid w:val="009A6864"/>
    <w:rsid w:val="009A6B35"/>
    <w:rsid w:val="009A6D6B"/>
    <w:rsid w:val="009A73BF"/>
    <w:rsid w:val="009A79F7"/>
    <w:rsid w:val="009B0541"/>
    <w:rsid w:val="009B07B8"/>
    <w:rsid w:val="009B1C93"/>
    <w:rsid w:val="009B32CB"/>
    <w:rsid w:val="009B3BB5"/>
    <w:rsid w:val="009B425C"/>
    <w:rsid w:val="009B4B8A"/>
    <w:rsid w:val="009B4C3E"/>
    <w:rsid w:val="009B5060"/>
    <w:rsid w:val="009B5F07"/>
    <w:rsid w:val="009B5FFC"/>
    <w:rsid w:val="009B69C5"/>
    <w:rsid w:val="009B6C48"/>
    <w:rsid w:val="009B6F29"/>
    <w:rsid w:val="009C0236"/>
    <w:rsid w:val="009C1319"/>
    <w:rsid w:val="009C145C"/>
    <w:rsid w:val="009C1969"/>
    <w:rsid w:val="009C1A3E"/>
    <w:rsid w:val="009C1A57"/>
    <w:rsid w:val="009C2024"/>
    <w:rsid w:val="009C267A"/>
    <w:rsid w:val="009C2EF4"/>
    <w:rsid w:val="009C2F3C"/>
    <w:rsid w:val="009C337E"/>
    <w:rsid w:val="009C3AA2"/>
    <w:rsid w:val="009C3CE0"/>
    <w:rsid w:val="009C4CFA"/>
    <w:rsid w:val="009C4D3A"/>
    <w:rsid w:val="009C4DB2"/>
    <w:rsid w:val="009C5A66"/>
    <w:rsid w:val="009C60B7"/>
    <w:rsid w:val="009C67B1"/>
    <w:rsid w:val="009C6A0A"/>
    <w:rsid w:val="009C6E15"/>
    <w:rsid w:val="009C72AF"/>
    <w:rsid w:val="009C7C06"/>
    <w:rsid w:val="009C7D63"/>
    <w:rsid w:val="009D05CC"/>
    <w:rsid w:val="009D0889"/>
    <w:rsid w:val="009D0E5A"/>
    <w:rsid w:val="009D15E9"/>
    <w:rsid w:val="009D1F83"/>
    <w:rsid w:val="009D259D"/>
    <w:rsid w:val="009D264A"/>
    <w:rsid w:val="009D27B7"/>
    <w:rsid w:val="009D46B2"/>
    <w:rsid w:val="009D48DB"/>
    <w:rsid w:val="009D4C9F"/>
    <w:rsid w:val="009D54F3"/>
    <w:rsid w:val="009D5648"/>
    <w:rsid w:val="009D571B"/>
    <w:rsid w:val="009D6F5E"/>
    <w:rsid w:val="009D7353"/>
    <w:rsid w:val="009E04CA"/>
    <w:rsid w:val="009E052C"/>
    <w:rsid w:val="009E07EF"/>
    <w:rsid w:val="009E0B97"/>
    <w:rsid w:val="009E0DB4"/>
    <w:rsid w:val="009E0E30"/>
    <w:rsid w:val="009E0F61"/>
    <w:rsid w:val="009E0F85"/>
    <w:rsid w:val="009E14A8"/>
    <w:rsid w:val="009E1585"/>
    <w:rsid w:val="009E1D6D"/>
    <w:rsid w:val="009E1DEB"/>
    <w:rsid w:val="009E2512"/>
    <w:rsid w:val="009E297B"/>
    <w:rsid w:val="009E2A87"/>
    <w:rsid w:val="009E2B57"/>
    <w:rsid w:val="009E33DB"/>
    <w:rsid w:val="009E3661"/>
    <w:rsid w:val="009E3B97"/>
    <w:rsid w:val="009E4185"/>
    <w:rsid w:val="009E419D"/>
    <w:rsid w:val="009E43EB"/>
    <w:rsid w:val="009E4557"/>
    <w:rsid w:val="009E562F"/>
    <w:rsid w:val="009E6D2D"/>
    <w:rsid w:val="009F0275"/>
    <w:rsid w:val="009F16AE"/>
    <w:rsid w:val="009F196A"/>
    <w:rsid w:val="009F1999"/>
    <w:rsid w:val="009F1B81"/>
    <w:rsid w:val="009F1BE0"/>
    <w:rsid w:val="009F1F32"/>
    <w:rsid w:val="009F204D"/>
    <w:rsid w:val="009F3F2A"/>
    <w:rsid w:val="009F405E"/>
    <w:rsid w:val="009F413B"/>
    <w:rsid w:val="009F5335"/>
    <w:rsid w:val="009F58F6"/>
    <w:rsid w:val="009F59B0"/>
    <w:rsid w:val="009F6446"/>
    <w:rsid w:val="009F678B"/>
    <w:rsid w:val="009F6940"/>
    <w:rsid w:val="009F6D08"/>
    <w:rsid w:val="009F7B15"/>
    <w:rsid w:val="00A00B47"/>
    <w:rsid w:val="00A01EBA"/>
    <w:rsid w:val="00A01FFE"/>
    <w:rsid w:val="00A02C92"/>
    <w:rsid w:val="00A03CF3"/>
    <w:rsid w:val="00A03F9D"/>
    <w:rsid w:val="00A044E0"/>
    <w:rsid w:val="00A04CF0"/>
    <w:rsid w:val="00A04E95"/>
    <w:rsid w:val="00A0515A"/>
    <w:rsid w:val="00A05702"/>
    <w:rsid w:val="00A05713"/>
    <w:rsid w:val="00A05732"/>
    <w:rsid w:val="00A05769"/>
    <w:rsid w:val="00A05B94"/>
    <w:rsid w:val="00A060EB"/>
    <w:rsid w:val="00A0670C"/>
    <w:rsid w:val="00A068CE"/>
    <w:rsid w:val="00A07268"/>
    <w:rsid w:val="00A0726A"/>
    <w:rsid w:val="00A0771D"/>
    <w:rsid w:val="00A07FED"/>
    <w:rsid w:val="00A102A6"/>
    <w:rsid w:val="00A10BC9"/>
    <w:rsid w:val="00A10D43"/>
    <w:rsid w:val="00A10E66"/>
    <w:rsid w:val="00A10F91"/>
    <w:rsid w:val="00A114CE"/>
    <w:rsid w:val="00A117EE"/>
    <w:rsid w:val="00A121C9"/>
    <w:rsid w:val="00A1352B"/>
    <w:rsid w:val="00A1482D"/>
    <w:rsid w:val="00A14926"/>
    <w:rsid w:val="00A14CFD"/>
    <w:rsid w:val="00A1554D"/>
    <w:rsid w:val="00A1560D"/>
    <w:rsid w:val="00A15F14"/>
    <w:rsid w:val="00A15F7E"/>
    <w:rsid w:val="00A161FE"/>
    <w:rsid w:val="00A16258"/>
    <w:rsid w:val="00A16AD3"/>
    <w:rsid w:val="00A16CF3"/>
    <w:rsid w:val="00A172ED"/>
    <w:rsid w:val="00A17514"/>
    <w:rsid w:val="00A177E7"/>
    <w:rsid w:val="00A17CB8"/>
    <w:rsid w:val="00A200ED"/>
    <w:rsid w:val="00A20328"/>
    <w:rsid w:val="00A203C8"/>
    <w:rsid w:val="00A2054E"/>
    <w:rsid w:val="00A20C62"/>
    <w:rsid w:val="00A20E25"/>
    <w:rsid w:val="00A21004"/>
    <w:rsid w:val="00A22803"/>
    <w:rsid w:val="00A22A6A"/>
    <w:rsid w:val="00A22BA5"/>
    <w:rsid w:val="00A23201"/>
    <w:rsid w:val="00A23B23"/>
    <w:rsid w:val="00A23C39"/>
    <w:rsid w:val="00A243F6"/>
    <w:rsid w:val="00A245C5"/>
    <w:rsid w:val="00A24784"/>
    <w:rsid w:val="00A248D5"/>
    <w:rsid w:val="00A24B52"/>
    <w:rsid w:val="00A24DE8"/>
    <w:rsid w:val="00A25715"/>
    <w:rsid w:val="00A25D81"/>
    <w:rsid w:val="00A2694C"/>
    <w:rsid w:val="00A2694F"/>
    <w:rsid w:val="00A26E2E"/>
    <w:rsid w:val="00A26E9E"/>
    <w:rsid w:val="00A26FBD"/>
    <w:rsid w:val="00A27AA8"/>
    <w:rsid w:val="00A27CF3"/>
    <w:rsid w:val="00A27F8F"/>
    <w:rsid w:val="00A27FC9"/>
    <w:rsid w:val="00A3044D"/>
    <w:rsid w:val="00A31AAD"/>
    <w:rsid w:val="00A31C39"/>
    <w:rsid w:val="00A31CAF"/>
    <w:rsid w:val="00A31E7E"/>
    <w:rsid w:val="00A31F50"/>
    <w:rsid w:val="00A32345"/>
    <w:rsid w:val="00A3249E"/>
    <w:rsid w:val="00A32603"/>
    <w:rsid w:val="00A32EE1"/>
    <w:rsid w:val="00A33706"/>
    <w:rsid w:val="00A34B2D"/>
    <w:rsid w:val="00A36B2D"/>
    <w:rsid w:val="00A371FB"/>
    <w:rsid w:val="00A40132"/>
    <w:rsid w:val="00A40D88"/>
    <w:rsid w:val="00A417F8"/>
    <w:rsid w:val="00A427D5"/>
    <w:rsid w:val="00A42899"/>
    <w:rsid w:val="00A42FE2"/>
    <w:rsid w:val="00A430FF"/>
    <w:rsid w:val="00A433CD"/>
    <w:rsid w:val="00A433F4"/>
    <w:rsid w:val="00A435A2"/>
    <w:rsid w:val="00A43A1C"/>
    <w:rsid w:val="00A43A54"/>
    <w:rsid w:val="00A43BB7"/>
    <w:rsid w:val="00A44294"/>
    <w:rsid w:val="00A453DD"/>
    <w:rsid w:val="00A4565C"/>
    <w:rsid w:val="00A459D8"/>
    <w:rsid w:val="00A47913"/>
    <w:rsid w:val="00A47FEE"/>
    <w:rsid w:val="00A501C3"/>
    <w:rsid w:val="00A5025A"/>
    <w:rsid w:val="00A505F8"/>
    <w:rsid w:val="00A50659"/>
    <w:rsid w:val="00A50D9D"/>
    <w:rsid w:val="00A51CB1"/>
    <w:rsid w:val="00A51E35"/>
    <w:rsid w:val="00A51F1A"/>
    <w:rsid w:val="00A52447"/>
    <w:rsid w:val="00A52753"/>
    <w:rsid w:val="00A52CF0"/>
    <w:rsid w:val="00A52E83"/>
    <w:rsid w:val="00A52ECF"/>
    <w:rsid w:val="00A53000"/>
    <w:rsid w:val="00A532EF"/>
    <w:rsid w:val="00A53629"/>
    <w:rsid w:val="00A53A93"/>
    <w:rsid w:val="00A545C6"/>
    <w:rsid w:val="00A546DE"/>
    <w:rsid w:val="00A556D6"/>
    <w:rsid w:val="00A557C6"/>
    <w:rsid w:val="00A557DD"/>
    <w:rsid w:val="00A56308"/>
    <w:rsid w:val="00A56FE6"/>
    <w:rsid w:val="00A57846"/>
    <w:rsid w:val="00A579C8"/>
    <w:rsid w:val="00A57B6D"/>
    <w:rsid w:val="00A57B7D"/>
    <w:rsid w:val="00A57C3D"/>
    <w:rsid w:val="00A60098"/>
    <w:rsid w:val="00A60C28"/>
    <w:rsid w:val="00A60F42"/>
    <w:rsid w:val="00A61137"/>
    <w:rsid w:val="00A61635"/>
    <w:rsid w:val="00A61F01"/>
    <w:rsid w:val="00A627C6"/>
    <w:rsid w:val="00A62875"/>
    <w:rsid w:val="00A630BF"/>
    <w:rsid w:val="00A630F2"/>
    <w:rsid w:val="00A632E1"/>
    <w:rsid w:val="00A63643"/>
    <w:rsid w:val="00A63BA9"/>
    <w:rsid w:val="00A64437"/>
    <w:rsid w:val="00A6487E"/>
    <w:rsid w:val="00A64DC0"/>
    <w:rsid w:val="00A652D0"/>
    <w:rsid w:val="00A65D5D"/>
    <w:rsid w:val="00A665C5"/>
    <w:rsid w:val="00A665D9"/>
    <w:rsid w:val="00A6674D"/>
    <w:rsid w:val="00A66A8C"/>
    <w:rsid w:val="00A67378"/>
    <w:rsid w:val="00A67CB0"/>
    <w:rsid w:val="00A67FE0"/>
    <w:rsid w:val="00A7050B"/>
    <w:rsid w:val="00A705A0"/>
    <w:rsid w:val="00A709DC"/>
    <w:rsid w:val="00A70D65"/>
    <w:rsid w:val="00A70EFA"/>
    <w:rsid w:val="00A710E7"/>
    <w:rsid w:val="00A713DF"/>
    <w:rsid w:val="00A72219"/>
    <w:rsid w:val="00A7230F"/>
    <w:rsid w:val="00A733F8"/>
    <w:rsid w:val="00A73966"/>
    <w:rsid w:val="00A73BC2"/>
    <w:rsid w:val="00A73DDF"/>
    <w:rsid w:val="00A74939"/>
    <w:rsid w:val="00A74B07"/>
    <w:rsid w:val="00A7593A"/>
    <w:rsid w:val="00A75A82"/>
    <w:rsid w:val="00A75A88"/>
    <w:rsid w:val="00A75ABA"/>
    <w:rsid w:val="00A75C9B"/>
    <w:rsid w:val="00A75F87"/>
    <w:rsid w:val="00A7612B"/>
    <w:rsid w:val="00A76A26"/>
    <w:rsid w:val="00A8015A"/>
    <w:rsid w:val="00A80361"/>
    <w:rsid w:val="00A8114D"/>
    <w:rsid w:val="00A812A6"/>
    <w:rsid w:val="00A81B21"/>
    <w:rsid w:val="00A81C6F"/>
    <w:rsid w:val="00A81E38"/>
    <w:rsid w:val="00A820EE"/>
    <w:rsid w:val="00A82AB0"/>
    <w:rsid w:val="00A832EB"/>
    <w:rsid w:val="00A83986"/>
    <w:rsid w:val="00A841D1"/>
    <w:rsid w:val="00A850B2"/>
    <w:rsid w:val="00A85593"/>
    <w:rsid w:val="00A867E8"/>
    <w:rsid w:val="00A869EC"/>
    <w:rsid w:val="00A869EE"/>
    <w:rsid w:val="00A8727F"/>
    <w:rsid w:val="00A87505"/>
    <w:rsid w:val="00A87ECC"/>
    <w:rsid w:val="00A90D25"/>
    <w:rsid w:val="00A90FF4"/>
    <w:rsid w:val="00A9131E"/>
    <w:rsid w:val="00A91750"/>
    <w:rsid w:val="00A92451"/>
    <w:rsid w:val="00A935F5"/>
    <w:rsid w:val="00A93F98"/>
    <w:rsid w:val="00A9443C"/>
    <w:rsid w:val="00A94A57"/>
    <w:rsid w:val="00A94DA6"/>
    <w:rsid w:val="00A94F6B"/>
    <w:rsid w:val="00A951FA"/>
    <w:rsid w:val="00A95CF7"/>
    <w:rsid w:val="00A95D8B"/>
    <w:rsid w:val="00A95E34"/>
    <w:rsid w:val="00A96747"/>
    <w:rsid w:val="00A969B7"/>
    <w:rsid w:val="00A970B6"/>
    <w:rsid w:val="00A970ED"/>
    <w:rsid w:val="00A97AD2"/>
    <w:rsid w:val="00A97D63"/>
    <w:rsid w:val="00A97FB3"/>
    <w:rsid w:val="00AA02CC"/>
    <w:rsid w:val="00AA07AC"/>
    <w:rsid w:val="00AA0EB2"/>
    <w:rsid w:val="00AA1DF3"/>
    <w:rsid w:val="00AA23DB"/>
    <w:rsid w:val="00AA248E"/>
    <w:rsid w:val="00AA26DF"/>
    <w:rsid w:val="00AA2A64"/>
    <w:rsid w:val="00AA3D54"/>
    <w:rsid w:val="00AA4D77"/>
    <w:rsid w:val="00AA517E"/>
    <w:rsid w:val="00AA55EE"/>
    <w:rsid w:val="00AA5646"/>
    <w:rsid w:val="00AA5CAE"/>
    <w:rsid w:val="00AA5EFC"/>
    <w:rsid w:val="00AA60DB"/>
    <w:rsid w:val="00AA63B5"/>
    <w:rsid w:val="00AA680F"/>
    <w:rsid w:val="00AA68BA"/>
    <w:rsid w:val="00AA6A7A"/>
    <w:rsid w:val="00AA6AF4"/>
    <w:rsid w:val="00AA7C57"/>
    <w:rsid w:val="00AB0AA6"/>
    <w:rsid w:val="00AB0ABE"/>
    <w:rsid w:val="00AB0CA4"/>
    <w:rsid w:val="00AB0D3D"/>
    <w:rsid w:val="00AB150C"/>
    <w:rsid w:val="00AB167E"/>
    <w:rsid w:val="00AB1C24"/>
    <w:rsid w:val="00AB20D8"/>
    <w:rsid w:val="00AB281E"/>
    <w:rsid w:val="00AB2B64"/>
    <w:rsid w:val="00AB2B8F"/>
    <w:rsid w:val="00AB2E13"/>
    <w:rsid w:val="00AB30E2"/>
    <w:rsid w:val="00AB45D4"/>
    <w:rsid w:val="00AB4638"/>
    <w:rsid w:val="00AB4DB1"/>
    <w:rsid w:val="00AB5ECC"/>
    <w:rsid w:val="00AB5F64"/>
    <w:rsid w:val="00AB6CA9"/>
    <w:rsid w:val="00AB7930"/>
    <w:rsid w:val="00AB7D6A"/>
    <w:rsid w:val="00AC0270"/>
    <w:rsid w:val="00AC05B9"/>
    <w:rsid w:val="00AC0A5F"/>
    <w:rsid w:val="00AC0AAA"/>
    <w:rsid w:val="00AC14BD"/>
    <w:rsid w:val="00AC14BE"/>
    <w:rsid w:val="00AC1BD4"/>
    <w:rsid w:val="00AC1DAE"/>
    <w:rsid w:val="00AC2D94"/>
    <w:rsid w:val="00AC3EA3"/>
    <w:rsid w:val="00AC404C"/>
    <w:rsid w:val="00AC45F4"/>
    <w:rsid w:val="00AC5F78"/>
    <w:rsid w:val="00AC7156"/>
    <w:rsid w:val="00AC792D"/>
    <w:rsid w:val="00AC7A9D"/>
    <w:rsid w:val="00AD01D0"/>
    <w:rsid w:val="00AD0243"/>
    <w:rsid w:val="00AD19E6"/>
    <w:rsid w:val="00AD2F2F"/>
    <w:rsid w:val="00AD2F4A"/>
    <w:rsid w:val="00AD3974"/>
    <w:rsid w:val="00AD4872"/>
    <w:rsid w:val="00AD5C91"/>
    <w:rsid w:val="00AD5F46"/>
    <w:rsid w:val="00AD6D2C"/>
    <w:rsid w:val="00AD6EA7"/>
    <w:rsid w:val="00AD6F1E"/>
    <w:rsid w:val="00AD7196"/>
    <w:rsid w:val="00AD71B6"/>
    <w:rsid w:val="00AD72D6"/>
    <w:rsid w:val="00AD739E"/>
    <w:rsid w:val="00AD77BF"/>
    <w:rsid w:val="00AD7957"/>
    <w:rsid w:val="00AE030E"/>
    <w:rsid w:val="00AE0E58"/>
    <w:rsid w:val="00AE18AB"/>
    <w:rsid w:val="00AE1AB6"/>
    <w:rsid w:val="00AE1FFF"/>
    <w:rsid w:val="00AE2D38"/>
    <w:rsid w:val="00AE2D4F"/>
    <w:rsid w:val="00AE2D8E"/>
    <w:rsid w:val="00AE3541"/>
    <w:rsid w:val="00AE39BA"/>
    <w:rsid w:val="00AE3A82"/>
    <w:rsid w:val="00AE45DB"/>
    <w:rsid w:val="00AE552C"/>
    <w:rsid w:val="00AE745E"/>
    <w:rsid w:val="00AE75A2"/>
    <w:rsid w:val="00AE763E"/>
    <w:rsid w:val="00AE7E37"/>
    <w:rsid w:val="00AF03FA"/>
    <w:rsid w:val="00AF0A20"/>
    <w:rsid w:val="00AF0FCD"/>
    <w:rsid w:val="00AF1118"/>
    <w:rsid w:val="00AF1847"/>
    <w:rsid w:val="00AF1A4D"/>
    <w:rsid w:val="00AF398C"/>
    <w:rsid w:val="00AF3AAA"/>
    <w:rsid w:val="00AF3ACE"/>
    <w:rsid w:val="00AF3CE8"/>
    <w:rsid w:val="00AF3DCB"/>
    <w:rsid w:val="00AF3FA3"/>
    <w:rsid w:val="00AF560C"/>
    <w:rsid w:val="00AF579E"/>
    <w:rsid w:val="00AF5999"/>
    <w:rsid w:val="00AF5BC2"/>
    <w:rsid w:val="00AF60BB"/>
    <w:rsid w:val="00AF6F63"/>
    <w:rsid w:val="00AF757F"/>
    <w:rsid w:val="00AF795A"/>
    <w:rsid w:val="00B0091D"/>
    <w:rsid w:val="00B00B12"/>
    <w:rsid w:val="00B01012"/>
    <w:rsid w:val="00B0172C"/>
    <w:rsid w:val="00B01BEB"/>
    <w:rsid w:val="00B034CA"/>
    <w:rsid w:val="00B0358D"/>
    <w:rsid w:val="00B03C68"/>
    <w:rsid w:val="00B051E6"/>
    <w:rsid w:val="00B05676"/>
    <w:rsid w:val="00B05818"/>
    <w:rsid w:val="00B05F11"/>
    <w:rsid w:val="00B06A8E"/>
    <w:rsid w:val="00B06B72"/>
    <w:rsid w:val="00B0773F"/>
    <w:rsid w:val="00B07D28"/>
    <w:rsid w:val="00B100F7"/>
    <w:rsid w:val="00B108FD"/>
    <w:rsid w:val="00B109B0"/>
    <w:rsid w:val="00B10A4C"/>
    <w:rsid w:val="00B10EDF"/>
    <w:rsid w:val="00B11AE7"/>
    <w:rsid w:val="00B11FF9"/>
    <w:rsid w:val="00B127C3"/>
    <w:rsid w:val="00B138AD"/>
    <w:rsid w:val="00B1445F"/>
    <w:rsid w:val="00B1499F"/>
    <w:rsid w:val="00B14CF5"/>
    <w:rsid w:val="00B14F36"/>
    <w:rsid w:val="00B15855"/>
    <w:rsid w:val="00B16B3E"/>
    <w:rsid w:val="00B16ED9"/>
    <w:rsid w:val="00B172C7"/>
    <w:rsid w:val="00B210E4"/>
    <w:rsid w:val="00B21C1C"/>
    <w:rsid w:val="00B21F1E"/>
    <w:rsid w:val="00B221E6"/>
    <w:rsid w:val="00B22768"/>
    <w:rsid w:val="00B22FCE"/>
    <w:rsid w:val="00B233AC"/>
    <w:rsid w:val="00B234F7"/>
    <w:rsid w:val="00B23625"/>
    <w:rsid w:val="00B23D84"/>
    <w:rsid w:val="00B23DB7"/>
    <w:rsid w:val="00B23F13"/>
    <w:rsid w:val="00B24517"/>
    <w:rsid w:val="00B24C21"/>
    <w:rsid w:val="00B250BA"/>
    <w:rsid w:val="00B252E0"/>
    <w:rsid w:val="00B25679"/>
    <w:rsid w:val="00B2791A"/>
    <w:rsid w:val="00B31D43"/>
    <w:rsid w:val="00B32393"/>
    <w:rsid w:val="00B32A08"/>
    <w:rsid w:val="00B32BE3"/>
    <w:rsid w:val="00B3329B"/>
    <w:rsid w:val="00B3339D"/>
    <w:rsid w:val="00B33A3A"/>
    <w:rsid w:val="00B33C7D"/>
    <w:rsid w:val="00B34285"/>
    <w:rsid w:val="00B3441A"/>
    <w:rsid w:val="00B34A59"/>
    <w:rsid w:val="00B34DE5"/>
    <w:rsid w:val="00B35350"/>
    <w:rsid w:val="00B3557C"/>
    <w:rsid w:val="00B35B7C"/>
    <w:rsid w:val="00B360FB"/>
    <w:rsid w:val="00B36138"/>
    <w:rsid w:val="00B36950"/>
    <w:rsid w:val="00B37247"/>
    <w:rsid w:val="00B37491"/>
    <w:rsid w:val="00B37830"/>
    <w:rsid w:val="00B37853"/>
    <w:rsid w:val="00B4070C"/>
    <w:rsid w:val="00B40EBC"/>
    <w:rsid w:val="00B413B0"/>
    <w:rsid w:val="00B4179E"/>
    <w:rsid w:val="00B419F4"/>
    <w:rsid w:val="00B41F26"/>
    <w:rsid w:val="00B41FE0"/>
    <w:rsid w:val="00B423D8"/>
    <w:rsid w:val="00B425D5"/>
    <w:rsid w:val="00B429BC"/>
    <w:rsid w:val="00B43C67"/>
    <w:rsid w:val="00B44885"/>
    <w:rsid w:val="00B4589D"/>
    <w:rsid w:val="00B46457"/>
    <w:rsid w:val="00B4768E"/>
    <w:rsid w:val="00B478C7"/>
    <w:rsid w:val="00B50183"/>
    <w:rsid w:val="00B50481"/>
    <w:rsid w:val="00B50E33"/>
    <w:rsid w:val="00B51148"/>
    <w:rsid w:val="00B5335F"/>
    <w:rsid w:val="00B53FBE"/>
    <w:rsid w:val="00B547BC"/>
    <w:rsid w:val="00B54ADD"/>
    <w:rsid w:val="00B54BC1"/>
    <w:rsid w:val="00B55670"/>
    <w:rsid w:val="00B55A20"/>
    <w:rsid w:val="00B55C33"/>
    <w:rsid w:val="00B55DFA"/>
    <w:rsid w:val="00B560DB"/>
    <w:rsid w:val="00B5661C"/>
    <w:rsid w:val="00B56CF5"/>
    <w:rsid w:val="00B579A9"/>
    <w:rsid w:val="00B57A59"/>
    <w:rsid w:val="00B60C32"/>
    <w:rsid w:val="00B60F25"/>
    <w:rsid w:val="00B628E4"/>
    <w:rsid w:val="00B62C47"/>
    <w:rsid w:val="00B62D1C"/>
    <w:rsid w:val="00B62E38"/>
    <w:rsid w:val="00B62EE6"/>
    <w:rsid w:val="00B630E2"/>
    <w:rsid w:val="00B63570"/>
    <w:rsid w:val="00B6387A"/>
    <w:rsid w:val="00B63A96"/>
    <w:rsid w:val="00B64444"/>
    <w:rsid w:val="00B646AE"/>
    <w:rsid w:val="00B648D5"/>
    <w:rsid w:val="00B6512A"/>
    <w:rsid w:val="00B65180"/>
    <w:rsid w:val="00B65192"/>
    <w:rsid w:val="00B657B8"/>
    <w:rsid w:val="00B6708F"/>
    <w:rsid w:val="00B676F9"/>
    <w:rsid w:val="00B701F7"/>
    <w:rsid w:val="00B7077A"/>
    <w:rsid w:val="00B70A26"/>
    <w:rsid w:val="00B70BC2"/>
    <w:rsid w:val="00B70C4B"/>
    <w:rsid w:val="00B70D0D"/>
    <w:rsid w:val="00B711F2"/>
    <w:rsid w:val="00B71205"/>
    <w:rsid w:val="00B719AB"/>
    <w:rsid w:val="00B71FCF"/>
    <w:rsid w:val="00B723EC"/>
    <w:rsid w:val="00B72A20"/>
    <w:rsid w:val="00B73340"/>
    <w:rsid w:val="00B736B4"/>
    <w:rsid w:val="00B736EE"/>
    <w:rsid w:val="00B73C4E"/>
    <w:rsid w:val="00B7443E"/>
    <w:rsid w:val="00B7450F"/>
    <w:rsid w:val="00B74604"/>
    <w:rsid w:val="00B746F7"/>
    <w:rsid w:val="00B75233"/>
    <w:rsid w:val="00B753B2"/>
    <w:rsid w:val="00B7625B"/>
    <w:rsid w:val="00B76684"/>
    <w:rsid w:val="00B76B75"/>
    <w:rsid w:val="00B76B98"/>
    <w:rsid w:val="00B76EE8"/>
    <w:rsid w:val="00B8005A"/>
    <w:rsid w:val="00B80369"/>
    <w:rsid w:val="00B806E6"/>
    <w:rsid w:val="00B80929"/>
    <w:rsid w:val="00B809BF"/>
    <w:rsid w:val="00B80B40"/>
    <w:rsid w:val="00B80DD6"/>
    <w:rsid w:val="00B8147A"/>
    <w:rsid w:val="00B817C5"/>
    <w:rsid w:val="00B8247F"/>
    <w:rsid w:val="00B82AAA"/>
    <w:rsid w:val="00B82C19"/>
    <w:rsid w:val="00B82DD1"/>
    <w:rsid w:val="00B833E5"/>
    <w:rsid w:val="00B834A9"/>
    <w:rsid w:val="00B83600"/>
    <w:rsid w:val="00B84627"/>
    <w:rsid w:val="00B84920"/>
    <w:rsid w:val="00B84E66"/>
    <w:rsid w:val="00B8556A"/>
    <w:rsid w:val="00B85D9B"/>
    <w:rsid w:val="00B869CF"/>
    <w:rsid w:val="00B86EEC"/>
    <w:rsid w:val="00B8756F"/>
    <w:rsid w:val="00B87F83"/>
    <w:rsid w:val="00B87FFD"/>
    <w:rsid w:val="00B9067C"/>
    <w:rsid w:val="00B909DE"/>
    <w:rsid w:val="00B90C80"/>
    <w:rsid w:val="00B919DE"/>
    <w:rsid w:val="00B91E38"/>
    <w:rsid w:val="00B92830"/>
    <w:rsid w:val="00B9309A"/>
    <w:rsid w:val="00B931CC"/>
    <w:rsid w:val="00B94844"/>
    <w:rsid w:val="00B952AB"/>
    <w:rsid w:val="00B95956"/>
    <w:rsid w:val="00B95E9B"/>
    <w:rsid w:val="00B961EB"/>
    <w:rsid w:val="00B962D0"/>
    <w:rsid w:val="00B962E5"/>
    <w:rsid w:val="00B968AF"/>
    <w:rsid w:val="00B96942"/>
    <w:rsid w:val="00BA0A22"/>
    <w:rsid w:val="00BA11B4"/>
    <w:rsid w:val="00BA11F2"/>
    <w:rsid w:val="00BA20F8"/>
    <w:rsid w:val="00BA3A54"/>
    <w:rsid w:val="00BA3B57"/>
    <w:rsid w:val="00BA3E2E"/>
    <w:rsid w:val="00BA426A"/>
    <w:rsid w:val="00BA4980"/>
    <w:rsid w:val="00BA52BE"/>
    <w:rsid w:val="00BA52D1"/>
    <w:rsid w:val="00BA5FD5"/>
    <w:rsid w:val="00BA6259"/>
    <w:rsid w:val="00BA753B"/>
    <w:rsid w:val="00BA7A1C"/>
    <w:rsid w:val="00BA7C0B"/>
    <w:rsid w:val="00BA7CEC"/>
    <w:rsid w:val="00BA7D20"/>
    <w:rsid w:val="00BB02B3"/>
    <w:rsid w:val="00BB0E56"/>
    <w:rsid w:val="00BB0EE6"/>
    <w:rsid w:val="00BB0F09"/>
    <w:rsid w:val="00BB0FD6"/>
    <w:rsid w:val="00BB1439"/>
    <w:rsid w:val="00BB1458"/>
    <w:rsid w:val="00BB177E"/>
    <w:rsid w:val="00BB1A1A"/>
    <w:rsid w:val="00BB1F7F"/>
    <w:rsid w:val="00BB256E"/>
    <w:rsid w:val="00BB2685"/>
    <w:rsid w:val="00BB269A"/>
    <w:rsid w:val="00BB45EB"/>
    <w:rsid w:val="00BB4954"/>
    <w:rsid w:val="00BB4B70"/>
    <w:rsid w:val="00BB4C3B"/>
    <w:rsid w:val="00BB5CA9"/>
    <w:rsid w:val="00BB67C0"/>
    <w:rsid w:val="00BB6EB1"/>
    <w:rsid w:val="00BB6FD3"/>
    <w:rsid w:val="00BB7392"/>
    <w:rsid w:val="00BB74BC"/>
    <w:rsid w:val="00BB7F8E"/>
    <w:rsid w:val="00BC0115"/>
    <w:rsid w:val="00BC015F"/>
    <w:rsid w:val="00BC0B46"/>
    <w:rsid w:val="00BC0D08"/>
    <w:rsid w:val="00BC1234"/>
    <w:rsid w:val="00BC12DB"/>
    <w:rsid w:val="00BC1353"/>
    <w:rsid w:val="00BC14E5"/>
    <w:rsid w:val="00BC1C31"/>
    <w:rsid w:val="00BC1D35"/>
    <w:rsid w:val="00BC25F1"/>
    <w:rsid w:val="00BC2B02"/>
    <w:rsid w:val="00BC2E3F"/>
    <w:rsid w:val="00BC40BD"/>
    <w:rsid w:val="00BC41B8"/>
    <w:rsid w:val="00BC4805"/>
    <w:rsid w:val="00BC514C"/>
    <w:rsid w:val="00BC5900"/>
    <w:rsid w:val="00BC68B4"/>
    <w:rsid w:val="00BC7400"/>
    <w:rsid w:val="00BC7C3E"/>
    <w:rsid w:val="00BC7DBE"/>
    <w:rsid w:val="00BC7E30"/>
    <w:rsid w:val="00BD07A0"/>
    <w:rsid w:val="00BD1220"/>
    <w:rsid w:val="00BD200C"/>
    <w:rsid w:val="00BD3893"/>
    <w:rsid w:val="00BD3D3B"/>
    <w:rsid w:val="00BD3F15"/>
    <w:rsid w:val="00BD4121"/>
    <w:rsid w:val="00BD4C22"/>
    <w:rsid w:val="00BD4C7C"/>
    <w:rsid w:val="00BD5C5E"/>
    <w:rsid w:val="00BD5E9A"/>
    <w:rsid w:val="00BD5FFE"/>
    <w:rsid w:val="00BD6471"/>
    <w:rsid w:val="00BD6740"/>
    <w:rsid w:val="00BD6B9E"/>
    <w:rsid w:val="00BD6EFA"/>
    <w:rsid w:val="00BD7337"/>
    <w:rsid w:val="00BD7B97"/>
    <w:rsid w:val="00BE0B8C"/>
    <w:rsid w:val="00BE0C6D"/>
    <w:rsid w:val="00BE0D10"/>
    <w:rsid w:val="00BE109D"/>
    <w:rsid w:val="00BE1397"/>
    <w:rsid w:val="00BE2050"/>
    <w:rsid w:val="00BE2217"/>
    <w:rsid w:val="00BE25C5"/>
    <w:rsid w:val="00BE2E2A"/>
    <w:rsid w:val="00BE30C8"/>
    <w:rsid w:val="00BE33F0"/>
    <w:rsid w:val="00BE3572"/>
    <w:rsid w:val="00BE3C8A"/>
    <w:rsid w:val="00BE3DFF"/>
    <w:rsid w:val="00BE46A5"/>
    <w:rsid w:val="00BE5A63"/>
    <w:rsid w:val="00BE6A98"/>
    <w:rsid w:val="00BE75D1"/>
    <w:rsid w:val="00BE778F"/>
    <w:rsid w:val="00BE782C"/>
    <w:rsid w:val="00BF01B4"/>
    <w:rsid w:val="00BF0FC7"/>
    <w:rsid w:val="00BF1419"/>
    <w:rsid w:val="00BF1A4E"/>
    <w:rsid w:val="00BF1E0E"/>
    <w:rsid w:val="00BF2B8D"/>
    <w:rsid w:val="00BF2DAA"/>
    <w:rsid w:val="00BF328B"/>
    <w:rsid w:val="00BF3722"/>
    <w:rsid w:val="00BF3C37"/>
    <w:rsid w:val="00BF4330"/>
    <w:rsid w:val="00BF44D0"/>
    <w:rsid w:val="00BF4635"/>
    <w:rsid w:val="00BF575F"/>
    <w:rsid w:val="00BF61FB"/>
    <w:rsid w:val="00BF64C3"/>
    <w:rsid w:val="00BF64FB"/>
    <w:rsid w:val="00BF7315"/>
    <w:rsid w:val="00BF774C"/>
    <w:rsid w:val="00BF781B"/>
    <w:rsid w:val="00BF7B22"/>
    <w:rsid w:val="00BF7E4F"/>
    <w:rsid w:val="00C00060"/>
    <w:rsid w:val="00C003C5"/>
    <w:rsid w:val="00C00C17"/>
    <w:rsid w:val="00C012A3"/>
    <w:rsid w:val="00C01A2F"/>
    <w:rsid w:val="00C02039"/>
    <w:rsid w:val="00C028D9"/>
    <w:rsid w:val="00C02B12"/>
    <w:rsid w:val="00C039A9"/>
    <w:rsid w:val="00C04037"/>
    <w:rsid w:val="00C05290"/>
    <w:rsid w:val="00C053C5"/>
    <w:rsid w:val="00C055F9"/>
    <w:rsid w:val="00C057E7"/>
    <w:rsid w:val="00C068F3"/>
    <w:rsid w:val="00C071ED"/>
    <w:rsid w:val="00C07325"/>
    <w:rsid w:val="00C101A2"/>
    <w:rsid w:val="00C1037A"/>
    <w:rsid w:val="00C10453"/>
    <w:rsid w:val="00C1082D"/>
    <w:rsid w:val="00C10B2B"/>
    <w:rsid w:val="00C10E80"/>
    <w:rsid w:val="00C11BC6"/>
    <w:rsid w:val="00C11BED"/>
    <w:rsid w:val="00C1362D"/>
    <w:rsid w:val="00C13D4E"/>
    <w:rsid w:val="00C14693"/>
    <w:rsid w:val="00C14966"/>
    <w:rsid w:val="00C14C44"/>
    <w:rsid w:val="00C15884"/>
    <w:rsid w:val="00C15E71"/>
    <w:rsid w:val="00C16305"/>
    <w:rsid w:val="00C164AE"/>
    <w:rsid w:val="00C1664C"/>
    <w:rsid w:val="00C16BF1"/>
    <w:rsid w:val="00C16D39"/>
    <w:rsid w:val="00C16F19"/>
    <w:rsid w:val="00C17AEE"/>
    <w:rsid w:val="00C207B9"/>
    <w:rsid w:val="00C20828"/>
    <w:rsid w:val="00C2082E"/>
    <w:rsid w:val="00C2098E"/>
    <w:rsid w:val="00C21086"/>
    <w:rsid w:val="00C221F9"/>
    <w:rsid w:val="00C22270"/>
    <w:rsid w:val="00C226FB"/>
    <w:rsid w:val="00C22C17"/>
    <w:rsid w:val="00C22C23"/>
    <w:rsid w:val="00C22CCF"/>
    <w:rsid w:val="00C2307F"/>
    <w:rsid w:val="00C23583"/>
    <w:rsid w:val="00C23636"/>
    <w:rsid w:val="00C23936"/>
    <w:rsid w:val="00C244BF"/>
    <w:rsid w:val="00C2597D"/>
    <w:rsid w:val="00C25A2D"/>
    <w:rsid w:val="00C25C16"/>
    <w:rsid w:val="00C25F73"/>
    <w:rsid w:val="00C25FE2"/>
    <w:rsid w:val="00C26049"/>
    <w:rsid w:val="00C2690C"/>
    <w:rsid w:val="00C26AB3"/>
    <w:rsid w:val="00C26AF2"/>
    <w:rsid w:val="00C27A82"/>
    <w:rsid w:val="00C27DD5"/>
    <w:rsid w:val="00C27DFA"/>
    <w:rsid w:val="00C3078B"/>
    <w:rsid w:val="00C314F5"/>
    <w:rsid w:val="00C31BC4"/>
    <w:rsid w:val="00C327C2"/>
    <w:rsid w:val="00C332E2"/>
    <w:rsid w:val="00C341F5"/>
    <w:rsid w:val="00C343D1"/>
    <w:rsid w:val="00C35182"/>
    <w:rsid w:val="00C352B3"/>
    <w:rsid w:val="00C35508"/>
    <w:rsid w:val="00C355ED"/>
    <w:rsid w:val="00C35BEC"/>
    <w:rsid w:val="00C37B9C"/>
    <w:rsid w:val="00C37C2C"/>
    <w:rsid w:val="00C40056"/>
    <w:rsid w:val="00C4135B"/>
    <w:rsid w:val="00C418B6"/>
    <w:rsid w:val="00C4281C"/>
    <w:rsid w:val="00C429CF"/>
    <w:rsid w:val="00C42AC4"/>
    <w:rsid w:val="00C42EED"/>
    <w:rsid w:val="00C431FD"/>
    <w:rsid w:val="00C439D1"/>
    <w:rsid w:val="00C43D66"/>
    <w:rsid w:val="00C43E14"/>
    <w:rsid w:val="00C43F6A"/>
    <w:rsid w:val="00C44277"/>
    <w:rsid w:val="00C44531"/>
    <w:rsid w:val="00C44D55"/>
    <w:rsid w:val="00C45067"/>
    <w:rsid w:val="00C4535D"/>
    <w:rsid w:val="00C45499"/>
    <w:rsid w:val="00C45A67"/>
    <w:rsid w:val="00C45B74"/>
    <w:rsid w:val="00C4630E"/>
    <w:rsid w:val="00C46AE2"/>
    <w:rsid w:val="00C46C53"/>
    <w:rsid w:val="00C46F9E"/>
    <w:rsid w:val="00C47492"/>
    <w:rsid w:val="00C47EFE"/>
    <w:rsid w:val="00C50BEB"/>
    <w:rsid w:val="00C50F53"/>
    <w:rsid w:val="00C50FAB"/>
    <w:rsid w:val="00C51268"/>
    <w:rsid w:val="00C52248"/>
    <w:rsid w:val="00C52A7B"/>
    <w:rsid w:val="00C52BFF"/>
    <w:rsid w:val="00C52C68"/>
    <w:rsid w:val="00C52EDD"/>
    <w:rsid w:val="00C53480"/>
    <w:rsid w:val="00C53D39"/>
    <w:rsid w:val="00C5423E"/>
    <w:rsid w:val="00C54427"/>
    <w:rsid w:val="00C54B11"/>
    <w:rsid w:val="00C54D64"/>
    <w:rsid w:val="00C558E5"/>
    <w:rsid w:val="00C55AFC"/>
    <w:rsid w:val="00C55C4C"/>
    <w:rsid w:val="00C5635D"/>
    <w:rsid w:val="00C56EBE"/>
    <w:rsid w:val="00C57251"/>
    <w:rsid w:val="00C60666"/>
    <w:rsid w:val="00C60914"/>
    <w:rsid w:val="00C60D57"/>
    <w:rsid w:val="00C60D73"/>
    <w:rsid w:val="00C611EE"/>
    <w:rsid w:val="00C619CC"/>
    <w:rsid w:val="00C62040"/>
    <w:rsid w:val="00C62737"/>
    <w:rsid w:val="00C6324C"/>
    <w:rsid w:val="00C6328B"/>
    <w:rsid w:val="00C63811"/>
    <w:rsid w:val="00C63AF4"/>
    <w:rsid w:val="00C63DF5"/>
    <w:rsid w:val="00C63FE3"/>
    <w:rsid w:val="00C64679"/>
    <w:rsid w:val="00C648F7"/>
    <w:rsid w:val="00C64CD4"/>
    <w:rsid w:val="00C6582D"/>
    <w:rsid w:val="00C65B14"/>
    <w:rsid w:val="00C65B34"/>
    <w:rsid w:val="00C66A46"/>
    <w:rsid w:val="00C66A68"/>
    <w:rsid w:val="00C66B31"/>
    <w:rsid w:val="00C677E8"/>
    <w:rsid w:val="00C679AA"/>
    <w:rsid w:val="00C67AC9"/>
    <w:rsid w:val="00C67AE3"/>
    <w:rsid w:val="00C67CA3"/>
    <w:rsid w:val="00C7068B"/>
    <w:rsid w:val="00C70F0D"/>
    <w:rsid w:val="00C724CF"/>
    <w:rsid w:val="00C72532"/>
    <w:rsid w:val="00C735CF"/>
    <w:rsid w:val="00C7376F"/>
    <w:rsid w:val="00C73C15"/>
    <w:rsid w:val="00C746A6"/>
    <w:rsid w:val="00C74A66"/>
    <w:rsid w:val="00C752D6"/>
    <w:rsid w:val="00C75972"/>
    <w:rsid w:val="00C75C2D"/>
    <w:rsid w:val="00C760A4"/>
    <w:rsid w:val="00C76810"/>
    <w:rsid w:val="00C76C6D"/>
    <w:rsid w:val="00C77E9F"/>
    <w:rsid w:val="00C80839"/>
    <w:rsid w:val="00C81741"/>
    <w:rsid w:val="00C81B76"/>
    <w:rsid w:val="00C81BF2"/>
    <w:rsid w:val="00C82792"/>
    <w:rsid w:val="00C8297C"/>
    <w:rsid w:val="00C82A2A"/>
    <w:rsid w:val="00C82CFA"/>
    <w:rsid w:val="00C83666"/>
    <w:rsid w:val="00C838A2"/>
    <w:rsid w:val="00C83990"/>
    <w:rsid w:val="00C83A5A"/>
    <w:rsid w:val="00C83F3C"/>
    <w:rsid w:val="00C84157"/>
    <w:rsid w:val="00C84988"/>
    <w:rsid w:val="00C84A8C"/>
    <w:rsid w:val="00C85552"/>
    <w:rsid w:val="00C85955"/>
    <w:rsid w:val="00C86194"/>
    <w:rsid w:val="00C86422"/>
    <w:rsid w:val="00C865EC"/>
    <w:rsid w:val="00C86601"/>
    <w:rsid w:val="00C86AA0"/>
    <w:rsid w:val="00C86EED"/>
    <w:rsid w:val="00C874A8"/>
    <w:rsid w:val="00C87595"/>
    <w:rsid w:val="00C87CFA"/>
    <w:rsid w:val="00C90371"/>
    <w:rsid w:val="00C91822"/>
    <w:rsid w:val="00C919CE"/>
    <w:rsid w:val="00C91C60"/>
    <w:rsid w:val="00C91D28"/>
    <w:rsid w:val="00C92012"/>
    <w:rsid w:val="00C92898"/>
    <w:rsid w:val="00C92C27"/>
    <w:rsid w:val="00C92C42"/>
    <w:rsid w:val="00C9321A"/>
    <w:rsid w:val="00C935ED"/>
    <w:rsid w:val="00C935FA"/>
    <w:rsid w:val="00C93943"/>
    <w:rsid w:val="00C94038"/>
    <w:rsid w:val="00C9482F"/>
    <w:rsid w:val="00C948FD"/>
    <w:rsid w:val="00C94D0A"/>
    <w:rsid w:val="00C950F8"/>
    <w:rsid w:val="00C96453"/>
    <w:rsid w:val="00C97C39"/>
    <w:rsid w:val="00CA05E2"/>
    <w:rsid w:val="00CA0FC5"/>
    <w:rsid w:val="00CA0FF3"/>
    <w:rsid w:val="00CA1543"/>
    <w:rsid w:val="00CA1635"/>
    <w:rsid w:val="00CA3A7D"/>
    <w:rsid w:val="00CA4934"/>
    <w:rsid w:val="00CA4C0E"/>
    <w:rsid w:val="00CA4C1A"/>
    <w:rsid w:val="00CA50D5"/>
    <w:rsid w:val="00CA540D"/>
    <w:rsid w:val="00CA5ACB"/>
    <w:rsid w:val="00CA5B00"/>
    <w:rsid w:val="00CA5BCE"/>
    <w:rsid w:val="00CA618C"/>
    <w:rsid w:val="00CA62D0"/>
    <w:rsid w:val="00CA6506"/>
    <w:rsid w:val="00CA6872"/>
    <w:rsid w:val="00CA68AE"/>
    <w:rsid w:val="00CA6998"/>
    <w:rsid w:val="00CA6A67"/>
    <w:rsid w:val="00CA7929"/>
    <w:rsid w:val="00CA793D"/>
    <w:rsid w:val="00CB0831"/>
    <w:rsid w:val="00CB209E"/>
    <w:rsid w:val="00CB230D"/>
    <w:rsid w:val="00CB2DB9"/>
    <w:rsid w:val="00CB35B4"/>
    <w:rsid w:val="00CB3B5E"/>
    <w:rsid w:val="00CB43D5"/>
    <w:rsid w:val="00CB44CA"/>
    <w:rsid w:val="00CB48B7"/>
    <w:rsid w:val="00CB4BC5"/>
    <w:rsid w:val="00CB4CBB"/>
    <w:rsid w:val="00CB5191"/>
    <w:rsid w:val="00CB57A5"/>
    <w:rsid w:val="00CB5909"/>
    <w:rsid w:val="00CB5954"/>
    <w:rsid w:val="00CB5A74"/>
    <w:rsid w:val="00CB618C"/>
    <w:rsid w:val="00CB633E"/>
    <w:rsid w:val="00CB72AD"/>
    <w:rsid w:val="00CB7960"/>
    <w:rsid w:val="00CC0648"/>
    <w:rsid w:val="00CC0714"/>
    <w:rsid w:val="00CC0F76"/>
    <w:rsid w:val="00CC16FD"/>
    <w:rsid w:val="00CC1CEC"/>
    <w:rsid w:val="00CC2270"/>
    <w:rsid w:val="00CC292D"/>
    <w:rsid w:val="00CC33CE"/>
    <w:rsid w:val="00CC347E"/>
    <w:rsid w:val="00CC386D"/>
    <w:rsid w:val="00CC3B74"/>
    <w:rsid w:val="00CC420E"/>
    <w:rsid w:val="00CC52D1"/>
    <w:rsid w:val="00CC5BD0"/>
    <w:rsid w:val="00CC64F4"/>
    <w:rsid w:val="00CC6F69"/>
    <w:rsid w:val="00CC7021"/>
    <w:rsid w:val="00CC76F9"/>
    <w:rsid w:val="00CC77D3"/>
    <w:rsid w:val="00CC785D"/>
    <w:rsid w:val="00CC7EB1"/>
    <w:rsid w:val="00CD02F0"/>
    <w:rsid w:val="00CD04B6"/>
    <w:rsid w:val="00CD066B"/>
    <w:rsid w:val="00CD0A90"/>
    <w:rsid w:val="00CD0D7B"/>
    <w:rsid w:val="00CD0F5B"/>
    <w:rsid w:val="00CD0FF8"/>
    <w:rsid w:val="00CD1F80"/>
    <w:rsid w:val="00CD315D"/>
    <w:rsid w:val="00CD396C"/>
    <w:rsid w:val="00CD46E2"/>
    <w:rsid w:val="00CD4B47"/>
    <w:rsid w:val="00CD50FF"/>
    <w:rsid w:val="00CD519A"/>
    <w:rsid w:val="00CD6158"/>
    <w:rsid w:val="00CD6FAA"/>
    <w:rsid w:val="00CD7723"/>
    <w:rsid w:val="00CD79DE"/>
    <w:rsid w:val="00CD7D72"/>
    <w:rsid w:val="00CE06B0"/>
    <w:rsid w:val="00CE0D61"/>
    <w:rsid w:val="00CE1104"/>
    <w:rsid w:val="00CE2881"/>
    <w:rsid w:val="00CE2C2F"/>
    <w:rsid w:val="00CE4205"/>
    <w:rsid w:val="00CE4579"/>
    <w:rsid w:val="00CE5CBA"/>
    <w:rsid w:val="00CE634C"/>
    <w:rsid w:val="00CE6462"/>
    <w:rsid w:val="00CE71E2"/>
    <w:rsid w:val="00CE7CDE"/>
    <w:rsid w:val="00CF052E"/>
    <w:rsid w:val="00CF0837"/>
    <w:rsid w:val="00CF0A77"/>
    <w:rsid w:val="00CF15FF"/>
    <w:rsid w:val="00CF173E"/>
    <w:rsid w:val="00CF2118"/>
    <w:rsid w:val="00CF321A"/>
    <w:rsid w:val="00CF3A65"/>
    <w:rsid w:val="00CF4687"/>
    <w:rsid w:val="00CF46B6"/>
    <w:rsid w:val="00CF46BF"/>
    <w:rsid w:val="00CF4D1E"/>
    <w:rsid w:val="00CF57E9"/>
    <w:rsid w:val="00CF65AE"/>
    <w:rsid w:val="00CF6AC1"/>
    <w:rsid w:val="00CF6B0A"/>
    <w:rsid w:val="00CF6DC9"/>
    <w:rsid w:val="00CF6E54"/>
    <w:rsid w:val="00CF73B6"/>
    <w:rsid w:val="00CF76D5"/>
    <w:rsid w:val="00CF7B4C"/>
    <w:rsid w:val="00CF7B56"/>
    <w:rsid w:val="00CF7EAC"/>
    <w:rsid w:val="00D00063"/>
    <w:rsid w:val="00D00895"/>
    <w:rsid w:val="00D00D0B"/>
    <w:rsid w:val="00D00EDE"/>
    <w:rsid w:val="00D0112D"/>
    <w:rsid w:val="00D01F12"/>
    <w:rsid w:val="00D023C5"/>
    <w:rsid w:val="00D025F7"/>
    <w:rsid w:val="00D02C74"/>
    <w:rsid w:val="00D03090"/>
    <w:rsid w:val="00D0362A"/>
    <w:rsid w:val="00D03CA1"/>
    <w:rsid w:val="00D04B69"/>
    <w:rsid w:val="00D0664B"/>
    <w:rsid w:val="00D06A6F"/>
    <w:rsid w:val="00D06E35"/>
    <w:rsid w:val="00D06E84"/>
    <w:rsid w:val="00D070F9"/>
    <w:rsid w:val="00D076BB"/>
    <w:rsid w:val="00D100E6"/>
    <w:rsid w:val="00D10C70"/>
    <w:rsid w:val="00D10DB1"/>
    <w:rsid w:val="00D10F00"/>
    <w:rsid w:val="00D1136D"/>
    <w:rsid w:val="00D12478"/>
    <w:rsid w:val="00D12630"/>
    <w:rsid w:val="00D136A0"/>
    <w:rsid w:val="00D13918"/>
    <w:rsid w:val="00D142BA"/>
    <w:rsid w:val="00D14B49"/>
    <w:rsid w:val="00D156CE"/>
    <w:rsid w:val="00D174BB"/>
    <w:rsid w:val="00D17620"/>
    <w:rsid w:val="00D17896"/>
    <w:rsid w:val="00D17AA9"/>
    <w:rsid w:val="00D17B68"/>
    <w:rsid w:val="00D206EB"/>
    <w:rsid w:val="00D20B1A"/>
    <w:rsid w:val="00D22008"/>
    <w:rsid w:val="00D22228"/>
    <w:rsid w:val="00D22BB6"/>
    <w:rsid w:val="00D22D0B"/>
    <w:rsid w:val="00D22DA9"/>
    <w:rsid w:val="00D234B2"/>
    <w:rsid w:val="00D23802"/>
    <w:rsid w:val="00D23932"/>
    <w:rsid w:val="00D23A0C"/>
    <w:rsid w:val="00D23DBE"/>
    <w:rsid w:val="00D23EFD"/>
    <w:rsid w:val="00D26554"/>
    <w:rsid w:val="00D26A1B"/>
    <w:rsid w:val="00D26C59"/>
    <w:rsid w:val="00D27B7B"/>
    <w:rsid w:val="00D27E2B"/>
    <w:rsid w:val="00D30EB4"/>
    <w:rsid w:val="00D30FAE"/>
    <w:rsid w:val="00D31B6E"/>
    <w:rsid w:val="00D32628"/>
    <w:rsid w:val="00D32B8A"/>
    <w:rsid w:val="00D32BBB"/>
    <w:rsid w:val="00D337CF"/>
    <w:rsid w:val="00D3395C"/>
    <w:rsid w:val="00D33BAB"/>
    <w:rsid w:val="00D33E12"/>
    <w:rsid w:val="00D33E74"/>
    <w:rsid w:val="00D3491D"/>
    <w:rsid w:val="00D35216"/>
    <w:rsid w:val="00D35B1B"/>
    <w:rsid w:val="00D3607D"/>
    <w:rsid w:val="00D3614F"/>
    <w:rsid w:val="00D36271"/>
    <w:rsid w:val="00D3705A"/>
    <w:rsid w:val="00D401D2"/>
    <w:rsid w:val="00D4278B"/>
    <w:rsid w:val="00D42CEB"/>
    <w:rsid w:val="00D43BB2"/>
    <w:rsid w:val="00D450A6"/>
    <w:rsid w:val="00D453BA"/>
    <w:rsid w:val="00D4590A"/>
    <w:rsid w:val="00D45ACA"/>
    <w:rsid w:val="00D45BB3"/>
    <w:rsid w:val="00D46842"/>
    <w:rsid w:val="00D46A1F"/>
    <w:rsid w:val="00D46BE6"/>
    <w:rsid w:val="00D470BF"/>
    <w:rsid w:val="00D475A7"/>
    <w:rsid w:val="00D50594"/>
    <w:rsid w:val="00D518FC"/>
    <w:rsid w:val="00D522A2"/>
    <w:rsid w:val="00D52D5C"/>
    <w:rsid w:val="00D52DD8"/>
    <w:rsid w:val="00D53167"/>
    <w:rsid w:val="00D536EF"/>
    <w:rsid w:val="00D537FA"/>
    <w:rsid w:val="00D53AA4"/>
    <w:rsid w:val="00D54840"/>
    <w:rsid w:val="00D54BE8"/>
    <w:rsid w:val="00D54C1F"/>
    <w:rsid w:val="00D5547D"/>
    <w:rsid w:val="00D5580F"/>
    <w:rsid w:val="00D5601A"/>
    <w:rsid w:val="00D56371"/>
    <w:rsid w:val="00D56813"/>
    <w:rsid w:val="00D56DA8"/>
    <w:rsid w:val="00D56E97"/>
    <w:rsid w:val="00D56F29"/>
    <w:rsid w:val="00D57FA5"/>
    <w:rsid w:val="00D6127C"/>
    <w:rsid w:val="00D61635"/>
    <w:rsid w:val="00D618E1"/>
    <w:rsid w:val="00D6266A"/>
    <w:rsid w:val="00D626C2"/>
    <w:rsid w:val="00D631B0"/>
    <w:rsid w:val="00D632D2"/>
    <w:rsid w:val="00D6342D"/>
    <w:rsid w:val="00D636E0"/>
    <w:rsid w:val="00D63965"/>
    <w:rsid w:val="00D63E53"/>
    <w:rsid w:val="00D6459B"/>
    <w:rsid w:val="00D654A2"/>
    <w:rsid w:val="00D654AE"/>
    <w:rsid w:val="00D655AC"/>
    <w:rsid w:val="00D6578C"/>
    <w:rsid w:val="00D66D5A"/>
    <w:rsid w:val="00D67559"/>
    <w:rsid w:val="00D67633"/>
    <w:rsid w:val="00D714AC"/>
    <w:rsid w:val="00D71A33"/>
    <w:rsid w:val="00D7221E"/>
    <w:rsid w:val="00D724CC"/>
    <w:rsid w:val="00D7260D"/>
    <w:rsid w:val="00D72796"/>
    <w:rsid w:val="00D73F4D"/>
    <w:rsid w:val="00D74043"/>
    <w:rsid w:val="00D74C73"/>
    <w:rsid w:val="00D7536F"/>
    <w:rsid w:val="00D76350"/>
    <w:rsid w:val="00D76B82"/>
    <w:rsid w:val="00D77443"/>
    <w:rsid w:val="00D80036"/>
    <w:rsid w:val="00D801AF"/>
    <w:rsid w:val="00D80AD6"/>
    <w:rsid w:val="00D80BC7"/>
    <w:rsid w:val="00D80D99"/>
    <w:rsid w:val="00D81C06"/>
    <w:rsid w:val="00D82009"/>
    <w:rsid w:val="00D8385D"/>
    <w:rsid w:val="00D83AD7"/>
    <w:rsid w:val="00D83E71"/>
    <w:rsid w:val="00D846E5"/>
    <w:rsid w:val="00D84930"/>
    <w:rsid w:val="00D85B73"/>
    <w:rsid w:val="00D86C3C"/>
    <w:rsid w:val="00D86DF7"/>
    <w:rsid w:val="00D87D9C"/>
    <w:rsid w:val="00D902BD"/>
    <w:rsid w:val="00D908DA"/>
    <w:rsid w:val="00D909EE"/>
    <w:rsid w:val="00D90A74"/>
    <w:rsid w:val="00D90C40"/>
    <w:rsid w:val="00D93972"/>
    <w:rsid w:val="00D9438E"/>
    <w:rsid w:val="00D94BD9"/>
    <w:rsid w:val="00D94D8D"/>
    <w:rsid w:val="00D9503C"/>
    <w:rsid w:val="00D951D1"/>
    <w:rsid w:val="00D95266"/>
    <w:rsid w:val="00D959AD"/>
    <w:rsid w:val="00D95BA6"/>
    <w:rsid w:val="00D95BF6"/>
    <w:rsid w:val="00D9658C"/>
    <w:rsid w:val="00D9701A"/>
    <w:rsid w:val="00D97A90"/>
    <w:rsid w:val="00D97C9F"/>
    <w:rsid w:val="00DA1128"/>
    <w:rsid w:val="00DA14C3"/>
    <w:rsid w:val="00DA1FB1"/>
    <w:rsid w:val="00DA20C1"/>
    <w:rsid w:val="00DA2292"/>
    <w:rsid w:val="00DA2E96"/>
    <w:rsid w:val="00DA31C5"/>
    <w:rsid w:val="00DA332F"/>
    <w:rsid w:val="00DA3CCC"/>
    <w:rsid w:val="00DA3EE9"/>
    <w:rsid w:val="00DA40F6"/>
    <w:rsid w:val="00DA433F"/>
    <w:rsid w:val="00DA4503"/>
    <w:rsid w:val="00DA4574"/>
    <w:rsid w:val="00DA4AE9"/>
    <w:rsid w:val="00DA50AC"/>
    <w:rsid w:val="00DA5CCA"/>
    <w:rsid w:val="00DA65BE"/>
    <w:rsid w:val="00DA6C81"/>
    <w:rsid w:val="00DA7809"/>
    <w:rsid w:val="00DA79CC"/>
    <w:rsid w:val="00DB13E2"/>
    <w:rsid w:val="00DB1523"/>
    <w:rsid w:val="00DB1A00"/>
    <w:rsid w:val="00DB1D2B"/>
    <w:rsid w:val="00DB2A77"/>
    <w:rsid w:val="00DB2FCE"/>
    <w:rsid w:val="00DB3CF7"/>
    <w:rsid w:val="00DB427E"/>
    <w:rsid w:val="00DB4767"/>
    <w:rsid w:val="00DB47EE"/>
    <w:rsid w:val="00DB4C48"/>
    <w:rsid w:val="00DB57D0"/>
    <w:rsid w:val="00DB5F08"/>
    <w:rsid w:val="00DB63B1"/>
    <w:rsid w:val="00DB678D"/>
    <w:rsid w:val="00DB695B"/>
    <w:rsid w:val="00DB6B4D"/>
    <w:rsid w:val="00DB7166"/>
    <w:rsid w:val="00DB76CB"/>
    <w:rsid w:val="00DB7A43"/>
    <w:rsid w:val="00DB7B5F"/>
    <w:rsid w:val="00DC0349"/>
    <w:rsid w:val="00DC07F9"/>
    <w:rsid w:val="00DC12C0"/>
    <w:rsid w:val="00DC187C"/>
    <w:rsid w:val="00DC1CC3"/>
    <w:rsid w:val="00DC21EE"/>
    <w:rsid w:val="00DC26FC"/>
    <w:rsid w:val="00DC3A81"/>
    <w:rsid w:val="00DC3CEB"/>
    <w:rsid w:val="00DC42EE"/>
    <w:rsid w:val="00DC49CF"/>
    <w:rsid w:val="00DC4E52"/>
    <w:rsid w:val="00DC5678"/>
    <w:rsid w:val="00DC5789"/>
    <w:rsid w:val="00DC7D61"/>
    <w:rsid w:val="00DC7F29"/>
    <w:rsid w:val="00DD07E7"/>
    <w:rsid w:val="00DD46EC"/>
    <w:rsid w:val="00DD514D"/>
    <w:rsid w:val="00DD52BA"/>
    <w:rsid w:val="00DD5540"/>
    <w:rsid w:val="00DD5FE3"/>
    <w:rsid w:val="00DD70F3"/>
    <w:rsid w:val="00DD73EF"/>
    <w:rsid w:val="00DD7695"/>
    <w:rsid w:val="00DD78B9"/>
    <w:rsid w:val="00DD7A8D"/>
    <w:rsid w:val="00DE0626"/>
    <w:rsid w:val="00DE0DE9"/>
    <w:rsid w:val="00DE1117"/>
    <w:rsid w:val="00DE171E"/>
    <w:rsid w:val="00DE1A6F"/>
    <w:rsid w:val="00DE2103"/>
    <w:rsid w:val="00DE2150"/>
    <w:rsid w:val="00DE23E8"/>
    <w:rsid w:val="00DE2ACE"/>
    <w:rsid w:val="00DE2B11"/>
    <w:rsid w:val="00DE3574"/>
    <w:rsid w:val="00DE38C5"/>
    <w:rsid w:val="00DE3E38"/>
    <w:rsid w:val="00DE3EA6"/>
    <w:rsid w:val="00DE3EC7"/>
    <w:rsid w:val="00DE4142"/>
    <w:rsid w:val="00DE44E2"/>
    <w:rsid w:val="00DE45D0"/>
    <w:rsid w:val="00DE55E3"/>
    <w:rsid w:val="00DE5883"/>
    <w:rsid w:val="00DE5B4A"/>
    <w:rsid w:val="00DE5BFF"/>
    <w:rsid w:val="00DE5CCD"/>
    <w:rsid w:val="00DE6114"/>
    <w:rsid w:val="00DE7ABC"/>
    <w:rsid w:val="00DE7CAF"/>
    <w:rsid w:val="00DE7E27"/>
    <w:rsid w:val="00DF076C"/>
    <w:rsid w:val="00DF07CD"/>
    <w:rsid w:val="00DF085B"/>
    <w:rsid w:val="00DF0B8B"/>
    <w:rsid w:val="00DF183E"/>
    <w:rsid w:val="00DF19D6"/>
    <w:rsid w:val="00DF1F9B"/>
    <w:rsid w:val="00DF2434"/>
    <w:rsid w:val="00DF2C41"/>
    <w:rsid w:val="00DF2D98"/>
    <w:rsid w:val="00DF2E71"/>
    <w:rsid w:val="00DF63A3"/>
    <w:rsid w:val="00DF66A1"/>
    <w:rsid w:val="00DF67E7"/>
    <w:rsid w:val="00DF71F0"/>
    <w:rsid w:val="00DF777A"/>
    <w:rsid w:val="00DF7A13"/>
    <w:rsid w:val="00DF7B78"/>
    <w:rsid w:val="00E00029"/>
    <w:rsid w:val="00E00DD3"/>
    <w:rsid w:val="00E00F26"/>
    <w:rsid w:val="00E0128B"/>
    <w:rsid w:val="00E0169C"/>
    <w:rsid w:val="00E026EC"/>
    <w:rsid w:val="00E0313A"/>
    <w:rsid w:val="00E03A05"/>
    <w:rsid w:val="00E044A9"/>
    <w:rsid w:val="00E05802"/>
    <w:rsid w:val="00E05E28"/>
    <w:rsid w:val="00E07AAE"/>
    <w:rsid w:val="00E100D6"/>
    <w:rsid w:val="00E10624"/>
    <w:rsid w:val="00E1096D"/>
    <w:rsid w:val="00E113FF"/>
    <w:rsid w:val="00E1200A"/>
    <w:rsid w:val="00E12454"/>
    <w:rsid w:val="00E12D93"/>
    <w:rsid w:val="00E13443"/>
    <w:rsid w:val="00E1356F"/>
    <w:rsid w:val="00E13C38"/>
    <w:rsid w:val="00E13C43"/>
    <w:rsid w:val="00E13DA9"/>
    <w:rsid w:val="00E14AC5"/>
    <w:rsid w:val="00E14C8C"/>
    <w:rsid w:val="00E1507B"/>
    <w:rsid w:val="00E15AB9"/>
    <w:rsid w:val="00E1693F"/>
    <w:rsid w:val="00E17121"/>
    <w:rsid w:val="00E176A8"/>
    <w:rsid w:val="00E1779E"/>
    <w:rsid w:val="00E17BB5"/>
    <w:rsid w:val="00E17F01"/>
    <w:rsid w:val="00E20CDF"/>
    <w:rsid w:val="00E20E66"/>
    <w:rsid w:val="00E21263"/>
    <w:rsid w:val="00E21595"/>
    <w:rsid w:val="00E22332"/>
    <w:rsid w:val="00E229A4"/>
    <w:rsid w:val="00E22DBE"/>
    <w:rsid w:val="00E23339"/>
    <w:rsid w:val="00E23695"/>
    <w:rsid w:val="00E24397"/>
    <w:rsid w:val="00E2439B"/>
    <w:rsid w:val="00E247E2"/>
    <w:rsid w:val="00E24B95"/>
    <w:rsid w:val="00E24C94"/>
    <w:rsid w:val="00E24E0B"/>
    <w:rsid w:val="00E25129"/>
    <w:rsid w:val="00E2568C"/>
    <w:rsid w:val="00E277C4"/>
    <w:rsid w:val="00E27ED8"/>
    <w:rsid w:val="00E30460"/>
    <w:rsid w:val="00E30B3F"/>
    <w:rsid w:val="00E30C12"/>
    <w:rsid w:val="00E3159C"/>
    <w:rsid w:val="00E315CD"/>
    <w:rsid w:val="00E31867"/>
    <w:rsid w:val="00E33A43"/>
    <w:rsid w:val="00E3415B"/>
    <w:rsid w:val="00E34617"/>
    <w:rsid w:val="00E34D0E"/>
    <w:rsid w:val="00E354BE"/>
    <w:rsid w:val="00E35501"/>
    <w:rsid w:val="00E35614"/>
    <w:rsid w:val="00E35A60"/>
    <w:rsid w:val="00E3667B"/>
    <w:rsid w:val="00E36762"/>
    <w:rsid w:val="00E3738F"/>
    <w:rsid w:val="00E373E8"/>
    <w:rsid w:val="00E374A8"/>
    <w:rsid w:val="00E375D9"/>
    <w:rsid w:val="00E37790"/>
    <w:rsid w:val="00E4055C"/>
    <w:rsid w:val="00E4061D"/>
    <w:rsid w:val="00E40810"/>
    <w:rsid w:val="00E40DE1"/>
    <w:rsid w:val="00E40FD3"/>
    <w:rsid w:val="00E41482"/>
    <w:rsid w:val="00E41806"/>
    <w:rsid w:val="00E419D2"/>
    <w:rsid w:val="00E41C5F"/>
    <w:rsid w:val="00E41E0E"/>
    <w:rsid w:val="00E428CF"/>
    <w:rsid w:val="00E42FEC"/>
    <w:rsid w:val="00E4351C"/>
    <w:rsid w:val="00E43849"/>
    <w:rsid w:val="00E43DD1"/>
    <w:rsid w:val="00E447B8"/>
    <w:rsid w:val="00E450C5"/>
    <w:rsid w:val="00E45293"/>
    <w:rsid w:val="00E45715"/>
    <w:rsid w:val="00E45961"/>
    <w:rsid w:val="00E45A9D"/>
    <w:rsid w:val="00E45BE5"/>
    <w:rsid w:val="00E46772"/>
    <w:rsid w:val="00E46D92"/>
    <w:rsid w:val="00E46EE4"/>
    <w:rsid w:val="00E470AE"/>
    <w:rsid w:val="00E47232"/>
    <w:rsid w:val="00E47667"/>
    <w:rsid w:val="00E50341"/>
    <w:rsid w:val="00E5034D"/>
    <w:rsid w:val="00E50529"/>
    <w:rsid w:val="00E50828"/>
    <w:rsid w:val="00E50E68"/>
    <w:rsid w:val="00E511F0"/>
    <w:rsid w:val="00E51F0D"/>
    <w:rsid w:val="00E5277A"/>
    <w:rsid w:val="00E527F1"/>
    <w:rsid w:val="00E53028"/>
    <w:rsid w:val="00E5364B"/>
    <w:rsid w:val="00E545F9"/>
    <w:rsid w:val="00E54AC8"/>
    <w:rsid w:val="00E54CF0"/>
    <w:rsid w:val="00E54D0C"/>
    <w:rsid w:val="00E556ED"/>
    <w:rsid w:val="00E564DF"/>
    <w:rsid w:val="00E566F8"/>
    <w:rsid w:val="00E5688D"/>
    <w:rsid w:val="00E5694A"/>
    <w:rsid w:val="00E56C2C"/>
    <w:rsid w:val="00E56E1B"/>
    <w:rsid w:val="00E5734F"/>
    <w:rsid w:val="00E57749"/>
    <w:rsid w:val="00E57C7F"/>
    <w:rsid w:val="00E60876"/>
    <w:rsid w:val="00E60C10"/>
    <w:rsid w:val="00E61186"/>
    <w:rsid w:val="00E615F2"/>
    <w:rsid w:val="00E616A5"/>
    <w:rsid w:val="00E61DC3"/>
    <w:rsid w:val="00E61FB1"/>
    <w:rsid w:val="00E62804"/>
    <w:rsid w:val="00E6280C"/>
    <w:rsid w:val="00E62D64"/>
    <w:rsid w:val="00E63730"/>
    <w:rsid w:val="00E640F5"/>
    <w:rsid w:val="00E64406"/>
    <w:rsid w:val="00E64E17"/>
    <w:rsid w:val="00E65533"/>
    <w:rsid w:val="00E666E7"/>
    <w:rsid w:val="00E66DC1"/>
    <w:rsid w:val="00E67656"/>
    <w:rsid w:val="00E67F08"/>
    <w:rsid w:val="00E705F9"/>
    <w:rsid w:val="00E71005"/>
    <w:rsid w:val="00E712FF"/>
    <w:rsid w:val="00E71B37"/>
    <w:rsid w:val="00E71CF9"/>
    <w:rsid w:val="00E725E7"/>
    <w:rsid w:val="00E72999"/>
    <w:rsid w:val="00E72DA0"/>
    <w:rsid w:val="00E72EE4"/>
    <w:rsid w:val="00E7346F"/>
    <w:rsid w:val="00E7399A"/>
    <w:rsid w:val="00E749DE"/>
    <w:rsid w:val="00E752DC"/>
    <w:rsid w:val="00E754D2"/>
    <w:rsid w:val="00E75BDD"/>
    <w:rsid w:val="00E768F6"/>
    <w:rsid w:val="00E76981"/>
    <w:rsid w:val="00E76C60"/>
    <w:rsid w:val="00E8077F"/>
    <w:rsid w:val="00E807B0"/>
    <w:rsid w:val="00E80900"/>
    <w:rsid w:val="00E80CF0"/>
    <w:rsid w:val="00E81027"/>
    <w:rsid w:val="00E81E86"/>
    <w:rsid w:val="00E820AD"/>
    <w:rsid w:val="00E82EDB"/>
    <w:rsid w:val="00E8315C"/>
    <w:rsid w:val="00E83CB4"/>
    <w:rsid w:val="00E83F09"/>
    <w:rsid w:val="00E83F3C"/>
    <w:rsid w:val="00E84077"/>
    <w:rsid w:val="00E8432F"/>
    <w:rsid w:val="00E84796"/>
    <w:rsid w:val="00E84B04"/>
    <w:rsid w:val="00E84D6C"/>
    <w:rsid w:val="00E8634C"/>
    <w:rsid w:val="00E86A23"/>
    <w:rsid w:val="00E8705A"/>
    <w:rsid w:val="00E874BF"/>
    <w:rsid w:val="00E9002A"/>
    <w:rsid w:val="00E90370"/>
    <w:rsid w:val="00E90387"/>
    <w:rsid w:val="00E9141A"/>
    <w:rsid w:val="00E9185D"/>
    <w:rsid w:val="00E91F37"/>
    <w:rsid w:val="00E92208"/>
    <w:rsid w:val="00E92331"/>
    <w:rsid w:val="00E9254E"/>
    <w:rsid w:val="00E92851"/>
    <w:rsid w:val="00E92B48"/>
    <w:rsid w:val="00E932D5"/>
    <w:rsid w:val="00E9350E"/>
    <w:rsid w:val="00E93F4E"/>
    <w:rsid w:val="00E9444D"/>
    <w:rsid w:val="00E94864"/>
    <w:rsid w:val="00E95F49"/>
    <w:rsid w:val="00E95FDF"/>
    <w:rsid w:val="00E966E5"/>
    <w:rsid w:val="00EA06D7"/>
    <w:rsid w:val="00EA0C52"/>
    <w:rsid w:val="00EA1118"/>
    <w:rsid w:val="00EA23F4"/>
    <w:rsid w:val="00EA2878"/>
    <w:rsid w:val="00EA2EAD"/>
    <w:rsid w:val="00EA36BD"/>
    <w:rsid w:val="00EA3754"/>
    <w:rsid w:val="00EA3D3C"/>
    <w:rsid w:val="00EA41DD"/>
    <w:rsid w:val="00EA4A61"/>
    <w:rsid w:val="00EA4BCE"/>
    <w:rsid w:val="00EA50E2"/>
    <w:rsid w:val="00EA58F8"/>
    <w:rsid w:val="00EA59C5"/>
    <w:rsid w:val="00EA67B1"/>
    <w:rsid w:val="00EA6CA5"/>
    <w:rsid w:val="00EA7001"/>
    <w:rsid w:val="00EA7970"/>
    <w:rsid w:val="00EB06DC"/>
    <w:rsid w:val="00EB07B6"/>
    <w:rsid w:val="00EB07F3"/>
    <w:rsid w:val="00EB10F1"/>
    <w:rsid w:val="00EB2A4E"/>
    <w:rsid w:val="00EB2E54"/>
    <w:rsid w:val="00EB34E7"/>
    <w:rsid w:val="00EB3504"/>
    <w:rsid w:val="00EB4529"/>
    <w:rsid w:val="00EB52CA"/>
    <w:rsid w:val="00EB53E2"/>
    <w:rsid w:val="00EB59FF"/>
    <w:rsid w:val="00EB5B56"/>
    <w:rsid w:val="00EB5C7E"/>
    <w:rsid w:val="00EB68E9"/>
    <w:rsid w:val="00EB6A6A"/>
    <w:rsid w:val="00EB6BA9"/>
    <w:rsid w:val="00EB6C2C"/>
    <w:rsid w:val="00EB70BA"/>
    <w:rsid w:val="00EB7A5E"/>
    <w:rsid w:val="00EC00D6"/>
    <w:rsid w:val="00EC0517"/>
    <w:rsid w:val="00EC0A85"/>
    <w:rsid w:val="00EC0DDD"/>
    <w:rsid w:val="00EC1141"/>
    <w:rsid w:val="00EC11F1"/>
    <w:rsid w:val="00EC21A2"/>
    <w:rsid w:val="00EC31BD"/>
    <w:rsid w:val="00EC50C0"/>
    <w:rsid w:val="00EC5655"/>
    <w:rsid w:val="00EC59E3"/>
    <w:rsid w:val="00EC6A3C"/>
    <w:rsid w:val="00EC77CC"/>
    <w:rsid w:val="00EC7804"/>
    <w:rsid w:val="00EC78BA"/>
    <w:rsid w:val="00EC7AEA"/>
    <w:rsid w:val="00EC7C60"/>
    <w:rsid w:val="00EC7CC3"/>
    <w:rsid w:val="00ED0860"/>
    <w:rsid w:val="00ED0963"/>
    <w:rsid w:val="00ED1104"/>
    <w:rsid w:val="00ED1139"/>
    <w:rsid w:val="00ED1A74"/>
    <w:rsid w:val="00ED27F9"/>
    <w:rsid w:val="00ED3750"/>
    <w:rsid w:val="00ED4386"/>
    <w:rsid w:val="00ED4878"/>
    <w:rsid w:val="00ED50FE"/>
    <w:rsid w:val="00ED5224"/>
    <w:rsid w:val="00ED5373"/>
    <w:rsid w:val="00ED53B4"/>
    <w:rsid w:val="00ED53F0"/>
    <w:rsid w:val="00ED5C2C"/>
    <w:rsid w:val="00ED6237"/>
    <w:rsid w:val="00ED653D"/>
    <w:rsid w:val="00ED6CED"/>
    <w:rsid w:val="00ED73EC"/>
    <w:rsid w:val="00EE0313"/>
    <w:rsid w:val="00EE07E6"/>
    <w:rsid w:val="00EE1797"/>
    <w:rsid w:val="00EE1885"/>
    <w:rsid w:val="00EE271E"/>
    <w:rsid w:val="00EE372F"/>
    <w:rsid w:val="00EE3ACB"/>
    <w:rsid w:val="00EE4606"/>
    <w:rsid w:val="00EE47E9"/>
    <w:rsid w:val="00EE5210"/>
    <w:rsid w:val="00EE59E1"/>
    <w:rsid w:val="00EE73A2"/>
    <w:rsid w:val="00EE7FEB"/>
    <w:rsid w:val="00EF0074"/>
    <w:rsid w:val="00EF0463"/>
    <w:rsid w:val="00EF046D"/>
    <w:rsid w:val="00EF054D"/>
    <w:rsid w:val="00EF06B9"/>
    <w:rsid w:val="00EF07C9"/>
    <w:rsid w:val="00EF1043"/>
    <w:rsid w:val="00EF1D4C"/>
    <w:rsid w:val="00EF2064"/>
    <w:rsid w:val="00EF20CB"/>
    <w:rsid w:val="00EF22DE"/>
    <w:rsid w:val="00EF29DF"/>
    <w:rsid w:val="00EF3C76"/>
    <w:rsid w:val="00EF3E1C"/>
    <w:rsid w:val="00EF3F31"/>
    <w:rsid w:val="00EF40AA"/>
    <w:rsid w:val="00EF464E"/>
    <w:rsid w:val="00EF4818"/>
    <w:rsid w:val="00EF496D"/>
    <w:rsid w:val="00EF49C2"/>
    <w:rsid w:val="00EF4B54"/>
    <w:rsid w:val="00EF63C4"/>
    <w:rsid w:val="00EF67D7"/>
    <w:rsid w:val="00EF6CAB"/>
    <w:rsid w:val="00EF6E1E"/>
    <w:rsid w:val="00EF7704"/>
    <w:rsid w:val="00F0033F"/>
    <w:rsid w:val="00F0042A"/>
    <w:rsid w:val="00F0259D"/>
    <w:rsid w:val="00F02B0E"/>
    <w:rsid w:val="00F02CC2"/>
    <w:rsid w:val="00F03232"/>
    <w:rsid w:val="00F03F0D"/>
    <w:rsid w:val="00F04061"/>
    <w:rsid w:val="00F043BD"/>
    <w:rsid w:val="00F048AC"/>
    <w:rsid w:val="00F04B9D"/>
    <w:rsid w:val="00F04C1F"/>
    <w:rsid w:val="00F04D22"/>
    <w:rsid w:val="00F0541E"/>
    <w:rsid w:val="00F05663"/>
    <w:rsid w:val="00F05E5E"/>
    <w:rsid w:val="00F060C5"/>
    <w:rsid w:val="00F06127"/>
    <w:rsid w:val="00F06FE9"/>
    <w:rsid w:val="00F074CF"/>
    <w:rsid w:val="00F075AF"/>
    <w:rsid w:val="00F07659"/>
    <w:rsid w:val="00F077E2"/>
    <w:rsid w:val="00F078ED"/>
    <w:rsid w:val="00F07909"/>
    <w:rsid w:val="00F07E21"/>
    <w:rsid w:val="00F1037F"/>
    <w:rsid w:val="00F107A0"/>
    <w:rsid w:val="00F110CC"/>
    <w:rsid w:val="00F11DF2"/>
    <w:rsid w:val="00F12251"/>
    <w:rsid w:val="00F12376"/>
    <w:rsid w:val="00F1247D"/>
    <w:rsid w:val="00F131BC"/>
    <w:rsid w:val="00F13EA0"/>
    <w:rsid w:val="00F1473E"/>
    <w:rsid w:val="00F15153"/>
    <w:rsid w:val="00F1559C"/>
    <w:rsid w:val="00F1561E"/>
    <w:rsid w:val="00F15862"/>
    <w:rsid w:val="00F15BE8"/>
    <w:rsid w:val="00F160EE"/>
    <w:rsid w:val="00F16A44"/>
    <w:rsid w:val="00F17204"/>
    <w:rsid w:val="00F1763A"/>
    <w:rsid w:val="00F17A77"/>
    <w:rsid w:val="00F20273"/>
    <w:rsid w:val="00F20274"/>
    <w:rsid w:val="00F203D9"/>
    <w:rsid w:val="00F2059C"/>
    <w:rsid w:val="00F209AA"/>
    <w:rsid w:val="00F210EB"/>
    <w:rsid w:val="00F214C5"/>
    <w:rsid w:val="00F214F6"/>
    <w:rsid w:val="00F21BF9"/>
    <w:rsid w:val="00F22181"/>
    <w:rsid w:val="00F22668"/>
    <w:rsid w:val="00F230FF"/>
    <w:rsid w:val="00F23741"/>
    <w:rsid w:val="00F23C24"/>
    <w:rsid w:val="00F23E09"/>
    <w:rsid w:val="00F2458D"/>
    <w:rsid w:val="00F247F2"/>
    <w:rsid w:val="00F24D35"/>
    <w:rsid w:val="00F2554C"/>
    <w:rsid w:val="00F25A93"/>
    <w:rsid w:val="00F25C41"/>
    <w:rsid w:val="00F25F70"/>
    <w:rsid w:val="00F260C2"/>
    <w:rsid w:val="00F2638A"/>
    <w:rsid w:val="00F26538"/>
    <w:rsid w:val="00F26FF0"/>
    <w:rsid w:val="00F271F1"/>
    <w:rsid w:val="00F27D79"/>
    <w:rsid w:val="00F30305"/>
    <w:rsid w:val="00F31209"/>
    <w:rsid w:val="00F31B4F"/>
    <w:rsid w:val="00F31CFD"/>
    <w:rsid w:val="00F322CE"/>
    <w:rsid w:val="00F322F5"/>
    <w:rsid w:val="00F336B6"/>
    <w:rsid w:val="00F344BA"/>
    <w:rsid w:val="00F34780"/>
    <w:rsid w:val="00F35C1B"/>
    <w:rsid w:val="00F35EA0"/>
    <w:rsid w:val="00F364A1"/>
    <w:rsid w:val="00F36913"/>
    <w:rsid w:val="00F4026B"/>
    <w:rsid w:val="00F40EDB"/>
    <w:rsid w:val="00F41073"/>
    <w:rsid w:val="00F41143"/>
    <w:rsid w:val="00F41B54"/>
    <w:rsid w:val="00F41CC3"/>
    <w:rsid w:val="00F425DF"/>
    <w:rsid w:val="00F42929"/>
    <w:rsid w:val="00F42E2A"/>
    <w:rsid w:val="00F439B7"/>
    <w:rsid w:val="00F45598"/>
    <w:rsid w:val="00F462A6"/>
    <w:rsid w:val="00F46494"/>
    <w:rsid w:val="00F46527"/>
    <w:rsid w:val="00F46AB2"/>
    <w:rsid w:val="00F46C08"/>
    <w:rsid w:val="00F472E7"/>
    <w:rsid w:val="00F47DDA"/>
    <w:rsid w:val="00F50373"/>
    <w:rsid w:val="00F50525"/>
    <w:rsid w:val="00F5064D"/>
    <w:rsid w:val="00F50E5B"/>
    <w:rsid w:val="00F50EA0"/>
    <w:rsid w:val="00F51A77"/>
    <w:rsid w:val="00F52501"/>
    <w:rsid w:val="00F52CF7"/>
    <w:rsid w:val="00F53671"/>
    <w:rsid w:val="00F546F5"/>
    <w:rsid w:val="00F54D90"/>
    <w:rsid w:val="00F55373"/>
    <w:rsid w:val="00F558AB"/>
    <w:rsid w:val="00F55BE5"/>
    <w:rsid w:val="00F55EED"/>
    <w:rsid w:val="00F55F6F"/>
    <w:rsid w:val="00F56465"/>
    <w:rsid w:val="00F565C6"/>
    <w:rsid w:val="00F56DF2"/>
    <w:rsid w:val="00F570E1"/>
    <w:rsid w:val="00F578F4"/>
    <w:rsid w:val="00F57F9B"/>
    <w:rsid w:val="00F6021C"/>
    <w:rsid w:val="00F60C5D"/>
    <w:rsid w:val="00F61248"/>
    <w:rsid w:val="00F61BDB"/>
    <w:rsid w:val="00F61D89"/>
    <w:rsid w:val="00F61EF6"/>
    <w:rsid w:val="00F62065"/>
    <w:rsid w:val="00F620A3"/>
    <w:rsid w:val="00F62D37"/>
    <w:rsid w:val="00F62D6F"/>
    <w:rsid w:val="00F63AEC"/>
    <w:rsid w:val="00F6402B"/>
    <w:rsid w:val="00F6414B"/>
    <w:rsid w:val="00F64C30"/>
    <w:rsid w:val="00F6500D"/>
    <w:rsid w:val="00F654B9"/>
    <w:rsid w:val="00F65524"/>
    <w:rsid w:val="00F65C6E"/>
    <w:rsid w:val="00F6713E"/>
    <w:rsid w:val="00F67C73"/>
    <w:rsid w:val="00F67E51"/>
    <w:rsid w:val="00F709A7"/>
    <w:rsid w:val="00F70ADE"/>
    <w:rsid w:val="00F70C56"/>
    <w:rsid w:val="00F72A8B"/>
    <w:rsid w:val="00F72C43"/>
    <w:rsid w:val="00F72E4A"/>
    <w:rsid w:val="00F73404"/>
    <w:rsid w:val="00F73F54"/>
    <w:rsid w:val="00F74124"/>
    <w:rsid w:val="00F7454D"/>
    <w:rsid w:val="00F745E3"/>
    <w:rsid w:val="00F748C7"/>
    <w:rsid w:val="00F75063"/>
    <w:rsid w:val="00F80666"/>
    <w:rsid w:val="00F807AC"/>
    <w:rsid w:val="00F80A13"/>
    <w:rsid w:val="00F80E6E"/>
    <w:rsid w:val="00F811D5"/>
    <w:rsid w:val="00F812EB"/>
    <w:rsid w:val="00F82679"/>
    <w:rsid w:val="00F82AB3"/>
    <w:rsid w:val="00F82B27"/>
    <w:rsid w:val="00F82ED7"/>
    <w:rsid w:val="00F83EAC"/>
    <w:rsid w:val="00F84AE3"/>
    <w:rsid w:val="00F84C74"/>
    <w:rsid w:val="00F85193"/>
    <w:rsid w:val="00F856C2"/>
    <w:rsid w:val="00F859A9"/>
    <w:rsid w:val="00F85BF9"/>
    <w:rsid w:val="00F86ABB"/>
    <w:rsid w:val="00F86DA4"/>
    <w:rsid w:val="00F86E19"/>
    <w:rsid w:val="00F87F60"/>
    <w:rsid w:val="00F9005D"/>
    <w:rsid w:val="00F9008A"/>
    <w:rsid w:val="00F90DC2"/>
    <w:rsid w:val="00F90FDD"/>
    <w:rsid w:val="00F918C7"/>
    <w:rsid w:val="00F9231E"/>
    <w:rsid w:val="00F9301C"/>
    <w:rsid w:val="00F94334"/>
    <w:rsid w:val="00F94D09"/>
    <w:rsid w:val="00F95195"/>
    <w:rsid w:val="00F95962"/>
    <w:rsid w:val="00F95F25"/>
    <w:rsid w:val="00F9616E"/>
    <w:rsid w:val="00F96DBD"/>
    <w:rsid w:val="00F97592"/>
    <w:rsid w:val="00F9762E"/>
    <w:rsid w:val="00F97851"/>
    <w:rsid w:val="00FA0260"/>
    <w:rsid w:val="00FA0760"/>
    <w:rsid w:val="00FA077F"/>
    <w:rsid w:val="00FA08A5"/>
    <w:rsid w:val="00FA0935"/>
    <w:rsid w:val="00FA103D"/>
    <w:rsid w:val="00FA11AF"/>
    <w:rsid w:val="00FA1978"/>
    <w:rsid w:val="00FA1A1A"/>
    <w:rsid w:val="00FA1E9A"/>
    <w:rsid w:val="00FA39B9"/>
    <w:rsid w:val="00FA3AD0"/>
    <w:rsid w:val="00FA3C93"/>
    <w:rsid w:val="00FA3CC4"/>
    <w:rsid w:val="00FA3EA5"/>
    <w:rsid w:val="00FA46FB"/>
    <w:rsid w:val="00FA47D1"/>
    <w:rsid w:val="00FA4D98"/>
    <w:rsid w:val="00FA4DF9"/>
    <w:rsid w:val="00FA6287"/>
    <w:rsid w:val="00FA651D"/>
    <w:rsid w:val="00FA6995"/>
    <w:rsid w:val="00FA6BBA"/>
    <w:rsid w:val="00FA707E"/>
    <w:rsid w:val="00FA7797"/>
    <w:rsid w:val="00FA7A86"/>
    <w:rsid w:val="00FA7D22"/>
    <w:rsid w:val="00FB0057"/>
    <w:rsid w:val="00FB05DE"/>
    <w:rsid w:val="00FB0659"/>
    <w:rsid w:val="00FB073E"/>
    <w:rsid w:val="00FB094C"/>
    <w:rsid w:val="00FB1902"/>
    <w:rsid w:val="00FB2DA1"/>
    <w:rsid w:val="00FB3BF9"/>
    <w:rsid w:val="00FB44B6"/>
    <w:rsid w:val="00FB4C16"/>
    <w:rsid w:val="00FB4E7B"/>
    <w:rsid w:val="00FB4FEE"/>
    <w:rsid w:val="00FB50B1"/>
    <w:rsid w:val="00FB50E2"/>
    <w:rsid w:val="00FB6231"/>
    <w:rsid w:val="00FB66DE"/>
    <w:rsid w:val="00FB6D51"/>
    <w:rsid w:val="00FB7993"/>
    <w:rsid w:val="00FB7E3B"/>
    <w:rsid w:val="00FB7F8A"/>
    <w:rsid w:val="00FC0452"/>
    <w:rsid w:val="00FC04B0"/>
    <w:rsid w:val="00FC19F5"/>
    <w:rsid w:val="00FC2486"/>
    <w:rsid w:val="00FC2A6D"/>
    <w:rsid w:val="00FC38C2"/>
    <w:rsid w:val="00FC39C9"/>
    <w:rsid w:val="00FC3B76"/>
    <w:rsid w:val="00FC5047"/>
    <w:rsid w:val="00FC59BF"/>
    <w:rsid w:val="00FC5A22"/>
    <w:rsid w:val="00FC6823"/>
    <w:rsid w:val="00FC6968"/>
    <w:rsid w:val="00FC6EC7"/>
    <w:rsid w:val="00FC7961"/>
    <w:rsid w:val="00FC7CBE"/>
    <w:rsid w:val="00FC7FA6"/>
    <w:rsid w:val="00FD03EE"/>
    <w:rsid w:val="00FD049E"/>
    <w:rsid w:val="00FD07B9"/>
    <w:rsid w:val="00FD0C60"/>
    <w:rsid w:val="00FD2D4F"/>
    <w:rsid w:val="00FD32DA"/>
    <w:rsid w:val="00FD3EA8"/>
    <w:rsid w:val="00FD4433"/>
    <w:rsid w:val="00FD4BA2"/>
    <w:rsid w:val="00FD4DEE"/>
    <w:rsid w:val="00FD5211"/>
    <w:rsid w:val="00FD5533"/>
    <w:rsid w:val="00FD559D"/>
    <w:rsid w:val="00FD5ACE"/>
    <w:rsid w:val="00FD5DEE"/>
    <w:rsid w:val="00FD6A41"/>
    <w:rsid w:val="00FD6CF6"/>
    <w:rsid w:val="00FD7648"/>
    <w:rsid w:val="00FE0526"/>
    <w:rsid w:val="00FE071C"/>
    <w:rsid w:val="00FE07F1"/>
    <w:rsid w:val="00FE0F1A"/>
    <w:rsid w:val="00FE127F"/>
    <w:rsid w:val="00FE1495"/>
    <w:rsid w:val="00FE2187"/>
    <w:rsid w:val="00FE2208"/>
    <w:rsid w:val="00FE2287"/>
    <w:rsid w:val="00FE271E"/>
    <w:rsid w:val="00FE2B2F"/>
    <w:rsid w:val="00FE2E75"/>
    <w:rsid w:val="00FE2E7B"/>
    <w:rsid w:val="00FE4C5D"/>
    <w:rsid w:val="00FE5399"/>
    <w:rsid w:val="00FE55EC"/>
    <w:rsid w:val="00FE5CD3"/>
    <w:rsid w:val="00FE6E2A"/>
    <w:rsid w:val="00FE753C"/>
    <w:rsid w:val="00FE79CB"/>
    <w:rsid w:val="00FE7AD0"/>
    <w:rsid w:val="00FE7E09"/>
    <w:rsid w:val="00FF0322"/>
    <w:rsid w:val="00FF14AF"/>
    <w:rsid w:val="00FF197B"/>
    <w:rsid w:val="00FF19AD"/>
    <w:rsid w:val="00FF2915"/>
    <w:rsid w:val="00FF2A7D"/>
    <w:rsid w:val="00FF6429"/>
    <w:rsid w:val="05D973A1"/>
    <w:rsid w:val="0CDF7E3B"/>
    <w:rsid w:val="2AAE5A88"/>
    <w:rsid w:val="55D9403D"/>
    <w:rsid w:val="70DA41D9"/>
    <w:rsid w:val="739C3390"/>
    <w:rsid w:val="750C6713"/>
    <w:rsid w:val="78C9767E"/>
    <w:rsid w:val="7BC52416"/>
    <w:rsid w:val="7D8F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B931C"/>
  <w15:docId w15:val="{64A16136-9D8D-4123-ACAA-C236E62F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A002F"/>
    <w:pPr>
      <w:spacing w:before="120" w:after="240"/>
    </w:pPr>
    <w:rPr>
      <w:rFonts w:ascii="Times New Roman" w:eastAsiaTheme="minorEastAsia" w:hAnsi="Times New Roman" w:cstheme="minorBidi"/>
      <w:sz w:val="24"/>
      <w:szCs w:val="22"/>
      <w:lang w:eastAsia="en-US"/>
    </w:rPr>
  </w:style>
  <w:style w:type="paragraph" w:styleId="1">
    <w:name w:val="heading 1"/>
    <w:basedOn w:val="a"/>
    <w:next w:val="a0"/>
    <w:link w:val="10"/>
    <w:uiPriority w:val="2"/>
    <w:qFormat/>
    <w:pPr>
      <w:numPr>
        <w:numId w:val="1"/>
      </w:numPr>
      <w:spacing w:before="240"/>
      <w:contextualSpacing w:val="0"/>
      <w:outlineLvl w:val="0"/>
    </w:pPr>
    <w:rPr>
      <w:b/>
    </w:rPr>
  </w:style>
  <w:style w:type="paragraph" w:styleId="2">
    <w:name w:val="heading 2"/>
    <w:basedOn w:val="1"/>
    <w:next w:val="a0"/>
    <w:link w:val="20"/>
    <w:uiPriority w:val="2"/>
    <w:qFormat/>
    <w:pPr>
      <w:numPr>
        <w:ilvl w:val="1"/>
      </w:numPr>
      <w:spacing w:after="200"/>
      <w:outlineLvl w:val="1"/>
    </w:pPr>
  </w:style>
  <w:style w:type="paragraph" w:styleId="3">
    <w:name w:val="heading 3"/>
    <w:basedOn w:val="a0"/>
    <w:next w:val="a0"/>
    <w:link w:val="30"/>
    <w:uiPriority w:val="2"/>
    <w:qFormat/>
    <w:pPr>
      <w:keepNext/>
      <w:keepLines/>
      <w:numPr>
        <w:ilvl w:val="2"/>
        <w:numId w:val="1"/>
      </w:numPr>
      <w:spacing w:before="40" w:after="120"/>
      <w:outlineLvl w:val="2"/>
    </w:pPr>
    <w:rPr>
      <w:rFonts w:eastAsiaTheme="majorEastAsia" w:cstheme="majorBidi"/>
      <w:b/>
      <w:szCs w:val="24"/>
    </w:rPr>
  </w:style>
  <w:style w:type="paragraph" w:styleId="4">
    <w:name w:val="heading 4"/>
    <w:basedOn w:val="3"/>
    <w:next w:val="a0"/>
    <w:link w:val="40"/>
    <w:uiPriority w:val="2"/>
    <w:qFormat/>
    <w:pPr>
      <w:numPr>
        <w:ilvl w:val="3"/>
      </w:numPr>
      <w:outlineLvl w:val="3"/>
    </w:pPr>
    <w:rPr>
      <w:iCs/>
    </w:rPr>
  </w:style>
  <w:style w:type="paragraph" w:styleId="5">
    <w:name w:val="heading 5"/>
    <w:basedOn w:val="4"/>
    <w:next w:val="a0"/>
    <w:link w:val="50"/>
    <w:uiPriority w:val="2"/>
    <w:qFormat/>
    <w:pPr>
      <w:numPr>
        <w:ilvl w:val="4"/>
      </w:num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
    <w:qFormat/>
    <w:pPr>
      <w:numPr>
        <w:numId w:val="2"/>
      </w:numPr>
      <w:ind w:left="1434" w:hanging="357"/>
      <w:contextualSpacing/>
    </w:pPr>
    <w:rPr>
      <w:rFonts w:eastAsia="Cambria" w:cs="Times New Roman"/>
      <w:szCs w:val="24"/>
    </w:rPr>
  </w:style>
  <w:style w:type="paragraph" w:styleId="a4">
    <w:name w:val="caption"/>
    <w:basedOn w:val="a0"/>
    <w:next w:val="a5"/>
    <w:uiPriority w:val="35"/>
    <w:unhideWhenUsed/>
    <w:qFormat/>
    <w:pPr>
      <w:keepNext/>
    </w:pPr>
    <w:rPr>
      <w:rFonts w:cs="Times New Roman"/>
      <w:b/>
      <w:bCs/>
      <w:szCs w:val="24"/>
    </w:rPr>
  </w:style>
  <w:style w:type="paragraph" w:styleId="a5">
    <w:name w:val="No Spacing"/>
    <w:uiPriority w:val="99"/>
    <w:unhideWhenUsed/>
    <w:qFormat/>
    <w:rPr>
      <w:rFonts w:ascii="Times New Roman" w:eastAsiaTheme="minorEastAsia" w:hAnsi="Times New Roman" w:cstheme="minorBidi"/>
      <w:sz w:val="24"/>
      <w:szCs w:val="22"/>
      <w:lang w:eastAsia="en-US"/>
    </w:rPr>
  </w:style>
  <w:style w:type="paragraph" w:styleId="a6">
    <w:name w:val="annotation text"/>
    <w:basedOn w:val="a0"/>
    <w:link w:val="a7"/>
    <w:uiPriority w:val="99"/>
    <w:semiHidden/>
    <w:unhideWhenUsed/>
    <w:rPr>
      <w:sz w:val="20"/>
      <w:szCs w:val="20"/>
    </w:rPr>
  </w:style>
  <w:style w:type="paragraph" w:styleId="a8">
    <w:name w:val="endnote text"/>
    <w:basedOn w:val="a0"/>
    <w:link w:val="a9"/>
    <w:uiPriority w:val="99"/>
    <w:semiHidden/>
    <w:unhideWhenUsed/>
    <w:pPr>
      <w:spacing w:after="0"/>
    </w:pPr>
    <w:rPr>
      <w:sz w:val="20"/>
      <w:szCs w:val="20"/>
    </w:rPr>
  </w:style>
  <w:style w:type="paragraph" w:styleId="aa">
    <w:name w:val="Balloon Text"/>
    <w:basedOn w:val="a0"/>
    <w:link w:val="ab"/>
    <w:uiPriority w:val="99"/>
    <w:semiHidden/>
    <w:unhideWhenUsed/>
    <w:pPr>
      <w:spacing w:after="0"/>
    </w:pPr>
    <w:rPr>
      <w:rFonts w:ascii="Tahoma" w:hAnsi="Tahoma" w:cs="Tahoma"/>
      <w:sz w:val="16"/>
      <w:szCs w:val="16"/>
    </w:rPr>
  </w:style>
  <w:style w:type="paragraph" w:styleId="ac">
    <w:name w:val="footer"/>
    <w:basedOn w:val="a0"/>
    <w:link w:val="ad"/>
    <w:uiPriority w:val="99"/>
    <w:unhideWhenUsed/>
    <w:pPr>
      <w:tabs>
        <w:tab w:val="center" w:pos="4844"/>
        <w:tab w:val="right" w:pos="9689"/>
      </w:tabs>
      <w:spacing w:after="0"/>
    </w:pPr>
  </w:style>
  <w:style w:type="paragraph" w:styleId="ae">
    <w:name w:val="header"/>
    <w:basedOn w:val="a0"/>
    <w:link w:val="af"/>
    <w:uiPriority w:val="99"/>
    <w:unhideWhenUsed/>
    <w:pPr>
      <w:tabs>
        <w:tab w:val="center" w:pos="4844"/>
        <w:tab w:val="right" w:pos="9689"/>
      </w:tabs>
    </w:pPr>
    <w:rPr>
      <w:b/>
    </w:rPr>
  </w:style>
  <w:style w:type="paragraph" w:styleId="af0">
    <w:name w:val="Subtitle"/>
    <w:basedOn w:val="a0"/>
    <w:next w:val="a0"/>
    <w:link w:val="af1"/>
    <w:uiPriority w:val="99"/>
    <w:unhideWhenUsed/>
    <w:qFormat/>
    <w:pPr>
      <w:spacing w:before="240"/>
    </w:pPr>
    <w:rPr>
      <w:rFonts w:cs="Times New Roman"/>
      <w:b/>
      <w:szCs w:val="24"/>
    </w:rPr>
  </w:style>
  <w:style w:type="paragraph" w:styleId="af2">
    <w:name w:val="footnote text"/>
    <w:basedOn w:val="a0"/>
    <w:link w:val="af3"/>
    <w:uiPriority w:val="99"/>
    <w:semiHidden/>
    <w:unhideWhenUsed/>
    <w:pPr>
      <w:spacing w:after="0"/>
    </w:pPr>
    <w:rPr>
      <w:sz w:val="20"/>
      <w:szCs w:val="20"/>
    </w:rPr>
  </w:style>
  <w:style w:type="paragraph" w:styleId="af4">
    <w:name w:val="Normal (Web)"/>
    <w:basedOn w:val="a0"/>
    <w:uiPriority w:val="99"/>
    <w:unhideWhenUsed/>
    <w:pPr>
      <w:spacing w:before="100" w:beforeAutospacing="1" w:after="100" w:afterAutospacing="1"/>
    </w:pPr>
    <w:rPr>
      <w:rFonts w:eastAsia="Times New Roman" w:cs="Times New Roman"/>
      <w:szCs w:val="24"/>
    </w:rPr>
  </w:style>
  <w:style w:type="paragraph" w:styleId="af5">
    <w:name w:val="Title"/>
    <w:basedOn w:val="a0"/>
    <w:next w:val="a0"/>
    <w:link w:val="af6"/>
    <w:qFormat/>
    <w:pPr>
      <w:suppressLineNumbers/>
      <w:spacing w:before="240" w:after="360"/>
      <w:jc w:val="center"/>
    </w:pPr>
    <w:rPr>
      <w:rFonts w:cs="Times New Roman"/>
      <w:b/>
      <w:sz w:val="32"/>
      <w:szCs w:val="32"/>
    </w:rPr>
  </w:style>
  <w:style w:type="paragraph" w:styleId="af7">
    <w:name w:val="annotation subject"/>
    <w:basedOn w:val="a6"/>
    <w:next w:val="a6"/>
    <w:link w:val="af8"/>
    <w:uiPriority w:val="99"/>
    <w:semiHidden/>
    <w:unhideWhenUsed/>
    <w:rPr>
      <w:b/>
      <w:bCs/>
    </w:rPr>
  </w:style>
  <w:style w:type="table" w:styleId="af9">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1"/>
    <w:uiPriority w:val="22"/>
    <w:qFormat/>
    <w:rPr>
      <w:rFonts w:ascii="Times New Roman" w:hAnsi="Times New Roman"/>
      <w:b/>
      <w:bCs/>
    </w:rPr>
  </w:style>
  <w:style w:type="character" w:styleId="afb">
    <w:name w:val="endnote reference"/>
    <w:basedOn w:val="a1"/>
    <w:uiPriority w:val="99"/>
    <w:semiHidden/>
    <w:unhideWhenUsed/>
    <w:rPr>
      <w:vertAlign w:val="superscript"/>
    </w:rPr>
  </w:style>
  <w:style w:type="character" w:styleId="afc">
    <w:name w:val="FollowedHyperlink"/>
    <w:basedOn w:val="a1"/>
    <w:uiPriority w:val="99"/>
    <w:semiHidden/>
    <w:unhideWhenUsed/>
    <w:rPr>
      <w:color w:val="800080" w:themeColor="followedHyperlink"/>
      <w:u w:val="single"/>
    </w:rPr>
  </w:style>
  <w:style w:type="character" w:styleId="afd">
    <w:name w:val="Emphasis"/>
    <w:basedOn w:val="a1"/>
    <w:uiPriority w:val="20"/>
    <w:qFormat/>
    <w:rPr>
      <w:rFonts w:ascii="Times New Roman" w:hAnsi="Times New Roman"/>
      <w:i/>
      <w:iCs/>
    </w:rPr>
  </w:style>
  <w:style w:type="character" w:styleId="afe">
    <w:name w:val="line number"/>
    <w:basedOn w:val="a1"/>
    <w:uiPriority w:val="99"/>
    <w:semiHidden/>
    <w:unhideWhenUsed/>
  </w:style>
  <w:style w:type="character" w:styleId="aff">
    <w:name w:val="Hyperlink"/>
    <w:basedOn w:val="a1"/>
    <w:uiPriority w:val="99"/>
    <w:unhideWhenUsed/>
    <w:qFormat/>
    <w:rPr>
      <w:color w:val="0000FF"/>
      <w:u w:val="single"/>
    </w:rPr>
  </w:style>
  <w:style w:type="character" w:styleId="aff0">
    <w:name w:val="annotation reference"/>
    <w:basedOn w:val="a1"/>
    <w:uiPriority w:val="99"/>
    <w:semiHidden/>
    <w:unhideWhenUsed/>
    <w:rPr>
      <w:sz w:val="16"/>
      <w:szCs w:val="16"/>
    </w:rPr>
  </w:style>
  <w:style w:type="character" w:styleId="aff1">
    <w:name w:val="footnote reference"/>
    <w:basedOn w:val="a1"/>
    <w:uiPriority w:val="99"/>
    <w:semiHidden/>
    <w:unhideWhenUsed/>
    <w:qFormat/>
    <w:rPr>
      <w:vertAlign w:val="superscript"/>
    </w:rPr>
  </w:style>
  <w:style w:type="character" w:customStyle="1" w:styleId="10">
    <w:name w:val="标题 1 字符"/>
    <w:basedOn w:val="a1"/>
    <w:link w:val="1"/>
    <w:uiPriority w:val="2"/>
    <w:qFormat/>
    <w:rPr>
      <w:rFonts w:ascii="Times New Roman" w:eastAsia="Cambria" w:hAnsi="Times New Roman" w:cs="Times New Roman"/>
      <w:b/>
      <w:sz w:val="24"/>
      <w:szCs w:val="24"/>
    </w:rPr>
  </w:style>
  <w:style w:type="character" w:customStyle="1" w:styleId="20">
    <w:name w:val="标题 2 字符"/>
    <w:basedOn w:val="a1"/>
    <w:link w:val="2"/>
    <w:uiPriority w:val="2"/>
    <w:qFormat/>
    <w:rPr>
      <w:rFonts w:ascii="Times New Roman" w:eastAsia="Cambria" w:hAnsi="Times New Roman" w:cs="Times New Roman"/>
      <w:b/>
      <w:sz w:val="24"/>
      <w:szCs w:val="24"/>
    </w:rPr>
  </w:style>
  <w:style w:type="character" w:customStyle="1" w:styleId="af">
    <w:name w:val="页眉 字符"/>
    <w:basedOn w:val="a1"/>
    <w:link w:val="ae"/>
    <w:uiPriority w:val="99"/>
    <w:qFormat/>
    <w:rPr>
      <w:rFonts w:ascii="Times New Roman" w:hAnsi="Times New Roman"/>
      <w:b/>
      <w:sz w:val="24"/>
    </w:rPr>
  </w:style>
  <w:style w:type="character" w:customStyle="1" w:styleId="ad">
    <w:name w:val="页脚 字符"/>
    <w:basedOn w:val="a1"/>
    <w:link w:val="ac"/>
    <w:uiPriority w:val="99"/>
    <w:qFormat/>
  </w:style>
  <w:style w:type="character" w:customStyle="1" w:styleId="af3">
    <w:name w:val="脚注文本 字符"/>
    <w:basedOn w:val="a1"/>
    <w:link w:val="af2"/>
    <w:uiPriority w:val="99"/>
    <w:semiHidden/>
    <w:rPr>
      <w:sz w:val="20"/>
      <w:szCs w:val="20"/>
    </w:rPr>
  </w:style>
  <w:style w:type="character" w:customStyle="1" w:styleId="ab">
    <w:name w:val="批注框文本 字符"/>
    <w:basedOn w:val="a1"/>
    <w:link w:val="aa"/>
    <w:uiPriority w:val="99"/>
    <w:semiHidden/>
    <w:qFormat/>
    <w:rPr>
      <w:rFonts w:ascii="Tahoma" w:hAnsi="Tahoma" w:cs="Tahoma"/>
      <w:sz w:val="16"/>
      <w:szCs w:val="16"/>
    </w:rPr>
  </w:style>
  <w:style w:type="character" w:customStyle="1" w:styleId="a9">
    <w:name w:val="尾注文本 字符"/>
    <w:basedOn w:val="a1"/>
    <w:link w:val="a8"/>
    <w:uiPriority w:val="99"/>
    <w:semiHidden/>
    <w:rPr>
      <w:sz w:val="20"/>
      <w:szCs w:val="20"/>
    </w:rPr>
  </w:style>
  <w:style w:type="character" w:customStyle="1" w:styleId="a7">
    <w:name w:val="批注文字 字符"/>
    <w:basedOn w:val="a1"/>
    <w:link w:val="a6"/>
    <w:uiPriority w:val="99"/>
    <w:semiHidden/>
    <w:qFormat/>
    <w:rPr>
      <w:sz w:val="20"/>
      <w:szCs w:val="20"/>
    </w:rPr>
  </w:style>
  <w:style w:type="character" w:customStyle="1" w:styleId="af8">
    <w:name w:val="批注主题 字符"/>
    <w:basedOn w:val="a7"/>
    <w:link w:val="af7"/>
    <w:uiPriority w:val="99"/>
    <w:semiHidden/>
    <w:qFormat/>
    <w:rPr>
      <w:b/>
      <w:bCs/>
      <w:sz w:val="20"/>
      <w:szCs w:val="20"/>
    </w:rPr>
  </w:style>
  <w:style w:type="character" w:customStyle="1" w:styleId="af6">
    <w:name w:val="标题 字符"/>
    <w:basedOn w:val="a1"/>
    <w:link w:val="af5"/>
    <w:rPr>
      <w:rFonts w:ascii="Times New Roman" w:hAnsi="Times New Roman" w:cs="Times New Roman"/>
      <w:b/>
      <w:sz w:val="32"/>
      <w:szCs w:val="32"/>
    </w:rPr>
  </w:style>
  <w:style w:type="character" w:customStyle="1" w:styleId="af1">
    <w:name w:val="副标题 字符"/>
    <w:basedOn w:val="a1"/>
    <w:link w:val="af0"/>
    <w:uiPriority w:val="99"/>
    <w:qFormat/>
    <w:rPr>
      <w:rFonts w:ascii="Times New Roman" w:hAnsi="Times New Roman" w:cs="Times New Roman"/>
      <w:b/>
      <w:sz w:val="24"/>
      <w:szCs w:val="24"/>
    </w:rPr>
  </w:style>
  <w:style w:type="character" w:customStyle="1" w:styleId="30">
    <w:name w:val="标题 3 字符"/>
    <w:basedOn w:val="a1"/>
    <w:link w:val="3"/>
    <w:uiPriority w:val="2"/>
    <w:qFormat/>
    <w:rPr>
      <w:rFonts w:ascii="Times New Roman" w:eastAsiaTheme="majorEastAsia" w:hAnsi="Times New Roman" w:cstheme="majorBidi"/>
      <w:b/>
      <w:sz w:val="24"/>
      <w:szCs w:val="24"/>
    </w:rPr>
  </w:style>
  <w:style w:type="character" w:customStyle="1" w:styleId="40">
    <w:name w:val="标题 4 字符"/>
    <w:basedOn w:val="a1"/>
    <w:link w:val="4"/>
    <w:uiPriority w:val="2"/>
    <w:rPr>
      <w:rFonts w:ascii="Times New Roman" w:eastAsiaTheme="majorEastAsia" w:hAnsi="Times New Roman" w:cstheme="majorBidi"/>
      <w:b/>
      <w:iCs/>
      <w:sz w:val="24"/>
      <w:szCs w:val="24"/>
    </w:rPr>
  </w:style>
  <w:style w:type="character" w:customStyle="1" w:styleId="50">
    <w:name w:val="标题 5 字符"/>
    <w:basedOn w:val="a1"/>
    <w:link w:val="5"/>
    <w:uiPriority w:val="2"/>
    <w:qFormat/>
    <w:rPr>
      <w:rFonts w:ascii="Times New Roman" w:eastAsiaTheme="majorEastAsia" w:hAnsi="Times New Roman" w:cstheme="majorBidi"/>
      <w:b/>
      <w:iCs/>
      <w:sz w:val="24"/>
      <w:szCs w:val="24"/>
    </w:rPr>
  </w:style>
  <w:style w:type="paragraph" w:customStyle="1" w:styleId="AuthorList">
    <w:name w:val="Author List"/>
    <w:basedOn w:val="af0"/>
    <w:next w:val="a0"/>
    <w:uiPriority w:val="1"/>
    <w:qFormat/>
  </w:style>
  <w:style w:type="character" w:customStyle="1" w:styleId="11">
    <w:name w:val="不明显强调1"/>
    <w:basedOn w:val="a1"/>
    <w:uiPriority w:val="19"/>
    <w:qFormat/>
    <w:rPr>
      <w:rFonts w:ascii="Times New Roman" w:hAnsi="Times New Roman"/>
      <w:i/>
      <w:iCs/>
      <w:color w:val="404040" w:themeColor="text1" w:themeTint="BF"/>
    </w:rPr>
  </w:style>
  <w:style w:type="character" w:customStyle="1" w:styleId="12">
    <w:name w:val="明显强调1"/>
    <w:basedOn w:val="a1"/>
    <w:uiPriority w:val="21"/>
    <w:unhideWhenUsed/>
    <w:rPr>
      <w:rFonts w:ascii="Times New Roman" w:hAnsi="Times New Roman"/>
      <w:i/>
      <w:iCs/>
      <w:color w:val="auto"/>
    </w:rPr>
  </w:style>
  <w:style w:type="paragraph" w:styleId="aff2">
    <w:name w:val="Quote"/>
    <w:basedOn w:val="a0"/>
    <w:next w:val="a0"/>
    <w:link w:val="aff3"/>
    <w:uiPriority w:val="29"/>
    <w:qFormat/>
    <w:pPr>
      <w:spacing w:before="200" w:after="160"/>
      <w:ind w:left="864" w:right="864"/>
      <w:jc w:val="center"/>
    </w:pPr>
    <w:rPr>
      <w:i/>
      <w:iCs/>
      <w:color w:val="404040" w:themeColor="text1" w:themeTint="BF"/>
    </w:rPr>
  </w:style>
  <w:style w:type="character" w:customStyle="1" w:styleId="aff3">
    <w:name w:val="引用 字符"/>
    <w:basedOn w:val="a1"/>
    <w:link w:val="aff2"/>
    <w:uiPriority w:val="29"/>
    <w:qFormat/>
    <w:rPr>
      <w:rFonts w:ascii="Times New Roman" w:hAnsi="Times New Roman"/>
      <w:i/>
      <w:iCs/>
      <w:color w:val="404040" w:themeColor="text1" w:themeTint="BF"/>
      <w:sz w:val="24"/>
    </w:rPr>
  </w:style>
  <w:style w:type="character" w:customStyle="1" w:styleId="13">
    <w:name w:val="明显参考1"/>
    <w:basedOn w:val="a1"/>
    <w:uiPriority w:val="32"/>
    <w:qFormat/>
    <w:rPr>
      <w:b/>
      <w:bCs/>
      <w:smallCaps/>
      <w:color w:val="auto"/>
      <w:spacing w:val="5"/>
    </w:rPr>
  </w:style>
  <w:style w:type="character" w:customStyle="1" w:styleId="14">
    <w:name w:val="书籍标题1"/>
    <w:basedOn w:val="a1"/>
    <w:uiPriority w:val="33"/>
    <w:qFormat/>
    <w:rPr>
      <w:rFonts w:ascii="Times New Roman" w:hAnsi="Times New Roman"/>
      <w:b/>
      <w:bCs/>
      <w:i/>
      <w:iCs/>
      <w:spacing w:val="5"/>
    </w:rPr>
  </w:style>
  <w:style w:type="paragraph" w:customStyle="1" w:styleId="15">
    <w:name w:val="修订1"/>
    <w:hidden/>
    <w:uiPriority w:val="99"/>
    <w:semiHidden/>
    <w:qFormat/>
    <w:rPr>
      <w:rFonts w:ascii="Times New Roman" w:eastAsiaTheme="minorEastAsia" w:hAnsi="Times New Roman" w:cstheme="minorBidi"/>
      <w:sz w:val="24"/>
      <w:szCs w:val="22"/>
      <w:lang w:eastAsia="en-US"/>
    </w:rPr>
  </w:style>
  <w:style w:type="paragraph" w:styleId="aff4">
    <w:name w:val="Revision"/>
    <w:hidden/>
    <w:uiPriority w:val="99"/>
    <w:semiHidden/>
    <w:rsid w:val="007524D0"/>
    <w:rPr>
      <w:rFonts w:ascii="Times New Roman" w:eastAsiaTheme="minorEastAsia" w:hAnsi="Times New Roman" w:cstheme="minorBidi"/>
      <w:sz w:val="24"/>
      <w:szCs w:val="22"/>
      <w:lang w:eastAsia="en-US"/>
    </w:rPr>
  </w:style>
  <w:style w:type="character" w:customStyle="1" w:styleId="UnresolvedMention1">
    <w:name w:val="Unresolved Mention1"/>
    <w:basedOn w:val="a1"/>
    <w:uiPriority w:val="99"/>
    <w:semiHidden/>
    <w:unhideWhenUsed/>
    <w:rsid w:val="00036492"/>
    <w:rPr>
      <w:color w:val="605E5C"/>
      <w:shd w:val="clear" w:color="auto" w:fill="E1DFDD"/>
    </w:rPr>
  </w:style>
  <w:style w:type="table" w:customStyle="1" w:styleId="16">
    <w:name w:val="网格型1"/>
    <w:basedOn w:val="a2"/>
    <w:next w:val="af9"/>
    <w:uiPriority w:val="39"/>
    <w:rsid w:val="004D09FF"/>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1998">
      <w:bodyDiv w:val="1"/>
      <w:marLeft w:val="0"/>
      <w:marRight w:val="0"/>
      <w:marTop w:val="0"/>
      <w:marBottom w:val="0"/>
      <w:divBdr>
        <w:top w:val="none" w:sz="0" w:space="0" w:color="auto"/>
        <w:left w:val="none" w:sz="0" w:space="0" w:color="auto"/>
        <w:bottom w:val="none" w:sz="0" w:space="0" w:color="auto"/>
        <w:right w:val="none" w:sz="0" w:space="0" w:color="auto"/>
      </w:divBdr>
    </w:div>
    <w:div w:id="191386806">
      <w:bodyDiv w:val="1"/>
      <w:marLeft w:val="0"/>
      <w:marRight w:val="0"/>
      <w:marTop w:val="0"/>
      <w:marBottom w:val="0"/>
      <w:divBdr>
        <w:top w:val="none" w:sz="0" w:space="0" w:color="auto"/>
        <w:left w:val="none" w:sz="0" w:space="0" w:color="auto"/>
        <w:bottom w:val="none" w:sz="0" w:space="0" w:color="auto"/>
        <w:right w:val="none" w:sz="0" w:space="0" w:color="auto"/>
      </w:divBdr>
    </w:div>
    <w:div w:id="360016790">
      <w:bodyDiv w:val="1"/>
      <w:marLeft w:val="0"/>
      <w:marRight w:val="0"/>
      <w:marTop w:val="0"/>
      <w:marBottom w:val="0"/>
      <w:divBdr>
        <w:top w:val="none" w:sz="0" w:space="0" w:color="auto"/>
        <w:left w:val="none" w:sz="0" w:space="0" w:color="auto"/>
        <w:bottom w:val="none" w:sz="0" w:space="0" w:color="auto"/>
        <w:right w:val="none" w:sz="0" w:space="0" w:color="auto"/>
      </w:divBdr>
      <w:divsChild>
        <w:div w:id="873272502">
          <w:marLeft w:val="0"/>
          <w:marRight w:val="0"/>
          <w:marTop w:val="0"/>
          <w:marBottom w:val="0"/>
          <w:divBdr>
            <w:top w:val="none" w:sz="0" w:space="0" w:color="auto"/>
            <w:left w:val="none" w:sz="0" w:space="0" w:color="auto"/>
            <w:bottom w:val="none" w:sz="0" w:space="0" w:color="auto"/>
            <w:right w:val="none" w:sz="0" w:space="0" w:color="auto"/>
          </w:divBdr>
          <w:divsChild>
            <w:div w:id="1529025278">
              <w:marLeft w:val="0"/>
              <w:marRight w:val="0"/>
              <w:marTop w:val="0"/>
              <w:marBottom w:val="0"/>
              <w:divBdr>
                <w:top w:val="none" w:sz="0" w:space="0" w:color="auto"/>
                <w:left w:val="none" w:sz="0" w:space="0" w:color="auto"/>
                <w:bottom w:val="none" w:sz="0" w:space="0" w:color="auto"/>
                <w:right w:val="none" w:sz="0" w:space="0" w:color="auto"/>
              </w:divBdr>
              <w:divsChild>
                <w:div w:id="663624752">
                  <w:marLeft w:val="0"/>
                  <w:marRight w:val="0"/>
                  <w:marTop w:val="0"/>
                  <w:marBottom w:val="0"/>
                  <w:divBdr>
                    <w:top w:val="none" w:sz="0" w:space="0" w:color="auto"/>
                    <w:left w:val="none" w:sz="0" w:space="0" w:color="auto"/>
                    <w:bottom w:val="none" w:sz="0" w:space="0" w:color="auto"/>
                    <w:right w:val="none" w:sz="0" w:space="0" w:color="auto"/>
                  </w:divBdr>
                  <w:divsChild>
                    <w:div w:id="3282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8230">
      <w:bodyDiv w:val="1"/>
      <w:marLeft w:val="0"/>
      <w:marRight w:val="0"/>
      <w:marTop w:val="0"/>
      <w:marBottom w:val="0"/>
      <w:divBdr>
        <w:top w:val="none" w:sz="0" w:space="0" w:color="auto"/>
        <w:left w:val="none" w:sz="0" w:space="0" w:color="auto"/>
        <w:bottom w:val="none" w:sz="0" w:space="0" w:color="auto"/>
        <w:right w:val="none" w:sz="0" w:space="0" w:color="auto"/>
      </w:divBdr>
      <w:divsChild>
        <w:div w:id="1952128747">
          <w:marLeft w:val="0"/>
          <w:marRight w:val="0"/>
          <w:marTop w:val="0"/>
          <w:marBottom w:val="0"/>
          <w:divBdr>
            <w:top w:val="none" w:sz="0" w:space="0" w:color="auto"/>
            <w:left w:val="none" w:sz="0" w:space="0" w:color="auto"/>
            <w:bottom w:val="none" w:sz="0" w:space="0" w:color="auto"/>
            <w:right w:val="none" w:sz="0" w:space="0" w:color="auto"/>
          </w:divBdr>
          <w:divsChild>
            <w:div w:id="1599875321">
              <w:marLeft w:val="0"/>
              <w:marRight w:val="0"/>
              <w:marTop w:val="0"/>
              <w:marBottom w:val="0"/>
              <w:divBdr>
                <w:top w:val="none" w:sz="0" w:space="0" w:color="auto"/>
                <w:left w:val="none" w:sz="0" w:space="0" w:color="auto"/>
                <w:bottom w:val="none" w:sz="0" w:space="0" w:color="auto"/>
                <w:right w:val="none" w:sz="0" w:space="0" w:color="auto"/>
              </w:divBdr>
              <w:divsChild>
                <w:div w:id="115367521">
                  <w:marLeft w:val="0"/>
                  <w:marRight w:val="0"/>
                  <w:marTop w:val="0"/>
                  <w:marBottom w:val="0"/>
                  <w:divBdr>
                    <w:top w:val="none" w:sz="0" w:space="0" w:color="auto"/>
                    <w:left w:val="none" w:sz="0" w:space="0" w:color="auto"/>
                    <w:bottom w:val="none" w:sz="0" w:space="0" w:color="auto"/>
                    <w:right w:val="none" w:sz="0" w:space="0" w:color="auto"/>
                  </w:divBdr>
                  <w:divsChild>
                    <w:div w:id="6716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59351">
      <w:bodyDiv w:val="1"/>
      <w:marLeft w:val="0"/>
      <w:marRight w:val="0"/>
      <w:marTop w:val="0"/>
      <w:marBottom w:val="0"/>
      <w:divBdr>
        <w:top w:val="none" w:sz="0" w:space="0" w:color="auto"/>
        <w:left w:val="none" w:sz="0" w:space="0" w:color="auto"/>
        <w:bottom w:val="none" w:sz="0" w:space="0" w:color="auto"/>
        <w:right w:val="none" w:sz="0" w:space="0" w:color="auto"/>
      </w:divBdr>
      <w:divsChild>
        <w:div w:id="588465224">
          <w:marLeft w:val="0"/>
          <w:marRight w:val="0"/>
          <w:marTop w:val="0"/>
          <w:marBottom w:val="0"/>
          <w:divBdr>
            <w:top w:val="none" w:sz="0" w:space="0" w:color="auto"/>
            <w:left w:val="none" w:sz="0" w:space="0" w:color="auto"/>
            <w:bottom w:val="none" w:sz="0" w:space="0" w:color="auto"/>
            <w:right w:val="none" w:sz="0" w:space="0" w:color="auto"/>
          </w:divBdr>
          <w:divsChild>
            <w:div w:id="466321101">
              <w:marLeft w:val="0"/>
              <w:marRight w:val="0"/>
              <w:marTop w:val="0"/>
              <w:marBottom w:val="0"/>
              <w:divBdr>
                <w:top w:val="none" w:sz="0" w:space="0" w:color="auto"/>
                <w:left w:val="none" w:sz="0" w:space="0" w:color="auto"/>
                <w:bottom w:val="none" w:sz="0" w:space="0" w:color="auto"/>
                <w:right w:val="none" w:sz="0" w:space="0" w:color="auto"/>
              </w:divBdr>
              <w:divsChild>
                <w:div w:id="3694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9580">
      <w:bodyDiv w:val="1"/>
      <w:marLeft w:val="0"/>
      <w:marRight w:val="0"/>
      <w:marTop w:val="0"/>
      <w:marBottom w:val="0"/>
      <w:divBdr>
        <w:top w:val="none" w:sz="0" w:space="0" w:color="auto"/>
        <w:left w:val="none" w:sz="0" w:space="0" w:color="auto"/>
        <w:bottom w:val="none" w:sz="0" w:space="0" w:color="auto"/>
        <w:right w:val="none" w:sz="0" w:space="0" w:color="auto"/>
      </w:divBdr>
      <w:divsChild>
        <w:div w:id="1767768398">
          <w:marLeft w:val="0"/>
          <w:marRight w:val="0"/>
          <w:marTop w:val="0"/>
          <w:marBottom w:val="0"/>
          <w:divBdr>
            <w:top w:val="none" w:sz="0" w:space="0" w:color="auto"/>
            <w:left w:val="none" w:sz="0" w:space="0" w:color="auto"/>
            <w:bottom w:val="none" w:sz="0" w:space="0" w:color="auto"/>
            <w:right w:val="none" w:sz="0" w:space="0" w:color="auto"/>
          </w:divBdr>
          <w:divsChild>
            <w:div w:id="1089934550">
              <w:marLeft w:val="0"/>
              <w:marRight w:val="0"/>
              <w:marTop w:val="0"/>
              <w:marBottom w:val="0"/>
              <w:divBdr>
                <w:top w:val="none" w:sz="0" w:space="0" w:color="auto"/>
                <w:left w:val="none" w:sz="0" w:space="0" w:color="auto"/>
                <w:bottom w:val="none" w:sz="0" w:space="0" w:color="auto"/>
                <w:right w:val="none" w:sz="0" w:space="0" w:color="auto"/>
              </w:divBdr>
              <w:divsChild>
                <w:div w:id="1080445165">
                  <w:marLeft w:val="0"/>
                  <w:marRight w:val="0"/>
                  <w:marTop w:val="0"/>
                  <w:marBottom w:val="0"/>
                  <w:divBdr>
                    <w:top w:val="none" w:sz="0" w:space="0" w:color="auto"/>
                    <w:left w:val="none" w:sz="0" w:space="0" w:color="auto"/>
                    <w:bottom w:val="none" w:sz="0" w:space="0" w:color="auto"/>
                    <w:right w:val="none" w:sz="0" w:space="0" w:color="auto"/>
                  </w:divBdr>
                  <w:divsChild>
                    <w:div w:id="12560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48931">
      <w:bodyDiv w:val="1"/>
      <w:marLeft w:val="0"/>
      <w:marRight w:val="0"/>
      <w:marTop w:val="0"/>
      <w:marBottom w:val="0"/>
      <w:divBdr>
        <w:top w:val="none" w:sz="0" w:space="0" w:color="auto"/>
        <w:left w:val="none" w:sz="0" w:space="0" w:color="auto"/>
        <w:bottom w:val="none" w:sz="0" w:space="0" w:color="auto"/>
        <w:right w:val="none" w:sz="0" w:space="0" w:color="auto"/>
      </w:divBdr>
    </w:div>
    <w:div w:id="700665602">
      <w:bodyDiv w:val="1"/>
      <w:marLeft w:val="0"/>
      <w:marRight w:val="0"/>
      <w:marTop w:val="0"/>
      <w:marBottom w:val="0"/>
      <w:divBdr>
        <w:top w:val="none" w:sz="0" w:space="0" w:color="auto"/>
        <w:left w:val="none" w:sz="0" w:space="0" w:color="auto"/>
        <w:bottom w:val="none" w:sz="0" w:space="0" w:color="auto"/>
        <w:right w:val="none" w:sz="0" w:space="0" w:color="auto"/>
      </w:divBdr>
      <w:divsChild>
        <w:div w:id="1416822805">
          <w:marLeft w:val="0"/>
          <w:marRight w:val="0"/>
          <w:marTop w:val="0"/>
          <w:marBottom w:val="0"/>
          <w:divBdr>
            <w:top w:val="none" w:sz="0" w:space="0" w:color="auto"/>
            <w:left w:val="none" w:sz="0" w:space="0" w:color="auto"/>
            <w:bottom w:val="none" w:sz="0" w:space="0" w:color="auto"/>
            <w:right w:val="none" w:sz="0" w:space="0" w:color="auto"/>
          </w:divBdr>
          <w:divsChild>
            <w:div w:id="1412383614">
              <w:marLeft w:val="0"/>
              <w:marRight w:val="0"/>
              <w:marTop w:val="0"/>
              <w:marBottom w:val="0"/>
              <w:divBdr>
                <w:top w:val="none" w:sz="0" w:space="0" w:color="auto"/>
                <w:left w:val="none" w:sz="0" w:space="0" w:color="auto"/>
                <w:bottom w:val="none" w:sz="0" w:space="0" w:color="auto"/>
                <w:right w:val="none" w:sz="0" w:space="0" w:color="auto"/>
              </w:divBdr>
              <w:divsChild>
                <w:div w:id="4899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4606">
      <w:bodyDiv w:val="1"/>
      <w:marLeft w:val="0"/>
      <w:marRight w:val="0"/>
      <w:marTop w:val="0"/>
      <w:marBottom w:val="0"/>
      <w:divBdr>
        <w:top w:val="none" w:sz="0" w:space="0" w:color="auto"/>
        <w:left w:val="none" w:sz="0" w:space="0" w:color="auto"/>
        <w:bottom w:val="none" w:sz="0" w:space="0" w:color="auto"/>
        <w:right w:val="none" w:sz="0" w:space="0" w:color="auto"/>
      </w:divBdr>
      <w:divsChild>
        <w:div w:id="1950971703">
          <w:marLeft w:val="0"/>
          <w:marRight w:val="0"/>
          <w:marTop w:val="0"/>
          <w:marBottom w:val="0"/>
          <w:divBdr>
            <w:top w:val="none" w:sz="0" w:space="0" w:color="auto"/>
            <w:left w:val="none" w:sz="0" w:space="0" w:color="auto"/>
            <w:bottom w:val="none" w:sz="0" w:space="0" w:color="auto"/>
            <w:right w:val="none" w:sz="0" w:space="0" w:color="auto"/>
          </w:divBdr>
          <w:divsChild>
            <w:div w:id="1696534542">
              <w:marLeft w:val="0"/>
              <w:marRight w:val="0"/>
              <w:marTop w:val="0"/>
              <w:marBottom w:val="0"/>
              <w:divBdr>
                <w:top w:val="none" w:sz="0" w:space="0" w:color="auto"/>
                <w:left w:val="none" w:sz="0" w:space="0" w:color="auto"/>
                <w:bottom w:val="none" w:sz="0" w:space="0" w:color="auto"/>
                <w:right w:val="none" w:sz="0" w:space="0" w:color="auto"/>
              </w:divBdr>
              <w:divsChild>
                <w:div w:id="20532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3688">
      <w:bodyDiv w:val="1"/>
      <w:marLeft w:val="0"/>
      <w:marRight w:val="0"/>
      <w:marTop w:val="0"/>
      <w:marBottom w:val="0"/>
      <w:divBdr>
        <w:top w:val="none" w:sz="0" w:space="0" w:color="auto"/>
        <w:left w:val="none" w:sz="0" w:space="0" w:color="auto"/>
        <w:bottom w:val="none" w:sz="0" w:space="0" w:color="auto"/>
        <w:right w:val="none" w:sz="0" w:space="0" w:color="auto"/>
      </w:divBdr>
    </w:div>
    <w:div w:id="870341059">
      <w:bodyDiv w:val="1"/>
      <w:marLeft w:val="0"/>
      <w:marRight w:val="0"/>
      <w:marTop w:val="0"/>
      <w:marBottom w:val="0"/>
      <w:divBdr>
        <w:top w:val="none" w:sz="0" w:space="0" w:color="auto"/>
        <w:left w:val="none" w:sz="0" w:space="0" w:color="auto"/>
        <w:bottom w:val="none" w:sz="0" w:space="0" w:color="auto"/>
        <w:right w:val="none" w:sz="0" w:space="0" w:color="auto"/>
      </w:divBdr>
    </w:div>
    <w:div w:id="897125996">
      <w:bodyDiv w:val="1"/>
      <w:marLeft w:val="0"/>
      <w:marRight w:val="0"/>
      <w:marTop w:val="0"/>
      <w:marBottom w:val="0"/>
      <w:divBdr>
        <w:top w:val="none" w:sz="0" w:space="0" w:color="auto"/>
        <w:left w:val="none" w:sz="0" w:space="0" w:color="auto"/>
        <w:bottom w:val="none" w:sz="0" w:space="0" w:color="auto"/>
        <w:right w:val="none" w:sz="0" w:space="0" w:color="auto"/>
      </w:divBdr>
      <w:divsChild>
        <w:div w:id="1844590010">
          <w:marLeft w:val="0"/>
          <w:marRight w:val="0"/>
          <w:marTop w:val="0"/>
          <w:marBottom w:val="0"/>
          <w:divBdr>
            <w:top w:val="none" w:sz="0" w:space="0" w:color="auto"/>
            <w:left w:val="none" w:sz="0" w:space="0" w:color="auto"/>
            <w:bottom w:val="none" w:sz="0" w:space="0" w:color="auto"/>
            <w:right w:val="none" w:sz="0" w:space="0" w:color="auto"/>
          </w:divBdr>
          <w:divsChild>
            <w:div w:id="1585264777">
              <w:marLeft w:val="0"/>
              <w:marRight w:val="0"/>
              <w:marTop w:val="0"/>
              <w:marBottom w:val="0"/>
              <w:divBdr>
                <w:top w:val="none" w:sz="0" w:space="0" w:color="auto"/>
                <w:left w:val="none" w:sz="0" w:space="0" w:color="auto"/>
                <w:bottom w:val="none" w:sz="0" w:space="0" w:color="auto"/>
                <w:right w:val="none" w:sz="0" w:space="0" w:color="auto"/>
              </w:divBdr>
              <w:divsChild>
                <w:div w:id="1202137153">
                  <w:marLeft w:val="0"/>
                  <w:marRight w:val="0"/>
                  <w:marTop w:val="0"/>
                  <w:marBottom w:val="0"/>
                  <w:divBdr>
                    <w:top w:val="none" w:sz="0" w:space="0" w:color="auto"/>
                    <w:left w:val="none" w:sz="0" w:space="0" w:color="auto"/>
                    <w:bottom w:val="none" w:sz="0" w:space="0" w:color="auto"/>
                    <w:right w:val="none" w:sz="0" w:space="0" w:color="auto"/>
                  </w:divBdr>
                  <w:divsChild>
                    <w:div w:id="17209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92346">
      <w:bodyDiv w:val="1"/>
      <w:marLeft w:val="0"/>
      <w:marRight w:val="0"/>
      <w:marTop w:val="0"/>
      <w:marBottom w:val="0"/>
      <w:divBdr>
        <w:top w:val="none" w:sz="0" w:space="0" w:color="auto"/>
        <w:left w:val="none" w:sz="0" w:space="0" w:color="auto"/>
        <w:bottom w:val="none" w:sz="0" w:space="0" w:color="auto"/>
        <w:right w:val="none" w:sz="0" w:space="0" w:color="auto"/>
      </w:divBdr>
      <w:divsChild>
        <w:div w:id="1107963607">
          <w:marLeft w:val="0"/>
          <w:marRight w:val="0"/>
          <w:marTop w:val="0"/>
          <w:marBottom w:val="150"/>
          <w:divBdr>
            <w:top w:val="none" w:sz="0" w:space="0" w:color="auto"/>
            <w:left w:val="none" w:sz="0" w:space="0" w:color="auto"/>
            <w:bottom w:val="none" w:sz="0" w:space="0" w:color="auto"/>
            <w:right w:val="none" w:sz="0" w:space="0" w:color="auto"/>
          </w:divBdr>
        </w:div>
        <w:div w:id="1652172917">
          <w:marLeft w:val="0"/>
          <w:marRight w:val="0"/>
          <w:marTop w:val="0"/>
          <w:marBottom w:val="225"/>
          <w:divBdr>
            <w:top w:val="none" w:sz="0" w:space="0" w:color="auto"/>
            <w:left w:val="none" w:sz="0" w:space="0" w:color="auto"/>
            <w:bottom w:val="none" w:sz="0" w:space="0" w:color="auto"/>
            <w:right w:val="none" w:sz="0" w:space="0" w:color="auto"/>
          </w:divBdr>
          <w:divsChild>
            <w:div w:id="1904176992">
              <w:marLeft w:val="0"/>
              <w:marRight w:val="0"/>
              <w:marTop w:val="0"/>
              <w:marBottom w:val="0"/>
              <w:divBdr>
                <w:top w:val="none" w:sz="0" w:space="0" w:color="auto"/>
                <w:left w:val="none" w:sz="0" w:space="0" w:color="auto"/>
                <w:bottom w:val="none" w:sz="0" w:space="0" w:color="auto"/>
                <w:right w:val="none" w:sz="0" w:space="0" w:color="auto"/>
              </w:divBdr>
              <w:divsChild>
                <w:div w:id="35569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96768278">
      <w:bodyDiv w:val="1"/>
      <w:marLeft w:val="0"/>
      <w:marRight w:val="0"/>
      <w:marTop w:val="0"/>
      <w:marBottom w:val="0"/>
      <w:divBdr>
        <w:top w:val="none" w:sz="0" w:space="0" w:color="auto"/>
        <w:left w:val="none" w:sz="0" w:space="0" w:color="auto"/>
        <w:bottom w:val="none" w:sz="0" w:space="0" w:color="auto"/>
        <w:right w:val="none" w:sz="0" w:space="0" w:color="auto"/>
      </w:divBdr>
    </w:div>
    <w:div w:id="1303121840">
      <w:bodyDiv w:val="1"/>
      <w:marLeft w:val="0"/>
      <w:marRight w:val="0"/>
      <w:marTop w:val="0"/>
      <w:marBottom w:val="0"/>
      <w:divBdr>
        <w:top w:val="none" w:sz="0" w:space="0" w:color="auto"/>
        <w:left w:val="none" w:sz="0" w:space="0" w:color="auto"/>
        <w:bottom w:val="none" w:sz="0" w:space="0" w:color="auto"/>
        <w:right w:val="none" w:sz="0" w:space="0" w:color="auto"/>
      </w:divBdr>
      <w:divsChild>
        <w:div w:id="497158073">
          <w:marLeft w:val="0"/>
          <w:marRight w:val="0"/>
          <w:marTop w:val="0"/>
          <w:marBottom w:val="0"/>
          <w:divBdr>
            <w:top w:val="none" w:sz="0" w:space="0" w:color="auto"/>
            <w:left w:val="none" w:sz="0" w:space="0" w:color="auto"/>
            <w:bottom w:val="none" w:sz="0" w:space="0" w:color="auto"/>
            <w:right w:val="none" w:sz="0" w:space="0" w:color="auto"/>
          </w:divBdr>
          <w:divsChild>
            <w:div w:id="237322732">
              <w:marLeft w:val="0"/>
              <w:marRight w:val="0"/>
              <w:marTop w:val="0"/>
              <w:marBottom w:val="0"/>
              <w:divBdr>
                <w:top w:val="none" w:sz="0" w:space="0" w:color="auto"/>
                <w:left w:val="none" w:sz="0" w:space="0" w:color="auto"/>
                <w:bottom w:val="none" w:sz="0" w:space="0" w:color="auto"/>
                <w:right w:val="none" w:sz="0" w:space="0" w:color="auto"/>
              </w:divBdr>
              <w:divsChild>
                <w:div w:id="18736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3722">
      <w:bodyDiv w:val="1"/>
      <w:marLeft w:val="0"/>
      <w:marRight w:val="0"/>
      <w:marTop w:val="0"/>
      <w:marBottom w:val="0"/>
      <w:divBdr>
        <w:top w:val="none" w:sz="0" w:space="0" w:color="auto"/>
        <w:left w:val="none" w:sz="0" w:space="0" w:color="auto"/>
        <w:bottom w:val="none" w:sz="0" w:space="0" w:color="auto"/>
        <w:right w:val="none" w:sz="0" w:space="0" w:color="auto"/>
      </w:divBdr>
      <w:divsChild>
        <w:div w:id="1307200679">
          <w:marLeft w:val="0"/>
          <w:marRight w:val="0"/>
          <w:marTop w:val="0"/>
          <w:marBottom w:val="150"/>
          <w:divBdr>
            <w:top w:val="none" w:sz="0" w:space="0" w:color="auto"/>
            <w:left w:val="none" w:sz="0" w:space="0" w:color="auto"/>
            <w:bottom w:val="none" w:sz="0" w:space="0" w:color="auto"/>
            <w:right w:val="none" w:sz="0" w:space="0" w:color="auto"/>
          </w:divBdr>
        </w:div>
        <w:div w:id="2078672962">
          <w:marLeft w:val="0"/>
          <w:marRight w:val="0"/>
          <w:marTop w:val="0"/>
          <w:marBottom w:val="225"/>
          <w:divBdr>
            <w:top w:val="none" w:sz="0" w:space="0" w:color="auto"/>
            <w:left w:val="none" w:sz="0" w:space="0" w:color="auto"/>
            <w:bottom w:val="none" w:sz="0" w:space="0" w:color="auto"/>
            <w:right w:val="none" w:sz="0" w:space="0" w:color="auto"/>
          </w:divBdr>
          <w:divsChild>
            <w:div w:id="801460576">
              <w:marLeft w:val="0"/>
              <w:marRight w:val="0"/>
              <w:marTop w:val="0"/>
              <w:marBottom w:val="0"/>
              <w:divBdr>
                <w:top w:val="none" w:sz="0" w:space="0" w:color="auto"/>
                <w:left w:val="none" w:sz="0" w:space="0" w:color="auto"/>
                <w:bottom w:val="none" w:sz="0" w:space="0" w:color="auto"/>
                <w:right w:val="none" w:sz="0" w:space="0" w:color="auto"/>
              </w:divBdr>
              <w:divsChild>
                <w:div w:id="9865182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41961304">
      <w:bodyDiv w:val="1"/>
      <w:marLeft w:val="0"/>
      <w:marRight w:val="0"/>
      <w:marTop w:val="0"/>
      <w:marBottom w:val="0"/>
      <w:divBdr>
        <w:top w:val="none" w:sz="0" w:space="0" w:color="auto"/>
        <w:left w:val="none" w:sz="0" w:space="0" w:color="auto"/>
        <w:bottom w:val="none" w:sz="0" w:space="0" w:color="auto"/>
        <w:right w:val="none" w:sz="0" w:space="0" w:color="auto"/>
      </w:divBdr>
    </w:div>
    <w:div w:id="1858229467">
      <w:bodyDiv w:val="1"/>
      <w:marLeft w:val="0"/>
      <w:marRight w:val="0"/>
      <w:marTop w:val="0"/>
      <w:marBottom w:val="0"/>
      <w:divBdr>
        <w:top w:val="none" w:sz="0" w:space="0" w:color="auto"/>
        <w:left w:val="none" w:sz="0" w:space="0" w:color="auto"/>
        <w:bottom w:val="none" w:sz="0" w:space="0" w:color="auto"/>
        <w:right w:val="none" w:sz="0" w:space="0" w:color="auto"/>
      </w:divBdr>
    </w:div>
    <w:div w:id="1894147355">
      <w:bodyDiv w:val="1"/>
      <w:marLeft w:val="0"/>
      <w:marRight w:val="0"/>
      <w:marTop w:val="0"/>
      <w:marBottom w:val="0"/>
      <w:divBdr>
        <w:top w:val="none" w:sz="0" w:space="0" w:color="auto"/>
        <w:left w:val="none" w:sz="0" w:space="0" w:color="auto"/>
        <w:bottom w:val="none" w:sz="0" w:space="0" w:color="auto"/>
        <w:right w:val="none" w:sz="0" w:space="0" w:color="auto"/>
      </w:divBdr>
      <w:divsChild>
        <w:div w:id="1698118690">
          <w:marLeft w:val="0"/>
          <w:marRight w:val="0"/>
          <w:marTop w:val="0"/>
          <w:marBottom w:val="0"/>
          <w:divBdr>
            <w:top w:val="none" w:sz="0" w:space="0" w:color="auto"/>
            <w:left w:val="none" w:sz="0" w:space="0" w:color="auto"/>
            <w:bottom w:val="none" w:sz="0" w:space="0" w:color="auto"/>
            <w:right w:val="none" w:sz="0" w:space="0" w:color="auto"/>
          </w:divBdr>
          <w:divsChild>
            <w:div w:id="395128154">
              <w:marLeft w:val="0"/>
              <w:marRight w:val="0"/>
              <w:marTop w:val="0"/>
              <w:marBottom w:val="0"/>
              <w:divBdr>
                <w:top w:val="none" w:sz="0" w:space="0" w:color="auto"/>
                <w:left w:val="none" w:sz="0" w:space="0" w:color="auto"/>
                <w:bottom w:val="none" w:sz="0" w:space="0" w:color="auto"/>
                <w:right w:val="none" w:sz="0" w:space="0" w:color="auto"/>
              </w:divBdr>
              <w:divsChild>
                <w:div w:id="5073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9061">
      <w:bodyDiv w:val="1"/>
      <w:marLeft w:val="0"/>
      <w:marRight w:val="0"/>
      <w:marTop w:val="0"/>
      <w:marBottom w:val="0"/>
      <w:divBdr>
        <w:top w:val="none" w:sz="0" w:space="0" w:color="auto"/>
        <w:left w:val="none" w:sz="0" w:space="0" w:color="auto"/>
        <w:bottom w:val="none" w:sz="0" w:space="0" w:color="auto"/>
        <w:right w:val="none" w:sz="0" w:space="0" w:color="auto"/>
      </w:divBdr>
    </w:div>
    <w:div w:id="2028286768">
      <w:bodyDiv w:val="1"/>
      <w:marLeft w:val="0"/>
      <w:marRight w:val="0"/>
      <w:marTop w:val="0"/>
      <w:marBottom w:val="0"/>
      <w:divBdr>
        <w:top w:val="none" w:sz="0" w:space="0" w:color="auto"/>
        <w:left w:val="none" w:sz="0" w:space="0" w:color="auto"/>
        <w:bottom w:val="none" w:sz="0" w:space="0" w:color="auto"/>
        <w:right w:val="none" w:sz="0" w:space="0" w:color="auto"/>
      </w:divBdr>
      <w:divsChild>
        <w:div w:id="1628007411">
          <w:marLeft w:val="0"/>
          <w:marRight w:val="0"/>
          <w:marTop w:val="0"/>
          <w:marBottom w:val="0"/>
          <w:divBdr>
            <w:top w:val="none" w:sz="0" w:space="0" w:color="auto"/>
            <w:left w:val="none" w:sz="0" w:space="0" w:color="auto"/>
            <w:bottom w:val="none" w:sz="0" w:space="0" w:color="auto"/>
            <w:right w:val="none" w:sz="0" w:space="0" w:color="auto"/>
          </w:divBdr>
          <w:divsChild>
            <w:div w:id="634066037">
              <w:marLeft w:val="0"/>
              <w:marRight w:val="0"/>
              <w:marTop w:val="0"/>
              <w:marBottom w:val="0"/>
              <w:divBdr>
                <w:top w:val="none" w:sz="0" w:space="0" w:color="auto"/>
                <w:left w:val="none" w:sz="0" w:space="0" w:color="auto"/>
                <w:bottom w:val="none" w:sz="0" w:space="0" w:color="auto"/>
                <w:right w:val="none" w:sz="0" w:space="0" w:color="auto"/>
              </w:divBdr>
              <w:divsChild>
                <w:div w:id="1117916382">
                  <w:marLeft w:val="0"/>
                  <w:marRight w:val="0"/>
                  <w:marTop w:val="0"/>
                  <w:marBottom w:val="0"/>
                  <w:divBdr>
                    <w:top w:val="none" w:sz="0" w:space="0" w:color="auto"/>
                    <w:left w:val="none" w:sz="0" w:space="0" w:color="auto"/>
                    <w:bottom w:val="none" w:sz="0" w:space="0" w:color="auto"/>
                    <w:right w:val="none" w:sz="0" w:space="0" w:color="auto"/>
                  </w:divBdr>
                  <w:divsChild>
                    <w:div w:id="18362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AD037C-8F09-4266-A932-E345D157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12</Pages>
  <Words>5933</Words>
  <Characters>33824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Li</dc:creator>
  <cp:keywords/>
  <dc:description/>
  <cp:lastModifiedBy>Li Junke</cp:lastModifiedBy>
  <cp:revision>2</cp:revision>
  <cp:lastPrinted>2021-11-05T06:10:00Z</cp:lastPrinted>
  <dcterms:created xsi:type="dcterms:W3CDTF">2022-02-14T04:31:00Z</dcterms:created>
  <dcterms:modified xsi:type="dcterms:W3CDTF">2022-02-14T04:31:00Z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http://www.zotero.org/styles/elsevier-harvard</vt:lpwstr>
  </property>
  <property fmtid="{D5CDD505-2E9C-101B-9397-08002B2CF9AE}" pid="14" name="Mendeley Recent Style Name 5_1">
    <vt:lpwstr>Elsevier - Harvard (with titles)</vt:lpwstr>
  </property>
  <property fmtid="{D5CDD505-2E9C-101B-9397-08002B2CF9AE}" pid="15" name="Mendeley Recent Style Id 6_1">
    <vt:lpwstr>http://www.zotero.org/styles/elsevier-harvard2</vt:lpwstr>
  </property>
  <property fmtid="{D5CDD505-2E9C-101B-9397-08002B2CF9AE}" pid="16" name="Mendeley Recent Style Name 6_1">
    <vt:lpwstr>Elsevier - Harvard 2</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http://www.zotero.org/styles/molecular-plant</vt:lpwstr>
  </property>
  <property fmtid="{D5CDD505-2E9C-101B-9397-08002B2CF9AE}" pid="20" name="Mendeley Recent Style Name 8_1">
    <vt:lpwstr>Molecular Plant</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7b11f797-684d-3952-8c22-f7a106a6076d</vt:lpwstr>
  </property>
  <property fmtid="{D5CDD505-2E9C-101B-9397-08002B2CF9AE}" pid="25" name="Mendeley Citation Style_1">
    <vt:lpwstr>http://www.zotero.org/styles/nature</vt:lpwstr>
  </property>
</Properties>
</file>