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49E" w14:textId="77777777" w:rsidR="00FA6AC6" w:rsidRDefault="00FA6AC6" w:rsidP="00FA6AC6">
      <w:r>
        <w:t>Step 1: Initialize the algorithm parameters in NSGA-II.</w:t>
      </w:r>
    </w:p>
    <w:p w14:paraId="3F36EC10" w14:textId="77777777" w:rsidR="00FA6AC6" w:rsidRDefault="00FA6AC6" w:rsidP="00FA6AC6">
      <w:r>
        <w:t xml:space="preserve">   Define chromosome coding method (e.g., binary encoding, real-value encoding).</w:t>
      </w:r>
    </w:p>
    <w:p w14:paraId="390AF369" w14:textId="77777777" w:rsidR="00FA6AC6" w:rsidRDefault="00FA6AC6" w:rsidP="00FA6AC6">
      <w:r>
        <w:t xml:space="preserve">   Set the population size, crossover probability, mutation probability, and maximum number of iterations.</w:t>
      </w:r>
    </w:p>
    <w:p w14:paraId="7428D590" w14:textId="77777777" w:rsidR="00FA6AC6" w:rsidRDefault="00FA6AC6" w:rsidP="00FA6AC6">
      <w:r>
        <w:t xml:space="preserve">   Initialize an empty parent population.</w:t>
      </w:r>
    </w:p>
    <w:p w14:paraId="5D95EE05" w14:textId="77777777" w:rsidR="00FA6AC6" w:rsidRDefault="00FA6AC6" w:rsidP="00FA6AC6">
      <w:r>
        <w:t xml:space="preserve">   Set the generation count to 0.</w:t>
      </w:r>
    </w:p>
    <w:p w14:paraId="5BD927A2" w14:textId="77777777" w:rsidR="00FA6AC6" w:rsidRDefault="00FA6AC6" w:rsidP="00FA6AC6"/>
    <w:p w14:paraId="34D24852" w14:textId="77777777" w:rsidR="00FA6AC6" w:rsidRDefault="00FA6AC6" w:rsidP="00FA6AC6">
      <w:r>
        <w:t>Step 2: S-ETNDP road traffic flow assignment and fitness value calculation.</w:t>
      </w:r>
    </w:p>
    <w:p w14:paraId="022D3CCC" w14:textId="77777777" w:rsidR="00FA6AC6" w:rsidRDefault="00FA6AC6" w:rsidP="00FA6AC6">
      <w:r>
        <w:t xml:space="preserve">   For each individual in the parent population:</w:t>
      </w:r>
    </w:p>
    <w:p w14:paraId="1C820AC5" w14:textId="77777777" w:rsidR="00FA6AC6" w:rsidRDefault="00FA6AC6" w:rsidP="00FA6AC6">
      <w:r>
        <w:t xml:space="preserve">      Use the Frank-Wolfe algorithm to solve the lower-level traffic assignment model.</w:t>
      </w:r>
    </w:p>
    <w:p w14:paraId="43E3E4EF" w14:textId="77777777" w:rsidR="00FA6AC6" w:rsidRDefault="00FA6AC6" w:rsidP="00FA6AC6">
      <w:r>
        <w:t xml:space="preserve">      Obtain road traffic flow between each origin-destination (OS) pair.</w:t>
      </w:r>
    </w:p>
    <w:p w14:paraId="18D28C9A" w14:textId="77777777" w:rsidR="00FA6AC6" w:rsidRDefault="00FA6AC6" w:rsidP="00FA6AC6">
      <w:r>
        <w:t xml:space="preserve">      Substitute the road traffic flow into the upper-level model.</w:t>
      </w:r>
    </w:p>
    <w:p w14:paraId="6068B960" w14:textId="77777777" w:rsidR="00FA6AC6" w:rsidRDefault="00FA6AC6" w:rsidP="00FA6AC6">
      <w:r>
        <w:t xml:space="preserve">      Calculate the fitness value for the individual.</w:t>
      </w:r>
    </w:p>
    <w:p w14:paraId="2C9C7204" w14:textId="77777777" w:rsidR="00FA6AC6" w:rsidRDefault="00FA6AC6" w:rsidP="00FA6AC6"/>
    <w:p w14:paraId="08CECAA4" w14:textId="77777777" w:rsidR="00FA6AC6" w:rsidRDefault="00FA6AC6" w:rsidP="00FA6AC6">
      <w:r>
        <w:t>Step 3: Population update using NSGA-II algorithm.</w:t>
      </w:r>
    </w:p>
    <w:p w14:paraId="00409820" w14:textId="77777777" w:rsidR="00FA6AC6" w:rsidRDefault="00FA6AC6" w:rsidP="00FA6AC6">
      <w:r>
        <w:t xml:space="preserve">   Create an empty offspring population.</w:t>
      </w:r>
    </w:p>
    <w:p w14:paraId="4918ACFC" w14:textId="77777777" w:rsidR="00FA6AC6" w:rsidRDefault="00FA6AC6" w:rsidP="00FA6AC6">
      <w:r>
        <w:t xml:space="preserve">   While the size of the offspring population is less than the population size:</w:t>
      </w:r>
    </w:p>
    <w:p w14:paraId="52B12394" w14:textId="77777777" w:rsidR="00FA6AC6" w:rsidRDefault="00FA6AC6" w:rsidP="00FA6AC6">
      <w:r>
        <w:t xml:space="preserve">      Select two parent individuals from the parent population using the roulette wheel selection method.</w:t>
      </w:r>
    </w:p>
    <w:p w14:paraId="70AEB96F" w14:textId="77777777" w:rsidR="00FA6AC6" w:rsidRDefault="00FA6AC6" w:rsidP="00FA6AC6">
      <w:r>
        <w:t xml:space="preserve">      Apply crossover with a probability of crossover probability to create two offspring individuals.</w:t>
      </w:r>
    </w:p>
    <w:p w14:paraId="7A0CBAE7" w14:textId="77777777" w:rsidR="00FA6AC6" w:rsidRDefault="00FA6AC6" w:rsidP="00FA6AC6">
      <w:r>
        <w:t xml:space="preserve">      Apply mutation with a probability of mutation probability to the offspring individuals.</w:t>
      </w:r>
    </w:p>
    <w:p w14:paraId="556B1931" w14:textId="77777777" w:rsidR="00FA6AC6" w:rsidRDefault="00FA6AC6" w:rsidP="00FA6AC6">
      <w:r>
        <w:t xml:space="preserve">      Add the offspring individuals to the offspring population.</w:t>
      </w:r>
    </w:p>
    <w:p w14:paraId="08B24E96" w14:textId="77777777" w:rsidR="00FA6AC6" w:rsidRDefault="00FA6AC6" w:rsidP="00FA6AC6"/>
    <w:p w14:paraId="3B7D858B" w14:textId="77777777" w:rsidR="00FA6AC6" w:rsidRDefault="00FA6AC6" w:rsidP="00FA6AC6">
      <w:r>
        <w:t>Step 4: Execute operations using NSGA-II algorithm.</w:t>
      </w:r>
    </w:p>
    <w:p w14:paraId="5978F00C" w14:textId="77777777" w:rsidR="00FA6AC6" w:rsidRDefault="00FA6AC6" w:rsidP="00FA6AC6">
      <w:r>
        <w:t xml:space="preserve">   Step 4.1: Non-dominated sorting operation.</w:t>
      </w:r>
    </w:p>
    <w:p w14:paraId="0F9DF24D" w14:textId="77777777" w:rsidR="00FA6AC6" w:rsidRDefault="00FA6AC6" w:rsidP="00FA6AC6">
      <w:r>
        <w:t xml:space="preserve">      Perform non-dominated sorting on the combined parent and offspring populations.</w:t>
      </w:r>
    </w:p>
    <w:p w14:paraId="396523B4" w14:textId="77777777" w:rsidR="00FA6AC6" w:rsidRDefault="00FA6AC6" w:rsidP="00FA6AC6">
      <w:r>
        <w:t xml:space="preserve">      Assign a non-dominated ordinal value to each individual based on its non-dominance rank.</w:t>
      </w:r>
    </w:p>
    <w:p w14:paraId="78177EEA" w14:textId="77777777" w:rsidR="00FA6AC6" w:rsidRDefault="00FA6AC6" w:rsidP="00FA6AC6">
      <w:r>
        <w:t xml:space="preserve">      Create a set of non-dominated solutions for each non-dominance rank.</w:t>
      </w:r>
    </w:p>
    <w:p w14:paraId="386CBEA2" w14:textId="77777777" w:rsidR="00FA6AC6" w:rsidRDefault="00FA6AC6" w:rsidP="00FA6AC6"/>
    <w:p w14:paraId="3EDA2EC9" w14:textId="77777777" w:rsidR="00FA6AC6" w:rsidRDefault="00FA6AC6" w:rsidP="00FA6AC6">
      <w:r>
        <w:t xml:space="preserve">   Step 4.2: Individual crowding distance calculation.</w:t>
      </w:r>
    </w:p>
    <w:p w14:paraId="53419801" w14:textId="77777777" w:rsidR="00FA6AC6" w:rsidRDefault="00FA6AC6" w:rsidP="00FA6AC6">
      <w:r>
        <w:t xml:space="preserve">      Calculate the crowding distance for each individual in each non-dominated set.</w:t>
      </w:r>
    </w:p>
    <w:p w14:paraId="1671470A" w14:textId="77777777" w:rsidR="00FA6AC6" w:rsidRDefault="00FA6AC6" w:rsidP="00FA6AC6">
      <w:r>
        <w:t xml:space="preserve">      Assign a crowding distance value to each individual based on its proximity to other individuals within the same set.</w:t>
      </w:r>
    </w:p>
    <w:p w14:paraId="12BF1AF6" w14:textId="77777777" w:rsidR="00FA6AC6" w:rsidRDefault="00FA6AC6" w:rsidP="00FA6AC6"/>
    <w:p w14:paraId="4879F80E" w14:textId="77777777" w:rsidR="00FA6AC6" w:rsidRDefault="00FA6AC6" w:rsidP="00FA6AC6">
      <w:r>
        <w:t xml:space="preserve">   Step 4.3: Elite retention strategy.</w:t>
      </w:r>
    </w:p>
    <w:p w14:paraId="0A2DFCC4" w14:textId="77777777" w:rsidR="00FA6AC6" w:rsidRDefault="00FA6AC6" w:rsidP="00FA6AC6">
      <w:r>
        <w:t xml:space="preserve">      Sort the individuals in each non-dominated set based on their non-dominance ordinal value.</w:t>
      </w:r>
    </w:p>
    <w:p w14:paraId="2146B037" w14:textId="77777777" w:rsidR="00FA6AC6" w:rsidRDefault="00FA6AC6" w:rsidP="00FA6AC6">
      <w:r>
        <w:t xml:space="preserve">      Select the top individuals from each non-dominated set, prioritizing those with lower non-dominance ordinal values, until the size of the new parent population is reached.</w:t>
      </w:r>
    </w:p>
    <w:p w14:paraId="2FE2EC9F" w14:textId="77777777" w:rsidR="00FA6AC6" w:rsidRDefault="00FA6AC6" w:rsidP="00FA6AC6"/>
    <w:p w14:paraId="2F9C63E8" w14:textId="77777777" w:rsidR="00FA6AC6" w:rsidRDefault="00FA6AC6" w:rsidP="00FA6AC6">
      <w:r>
        <w:t>Step 5: Determine if the maximum number of iterations has been reached.</w:t>
      </w:r>
    </w:p>
    <w:p w14:paraId="1DB19473" w14:textId="77777777" w:rsidR="00FA6AC6" w:rsidRDefault="00FA6AC6" w:rsidP="00FA6AC6">
      <w:r>
        <w:t xml:space="preserve">   Increment the generation count by 1.</w:t>
      </w:r>
    </w:p>
    <w:p w14:paraId="4098B919" w14:textId="77777777" w:rsidR="00FA6AC6" w:rsidRDefault="00FA6AC6" w:rsidP="00FA6AC6">
      <w:r>
        <w:lastRenderedPageBreak/>
        <w:t xml:space="preserve">   If the generation count is less than the maximum number of iterations, go back to Step 2.</w:t>
      </w:r>
    </w:p>
    <w:p w14:paraId="3E01CC33" w14:textId="77777777" w:rsidR="00FA6AC6" w:rsidRDefault="00FA6AC6" w:rsidP="00FA6AC6">
      <w:r>
        <w:t xml:space="preserve">   Otherwise, proceed to Step 6.</w:t>
      </w:r>
    </w:p>
    <w:p w14:paraId="66038B61" w14:textId="77777777" w:rsidR="00FA6AC6" w:rsidRDefault="00FA6AC6" w:rsidP="00FA6AC6"/>
    <w:p w14:paraId="3106F3B0" w14:textId="77777777" w:rsidR="00FA6AC6" w:rsidRDefault="00FA6AC6" w:rsidP="00FA6AC6">
      <w:r>
        <w:t>Step 6: Output the Pareto optimal solutions and terminate FW-NSGA-II.</w:t>
      </w:r>
    </w:p>
    <w:p w14:paraId="18B82B1C" w14:textId="72BF6C8B" w:rsidR="005967D5" w:rsidRDefault="00FA6AC6" w:rsidP="00FA6AC6">
      <w:r>
        <w:t xml:space="preserve">   Output the individuals in the final parent population that belong to the first non-dominated set.</w:t>
      </w:r>
    </w:p>
    <w:sectPr w:rsidR="0059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D5"/>
    <w:rsid w:val="004E27ED"/>
    <w:rsid w:val="005967D5"/>
    <w:rsid w:val="00E80712"/>
    <w:rsid w:val="00FA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A1F"/>
  <w15:chartTrackingRefBased/>
  <w15:docId w15:val="{4E5560C6-F54E-4390-8A87-6B1E2954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3</cp:revision>
  <dcterms:created xsi:type="dcterms:W3CDTF">2023-06-17T00:42:00Z</dcterms:created>
  <dcterms:modified xsi:type="dcterms:W3CDTF">2023-06-17T00:43:00Z</dcterms:modified>
</cp:coreProperties>
</file>