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677A56" w:rsidRPr="005D6712" w14:paraId="6DFE4FE1" w14:textId="77777777">
        <w:tc>
          <w:tcPr>
            <w:tcW w:w="1645" w:type="pct"/>
          </w:tcPr>
          <w:p w14:paraId="0B533FBD" w14:textId="6858D155" w:rsidR="00677A56" w:rsidRPr="005D6712" w:rsidRDefault="00000000" w:rsidP="005D6712">
            <w:pPr>
              <w:spacing w:after="0" w:line="240" w:lineRule="auto"/>
              <w:jc w:val="center"/>
              <w:rPr>
                <w:rFonts w:ascii="Arial" w:hAnsi="Arial" w:cs="Arial"/>
                <w:sz w:val="20"/>
                <w:szCs w:val="20"/>
              </w:rPr>
            </w:pPr>
            <w:r w:rsidRPr="005D6712">
              <w:rPr>
                <w:rFonts w:ascii="Arial" w:hAnsi="Arial" w:cs="Arial"/>
                <w:b/>
                <w:sz w:val="20"/>
                <w:szCs w:val="20"/>
              </w:rPr>
              <w:t>QUỐC HỘI</w:t>
            </w:r>
            <w:r w:rsidRPr="005D6712">
              <w:rPr>
                <w:rFonts w:ascii="Arial" w:hAnsi="Arial" w:cs="Arial"/>
                <w:sz w:val="20"/>
                <w:szCs w:val="20"/>
              </w:rPr>
              <w:br/>
            </w:r>
            <w:r w:rsidRPr="005D6712">
              <w:rPr>
                <w:rFonts w:ascii="Arial" w:hAnsi="Arial" w:cs="Arial"/>
                <w:sz w:val="20"/>
                <w:szCs w:val="20"/>
                <w:vertAlign w:val="superscript"/>
              </w:rPr>
              <w:t>_______</w:t>
            </w:r>
            <w:r w:rsidRPr="005D6712">
              <w:rPr>
                <w:rFonts w:ascii="Arial" w:hAnsi="Arial" w:cs="Arial"/>
                <w:sz w:val="20"/>
                <w:szCs w:val="20"/>
              </w:rPr>
              <w:br/>
              <w:t xml:space="preserve"> </w:t>
            </w:r>
            <w:r w:rsidR="00F974B8">
              <w:rPr>
                <w:rFonts w:ascii="Arial" w:hAnsi="Arial" w:cs="Arial"/>
                <w:sz w:val="20"/>
                <w:szCs w:val="20"/>
              </w:rPr>
              <w:t xml:space="preserve">Luật </w:t>
            </w:r>
            <w:r w:rsidR="00F120E3">
              <w:rPr>
                <w:rFonts w:ascii="Arial" w:hAnsi="Arial" w:cs="Arial"/>
                <w:sz w:val="20"/>
                <w:szCs w:val="20"/>
              </w:rPr>
              <w:t>s</w:t>
            </w:r>
            <w:r w:rsidRPr="005D6712">
              <w:rPr>
                <w:rFonts w:ascii="Arial" w:hAnsi="Arial" w:cs="Arial"/>
                <w:sz w:val="20"/>
                <w:szCs w:val="20"/>
              </w:rPr>
              <w:t>ố: 116/2025/QH15</w:t>
            </w:r>
          </w:p>
        </w:tc>
        <w:tc>
          <w:tcPr>
            <w:tcW w:w="3355" w:type="pct"/>
          </w:tcPr>
          <w:p w14:paraId="13C0FEDE" w14:textId="24AC3669" w:rsidR="00677A56" w:rsidRPr="005D6712" w:rsidRDefault="00000000" w:rsidP="005D6712">
            <w:pPr>
              <w:spacing w:after="0" w:line="240" w:lineRule="auto"/>
              <w:jc w:val="center"/>
              <w:rPr>
                <w:rFonts w:ascii="Arial" w:hAnsi="Arial" w:cs="Arial"/>
                <w:sz w:val="20"/>
                <w:szCs w:val="20"/>
              </w:rPr>
            </w:pPr>
            <w:r w:rsidRPr="005D6712">
              <w:rPr>
                <w:rFonts w:ascii="Arial" w:hAnsi="Arial" w:cs="Arial"/>
                <w:b/>
                <w:sz w:val="20"/>
                <w:szCs w:val="20"/>
              </w:rPr>
              <w:t>CỘNG HÒA XÃ HỘI CHỦ NGHĨA VIỆT NAM</w:t>
            </w:r>
            <w:r w:rsidRPr="005D6712">
              <w:rPr>
                <w:rFonts w:ascii="Arial" w:hAnsi="Arial" w:cs="Arial"/>
                <w:sz w:val="20"/>
                <w:szCs w:val="20"/>
              </w:rPr>
              <w:br/>
            </w:r>
            <w:r w:rsidRPr="005D6712">
              <w:rPr>
                <w:rFonts w:ascii="Arial" w:hAnsi="Arial" w:cs="Arial"/>
                <w:b/>
                <w:sz w:val="20"/>
                <w:szCs w:val="20"/>
              </w:rPr>
              <w:t>Độc lập – Tự do – Hạnh phúc</w:t>
            </w:r>
            <w:r w:rsidRPr="005D6712">
              <w:rPr>
                <w:rFonts w:ascii="Arial" w:hAnsi="Arial" w:cs="Arial"/>
                <w:sz w:val="20"/>
                <w:szCs w:val="20"/>
              </w:rPr>
              <w:br/>
            </w:r>
            <w:r w:rsidRPr="005D6712">
              <w:rPr>
                <w:rFonts w:ascii="Arial" w:hAnsi="Arial" w:cs="Arial"/>
                <w:sz w:val="20"/>
                <w:szCs w:val="20"/>
                <w:vertAlign w:val="superscript"/>
              </w:rPr>
              <w:t>________________</w:t>
            </w:r>
          </w:p>
        </w:tc>
      </w:tr>
    </w:tbl>
    <w:p w14:paraId="7AE1757A" w14:textId="77777777" w:rsidR="000F1ADD" w:rsidRPr="005D6712" w:rsidRDefault="000F1ADD" w:rsidP="005D6712">
      <w:pPr>
        <w:spacing w:after="0" w:line="240" w:lineRule="auto"/>
        <w:jc w:val="center"/>
        <w:rPr>
          <w:rFonts w:ascii="Arial" w:hAnsi="Arial" w:cs="Arial"/>
          <w:b/>
          <w:sz w:val="20"/>
          <w:szCs w:val="20"/>
        </w:rPr>
      </w:pPr>
    </w:p>
    <w:p w14:paraId="54997FBB" w14:textId="77777777" w:rsidR="000F1ADD" w:rsidRPr="005D6712" w:rsidRDefault="000F1ADD" w:rsidP="005D6712">
      <w:pPr>
        <w:spacing w:after="0" w:line="240" w:lineRule="auto"/>
        <w:jc w:val="center"/>
        <w:rPr>
          <w:rFonts w:ascii="Arial" w:hAnsi="Arial" w:cs="Arial"/>
          <w:b/>
          <w:sz w:val="20"/>
          <w:szCs w:val="20"/>
        </w:rPr>
      </w:pPr>
    </w:p>
    <w:p w14:paraId="504B64A5" w14:textId="3664D058" w:rsidR="00677A56" w:rsidRPr="005D6712" w:rsidRDefault="00000000" w:rsidP="005D6712">
      <w:pPr>
        <w:spacing w:after="0" w:line="240" w:lineRule="auto"/>
        <w:jc w:val="center"/>
        <w:rPr>
          <w:rFonts w:ascii="Arial" w:hAnsi="Arial" w:cs="Arial"/>
          <w:sz w:val="20"/>
          <w:szCs w:val="20"/>
        </w:rPr>
      </w:pPr>
      <w:r w:rsidRPr="005D6712">
        <w:rPr>
          <w:rFonts w:ascii="Arial" w:hAnsi="Arial" w:cs="Arial"/>
          <w:b/>
          <w:sz w:val="20"/>
          <w:szCs w:val="20"/>
        </w:rPr>
        <w:t>LUẬT</w:t>
      </w:r>
    </w:p>
    <w:p w14:paraId="7760FC28" w14:textId="77777777" w:rsidR="00677A56" w:rsidRPr="005D6712" w:rsidRDefault="00000000" w:rsidP="005D6712">
      <w:pPr>
        <w:spacing w:after="0" w:line="240" w:lineRule="auto"/>
        <w:jc w:val="center"/>
        <w:rPr>
          <w:rFonts w:ascii="Arial" w:hAnsi="Arial" w:cs="Arial"/>
          <w:b/>
          <w:sz w:val="20"/>
          <w:szCs w:val="20"/>
        </w:rPr>
      </w:pPr>
      <w:r w:rsidRPr="005D6712">
        <w:rPr>
          <w:rFonts w:ascii="Arial" w:hAnsi="Arial" w:cs="Arial"/>
          <w:b/>
          <w:sz w:val="20"/>
          <w:szCs w:val="20"/>
        </w:rPr>
        <w:t>AN NINH MẠNG</w:t>
      </w:r>
    </w:p>
    <w:p w14:paraId="0DB53174" w14:textId="77777777" w:rsidR="000F1ADD" w:rsidRPr="005D6712" w:rsidRDefault="000F1ADD" w:rsidP="005D6712">
      <w:pPr>
        <w:spacing w:after="0" w:line="240" w:lineRule="auto"/>
        <w:jc w:val="center"/>
        <w:rPr>
          <w:rFonts w:ascii="Arial" w:hAnsi="Arial" w:cs="Arial"/>
          <w:sz w:val="20"/>
          <w:szCs w:val="20"/>
        </w:rPr>
      </w:pPr>
    </w:p>
    <w:p w14:paraId="5EB6922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i/>
          <w:sz w:val="20"/>
          <w:szCs w:val="20"/>
        </w:rPr>
        <w:t>Căn cứ Hiến pháp nước Cộng hòa xã hội chủ nghĩa Việt Nam đã được sửa đổi, bổ sung một số điều theo Nghị quyết số 203/2025/QH15;</w:t>
      </w:r>
    </w:p>
    <w:p w14:paraId="1D11B351" w14:textId="77777777" w:rsidR="00677A56" w:rsidRPr="005D6712" w:rsidRDefault="00000000" w:rsidP="005D6712">
      <w:pPr>
        <w:spacing w:after="120" w:line="240" w:lineRule="auto"/>
        <w:ind w:firstLine="720"/>
        <w:jc w:val="both"/>
        <w:rPr>
          <w:rFonts w:ascii="Arial" w:hAnsi="Arial" w:cs="Arial"/>
          <w:i/>
          <w:sz w:val="20"/>
          <w:szCs w:val="20"/>
        </w:rPr>
      </w:pPr>
      <w:r w:rsidRPr="005D6712">
        <w:rPr>
          <w:rFonts w:ascii="Arial" w:hAnsi="Arial" w:cs="Arial"/>
          <w:i/>
          <w:sz w:val="20"/>
          <w:szCs w:val="20"/>
        </w:rPr>
        <w:t>Quốc hội ban hành Luật An ninh mạng.</w:t>
      </w:r>
    </w:p>
    <w:p w14:paraId="0558654A" w14:textId="77777777" w:rsidR="000F1ADD" w:rsidRPr="005D6712" w:rsidRDefault="000F1ADD" w:rsidP="005D6712">
      <w:pPr>
        <w:spacing w:after="0" w:line="240" w:lineRule="auto"/>
        <w:jc w:val="center"/>
        <w:rPr>
          <w:rFonts w:ascii="Arial" w:hAnsi="Arial" w:cs="Arial"/>
          <w:sz w:val="20"/>
          <w:szCs w:val="20"/>
        </w:rPr>
      </w:pPr>
    </w:p>
    <w:p w14:paraId="4B18F966" w14:textId="77777777" w:rsidR="00677A56" w:rsidRPr="005D6712" w:rsidRDefault="00000000" w:rsidP="005D6712">
      <w:pPr>
        <w:spacing w:after="0" w:line="240" w:lineRule="auto"/>
        <w:jc w:val="center"/>
        <w:rPr>
          <w:rFonts w:ascii="Arial" w:hAnsi="Arial" w:cs="Arial"/>
          <w:sz w:val="20"/>
          <w:szCs w:val="20"/>
        </w:rPr>
      </w:pPr>
      <w:r w:rsidRPr="005D6712">
        <w:rPr>
          <w:rFonts w:ascii="Arial" w:hAnsi="Arial" w:cs="Arial"/>
          <w:b/>
          <w:sz w:val="20"/>
          <w:szCs w:val="20"/>
        </w:rPr>
        <w:t>Chương I</w:t>
      </w:r>
    </w:p>
    <w:p w14:paraId="1824A921" w14:textId="77777777" w:rsidR="00677A56" w:rsidRPr="005D6712" w:rsidRDefault="00000000" w:rsidP="005D6712">
      <w:pPr>
        <w:spacing w:after="0" w:line="240" w:lineRule="auto"/>
        <w:jc w:val="center"/>
        <w:rPr>
          <w:rFonts w:ascii="Arial" w:hAnsi="Arial" w:cs="Arial"/>
          <w:b/>
          <w:sz w:val="20"/>
          <w:szCs w:val="20"/>
        </w:rPr>
      </w:pPr>
      <w:r w:rsidRPr="005D6712">
        <w:rPr>
          <w:rFonts w:ascii="Arial" w:hAnsi="Arial" w:cs="Arial"/>
          <w:b/>
          <w:sz w:val="20"/>
          <w:szCs w:val="20"/>
        </w:rPr>
        <w:t>NHỮNG QUY ĐỊNH CHUNG</w:t>
      </w:r>
    </w:p>
    <w:p w14:paraId="4823E794" w14:textId="77777777" w:rsidR="000F1ADD" w:rsidRPr="005D6712" w:rsidRDefault="000F1ADD" w:rsidP="005D6712">
      <w:pPr>
        <w:spacing w:after="0" w:line="240" w:lineRule="auto"/>
        <w:jc w:val="center"/>
        <w:rPr>
          <w:rFonts w:ascii="Arial" w:hAnsi="Arial" w:cs="Arial"/>
          <w:sz w:val="20"/>
          <w:szCs w:val="20"/>
        </w:rPr>
      </w:pPr>
    </w:p>
    <w:p w14:paraId="5179201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 Phạm vi điều chỉnh và đối tượng áp dụng</w:t>
      </w:r>
    </w:p>
    <w:p w14:paraId="2ED2038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Luật này quy định về an ninh mạng, bảo vệ an ninh mạng; quyền, nghĩa vụ, trách nhiệm của cơ quan, tổ chức, cá nhân có liên quan.</w:t>
      </w:r>
    </w:p>
    <w:p w14:paraId="49DE29B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Luật này áp dụng đối với:</w:t>
      </w:r>
    </w:p>
    <w:p w14:paraId="6AF2F28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Cơ quan, tổ chức, cá nhân Việt Nam;</w:t>
      </w:r>
    </w:p>
    <w:p w14:paraId="054EDC7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Cơ quan, tổ chức, cá nhân nước ngoài tại Việt Nam và người gốc Việt Nam chưa xác định được quốc tịch đang sinh sống tại Việt Nam đã được cấp giấy chứng nhận căn cước;</w:t>
      </w:r>
    </w:p>
    <w:p w14:paraId="3D6D912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Cơ quan, tổ chức, cá nhân nước ngoài trực tiếp tham gia hoặc có liên quan đến hoạt động bảo vệ an ninh mạng, kinh doanh sản phẩm, dịch vụ an ninh mạng tại Việt Nam.</w:t>
      </w:r>
    </w:p>
    <w:p w14:paraId="2F65AA8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 Giải thích từ ngữ</w:t>
      </w:r>
    </w:p>
    <w:p w14:paraId="6A4AF8F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Trong Luật này, các từ ngữ dưới đây được hiểu như sau:</w:t>
      </w:r>
    </w:p>
    <w:p w14:paraId="593D2CD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 </w:t>
      </w:r>
      <w:proofErr w:type="gramStart"/>
      <w:r w:rsidRPr="005D6712">
        <w:rPr>
          <w:rFonts w:ascii="Arial" w:hAnsi="Arial" w:cs="Arial"/>
          <w:i/>
          <w:sz w:val="20"/>
          <w:szCs w:val="20"/>
        </w:rPr>
        <w:t>An</w:t>
      </w:r>
      <w:proofErr w:type="gramEnd"/>
      <w:r w:rsidRPr="005D6712">
        <w:rPr>
          <w:rFonts w:ascii="Arial" w:hAnsi="Arial" w:cs="Arial"/>
          <w:i/>
          <w:sz w:val="20"/>
          <w:szCs w:val="20"/>
        </w:rPr>
        <w:t xml:space="preserve"> ninh mạng</w:t>
      </w:r>
      <w:r w:rsidRPr="005D6712">
        <w:rPr>
          <w:rFonts w:ascii="Arial" w:hAnsi="Arial" w:cs="Arial"/>
          <w:sz w:val="20"/>
          <w:szCs w:val="20"/>
        </w:rPr>
        <w:t xml:space="preserve"> là sự ổn định,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của không gian mạng; bảo vệ hệ thống thông tin và bảo đảm thông tin, dữ liệu, hoạt động trên không gian mạng không gây phương hại đến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w:t>
      </w:r>
    </w:p>
    <w:p w14:paraId="1AEDEE2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 </w:t>
      </w:r>
      <w:proofErr w:type="gramStart"/>
      <w:r w:rsidRPr="005D6712">
        <w:rPr>
          <w:rFonts w:ascii="Arial" w:hAnsi="Arial" w:cs="Arial"/>
          <w:i/>
          <w:sz w:val="20"/>
          <w:szCs w:val="20"/>
        </w:rPr>
        <w:t>An</w:t>
      </w:r>
      <w:proofErr w:type="gramEnd"/>
      <w:r w:rsidRPr="005D6712">
        <w:rPr>
          <w:rFonts w:ascii="Arial" w:hAnsi="Arial" w:cs="Arial"/>
          <w:i/>
          <w:sz w:val="20"/>
          <w:szCs w:val="20"/>
        </w:rPr>
        <w:t xml:space="preserve"> ninh thông tin mạng</w:t>
      </w:r>
      <w:r w:rsidRPr="005D6712">
        <w:rPr>
          <w:rFonts w:ascii="Arial" w:hAnsi="Arial" w:cs="Arial"/>
          <w:sz w:val="20"/>
          <w:szCs w:val="20"/>
        </w:rPr>
        <w:t xml:space="preserve">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34D7056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3. </w:t>
      </w:r>
      <w:proofErr w:type="gramStart"/>
      <w:r w:rsidRPr="005D6712">
        <w:rPr>
          <w:rFonts w:ascii="Arial" w:hAnsi="Arial" w:cs="Arial"/>
          <w:i/>
          <w:sz w:val="20"/>
          <w:szCs w:val="20"/>
        </w:rPr>
        <w:t>An</w:t>
      </w:r>
      <w:proofErr w:type="gramEnd"/>
      <w:r w:rsidRPr="005D6712">
        <w:rPr>
          <w:rFonts w:ascii="Arial" w:hAnsi="Arial" w:cs="Arial"/>
          <w:i/>
          <w:sz w:val="20"/>
          <w:szCs w:val="20"/>
        </w:rPr>
        <w:t xml:space="preserve"> ninh dữ liệu</w:t>
      </w:r>
      <w:r w:rsidRPr="005D6712">
        <w:rPr>
          <w:rFonts w:ascii="Arial" w:hAnsi="Arial" w:cs="Arial"/>
          <w:sz w:val="20"/>
          <w:szCs w:val="20"/>
        </w:rPr>
        <w:t xml:space="preserve">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37F7C83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w:t>
      </w:r>
      <w:r w:rsidRPr="005D6712">
        <w:rPr>
          <w:rFonts w:ascii="Arial" w:hAnsi="Arial" w:cs="Arial"/>
          <w:i/>
          <w:sz w:val="20"/>
          <w:szCs w:val="20"/>
        </w:rPr>
        <w:t>Bảo vệ an ninh mạng</w:t>
      </w:r>
      <w:r w:rsidRPr="005D6712">
        <w:rPr>
          <w:rFonts w:ascii="Arial" w:hAnsi="Arial" w:cs="Arial"/>
          <w:sz w:val="20"/>
          <w:szCs w:val="20"/>
        </w:rPr>
        <w:t xml:space="preserve"> là phòng ngừa, phát hiện, ngăn chặn, xử lý hành vi xâm phạm an ninh mạng.</w:t>
      </w:r>
    </w:p>
    <w:p w14:paraId="37C9BB5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5. </w:t>
      </w:r>
      <w:r w:rsidRPr="005D6712">
        <w:rPr>
          <w:rFonts w:ascii="Arial" w:hAnsi="Arial" w:cs="Arial"/>
          <w:i/>
          <w:sz w:val="20"/>
          <w:szCs w:val="20"/>
        </w:rPr>
        <w:t>Không gian mạng</w:t>
      </w:r>
      <w:r w:rsidRPr="005D6712">
        <w:rPr>
          <w:rFonts w:ascii="Arial" w:hAnsi="Arial" w:cs="Arial"/>
          <w:sz w:val="20"/>
          <w:szCs w:val="20"/>
        </w:rPr>
        <w:t xml:space="preserve">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51255AD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6. </w:t>
      </w:r>
      <w:r w:rsidRPr="005D6712">
        <w:rPr>
          <w:rFonts w:ascii="Arial" w:hAnsi="Arial" w:cs="Arial"/>
          <w:i/>
          <w:sz w:val="20"/>
          <w:szCs w:val="20"/>
        </w:rPr>
        <w:t>Không gian mạng quốc gia</w:t>
      </w:r>
      <w:r w:rsidRPr="005D6712">
        <w:rPr>
          <w:rFonts w:ascii="Arial" w:hAnsi="Arial" w:cs="Arial"/>
          <w:sz w:val="20"/>
          <w:szCs w:val="20"/>
        </w:rPr>
        <w:t xml:space="preserve"> là phần không gian mạng thuộc chủ quyền, quyền tài phán và quyền kiểm soát của Nhà nước Cộng hòa xã hội chủ nghĩa Việt Nam.</w:t>
      </w:r>
    </w:p>
    <w:p w14:paraId="2119C5B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7. </w:t>
      </w:r>
      <w:r w:rsidRPr="005D6712">
        <w:rPr>
          <w:rFonts w:ascii="Arial" w:hAnsi="Arial" w:cs="Arial"/>
          <w:i/>
          <w:sz w:val="20"/>
          <w:szCs w:val="20"/>
        </w:rPr>
        <w:t>Hệ thống thông tin</w:t>
      </w:r>
      <w:r w:rsidRPr="005D6712">
        <w:rPr>
          <w:rFonts w:ascii="Arial" w:hAnsi="Arial" w:cs="Arial"/>
          <w:sz w:val="20"/>
          <w:szCs w:val="20"/>
        </w:rPr>
        <w:t xml:space="preserve"> là tập hợp phần cứng, phần mềm và dữ liệu được thiết lập phục vụ mục đích tạo lập, cung cấp, truyền đưa, thu thập, xử lý, lưu trữ và trao đổi thông tin trên không gian mạng.</w:t>
      </w:r>
    </w:p>
    <w:p w14:paraId="74C2C36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8. </w:t>
      </w:r>
      <w:r w:rsidRPr="005D6712">
        <w:rPr>
          <w:rFonts w:ascii="Arial" w:hAnsi="Arial" w:cs="Arial"/>
          <w:i/>
          <w:sz w:val="20"/>
          <w:szCs w:val="20"/>
        </w:rPr>
        <w:t>Chủ quản hệ thống thông tin</w:t>
      </w:r>
      <w:r w:rsidRPr="005D6712">
        <w:rPr>
          <w:rFonts w:ascii="Arial" w:hAnsi="Arial" w:cs="Arial"/>
          <w:sz w:val="20"/>
          <w:szCs w:val="20"/>
        </w:rPr>
        <w:t xml:space="preserve"> là cơ quan, tổ chức, cá nhân có thẩm quyền quản lý trực tiếp đối với hệ thống thông tin.</w:t>
      </w:r>
    </w:p>
    <w:p w14:paraId="6ECE98D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9. </w:t>
      </w:r>
      <w:r w:rsidRPr="005D6712">
        <w:rPr>
          <w:rFonts w:ascii="Arial" w:hAnsi="Arial" w:cs="Arial"/>
          <w:i/>
          <w:sz w:val="20"/>
          <w:szCs w:val="20"/>
        </w:rPr>
        <w:t>Phần mềm độc hại</w:t>
      </w:r>
      <w:r w:rsidRPr="005D6712">
        <w:rPr>
          <w:rFonts w:ascii="Arial" w:hAnsi="Arial" w:cs="Arial"/>
          <w:sz w:val="20"/>
          <w:szCs w:val="20"/>
        </w:rPr>
        <w:t xml:space="preserve"> là phần mềm có khả năng gây ra hoạt động không bình thường cho một phần hoặc toàn bộ hệ thống thông tin hoặc thực hiện sao chép, sửa đổi, xóa bỏ trái phép thông tin lưu trữ trong hệ thống thông tin.</w:t>
      </w:r>
    </w:p>
    <w:p w14:paraId="06CB1F5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 xml:space="preserve">10. </w:t>
      </w:r>
      <w:r w:rsidRPr="005D6712">
        <w:rPr>
          <w:rFonts w:ascii="Arial" w:hAnsi="Arial" w:cs="Arial"/>
          <w:i/>
          <w:sz w:val="20"/>
          <w:szCs w:val="20"/>
        </w:rPr>
        <w:t>Phần cứng độc hại</w:t>
      </w:r>
      <w:r w:rsidRPr="005D6712">
        <w:rPr>
          <w:rFonts w:ascii="Arial" w:hAnsi="Arial" w:cs="Arial"/>
          <w:sz w:val="20"/>
          <w:szCs w:val="20"/>
        </w:rPr>
        <w:t xml:space="preserve">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14:paraId="397E2A5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11. </w:t>
      </w:r>
      <w:r w:rsidRPr="005D6712">
        <w:rPr>
          <w:rFonts w:ascii="Arial" w:hAnsi="Arial" w:cs="Arial"/>
          <w:i/>
          <w:sz w:val="20"/>
          <w:szCs w:val="20"/>
        </w:rPr>
        <w:t>Nhật ký hệ thống</w:t>
      </w:r>
      <w:r w:rsidRPr="005D6712">
        <w:rPr>
          <w:rFonts w:ascii="Arial" w:hAnsi="Arial" w:cs="Arial"/>
          <w:sz w:val="20"/>
          <w:szCs w:val="20"/>
        </w:rPr>
        <w:t xml:space="preserve"> là tập hợp các bản ghi phản ánh thời gian, người dùng, hoạt động, trạng thái của hệ thống phục vụ cho quản lý, giám sát và bảo mật hệ thống.</w:t>
      </w:r>
    </w:p>
    <w:p w14:paraId="382B2E5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12. </w:t>
      </w:r>
      <w:r w:rsidRPr="005D6712">
        <w:rPr>
          <w:rFonts w:ascii="Arial" w:hAnsi="Arial" w:cs="Arial"/>
          <w:i/>
          <w:sz w:val="20"/>
          <w:szCs w:val="20"/>
        </w:rPr>
        <w:t>Tội phạm mạng</w:t>
      </w:r>
      <w:r w:rsidRPr="005D6712">
        <w:rPr>
          <w:rFonts w:ascii="Arial" w:hAnsi="Arial" w:cs="Arial"/>
          <w:sz w:val="20"/>
          <w:szCs w:val="20"/>
        </w:rPr>
        <w:t xml:space="preserve"> là hành vi nguy hiểm cho xã hội được quy định trong Bộ luật Hình sự, do cá nhân hoặc tổ chức thực hiện trên không gian mạng bằng việc sử dụng công nghệ thông tin hoặc phương tiện điện tử.</w:t>
      </w:r>
    </w:p>
    <w:p w14:paraId="6B9E68B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13. </w:t>
      </w:r>
      <w:r w:rsidRPr="005D6712">
        <w:rPr>
          <w:rFonts w:ascii="Arial" w:hAnsi="Arial" w:cs="Arial"/>
          <w:i/>
          <w:sz w:val="20"/>
          <w:szCs w:val="20"/>
        </w:rPr>
        <w:t>Tấn công mạng</w:t>
      </w:r>
      <w:r w:rsidRPr="005D6712">
        <w:rPr>
          <w:rFonts w:ascii="Arial" w:hAnsi="Arial" w:cs="Arial"/>
          <w:sz w:val="20"/>
          <w:szCs w:val="20"/>
        </w:rPr>
        <w:t xml:space="preserve">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14:paraId="3723565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14. </w:t>
      </w:r>
      <w:r w:rsidRPr="005D6712">
        <w:rPr>
          <w:rFonts w:ascii="Arial" w:hAnsi="Arial" w:cs="Arial"/>
          <w:i/>
          <w:sz w:val="20"/>
          <w:szCs w:val="20"/>
        </w:rPr>
        <w:t>Khủng bố mạng</w:t>
      </w:r>
      <w:r w:rsidRPr="005D6712">
        <w:rPr>
          <w:rFonts w:ascii="Arial" w:hAnsi="Arial" w:cs="Arial"/>
          <w:sz w:val="20"/>
          <w:szCs w:val="20"/>
        </w:rPr>
        <w:t xml:space="preserve"> là hành vi thực hiện trên không gian mạng bằng việc sử dụng công nghệ thông tin hoặc phương tiện điện tử nhằm gây hoảng sợ trong công chúng hoặc làm mất ổn định chính trị.</w:t>
      </w:r>
    </w:p>
    <w:p w14:paraId="61B54EF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15. </w:t>
      </w:r>
      <w:r w:rsidRPr="005D6712">
        <w:rPr>
          <w:rFonts w:ascii="Arial" w:hAnsi="Arial" w:cs="Arial"/>
          <w:i/>
          <w:sz w:val="20"/>
          <w:szCs w:val="20"/>
        </w:rPr>
        <w:t>Gián điệp mạng</w:t>
      </w:r>
      <w:r w:rsidRPr="005D6712">
        <w:rPr>
          <w:rFonts w:ascii="Arial" w:hAnsi="Arial" w:cs="Arial"/>
          <w:sz w:val="20"/>
          <w:szCs w:val="20"/>
        </w:rPr>
        <w:t xml:space="preserve">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03A2DBA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16. </w:t>
      </w:r>
      <w:r w:rsidRPr="005D6712">
        <w:rPr>
          <w:rFonts w:ascii="Arial" w:hAnsi="Arial" w:cs="Arial"/>
          <w:i/>
          <w:sz w:val="20"/>
          <w:szCs w:val="20"/>
        </w:rPr>
        <w:t>Nguy cơ đe dọa an ninh mạng</w:t>
      </w:r>
      <w:r w:rsidRPr="005D6712">
        <w:rPr>
          <w:rFonts w:ascii="Arial" w:hAnsi="Arial" w:cs="Arial"/>
          <w:sz w:val="20"/>
          <w:szCs w:val="20"/>
        </w:rPr>
        <w:t xml:space="preserve"> là trạng thái không gian mạng xuất hiện dấu hiệu đe dọa xâm phạm an ninh quốc gia, gây tổn hại nghiêm trọng đến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w:t>
      </w:r>
    </w:p>
    <w:p w14:paraId="19D2716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17. </w:t>
      </w:r>
      <w:r w:rsidRPr="005D6712">
        <w:rPr>
          <w:rFonts w:ascii="Arial" w:hAnsi="Arial" w:cs="Arial"/>
          <w:i/>
          <w:sz w:val="20"/>
          <w:szCs w:val="20"/>
        </w:rPr>
        <w:t>Sự cố an ninh mạng</w:t>
      </w:r>
      <w:r w:rsidRPr="005D6712">
        <w:rPr>
          <w:rFonts w:ascii="Arial" w:hAnsi="Arial" w:cs="Arial"/>
          <w:sz w:val="20"/>
          <w:szCs w:val="20"/>
        </w:rPr>
        <w:t xml:space="preserve"> là sự việc bất ngờ xảy ra trên không gian mạng xâm phạm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w:t>
      </w:r>
    </w:p>
    <w:p w14:paraId="3955A2C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18. </w:t>
      </w:r>
      <w:r w:rsidRPr="005D6712">
        <w:rPr>
          <w:rFonts w:ascii="Arial" w:hAnsi="Arial" w:cs="Arial"/>
          <w:i/>
          <w:sz w:val="20"/>
          <w:szCs w:val="20"/>
        </w:rPr>
        <w:t>Tình huống nguy hiểm về an ninh mạng</w:t>
      </w:r>
      <w:r w:rsidRPr="005D6712">
        <w:rPr>
          <w:rFonts w:ascii="Arial" w:hAnsi="Arial" w:cs="Arial"/>
          <w:sz w:val="20"/>
          <w:szCs w:val="20"/>
        </w:rPr>
        <w:t xml:space="preserve"> là trạng thái hoặc diễn biến trên không gian mạng khi có yếu tố tấn công, xâm nhập, kích động, làm lộ, mất thông tin hoặc hành vi khác đe dọa xâm phạm nghiêm trọng đến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w:t>
      </w:r>
    </w:p>
    <w:p w14:paraId="2551CF9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19. </w:t>
      </w:r>
      <w:r w:rsidRPr="005D6712">
        <w:rPr>
          <w:rFonts w:ascii="Arial" w:hAnsi="Arial" w:cs="Arial"/>
          <w:i/>
          <w:sz w:val="20"/>
          <w:szCs w:val="20"/>
        </w:rPr>
        <w:t>Tài khoản số</w:t>
      </w:r>
      <w:r w:rsidRPr="005D6712">
        <w:rPr>
          <w:rFonts w:ascii="Arial" w:hAnsi="Arial" w:cs="Arial"/>
          <w:sz w:val="20"/>
          <w:szCs w:val="20"/>
        </w:rPr>
        <w:t xml:space="preserve"> là thông tin dùng để chứng thực, xác thực, phân quyền sử dụng các ứng dụng, dịch vụ trên không gian mạng.</w:t>
      </w:r>
    </w:p>
    <w:p w14:paraId="4E96531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20. </w:t>
      </w:r>
      <w:r w:rsidRPr="005D6712">
        <w:rPr>
          <w:rFonts w:ascii="Arial" w:hAnsi="Arial" w:cs="Arial"/>
          <w:i/>
          <w:sz w:val="20"/>
          <w:szCs w:val="20"/>
        </w:rPr>
        <w:t>Mật mã dân sự</w:t>
      </w:r>
      <w:r w:rsidRPr="005D6712">
        <w:rPr>
          <w:rFonts w:ascii="Arial" w:hAnsi="Arial" w:cs="Arial"/>
          <w:sz w:val="20"/>
          <w:szCs w:val="20"/>
        </w:rPr>
        <w:t xml:space="preserve"> là kỹ thuật mật mã và sản phẩm mật mã được sử dụng để bảo mật hoặc xác thực đối với thông tin không thuộc phạm vi bí mật nhà nước nhằm bảo đảm an ninh thông tin cho cơ quan, tổ chức, cá nhân.</w:t>
      </w:r>
    </w:p>
    <w:p w14:paraId="77FD59E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21. </w:t>
      </w:r>
      <w:r w:rsidRPr="005D6712">
        <w:rPr>
          <w:rFonts w:ascii="Arial" w:hAnsi="Arial" w:cs="Arial"/>
          <w:i/>
          <w:sz w:val="20"/>
          <w:szCs w:val="20"/>
        </w:rPr>
        <w:t>Sản phẩm an ninh mạng</w:t>
      </w:r>
      <w:r w:rsidRPr="005D6712">
        <w:rPr>
          <w:rFonts w:ascii="Arial" w:hAnsi="Arial" w:cs="Arial"/>
          <w:sz w:val="20"/>
          <w:szCs w:val="20"/>
        </w:rPr>
        <w:t xml:space="preserve"> là phần cứng, phần mềm có chức năng bảo vệ an ninh mạng,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thông tin mạng,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dữ liệu, thông tin, dữ liệu, hệ thống thông tin, cơ sở hạ tầng công nghệ thông tin.</w:t>
      </w:r>
    </w:p>
    <w:p w14:paraId="4D6F3C5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22. </w:t>
      </w:r>
      <w:r w:rsidRPr="005D6712">
        <w:rPr>
          <w:rFonts w:ascii="Arial" w:hAnsi="Arial" w:cs="Arial"/>
          <w:i/>
          <w:sz w:val="20"/>
          <w:szCs w:val="20"/>
        </w:rPr>
        <w:t>Dịch vụ an ninh mạng</w:t>
      </w:r>
      <w:r w:rsidRPr="005D6712">
        <w:rPr>
          <w:rFonts w:ascii="Arial" w:hAnsi="Arial" w:cs="Arial"/>
          <w:sz w:val="20"/>
          <w:szCs w:val="20"/>
        </w:rPr>
        <w:t xml:space="preserve"> là dịch vụ được cung cấp để bảo vệ an ninh mạng,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thông tin mạng,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dữ liệu, thông tin, dữ liệu, hệ thống thông tin, cơ sở hạ tầng công nghệ thông tin.</w:t>
      </w:r>
    </w:p>
    <w:p w14:paraId="3F6A1F9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23. </w:t>
      </w:r>
      <w:r w:rsidRPr="005D6712">
        <w:rPr>
          <w:rFonts w:ascii="Arial" w:hAnsi="Arial" w:cs="Arial"/>
          <w:i/>
          <w:sz w:val="20"/>
          <w:szCs w:val="20"/>
        </w:rPr>
        <w:t>Hệ thống thông tin cơ yếu</w:t>
      </w:r>
      <w:r w:rsidRPr="005D6712">
        <w:rPr>
          <w:rFonts w:ascii="Arial" w:hAnsi="Arial" w:cs="Arial"/>
          <w:sz w:val="20"/>
          <w:szCs w:val="20"/>
        </w:rPr>
        <w:t xml:space="preserve"> là hệ thống thông tin dùng mật mã cơ yếu để bảo vệ thông tin thuộc phạm vi bí mật nhà nước để phục vụ hoạt động chuyên môn nghiệp vụ cơ yếu do tổ chức cơ yếu trực tiếp quản lý, vận hành.</w:t>
      </w:r>
    </w:p>
    <w:p w14:paraId="654A726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 Chính sách của Nhà nước về an ninh mạng</w:t>
      </w:r>
    </w:p>
    <w:p w14:paraId="7413494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 Xây dựng không gian mạng lành mạnh, không gây phương hại đến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w:t>
      </w:r>
    </w:p>
    <w:p w14:paraId="22F0338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 Ưu tiên bảo vệ an ninh mạng trong các lĩnh vực quốc phòng,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cơ yếu, phát triển kinh tế - xã hội, khoa học, công nghệ và đối ngoại.</w:t>
      </w:r>
    </w:p>
    <w:p w14:paraId="73F5244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3. Ưu tiên bố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hoạt động nghiên cứu, phát triển khoa học, công nghệ hiện đại phục vụ bảo vệ an ninh mạng; có cơ </w:t>
      </w:r>
      <w:r w:rsidRPr="005D6712">
        <w:rPr>
          <w:rFonts w:ascii="Arial" w:hAnsi="Arial" w:cs="Arial"/>
          <w:sz w:val="20"/>
          <w:szCs w:val="20"/>
        </w:rPr>
        <w:lastRenderedPageBreak/>
        <w:t>chế đặc thù, chính sách ưu đãi để huy động, thu hút, đào tạo và sử dụng nhân tài trong lĩnh vực an ninh mạng.</w:t>
      </w:r>
    </w:p>
    <w:p w14:paraId="1E7E4D2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Đẩy mạnh liên kết, đầu tư theo phương thức đối tác công tư trong bảo vệ an ninh mạng; khuyến khích, tạo điều kiện để cơ quan, tổ chức, cá nhân tham gia bảo vệ an ninh mạng, xử lý các nguy cơ đe dọa an ninh mạng; nghiên cứu, phát triển công nghệ, sản phẩm, dịch vụ, ứng dụng nhằm bảo vệ an ninh mạng; sử dụng sản phẩm, dịch vụ an ninh mạng của Việt Nam.</w:t>
      </w:r>
    </w:p>
    <w:p w14:paraId="6E63A1F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Mở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14:paraId="7F49932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4. Nguyên tắc bảo vệ an ninh mạng</w:t>
      </w:r>
    </w:p>
    <w:p w14:paraId="449EA33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Tuân thủ Hiến pháp và pháp luật; bảo đảm an ninh, chủ quyền và lợi ích quốc gia trên không gian mạng.</w:t>
      </w:r>
    </w:p>
    <w:p w14:paraId="14E87EC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36544D3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Kết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14:paraId="5B2233C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Áp dụng các biện pháp để bảo vệ không gian mạng quốc gia; chủ động phòng ngừa, phát hiện, ngăn chặn, đấu tranh làm thất bại mọi hoạt động trên không gian mạng xâm phạm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 xử lý kịp thời, nghiêm minh các hành vi vi phạm pháp luật về an ninh mạng.</w:t>
      </w:r>
    </w:p>
    <w:p w14:paraId="4A29577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Triển khai hoạt động bảo vệ an ninh mạng thường xuyên, liên tục đối với cơ sở hạ tầng không gian mạng quốc gia; chủ động áp dụng các biện pháp bảo vệ hệ thống thông tin quan trọng về an ninh quốc gia.</w:t>
      </w:r>
    </w:p>
    <w:p w14:paraId="2F0D924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5. Biện pháp bảo vệ an ninh mạng</w:t>
      </w:r>
    </w:p>
    <w:p w14:paraId="36B2698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Biện pháp bảo vệ an ninh mạng bao gồm:</w:t>
      </w:r>
    </w:p>
    <w:p w14:paraId="7587BD9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Thẩm định an ninh mạng;</w:t>
      </w:r>
    </w:p>
    <w:p w14:paraId="7381C16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Đánh giá điều kiện an ninh mạng;</w:t>
      </w:r>
    </w:p>
    <w:p w14:paraId="53E6051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Kiểm tra an ninh mạng;</w:t>
      </w:r>
    </w:p>
    <w:p w14:paraId="3A5EB18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Giám sát an ninh mạng;</w:t>
      </w:r>
    </w:p>
    <w:p w14:paraId="5DCE58C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ứng phó, khắc phục sự cố an ninh mạng;</w:t>
      </w:r>
    </w:p>
    <w:p w14:paraId="503062A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Đấu tranh bảo vệ an ninh mạng;</w:t>
      </w:r>
    </w:p>
    <w:p w14:paraId="6B452F0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Sử dụng mật mã để bảo vệ thông tin mạng;</w:t>
      </w:r>
    </w:p>
    <w:p w14:paraId="582B012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h) Sử dụng giải pháp kỹ thuật để bảo vệ an ninh thông tin mạng,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dữ liệu, hệ thống thông tin; ngăn chặn thông tin vi phạm pháp luật;</w:t>
      </w:r>
    </w:p>
    <w:p w14:paraId="04D72F2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i)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4E3793D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k) Yêu cầu xóa bỏ, truy cập xóa bỏ thông tin trái pháp luật hoặc thông tin sai sự thật, tin giả trên không gian mạng xâm phạm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w:t>
      </w:r>
    </w:p>
    <w:p w14:paraId="452EDE2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l) Thu thập dữ liệu điện tử liên quan đến hoạt động xâm phạm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 trên không gian mạng;</w:t>
      </w:r>
    </w:p>
    <w:p w14:paraId="320CF8C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m) Phong tỏa, hạn chế hoạt động của hệ thống thông tin; đình chỉ, tạm đình chỉ hoặc yêu cầu ngừng hoạt động của hệ thống thông tin, thu hồi tên miền theo quy định của pháp luật;</w:t>
      </w:r>
    </w:p>
    <w:p w14:paraId="36B09AC6" w14:textId="5E40FF69"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n)</w:t>
      </w:r>
      <w:r w:rsidR="005D6712" w:rsidRPr="005D6712">
        <w:rPr>
          <w:rFonts w:ascii="Arial" w:hAnsi="Arial" w:cs="Arial"/>
          <w:sz w:val="20"/>
          <w:szCs w:val="20"/>
        </w:rPr>
        <w:t xml:space="preserve"> </w:t>
      </w:r>
      <w:r w:rsidRPr="005D6712">
        <w:rPr>
          <w:rFonts w:ascii="Arial" w:hAnsi="Arial" w:cs="Arial"/>
          <w:sz w:val="20"/>
          <w:szCs w:val="20"/>
        </w:rPr>
        <w:t>Khởi tố, điều tra, truy tố, xét xử theo quy định của Bộ luật Tố tụng hình sự;</w:t>
      </w:r>
    </w:p>
    <w:p w14:paraId="302E656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o)   Biện pháp khác theo quy định của pháp luật về an ninh quốc gia, pháp luật về xử lý vi phạm hành chính.</w:t>
      </w:r>
    </w:p>
    <w:p w14:paraId="7EF551E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Chính phủ quy định chi tiết nội dung, trình tự, thủ tục, thẩm quyền áp dụng biện pháp bảo vệ an ninh mạng, trừ biện pháp quy định tại điểm n và điểm o khoản 1 Điều này.</w:t>
      </w:r>
    </w:p>
    <w:p w14:paraId="2454B05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6. Hợp tác quốc tế về an ninh mạng</w:t>
      </w:r>
    </w:p>
    <w:p w14:paraId="5FFDB8C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Hợp tác quốc tế về an ninh mạng được thực hiện trên cơ sở tôn trọng độc lập, chủ quyền, toàn vẹn lãnh thổ, không can thiệp vào công việc nội bộ của nhau, bình đẳng, cùng có lợi và tuân thủ Hiến pháp, pháp luật Việt Nam, điều ước quốc tế mà nước Cộng hòa xã hội chủ nghĩa Việt Nam là thành viên.</w:t>
      </w:r>
    </w:p>
    <w:p w14:paraId="23A63C2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Nội dung hợp tác quốc tế về an ninh mạng bao gồm:</w:t>
      </w:r>
    </w:p>
    <w:p w14:paraId="3B5D7A4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Chia sẻ thông tin, dữ liệu và cảnh báo sớm về nguy cơ, sự cố, tấn công mạng ảnh hưởng đến an ninh mạng;</w:t>
      </w:r>
    </w:p>
    <w:p w14:paraId="0C29E4A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Xây dựng khuôn khổ pháp lý, chính sách và cơ chế hợp tác, phối hợp trong bảo vệ an ninh mạng; đàm phán, ký kết, tham gia thực hiện điều ước quốc tế, thỏa thuận quốc tế về an ninh mạng;</w:t>
      </w:r>
    </w:p>
    <w:p w14:paraId="3E354D6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Đào tạo, tư vấn, chia sẻ kinh nghiệm và nâng cao năng lực chuyên môn, kỹ thuật trong lĩnh vực an ninh mạng;</w:t>
      </w:r>
    </w:p>
    <w:p w14:paraId="1DE762D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Phòng, chống tội phạm mạng, tội phạm sử dụng công nghệ cao; phối hợp điều tra, xử lý vi phạm pháp luật, tội phạm mạng và tội phạm sử dụng công nghệ cao;</w:t>
      </w:r>
    </w:p>
    <w:p w14:paraId="50C8176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Nghiên cứu, phát triển, chuyển giao công nghệ, sản phẩm, giải pháp kỹ thuật phục vụ công tác bảo vệ an ninh mạng;</w:t>
      </w:r>
    </w:p>
    <w:p w14:paraId="27363B2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Tổ chức hội nghị, hội thảo quốc tế và triển khai các chương trình, dự án hợp tác quốc tế về an ninh mạng;</w:t>
      </w:r>
    </w:p>
    <w:p w14:paraId="66875F1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Hoạt động hợp tác quốc tế khác về an ninh mạng.</w:t>
      </w:r>
    </w:p>
    <w:p w14:paraId="7257EA1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Trách nhiệm hợp tác quốc tế về an ninh mạng được quy định như sau:</w:t>
      </w:r>
    </w:p>
    <w:p w14:paraId="31BC746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a)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chịu trách nhiệm trước Chính phủ chủ trì, phối hợp thực hiện hợp tác quốc tế về an ninh mạng;</w:t>
      </w:r>
    </w:p>
    <w:p w14:paraId="25CAA3F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Bộ Quốc phòng chịu trách nhiệm trước Chính phủ thực hiện hợp tác quốc tế về an ninh mạng trong phạm vi quản lý;</w:t>
      </w:r>
    </w:p>
    <w:p w14:paraId="6A00B03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Bộ Ngoại giao có trách nhiệm phối hợp với Bộ Công an, Bộ Quốc phòng trong hoạt động hợp tác quốc tế về an ninh mạng;</w:t>
      </w:r>
    </w:p>
    <w:p w14:paraId="377603E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Trường hợp hợp tác quốc tế về an ninh mạng có liên quan đến trách nhiệm của nhiều Bộ, ngành do Thủ tướng Chính phủ quyết định;</w:t>
      </w:r>
    </w:p>
    <w:p w14:paraId="457FA1E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đ) Hoạt động hợp tác quốc tế về an ninh mạng của Bộ, ngành khác, của địa phương phải có văn bản tham gia ý kiến của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trước khi triển khai.</w:t>
      </w:r>
    </w:p>
    <w:p w14:paraId="4C7332F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7. Các hành vi bị nghiêm cấm về an ninh mạng</w:t>
      </w:r>
    </w:p>
    <w:p w14:paraId="7A765CC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Đăng tải, phát tán thông tin có nội dung sau trên không gian mạng:</w:t>
      </w:r>
    </w:p>
    <w:p w14:paraId="29D3447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Tuyên truyền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14:paraId="28F59BC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Xuyên tạc lịch sử, phủ nhận thành tựu cách mạng, phá hoại khối đại đoàn kết toàn dân tộc, xúc phạm tôn giáo, phân biệt đối xử về giới, phân biệt chủng tộc;</w:t>
      </w:r>
    </w:p>
    <w:p w14:paraId="7165533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Bịa đặt, vu khống, thông tin sai sự thật, xâm phạm nhân phẩm, danh dự, uy tín của người khác hoặc gây thiệt hại đến quyền và lợi ích hợp pháp của cơ quan, tổ chức, cá nhân khác;</w:t>
      </w:r>
    </w:p>
    <w:p w14:paraId="57365AD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d) 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w:t>
      </w:r>
      <w:r w:rsidRPr="005D6712">
        <w:rPr>
          <w:rFonts w:ascii="Arial" w:hAnsi="Arial" w:cs="Arial"/>
          <w:sz w:val="20"/>
          <w:szCs w:val="20"/>
        </w:rPr>
        <w:lastRenderedPageBreak/>
        <w:t>bịa đặt, sai sự thật trong lĩnh vực tài chính, ngân hàng, thương mại điện tử, kinh doanh theo phương thức đa cấp, chứng khoán.</w:t>
      </w:r>
    </w:p>
    <w:p w14:paraId="5B47DFA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Thực hiện hành vi sau trên không gian mạng:</w:t>
      </w:r>
    </w:p>
    <w:p w14:paraId="6F5C7CB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Tổ chức, hoạt động, câu kết, xúi giục, mua chuộc, lừa gạt, lôi kéo, đào tạo, huấn luyện người chống Nhà nước Cộng hòa xã hội chủ nghĩa Việt Nam;</w:t>
      </w:r>
    </w:p>
    <w:p w14:paraId="4A2A1B6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Kích động,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14:paraId="4C6B0A6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mã dân sự; sử dụng, kinh doanh các sản phẩm mật mã dân sự không rõ nguồn gốc;</w:t>
      </w:r>
    </w:p>
    <w:p w14:paraId="417BCBA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Hoạt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14:paraId="4541315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Lừa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14:paraId="710DD43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Giả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w:t>
      </w:r>
    </w:p>
    <w:p w14:paraId="3A93B32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Sử dụng trí tuệ nhân tạo hoặc công nghệ mới để giả mạo video, hình ảnh, giọng nói của người khác trái quy định của pháp luật; tạo lập, đăng tải, phát tán thông tin quy định tại khoản 1 Điều này;</w:t>
      </w:r>
    </w:p>
    <w:p w14:paraId="4F4D93C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h) Thu thập, sử dụng, phát tán, trao đổi, chuyển nhượng, kinh doanh trái pháp luật thông tin, dữ liệu cá nhân của người khác;</w:t>
      </w:r>
    </w:p>
    <w:p w14:paraId="6E2BD9C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i) Hướng dẫn, xúi giục, lôi kéo, kích động người khác phạm tội hoặc thực hiện hành vi vi phạm pháp luật;</w:t>
      </w:r>
    </w:p>
    <w:p w14:paraId="234E1A2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k) Thực hiện hành vi khác trên không gian mạng bằng việc sử dụng công nghệ thông tin, phương tiện điện tử để vi phạm pháp luật về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064F38C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Thực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14:paraId="284294A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Sản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14:paraId="1D4E448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Xâm nhập trái phép vào mạng viễn thông, mạng máy tính, hệ thống thông tin, hệ thống xử lý và điều khiển thông tin, cơ sở dữ liệu, phương tiện điện tử của người khác.</w:t>
      </w:r>
    </w:p>
    <w:p w14:paraId="5EA8CCA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6. Chống lại hoặc cản trở hoạt động của lực lượng bảo vệ an ninh mạng; tấn công, vô hiệu hóa trái pháp luật làm mất tác dụng biện pháp bảo vệ an ninh mạng.</w:t>
      </w:r>
    </w:p>
    <w:p w14:paraId="0CC0376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7. Lợi dụng hoặc lạm dụng hoạt động bảo vệ an ninh mạng để xâm phạm chủ quyền, lợi ích,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 hoặc để trục lợi.</w:t>
      </w:r>
    </w:p>
    <w:p w14:paraId="451A334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8. Hành vi khác vi phạm quy định của Luật này.</w:t>
      </w:r>
    </w:p>
    <w:p w14:paraId="74BB2226" w14:textId="77777777" w:rsidR="005D6712" w:rsidRPr="005D6712" w:rsidRDefault="005D6712" w:rsidP="0068549C">
      <w:pPr>
        <w:spacing w:after="0" w:line="240" w:lineRule="auto"/>
        <w:jc w:val="center"/>
        <w:rPr>
          <w:rFonts w:ascii="Arial" w:hAnsi="Arial" w:cs="Arial"/>
          <w:b/>
          <w:sz w:val="20"/>
          <w:szCs w:val="20"/>
        </w:rPr>
      </w:pPr>
    </w:p>
    <w:p w14:paraId="192CE702" w14:textId="7E9351EE" w:rsidR="00677A56" w:rsidRPr="005D6712" w:rsidRDefault="00000000" w:rsidP="0068549C">
      <w:pPr>
        <w:spacing w:after="0" w:line="240" w:lineRule="auto"/>
        <w:jc w:val="center"/>
        <w:rPr>
          <w:rFonts w:ascii="Arial" w:hAnsi="Arial" w:cs="Arial"/>
          <w:sz w:val="20"/>
          <w:szCs w:val="20"/>
        </w:rPr>
      </w:pPr>
      <w:r w:rsidRPr="005D6712">
        <w:rPr>
          <w:rFonts w:ascii="Arial" w:hAnsi="Arial" w:cs="Arial"/>
          <w:b/>
          <w:sz w:val="20"/>
          <w:szCs w:val="20"/>
        </w:rPr>
        <w:t>Chương II</w:t>
      </w:r>
    </w:p>
    <w:p w14:paraId="6AA6F983" w14:textId="77777777" w:rsidR="00677A56" w:rsidRPr="005D6712" w:rsidRDefault="00000000" w:rsidP="0068549C">
      <w:pPr>
        <w:spacing w:after="0" w:line="240" w:lineRule="auto"/>
        <w:jc w:val="center"/>
        <w:rPr>
          <w:rFonts w:ascii="Arial" w:hAnsi="Arial" w:cs="Arial"/>
          <w:b/>
          <w:sz w:val="20"/>
          <w:szCs w:val="20"/>
        </w:rPr>
      </w:pPr>
      <w:r w:rsidRPr="005D6712">
        <w:rPr>
          <w:rFonts w:ascii="Arial" w:hAnsi="Arial" w:cs="Arial"/>
          <w:b/>
          <w:sz w:val="20"/>
          <w:szCs w:val="20"/>
        </w:rPr>
        <w:lastRenderedPageBreak/>
        <w:t>BẢO VỆ AN NINH MẠNG ĐỐI VỚI HỆ THỐNG THÔNG TIN</w:t>
      </w:r>
    </w:p>
    <w:p w14:paraId="658D6BFD" w14:textId="77777777" w:rsidR="005D6712" w:rsidRPr="005D6712" w:rsidRDefault="005D6712" w:rsidP="0068549C">
      <w:pPr>
        <w:spacing w:after="0" w:line="240" w:lineRule="auto"/>
        <w:jc w:val="center"/>
        <w:rPr>
          <w:rFonts w:ascii="Arial" w:hAnsi="Arial" w:cs="Arial"/>
          <w:sz w:val="20"/>
          <w:szCs w:val="20"/>
        </w:rPr>
      </w:pPr>
    </w:p>
    <w:p w14:paraId="22BF02D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8. Phân loại cấp độ hệ thống thông tin</w:t>
      </w:r>
    </w:p>
    <w:p w14:paraId="14DD9DD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 Hệ thống thông tin được phân loại theo 5 cấp độ căn cứ vào mức độ tổn hại tới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lợi ích hợp pháp của tổ chức, cá nhân, lợi ích công cộng khi bị sự cố hoặc có hành vi vi phạm pháp luật về an ninh mạng như sau:</w:t>
      </w:r>
    </w:p>
    <w:p w14:paraId="14FC4A5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Cấp độ 1 có thể làm tổn hại tới quyền và lợi ích hợp pháp của tổ chức, cá nhân;</w:t>
      </w:r>
    </w:p>
    <w:p w14:paraId="2DBCEFA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Cấp độ 2 có thể làm tổn hại nghiêm trọng tới quyền và lợi ích hợp pháp của tổ chức, cá nhân hoặc làm tổn hại tới lợi ích công cộng;</w:t>
      </w:r>
    </w:p>
    <w:p w14:paraId="4441CF4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c) Cấp độ 3 có thể làm tổn hại đặc biệt nghiêm trọng tới quyền và lợi ích hợp pháp của tổ chức, cá nhân; tổn hại nghiêm trọng tới lợi ích công cộng; tổn hại hoặc tổn hại nghiêm trọng tới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hoặc làm tổn hại tới an ninh quốc gia;</w:t>
      </w:r>
    </w:p>
    <w:p w14:paraId="2BB99DD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d) Cấp độ 4 có thể làm tổn hại đặc biệt nghiêm trọng tới lợi ích công cộng,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hoặc làm tổn hại nghiêm trọng tới an ninh quốc gia;</w:t>
      </w:r>
    </w:p>
    <w:p w14:paraId="0AE888F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Cấp độ 5 có thể làm tổn hại đặc biệt nghiêm trọng tới an ninh quốc gia.</w:t>
      </w:r>
    </w:p>
    <w:p w14:paraId="15DC038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Chính phủ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p>
    <w:p w14:paraId="347F9BD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9. Hệ thống thông tin quan trọng về an ninh quốc gia</w:t>
      </w:r>
    </w:p>
    <w:p w14:paraId="1E8B875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 Hệ thống thông tin quan trọng về an ninh quốc gia là hệ thống thông tin có vai trò chiến lược, đặc biệt quan trọng đối với chính trị, quốc phòng,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ngoại giao, kinh tế, xã hội khi bị sự cố hoặc có hành vi vi phạm pháp luật về an ninh mạng có thể gây tổn hại tới an ninh quốc gia, tổn hại nghiêm trọng đến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thuộc danh mục do Thủ tướng Chính phủ quyết định.</w:t>
      </w:r>
    </w:p>
    <w:p w14:paraId="69D3D97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Hệ thống thông tin quan trọng về an ninh quốc gia thuộc các lĩnh vực sau đây:</w:t>
      </w:r>
    </w:p>
    <w:p w14:paraId="7F4A814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a) Hệ thống thông tin quân sự,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ngoại giao, cơ yếu;</w:t>
      </w:r>
    </w:p>
    <w:p w14:paraId="684F1CF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Hệ thống thông tin lưu trữ, xử lý thông tin thuộc bí mật nhà nước;</w:t>
      </w:r>
    </w:p>
    <w:p w14:paraId="3E183B2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Hệ thống thông tin phục vụ lưu giữ, bảo quản hiện vật, tài liệu có giá trị đặc biệt quan trọng;</w:t>
      </w:r>
    </w:p>
    <w:p w14:paraId="42A1285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Hệ thống thông tin phục vụ bảo quản vật liệu, chất đặc biệt nguy hiểm đối với con người, môi trường;</w:t>
      </w:r>
    </w:p>
    <w:p w14:paraId="3B94A8A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Hệ thống thông tin phục vụ bảo quản, chế tạo, quản lý cơ sở vật chất đặc biệt quan trọng khác liên quan đến an ninh quốc gia;</w:t>
      </w:r>
    </w:p>
    <w:p w14:paraId="5116165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Hệ thống thông tin quan trọng phục vụ hoạt động của cơ quan, tổ chức ở trung ương;</w:t>
      </w:r>
    </w:p>
    <w:p w14:paraId="57639FA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Hệ thống thông tin quốc gia thuộc lĩnh vực năng lượng, tài chính, ngân hàng, viễn thông, giao thông vận tải, nông nghiệp, tài nguyên và môi trường, hóa chất, y tế, văn hóa;</w:t>
      </w:r>
    </w:p>
    <w:p w14:paraId="23F0D5A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h) Hệ thống điều khiển và giám sát tự động tại công trình quan trọng liên quan đến an ninh quốc gia, mục tiêu quan trọng về an ninh quốc gia.</w:t>
      </w:r>
    </w:p>
    <w:p w14:paraId="69408D6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Hệ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14:paraId="6C7CA0C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chủ trì, phối hợp với các Bộ, ngành, cơ quan, tổ chức, cá nhân có liên quan lập, trình Thủ tướng Chính phủ xem xét, quyết định danh mục hệ thống thông tin quan trọng về an ninh quốc gia.</w:t>
      </w:r>
    </w:p>
    <w:p w14:paraId="043194C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Chính phủ quy định chi tiết tiêu chí xác định hệ thống thông tin quan trọng về an ninh quốc gia.</w:t>
      </w:r>
    </w:p>
    <w:p w14:paraId="7D25EBC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10. Nhiệm vụ, biện pháp bảo vệ an ninh mạng đối với hệ thống thông tin</w:t>
      </w:r>
    </w:p>
    <w:p w14:paraId="32D284A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Nhiệm vụ bảo vệ an ninh mạng đối với hệ thống thông tin bao gồm:</w:t>
      </w:r>
    </w:p>
    <w:p w14:paraId="5137312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a) Xác định cấp độ an ninh mạng của hệ thống thông tin và hệ thống thông tin quan trọng về an ninh quốc gia;</w:t>
      </w:r>
    </w:p>
    <w:p w14:paraId="4D65EAD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Đánh giá và quản lý rủi ro an ninh mạng hệ thống thông tin;</w:t>
      </w:r>
    </w:p>
    <w:p w14:paraId="59EEA74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Đôn đốc, giám sát, kiểm tra công tác bảo vệ an ninh mạng hệ thống thông tin;</w:t>
      </w:r>
    </w:p>
    <w:p w14:paraId="3394F81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Tổ chức triển khai các biện pháp bảo vệ an ninh mạng hệ thống thông tin;</w:t>
      </w:r>
    </w:p>
    <w:p w14:paraId="74FF1A6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Thực hiện chế độ báo cáo theo quy định;</w:t>
      </w:r>
    </w:p>
    <w:p w14:paraId="79A5695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Tổ chức tuyên truyền, nâng cao nhận thức về an ninh mạng.</w:t>
      </w:r>
    </w:p>
    <w:p w14:paraId="59C6185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Biện pháp bảo vệ an ninh mạng đối với hệ thống thông tin bao gồm:</w:t>
      </w:r>
    </w:p>
    <w:p w14:paraId="1FA1ED8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Ban hành quy định về bảo đảm an ninh mạng trong thiết kế, xây dựng, quản lý, vận hành, sử dụng, nâng cấp, hủy bỏ hệ thống thông tin;</w:t>
      </w:r>
    </w:p>
    <w:p w14:paraId="2221EE9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Thẩm định an ninh mạng đối với hồ sơ, thiết kế của hệ thống thông tin;</w:t>
      </w:r>
    </w:p>
    <w:p w14:paraId="0ACA160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Đánh giá điều kiện an ninh mạng đối với hệ thống thông tin;</w:t>
      </w:r>
    </w:p>
    <w:p w14:paraId="05BCE7B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Áp dụng biện pháp quản lý theo tiêu chuẩn, quy chuẩn kỹ thuật về an ninh mạng, nghiên cứu xây dựng hệ thống tường lửa quốc gia để phòng, chống nguy cơ, khắc phục sự cố an ninh mạng;</w:t>
      </w:r>
    </w:p>
    <w:p w14:paraId="3B11F5A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Tổ chức triển khai các biện pháp lưu trữ, sao lưu bảo vệ an ninh thông tin mạng và an ninh của các thành tố cấu thành hệ thống thông tin;</w:t>
      </w:r>
    </w:p>
    <w:p w14:paraId="3B0ACF6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Kiểm tra, giám sát việc tuân thủ quy định và đánh giá hiệu quả của các biện pháp quản lý và kỹ thuật được áp dụng;</w:t>
      </w:r>
    </w:p>
    <w:p w14:paraId="28C38F4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Thực hiện giám sát an ninh mạng;</w:t>
      </w:r>
    </w:p>
    <w:p w14:paraId="715CE0C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h) Ứng phó, khắc phục sự cố an ninh mạng đối với hệ thống thông tin.</w:t>
      </w:r>
    </w:p>
    <w:p w14:paraId="1328E6E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Chủ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14:paraId="232FCC7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Chủ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14:paraId="7BC3DE2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Chủ quản hệ thống thông tin thuộc danh mục hệ thống thông tin quan trọng về an ninh quốc gia thực hiện đầy đủ các nhiệm vụ, biện pháp quy định tại khoản 1 và khoản 2 Điều này.</w:t>
      </w:r>
    </w:p>
    <w:p w14:paraId="242F423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6. Chính phủ quy định chi tiết khoản 1 và khoản 2 Điều này.</w:t>
      </w:r>
    </w:p>
    <w:p w14:paraId="440CC23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11. Trách nhiệm bảo vệ an ninh mạng đối với hệ thống thông tin quan trọng về an ninh quốc gia</w:t>
      </w:r>
    </w:p>
    <w:p w14:paraId="3883068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Chủ quản hệ thống thông tin quan trọng về an ninh quốc gia có trách nhiệm sau đây:</w:t>
      </w:r>
    </w:p>
    <w:p w14:paraId="159E476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Thực hiện quy định tại khoản 5 Điều 10 của Luật này;</w:t>
      </w:r>
    </w:p>
    <w:p w14:paraId="7425220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Khi thiết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14:paraId="4F96BBC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Chủ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14:paraId="64ADE64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Xây dựng phương án ứng phó, khắc phục sự cố an ninh mạng; triển khai phương án ứng phó, khắc phục khi sự cố an ninh mạng xảy ra và kịp thời báo cáo với lực lượng chuyên trách bảo vệ an ninh mạng có thẩm quyền;</w:t>
      </w:r>
    </w:p>
    <w:p w14:paraId="7E67313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Phối hợp với lực lượng chuyên trách bảo vệ an ninh mạng trong việc thực hiện kiểm tra an ninh mạng đột xuất.</w:t>
      </w:r>
    </w:p>
    <w:p w14:paraId="57D7F08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2. Bộ Công an có trách nhiệm sau đây đối với hệ thống thông tin quan trọng về an ninh quốc gia, trừ hệ thống thông tin quân sự và hệ thống thông tin cơ yếu thuộc Ban Cơ yếu Chính phủ theo quy định của pháp luật:</w:t>
      </w:r>
    </w:p>
    <w:p w14:paraId="123289D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Thẩm định an ninh mạng đối với hệ thống thông tin quan trọng về an ninh quốc gia;</w:t>
      </w:r>
    </w:p>
    <w:p w14:paraId="37DFA69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Đánh giá, chứng nhận đủ điều kiện an ninh mạng đối với hệ thống thông tin quan trọng về an ninh quốc gia;</w:t>
      </w:r>
    </w:p>
    <w:p w14:paraId="1A060D3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Kiểm tra an ninh mạng đột xuất đối với hệ thống thông tin quan trọng về an ninh quốc gia;</w:t>
      </w:r>
    </w:p>
    <w:p w14:paraId="753629E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14:paraId="39F2A03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Chủ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14:paraId="2BF85BD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Chủ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14:paraId="71E7C0A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Bộ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14:paraId="62D6FBC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Ban Cơ yếu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14:paraId="6C858F7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12. Kiểm tra an ninh mạng đối với hệ thống thông tin của cơ quan, tổ chức không thuộc danh mục hệ thống thông tin quan trọng về an ninh quốc gia</w:t>
      </w:r>
    </w:p>
    <w:p w14:paraId="5ADD3BA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Kiểm tra an ninh mạng đối với hệ thống thông tin của cơ quan, tổ chức không thuộc danh mục hệ thống thông tin quan trọng về an ninh quốc gia trong trường hợp sau đây:</w:t>
      </w:r>
    </w:p>
    <w:p w14:paraId="7445EEF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Khi có hành vi được quy định tại các khoản 12, 13, 14 và 15 Điều 2 của Luật này;</w:t>
      </w:r>
    </w:p>
    <w:p w14:paraId="39EEA67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Khi có đề nghị của chủ quản hệ thống thông tin.</w:t>
      </w:r>
    </w:p>
    <w:p w14:paraId="137530E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Đối tượng kiểm tra an ninh mạng bao gồm:</w:t>
      </w:r>
    </w:p>
    <w:p w14:paraId="11E293B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Phần cứng, phần mềm, thiết bị số được sử dụng trong hệ thống thông tin;</w:t>
      </w:r>
    </w:p>
    <w:p w14:paraId="3C49C65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Thông tin được lưu trữ, xử lý, truyền đưa trong hệ thống thông tin;</w:t>
      </w:r>
    </w:p>
    <w:p w14:paraId="754B094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Biện pháp bảo vệ bí mật nhà nước và phòng, chống lộ, mất bí mật nhà nước qua các kênh kỹ thuật.</w:t>
      </w:r>
    </w:p>
    <w:p w14:paraId="5AAF53B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3. Chủ quản hệ thống thông tin có trách nhiệm thông báo cho lực lượng chuyên trách bảo vệ an ninh mạng thuộc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khi phát hiện hành vi vi phạm pháp luật về an ninh mạng trên hệ thống thông tin thuộc phạm vi quản lý.</w:t>
      </w:r>
    </w:p>
    <w:p w14:paraId="132C520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Lực lượng chuyên trách bảo vệ an ninh mạng thuộc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tiến hành kiểm tra an ninh mạng đối với hệ thống thông tin của cơ quan, tổ chức trong các trường hợp quy định tại khoản 1 Điều này. Kết quả kiểm tra an ninh mạng được bảo mật theo quy định của pháp luật.</w:t>
      </w:r>
    </w:p>
    <w:p w14:paraId="2652A9C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Chính phủ quy định trình tự, thủ tục kiểm tra an ninh mạng quy định tại Điều này.</w:t>
      </w:r>
    </w:p>
    <w:p w14:paraId="7F60883C" w14:textId="77777777" w:rsidR="005D6712" w:rsidRPr="005D6712" w:rsidRDefault="005D6712" w:rsidP="0068549C">
      <w:pPr>
        <w:spacing w:after="0" w:line="240" w:lineRule="auto"/>
        <w:jc w:val="center"/>
        <w:rPr>
          <w:rFonts w:ascii="Arial" w:hAnsi="Arial" w:cs="Arial"/>
          <w:b/>
          <w:sz w:val="20"/>
          <w:szCs w:val="20"/>
        </w:rPr>
      </w:pPr>
    </w:p>
    <w:p w14:paraId="4C47568F" w14:textId="7D74A811" w:rsidR="00677A56" w:rsidRPr="005D6712" w:rsidRDefault="00000000" w:rsidP="0068549C">
      <w:pPr>
        <w:spacing w:after="0" w:line="240" w:lineRule="auto"/>
        <w:jc w:val="center"/>
        <w:rPr>
          <w:rFonts w:ascii="Arial" w:hAnsi="Arial" w:cs="Arial"/>
          <w:sz w:val="20"/>
          <w:szCs w:val="20"/>
        </w:rPr>
      </w:pPr>
      <w:r w:rsidRPr="005D6712">
        <w:rPr>
          <w:rFonts w:ascii="Arial" w:hAnsi="Arial" w:cs="Arial"/>
          <w:b/>
          <w:sz w:val="20"/>
          <w:szCs w:val="20"/>
        </w:rPr>
        <w:t>Chương III</w:t>
      </w:r>
    </w:p>
    <w:p w14:paraId="67D0990B" w14:textId="77777777" w:rsidR="00677A56" w:rsidRPr="005D6712" w:rsidRDefault="00000000" w:rsidP="0068549C">
      <w:pPr>
        <w:spacing w:after="0" w:line="240" w:lineRule="auto"/>
        <w:jc w:val="center"/>
        <w:rPr>
          <w:rFonts w:ascii="Arial" w:hAnsi="Arial" w:cs="Arial"/>
          <w:b/>
          <w:sz w:val="20"/>
          <w:szCs w:val="20"/>
        </w:rPr>
      </w:pPr>
      <w:r w:rsidRPr="005D6712">
        <w:rPr>
          <w:rFonts w:ascii="Arial" w:hAnsi="Arial" w:cs="Arial"/>
          <w:b/>
          <w:sz w:val="20"/>
          <w:szCs w:val="20"/>
        </w:rPr>
        <w:t>PHÒNG NGỪA, XỬ LÝ HÀNH VI XÂM PHẠM AN NINH MẠNG</w:t>
      </w:r>
    </w:p>
    <w:p w14:paraId="770787B0" w14:textId="77777777" w:rsidR="005D6712" w:rsidRPr="005D6712" w:rsidRDefault="005D6712" w:rsidP="0068549C">
      <w:pPr>
        <w:spacing w:after="0" w:line="240" w:lineRule="auto"/>
        <w:jc w:val="center"/>
        <w:rPr>
          <w:rFonts w:ascii="Arial" w:hAnsi="Arial" w:cs="Arial"/>
          <w:sz w:val="20"/>
          <w:szCs w:val="20"/>
        </w:rPr>
      </w:pPr>
    </w:p>
    <w:p w14:paraId="488C26D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 xml:space="preserve">Điều 13. Các thông tin và hành vi sử dụng công nghệ thông tin, phương tiện điện tử xâm phạm an ninh quốc gia, trật tự, </w:t>
      </w:r>
      <w:proofErr w:type="gramStart"/>
      <w:r w:rsidRPr="005D6712">
        <w:rPr>
          <w:rFonts w:ascii="Arial" w:hAnsi="Arial" w:cs="Arial"/>
          <w:b/>
          <w:sz w:val="20"/>
          <w:szCs w:val="20"/>
        </w:rPr>
        <w:t>an</w:t>
      </w:r>
      <w:proofErr w:type="gramEnd"/>
      <w:r w:rsidRPr="005D6712">
        <w:rPr>
          <w:rFonts w:ascii="Arial" w:hAnsi="Arial" w:cs="Arial"/>
          <w:b/>
          <w:sz w:val="20"/>
          <w:szCs w:val="20"/>
        </w:rPr>
        <w:t xml:space="preserve"> toàn xã hội trên không gian mạng</w:t>
      </w:r>
    </w:p>
    <w:p w14:paraId="43BA086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1. Thông tin có nội dung tuyên truyền chống Nhà nước Cộng hòa xã hội chủ nghĩa Việt Nam, kích động gây bạo loạn, phá rối an ninh, gây rối trật tự công cộng bao gồm:</w:t>
      </w:r>
    </w:p>
    <w:p w14:paraId="52E02CA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Tuyên truyền thông tin, tài liệu có nội dung xuyên tạc, bôi nhọ, phỉ báng chính quyền nhân dân;</w:t>
      </w:r>
    </w:p>
    <w:p w14:paraId="7D1E047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Chiến tranh tâm lý, kích động chiến tranh xâm lược, chia rẽ, gây thù hận giữa các dân tộc, tôn giáo và nhân dân các nước;</w:t>
      </w:r>
    </w:p>
    <w:p w14:paraId="039D53F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Xúc phạm dân tộc, quốc kỳ, quốc huy, quốc ca, vĩ nhân, lãnh tụ, danh nhân, anh hùng dân tộc;</w:t>
      </w:r>
    </w:p>
    <w:p w14:paraId="45AB20B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Kêu gọi, vận động, xúi giục, đe dọa, gây chia rẽ, tiến hành hoạt động vũ trang hoặc dùng bạo lực nhằm chống chính quyền nhân dân;</w:t>
      </w:r>
    </w:p>
    <w:p w14:paraId="5113F61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Kêu gọi, vận động, xúi giục, đe dọa, lôi kéo tụ tập đông người gây rối, chống người thi hành công vụ, cản trở hoạt động bình thường của cơ quan, tổ chức gây mất ổn định về an ninh, trật tự;</w:t>
      </w:r>
    </w:p>
    <w:p w14:paraId="05D4746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Phản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14:paraId="42822EB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Thông tin có nội dung phá hoại chính sách đoàn kết, chính sách kinh tế - xã hội nước Cộng hòa xã hội chủ nghĩa Việt Nam bao gồm:</w:t>
      </w:r>
    </w:p>
    <w:p w14:paraId="17461AA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Gây mâu thuẫn, chia rẽ giữa các tầng lớp nhân dân, giữa nhân dân với chính quyền nhân dân, lực lượng vũ trang nhân dân hoặc các tổ chức chính trị - xã hội;</w:t>
      </w:r>
    </w:p>
    <w:p w14:paraId="7778ACF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Kích động, gây hận thù, kỳ thị, chia rẽ, ly khai dân tộc, xâm phạm quyền bình đẳng trong cộng đồng các dân tộc Việt Nam;</w:t>
      </w:r>
    </w:p>
    <w:p w14:paraId="6B91549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Kích động,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w:t>
      </w:r>
    </w:p>
    <w:p w14:paraId="4166968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Phá hoại, cản trở việc thực hiện chính sách đoàn kết quốc tế;</w:t>
      </w:r>
    </w:p>
    <w:p w14:paraId="17AA382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Tuyên truyền gây tổn hại trực tiếp hoặc gián tiếp đến quyền, lợi ích hợp pháp của Nhà nước về chính trị, kinh tế, xã hội, uy tín quốc tế;</w:t>
      </w:r>
    </w:p>
    <w:p w14:paraId="7839DC7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Kêu gọi, kích động phá hoại việc thực hiện các chính sách kinh tế - xã hội, gây cản trở việc thực thi các chính sách;</w:t>
      </w:r>
    </w:p>
    <w:p w14:paraId="5ECC351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Kêu gọi, kích động phá hoại cơ sở vật chất - kỹ thuật của nước Cộng hòa xã hội chủ nghĩa Việt Nam.</w:t>
      </w:r>
    </w:p>
    <w:p w14:paraId="5B1EC96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Thông tin có nội dung xâm phạm quyền, lợi ích hợp pháp của tổ chức, cá nhân bao gồm:</w:t>
      </w:r>
    </w:p>
    <w:p w14:paraId="4720E71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Lan truyền thông tin xuyên tạc, bịa đặt, sai sự thật, gây ảnh hưởng đến uy tín, hoạt động bình thường của tổ chức;</w:t>
      </w:r>
    </w:p>
    <w:p w14:paraId="544DDDB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Kêu gọi, vận động, xúi giục tẩy chay sản phẩm, dịch vụ, hàng hóa, nhãn hàng, thương hiệu của tổ chức, doanh nghiệp, gây thiệt hại về vật chất, uy tín của tổ chức, doanh nghiệp;</w:t>
      </w:r>
    </w:p>
    <w:p w14:paraId="4A40254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Mạo danh, giả mạo thông tin, hình ảnh, làm nhái sản phẩm, nhãn hiệu hàng hóa, thương hiệu của tổ chức, doanh nghiệp bằng cách sử dụng các tiện ích công nghệ, gây ảnh hưởng đến uy tín của tổ chức, doanh nghiệp;</w:t>
      </w:r>
    </w:p>
    <w:p w14:paraId="19E1EBA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Xúc phạm danh dự, uy tín, nhân phẩm của người khác;</w:t>
      </w:r>
    </w:p>
    <w:p w14:paraId="0B1B4D7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Xuyên tạc sự thật, gây ảnh hưởng đến danh dự, uy tín, nhân phẩm của người khác;</w:t>
      </w:r>
    </w:p>
    <w:p w14:paraId="3177FDF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Bịa đặt hoặc lan truyền thông tin biết rõ là sai sự thật gây thiệt hại đến quyền, lợi ích hợp pháp của người khác;</w:t>
      </w:r>
    </w:p>
    <w:p w14:paraId="6355B80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Bịa đặt người khác phạm tội và tố cáo họ trước cơ quan có thẩm quyền;</w:t>
      </w:r>
    </w:p>
    <w:p w14:paraId="6A80D3B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h) Mạo danh, giả mạo thông tin, hình ảnh, giọng nói của cá nhân, gây ảnh hưởng đến uy tín, danh dự, nhân phẩm của cá nhân.</w:t>
      </w:r>
    </w:p>
    <w:p w14:paraId="6B469C5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Các hành vi thực hiện trên không gian mạng bằng việc sử dụng công nghệ thông tin, phương tiện điện tử xâm phạm an ninh quốc gia và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bao gồm:</w:t>
      </w:r>
    </w:p>
    <w:p w14:paraId="0EE7E04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a) Đăng tải, phát tán thông tin trên không gian mạng có nội dung quy định tại các khoản 1, 2 và 3 Điều này;</w:t>
      </w:r>
    </w:p>
    <w:p w14:paraId="7093488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Thực hiện hành vi quy định tại khoản 1 Điều 15 của Luật này;</w:t>
      </w:r>
    </w:p>
    <w:p w14:paraId="5D5222E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Chiếm đoạt tài sản; tổ chức đánh bạc, đánh bạc qua mạng Internet; trộm cắp cước viễn thông quốc tế trên nền Internet; vi phạm bản quyền và sở hữu trí tuệ trên không gian mạng;</w:t>
      </w:r>
    </w:p>
    <w:p w14:paraId="331108A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14:paraId="2F85AC4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Tuyên truyền,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14:paraId="362E45A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Thiết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14:paraId="2833042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Sử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14:paraId="483399B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h) Quảng cáo, buôn bán hàng giả, hàng hóa nhập lậu, không rõ nguồn gốc, xuất xứ; hàng hóa lưu thông trong nước bị áp dụng biện pháp khẩn cấp; hàng hóa quá hạn sử dụng;</w:t>
      </w:r>
    </w:p>
    <w:p w14:paraId="7E9C24B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i) Hướng dẫn người khác thực hiện hành vi vi phạm pháp luật;</w:t>
      </w:r>
    </w:p>
    <w:p w14:paraId="473985A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k) Hành vi khác thực hiện trên không gian mạng bằng việc sử dụng công nghệ thông tin, phương tiện điện tử vi phạm pháp luật về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04C842C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 xml:space="preserve">Điều 14. Phòng ngừa, xử lý thông tin và hành vi sử dụng công nghệ thông tin, phương tiện điện tử xâm phạm an ninh quốc gia, trật tự, </w:t>
      </w:r>
      <w:proofErr w:type="gramStart"/>
      <w:r w:rsidRPr="005D6712">
        <w:rPr>
          <w:rFonts w:ascii="Arial" w:hAnsi="Arial" w:cs="Arial"/>
          <w:b/>
          <w:sz w:val="20"/>
          <w:szCs w:val="20"/>
        </w:rPr>
        <w:t>an</w:t>
      </w:r>
      <w:proofErr w:type="gramEnd"/>
      <w:r w:rsidRPr="005D6712">
        <w:rPr>
          <w:rFonts w:ascii="Arial" w:hAnsi="Arial" w:cs="Arial"/>
          <w:b/>
          <w:sz w:val="20"/>
          <w:szCs w:val="20"/>
        </w:rPr>
        <w:t xml:space="preserve"> toàn xã hội trên không gian mạng</w:t>
      </w:r>
    </w:p>
    <w:p w14:paraId="11B6F5E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Chủ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khoản 1, 2 và 3 Điều 13 của Luật này trên hệ thống thông tin thuộc phạm vi quản lý hoặc khi có yêu cầu của lực lượng chuyên trách bảo vệ an ninh mạng.</w:t>
      </w:r>
    </w:p>
    <w:p w14:paraId="33058E4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 Lực lượng chuyên trách bảo vệ an ninh mạng và cơ quan có thẩm quyền áp dụng biện pháp quy định tại khoản 1 Điều 5 của Luật này để xử lý thông tin trên không gian mạng có nội dung quy định tại các khoản 1, 2 và 3 Điều 13 của Luật này và đấu tranh, phòng, chống hành vi sử dụng công nghệ thông tin, phương tiện điện tử xâm phạm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trên không gian mạng.</w:t>
      </w:r>
    </w:p>
    <w:p w14:paraId="77309D1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 khoản 1, 2 và 3 Điều 13 của Luật này và phòng, chống hành vi sử dụng công nghệ thông tin, phương tiện điện tử xâm phạm an ninh quốc gia, trật tự, an toàn xã hội trên không gian mạng.</w:t>
      </w:r>
    </w:p>
    <w:p w14:paraId="1F08B23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Tổ chức, cá nhân soạn thảo, đăng tải, phát tán thông tin trên không gian mạng có nội dung quy định tại các khoản 1, 2 và 3 Điều 13 của Luật này phải gỡ bỏ thông tin khi có yêu cầu của lực lượng chuyên trách bảo vệ an ninh mạng và chịu trách nhiệm theo quy định của pháp luật.</w:t>
      </w:r>
    </w:p>
    <w:p w14:paraId="2BA9968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Chính phủ quy định chi tiết Điều này.</w:t>
      </w:r>
    </w:p>
    <w:p w14:paraId="23FFF1B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15. Phòng, chống gián điệp mạng; bảo vệ thông tin thuộc bí mật nhà nước, bí mật công tác, bí mật kinh doanh, bí mật cá nhân, bí mật gia đình và đời sống riêng tư trên không gian mạng</w:t>
      </w:r>
    </w:p>
    <w:p w14:paraId="2CE8AFF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1. Hành vi gián điệp mạng; xâm phạm bí mật nhà nước, bí mật công tác, bí mật kinh doanh, bí mật cá nhân, bí mật gia đình và đời sống riêng tư trên không gian mạng bao gồm:</w:t>
      </w:r>
    </w:p>
    <w:p w14:paraId="75B2FF8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14:paraId="6F00C5D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0BB38C9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02249C6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Đưa lên không gian mạng những thông tin thuộc bí mật nhà nước, bí mật công tác, bí mật kinh doanh, bí mật cá nhân, bí mật gia đình và đời sống riêng tư trái quy định của pháp luật;</w:t>
      </w:r>
    </w:p>
    <w:p w14:paraId="5191BDD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Cố ý nghe, ghi âm, ghi hình trái phép các cuộc đàm thoại;</w:t>
      </w:r>
    </w:p>
    <w:p w14:paraId="5F2CBC7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Hành vi khác cố ý xâm phạm bí mật nhà nước, bí mật công tác, bí mật kinh doanh, bí mật cá nhân, bí mật gia đình và đời sống riêng tư.</w:t>
      </w:r>
    </w:p>
    <w:p w14:paraId="52463C0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Chủ quản hệ thống thông tin có trách nhiệm sau đây:</w:t>
      </w:r>
    </w:p>
    <w:p w14:paraId="6B78BCF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11F732D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53654DF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Phối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14:paraId="706D1F5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Cơ quan, 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2557932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Bộ Công an có trách nhiệm sau đây, trừ trường hợp quy định tại khoản 5 và khoản 6 Điều này:</w:t>
      </w:r>
    </w:p>
    <w:p w14:paraId="2BB4736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44BC913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111B871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Giám sát an ninh mạng đối với hệ thống thông tin quan trọng về an ninh quốc gia nhằm phát hiện, xử lý hoạt động thu thập trái phép thông tin thuộc bí mật nhà nước;</w:t>
      </w:r>
    </w:p>
    <w:p w14:paraId="6819E88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Phát hiện, xử lý các hành vi đăng tải, lưu trữ, trao đổi trái phép thông tin, tài liệu có nội dung thuộc bí mật nhà nước trên không gian mạng;</w:t>
      </w:r>
    </w:p>
    <w:p w14:paraId="44FA49D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Tham gia nghiên cứu,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14:paraId="50EFFC9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Thanh tra, kiểm tra công tác bảo vệ bí mật nhà nước trên không gian mạng của cơ quan nhà nước và bảo vệ an ninh mạng của chủ quản hệ thống thông tin quan trọng về an ninh quốc gia;</w:t>
      </w:r>
    </w:p>
    <w:p w14:paraId="21BB441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1 Điều 30 của Luật này.</w:t>
      </w:r>
    </w:p>
    <w:p w14:paraId="2830088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5. Bộ Quốc phòng có trách nhiệm thực hiện nội dung quy định tại khoản 4 Điều này đối với hệ thống thông tin quân sự.</w:t>
      </w:r>
    </w:p>
    <w:p w14:paraId="55C3617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6. Ban Cơ yếu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437F87F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16. Phòng, chống xâm hại trẻ em trên không gian mạng</w:t>
      </w:r>
    </w:p>
    <w:p w14:paraId="0E91131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Trẻ em có quyền được tiếp cận thông tin, tham gia hoạt động xã hội, vui chơi, giải trí, bảo vệ bí mật cá nhân, đời sống riêng tư và các quyền khác trên không gian mạng theo quy định của pháp luật.</w:t>
      </w:r>
    </w:p>
    <w:p w14:paraId="6E95F77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Trẻ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14:paraId="0A43DDE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Chủ quản hệ thống thông tin, doanh nghiệp cung cấp dịch vụ trên mạng viễn thông, mạng Internet, các dịch vụ giá trị gia tăng trên không gian mạng có các trách nhiệm sau đây:</w:t>
      </w:r>
    </w:p>
    <w:p w14:paraId="68A4FE5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Kiểm soát nội dung thông tin trên hệ thống thông tin hoặc trên dịch vụ do doanh nghiệp cung cấp để không gây nguy hại cho trẻ em hoặc xâm hại trẻ em hoặc xâm phạm quyền trẻ em;</w:t>
      </w:r>
    </w:p>
    <w:p w14:paraId="1CBE79D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Ngăn chặn việc chia sẻ và xóa bỏ thông tin có nội dung gây nguy hại cho trẻ em hoặc xâm hại trẻ em hoặc xâm phạm quyền trẻ em;</w:t>
      </w:r>
    </w:p>
    <w:p w14:paraId="5255215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Xây dựng, triển khai các hệ thống kỹ thuật hỗ trợ hoạt động ngăn chặn nội dung xâm hại trẻ em trên không gian mạng;</w:t>
      </w:r>
    </w:p>
    <w:p w14:paraId="26EC161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Phối hợp với các cơ quan, tổ chức, doanh nghiệp thực hiện ngăn chặn các nguồn phát tán thông tin xâm hại trẻ em trên không gian mạng;</w:t>
      </w:r>
    </w:p>
    <w:p w14:paraId="4A17446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Kịp thời thông báo, phối hợp với lực lượng chuyên trách bảo vệ an ninh mạng thuộc Bộ Công an để xử lý.</w:t>
      </w:r>
    </w:p>
    <w:p w14:paraId="79A7B5B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Cơ quan, tổ chức, cá nhân tham gia hoạt động trên không gian mạng có trách nhiệm phối hợp với cơ quan có thẩm quyền trong bảo đảm quyền của trẻ em trên không gian mạng; phòng, chống xâm hại trẻ em trên không gian mạng.</w:t>
      </w:r>
    </w:p>
    <w:p w14:paraId="31F27A2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14:paraId="3E451A3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6. Lực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14:paraId="7C0A6C1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17. Phòng ngừa, phát hiện, ngăn chặn và xử lý phần mềm độc hại</w:t>
      </w:r>
    </w:p>
    <w:p w14:paraId="36E29C1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Cơ quan, tổ chức, cá nhân có trách nhiệm chủ động phòng ngừa, phát hiện, ngăn chặn phần mềm độc hại và thực hiện theo hướng dẫn, yêu cầu của cơ quan nhà nước có thẩm quyền.</w:t>
      </w:r>
    </w:p>
    <w:p w14:paraId="2E8A9BB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Chủ quản hệ thống thông tin quan trọng về an ninh quốc gia triển khai hệ thống kỹ thuật nhằm phòng ngừa, phát hiện, ngăn chặn và xử lý kịp thời phần mềm độc hại.</w:t>
      </w:r>
    </w:p>
    <w:p w14:paraId="1685476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14:paraId="1211E90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Doanh nghiệp cung cấp dịch vụ Internet có biện pháp quản lý, phòng ngừa, phát hiện, ngăn chặn phát tán phần mềm độc hại và xử lý theo yêu cầu của cơ quan nhà nước có thẩm quyền.</w:t>
      </w:r>
    </w:p>
    <w:p w14:paraId="54268A5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5.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chủ trì, phối hợp với Bộ Quốc phòng và Bộ, ngành có liên quan tổ chức phòng ngừa, phát hiện, ngăn chặn và xử lý phần mềm độc hại gây tổn hại tới an ninh quốc gia.</w:t>
      </w:r>
    </w:p>
    <w:p w14:paraId="6596E82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18. Phòng, chống tấn công mạng</w:t>
      </w:r>
    </w:p>
    <w:p w14:paraId="6955F0B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Hành vi tấn công mạng và hành vi có liên quan đến tấn công mạng bao gồm:</w:t>
      </w:r>
    </w:p>
    <w:p w14:paraId="2101A68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a) Phát tán chương trình tin học gây hại cho mạng viễn thông, mạng Internet, mạng máy tính, hệ thống thông tin, hệ thống xử lý và điều khiển thông tin, cơ sở dữ liệu, phương tiện điện tử;</w:t>
      </w:r>
    </w:p>
    <w:p w14:paraId="575E6C6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Gây cản trở, rối loạn, làm tê liệt, gián đoạn, ngưng trệ hoạt động, ngăn chặn trái phép việc truyền đưa dữ liệu của không gian mạng;</w:t>
      </w:r>
    </w:p>
    <w:p w14:paraId="5C71595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14:paraId="037D927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Xâm nhập, tạo ra hoặc khai thác điểm yếu, lỗ hổng bảo mật và dịch vụ hệ thống để chiếm đoạt thông tin, thu lợi bất chính;</w:t>
      </w:r>
    </w:p>
    <w:p w14:paraId="036783C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Sản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14:paraId="3536CF1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Hành vi khác gây ảnh hưởng đến hoạt động bình thường của mạng viễn thông, mạng Internet, mạng máy tính, hệ thống thông tin, hệ thống xử lý và điều khiển thông tin, cơ sở dữ liệu, phương tiện điện tử.</w:t>
      </w:r>
    </w:p>
    <w:p w14:paraId="12B2A95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14:paraId="6B17A3E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04F8D12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Trách nhiệm phòng, chống tấn công mạng được quy định như sau:</w:t>
      </w:r>
    </w:p>
    <w:p w14:paraId="587DA4F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a)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chủ trì, phối hợp với Bộ, ngành, địa phương có liên quan thực hiện công tác phòng ngừa, phát hiện, xử lý hành vi quy định tại khoản 1 Điều này xâm phạm hoặc đe dọa xâm phạm chủ quyền, lợi ích,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quốc gia, gây tổn hại nghiêm trọng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trên phạm vi cả nước, trừ trường hợp quy định tại điểm b và điểm c khoản này;</w:t>
      </w:r>
    </w:p>
    <w:p w14:paraId="672E1D4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Bộ Quốc phòng chủ trì, phối hợp với Bộ, ngành có liên quan thực hiện công tác phòng ngừa, phát hiện, xử lý hành vi quy định tại khoản 1 Điều này đối với hệ thống thông tin quân sự;</w:t>
      </w:r>
    </w:p>
    <w:p w14:paraId="6F25F13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14:paraId="1DA32B8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19. Phòng, chống khủng bố mạng</w:t>
      </w:r>
    </w:p>
    <w:p w14:paraId="17C90F5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Cơ quan nhà nước có thẩm quyền có trách nhiệm áp dụng biện pháp theo quy định của Luật này và pháp luật về phòng, chống khủng bố để xử lý khủng bố mạng.</w:t>
      </w:r>
    </w:p>
    <w:p w14:paraId="175E52C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Chủ quản hệ thống thông tin thường xuyên rà soát, kiểm tra hệ thống thông tin thuộc phạm vi quản lý nhằm loại trừ nguy cơ khủng bố mạng.</w:t>
      </w:r>
    </w:p>
    <w:p w14:paraId="189A4B6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724C51B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14:paraId="74E8A1E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Bộ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14:paraId="1B9786C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6. Ban Cơ yếu Chính phủ chủ trì, phối hợp với Bộ, ngành có liên quan triển khai công tác phòng, chống khủng bố mạng, áp dụng biện pháp vô hiệu hóa nguồn khủng bố mạng, xử lý khủng bố </w:t>
      </w:r>
      <w:r w:rsidRPr="005D6712">
        <w:rPr>
          <w:rFonts w:ascii="Arial" w:hAnsi="Arial" w:cs="Arial"/>
          <w:sz w:val="20"/>
          <w:szCs w:val="20"/>
        </w:rPr>
        <w:lastRenderedPageBreak/>
        <w:t>mạng, hạn chế đến mức thấp nhất hậu quả xảy ra đối với hệ thống thông tin cơ yếu thuộc Ban Cơ yếu Chính phủ.</w:t>
      </w:r>
    </w:p>
    <w:p w14:paraId="1F19C61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20. Phòng ngừa, xử lý tình huống nguy hiểm về an ninh mạng</w:t>
      </w:r>
    </w:p>
    <w:p w14:paraId="3AD09B9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Tình huống nguy hiểm về an ninh mạng bao gồm:</w:t>
      </w:r>
    </w:p>
    <w:p w14:paraId="6FED139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Xuất hiện thông tin kích động trên không gian mạng có nguy cơ xảy ra bạo loạn, phá rối an ninh, khủng bố;</w:t>
      </w:r>
    </w:p>
    <w:p w14:paraId="75167D9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Tấn công vào hệ thống thông tin quan trọng về an ninh quốc gia;</w:t>
      </w:r>
    </w:p>
    <w:p w14:paraId="7ADD315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Tấn công nhiều hệ thống thông tin trên quy mô lớn, cường độ cao;</w:t>
      </w:r>
    </w:p>
    <w:p w14:paraId="12B9EF6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Tấn công mạng nhằm phá hủy công trình quan trọng về an ninh quốc gia, mục tiêu quan trọng về an ninh quốc gia;</w:t>
      </w:r>
    </w:p>
    <w:p w14:paraId="0223244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đ) Tấn công mạng xâm phạm nghiêm trọng chủ quyền, lợi ích,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quốc gia; gây tổn hại đặc biệt nghiêm trọng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quyền và lợi ích hợp pháp của cơ quan, tổ chức, cá nhân.</w:t>
      </w:r>
    </w:p>
    <w:p w14:paraId="193499E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Trách nhiệm phòng ngừa tình huống nguy hiểm về an ninh mạng được quy định như sau:</w:t>
      </w:r>
    </w:p>
    <w:p w14:paraId="12011D6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14:paraId="4FD17A7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trong phòng ngừa, phát hiện, xử lý tình huống nguy hiểm về an ninh mạng.</w:t>
      </w:r>
    </w:p>
    <w:p w14:paraId="3253173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Biện pháp xử lý tình huống nguy hiểm về an ninh mạng bao gồm:</w:t>
      </w:r>
    </w:p>
    <w:p w14:paraId="38AE94D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Triển khai ngay phương án phòng ngừa, ứng phó khẩn cấp về an ninh mạng, ngăn chặn, loại trừ hoặc giảm nhẹ thiệt hại do tình huống nguy hiểm về an ninh mạng gây ra;</w:t>
      </w:r>
    </w:p>
    <w:p w14:paraId="1C90B94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Thông báo đến cơ quan, tổ chức, cá nhân có liên quan;</w:t>
      </w:r>
    </w:p>
    <w:p w14:paraId="771F881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Thu thập thông tin liên quan; theo dõi, giám sát liên tục đối với tình huống nguy hiểm về an ninh mạng;</w:t>
      </w:r>
    </w:p>
    <w:p w14:paraId="0FB5C5C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Phân tích, đánh giá thông tin, dự báo khả năng, phạm vi ảnh hưởng và mức độ thiệt hại do tình huống nguy hiểm về an ninh mạng gây ra;</w:t>
      </w:r>
    </w:p>
    <w:p w14:paraId="4B707BD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Ngừng cung cấp thông tin mạng tại khu vực cụ thể hoặc ngắt cổng kết nối mạng quốc tế;</w:t>
      </w:r>
    </w:p>
    <w:p w14:paraId="354AE0A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Bố trí lực lượng, phương tiện ngăn chặn, loại bỏ tình huống nguy hiểm về an ninh mạng;</w:t>
      </w:r>
    </w:p>
    <w:p w14:paraId="149A78A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Biện pháp khác theo quy định của Luật An ninh quốc gia.</w:t>
      </w:r>
    </w:p>
    <w:p w14:paraId="0513B22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Việc xử lý tình huống nguy hiểm về an ninh mạng được quy định như sau:</w:t>
      </w:r>
    </w:p>
    <w:p w14:paraId="5FA5617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14:paraId="66983AD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14:paraId="7917121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14:paraId="051CF19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426CF86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Cơ quan, tổ chức, cá nhân có liên quan có trách nhiệm phối hợp với lực lượng chuyên trách bảo vệ an ninh mạng thực hiện biện pháp nhằm ngăn chặn, xử lý tình huống nguy hiểm về an ninh mạng.</w:t>
      </w:r>
    </w:p>
    <w:p w14:paraId="6982A3B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lastRenderedPageBreak/>
        <w:t>Điều 21. Đấu tranh bảo vệ an ninh mạng</w:t>
      </w:r>
    </w:p>
    <w:p w14:paraId="53CF9FE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 Đấu tranh bảo vệ an ninh mạng là hoạt động có tổ chức do lực lượng chuyên trách bảo vệ an ninh mạng thực hiện trên không gian mạng nhằm bảo vệ an ninh quốc gia và bảo đảm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5F3788B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Nội dung đấu tranh bảo vệ an ninh mạng bao gồm:</w:t>
      </w:r>
    </w:p>
    <w:p w14:paraId="708495B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a) Giám sát thông tin mạng và phòng ngừa, đấu tranh, xử lý tổ chức, cá nhân có hoạt động sử dụng không gian mạng xâm phạm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29717BE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Sử dụng giải pháp kỹ thuật để ngăn chặn thông tin vi phạm pháp luật;</w:t>
      </w:r>
    </w:p>
    <w:p w14:paraId="01AA494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Phòng, chống tấn công và bảo vệ hoạt động ổn định của hệ thống thông tin quan trọng về an ninh quốc gia;</w:t>
      </w:r>
    </w:p>
    <w:p w14:paraId="7CC9B06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d) Làm tê liệt hoặc hạn chế hoạt động sử dụng không gian mạng nhằm gây phương hại an ninh quốc gia hoặc gây tổn hại đặc biệt nghiêm trọng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6082806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đ) Chủ động tấn công vô hiệu hóa mục tiêu trên không gian mạng nhằm bảo vệ an ninh quốc gia và bảo đảm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098481A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3.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chủ trì, phối hợp với Bộ, ngành có liên quan thực hiện đấu tranh bảo vệ an ninh mạng; Bộ Quốc phòng chủ trì, phối hợp với Bộ, ngành có liên quan thực hiện đấu tranh bảo vệ an ninh mạng đối với hệ thống thông tin quân sự.</w:t>
      </w:r>
    </w:p>
    <w:p w14:paraId="3B6DB64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22. Ngăn chặn xung đột thông tin trên không gian mạng</w:t>
      </w:r>
    </w:p>
    <w:p w14:paraId="7AF6DC3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 Xung đột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w:t>
      </w:r>
    </w:p>
    <w:p w14:paraId="6B6B380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Ngăn chặn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14:paraId="0B51E6D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Tổ chức, cá nhân trong phạm vi nhiệm vụ, quyền hạn của mình có trách nhiệm sau đây:</w:t>
      </w:r>
    </w:p>
    <w:p w14:paraId="6010E49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Ngăn chặn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14:paraId="031F9BE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Ngăn chặn hoạt động của tổ chức, cá nhân trong nước và nước ngoài có mục đích tạo xung đột thông tin trên không gian mạng;</w:t>
      </w:r>
    </w:p>
    <w:p w14:paraId="6EACB53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c) Loại trừ việc tổ chức thực hiện đăng tải, phát tán thông tin trên không gian mạng có ảnh hưởng nghiêm trọng đến quốc phòng,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của tổ chức, cá nhân trong nước và nước ngoài.</w:t>
      </w:r>
    </w:p>
    <w:p w14:paraId="72B1306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Chính phủ quy định chi tiết Điều này.</w:t>
      </w:r>
    </w:p>
    <w:p w14:paraId="0E4AE935" w14:textId="77777777" w:rsidR="005D6712" w:rsidRPr="005D6712" w:rsidRDefault="005D6712" w:rsidP="0068549C">
      <w:pPr>
        <w:spacing w:after="0" w:line="240" w:lineRule="auto"/>
        <w:jc w:val="center"/>
        <w:rPr>
          <w:rFonts w:ascii="Arial" w:hAnsi="Arial" w:cs="Arial"/>
          <w:b/>
          <w:sz w:val="20"/>
          <w:szCs w:val="20"/>
        </w:rPr>
      </w:pPr>
    </w:p>
    <w:p w14:paraId="129B21DC" w14:textId="6AE15F9B" w:rsidR="00677A56" w:rsidRPr="005D6712" w:rsidRDefault="00000000" w:rsidP="0068549C">
      <w:pPr>
        <w:spacing w:after="0" w:line="240" w:lineRule="auto"/>
        <w:jc w:val="center"/>
        <w:rPr>
          <w:rFonts w:ascii="Arial" w:hAnsi="Arial" w:cs="Arial"/>
          <w:b/>
          <w:sz w:val="20"/>
          <w:szCs w:val="20"/>
        </w:rPr>
      </w:pPr>
      <w:r w:rsidRPr="005D6712">
        <w:rPr>
          <w:rFonts w:ascii="Arial" w:hAnsi="Arial" w:cs="Arial"/>
          <w:b/>
          <w:sz w:val="20"/>
          <w:szCs w:val="20"/>
        </w:rPr>
        <w:t xml:space="preserve">Chương IV </w:t>
      </w:r>
      <w:r w:rsidRPr="005D6712">
        <w:rPr>
          <w:rFonts w:ascii="Arial" w:hAnsi="Arial" w:cs="Arial"/>
          <w:sz w:val="20"/>
          <w:szCs w:val="20"/>
        </w:rPr>
        <w:br/>
      </w:r>
      <w:r w:rsidRPr="005D6712">
        <w:rPr>
          <w:rFonts w:ascii="Arial" w:hAnsi="Arial" w:cs="Arial"/>
          <w:b/>
          <w:sz w:val="20"/>
          <w:szCs w:val="20"/>
        </w:rPr>
        <w:t>HOẠT ĐỘNG BẢO VỆ AN NINH MẠNG</w:t>
      </w:r>
    </w:p>
    <w:p w14:paraId="3A5FFF34" w14:textId="77777777" w:rsidR="005D6712" w:rsidRPr="005D6712" w:rsidRDefault="005D6712" w:rsidP="0068549C">
      <w:pPr>
        <w:spacing w:after="0" w:line="240" w:lineRule="auto"/>
        <w:jc w:val="center"/>
        <w:rPr>
          <w:rFonts w:ascii="Arial" w:hAnsi="Arial" w:cs="Arial"/>
          <w:sz w:val="20"/>
          <w:szCs w:val="20"/>
        </w:rPr>
      </w:pPr>
    </w:p>
    <w:p w14:paraId="646EB62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23. Triển khai hoạt động bảo vệ an ninh mạng trong cơ quan nhà nước, tổ chức chính trị, tổ chức chính trị - xã hội ở trung ương và địa phương</w:t>
      </w:r>
    </w:p>
    <w:p w14:paraId="06500AE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Nội dung triển khai hoạt động bảo vệ an ninh mạng bao gồm:</w:t>
      </w:r>
    </w:p>
    <w:p w14:paraId="47C02ED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32D1DAE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37C79FD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c) Tổ chức bồi dưỡng kiến thức về an ninh mạng cho cán bộ, công chức, viên chức, người lao động; nâng cao năng lực bảo vệ an ninh mạng cho lực lượng bảo vệ an ninh mạng;</w:t>
      </w:r>
    </w:p>
    <w:p w14:paraId="004CDA3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1F5C76A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Đầu tư, xây dựng hạ tầng cơ sở vật chất phù hợp với điều kiện bảo đảm triển khai hoạt động bảo vệ an ninh mạng đối với hệ thống thông tin;</w:t>
      </w:r>
    </w:p>
    <w:p w14:paraId="393FC1A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Kiểm tra an ninh mạng đối với hệ thống thông tin; phòng, chống hành vi vi phạm pháp luật về an ninh mạng; ứng phó, khắc phục sự cố an ninh mạng.</w:t>
      </w:r>
    </w:p>
    <w:p w14:paraId="5DF3F5C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Người đứng đầu cơ quan, tổ chức có trách nhiệm triển khai hoạt động bảo vệ an ninh mạng thuộc quyền quản lý.</w:t>
      </w:r>
    </w:p>
    <w:p w14:paraId="7327FD1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24. Bảo vệ an ninh mạng đối với cơ sở hạ tầng không gian mạng quốc gia, cổng kết nối mạng quốc tế</w:t>
      </w:r>
    </w:p>
    <w:p w14:paraId="602692C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14:paraId="42DAF57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Cơ quan, tổ chức, cá nhân quản lý, khai thác cơ sở hạ tầng không gian mạng quốc gia, cổng kết nối mạng quốc tế có trách nhiệm sau đây:</w:t>
      </w:r>
    </w:p>
    <w:p w14:paraId="650820D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Bảo vệ an ninh mạng thuộc quyền quản lý; chịu sự quản lý, thanh tra, kiểm tra và thực hiện các yêu cầu về bảo vệ an ninh mạng của cơ quan nhà nước có thẩm quyền;</w:t>
      </w:r>
    </w:p>
    <w:p w14:paraId="03E0919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Tạo điều kiện, thực hiện các biện pháp kỹ thuật, nghiệp vụ cần thiết để cơ quan nhà nước có thẩm quyền thực hiện nhiệm vụ bảo vệ an ninh mạng khi có đề nghị.</w:t>
      </w:r>
    </w:p>
    <w:p w14:paraId="593D9A7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25. Bảo đảm an ninh thông tin mạng</w:t>
      </w:r>
    </w:p>
    <w:p w14:paraId="2B5B3D1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Trang thông tin điện tử, cổng thông tin điện tử hoặc chuyên trang trên mạng xã hội của cơ quan, tổ chức, cá nhân không được cung cấp, đăng tải, truyền đưa thông tin có nội dung quy định tại các khoản 1, 2, 3 Điều 13 và khoản 1 Điều 15 của Luật này và thông tin khác có nội dung xâm phạm an ninh quốc gia.</w:t>
      </w:r>
    </w:p>
    <w:p w14:paraId="66446DB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Doanh nghiệp trong nước và nước ngoài khi cung cấp dịch vụ trên mạng viễn thông, mạng Internet, các dịch vụ gia tăng trên không gian mạng tại Việt Nam có trách nhiệm sau đây:</w:t>
      </w:r>
    </w:p>
    <w:p w14:paraId="6A3283DC" w14:textId="2AD6F54B"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Xác thực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w:t>
      </w:r>
    </w:p>
    <w:p w14:paraId="2EF98276" w14:textId="028829D4"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14:paraId="350EC62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Không cung cấp hoặc ngừng cung cấp dịch vụ trên mạng viễn thông, mạng Internet, các dịch vụ gia tăng cho tổ chức, cá nhân đăng tải trên không gian mạng đối với thông tin có nội dung quy định tại các khoản 1, 2 và 3 Điều 13, khoản 1 và khoản 2 Điều 14 của Luật này khi có yêu cầu của lực lượng chuyên trách bảo vệ an ninh mạng thuộc Bộ Công an;</w:t>
      </w:r>
    </w:p>
    <w:p w14:paraId="12D4A57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14:paraId="02DD14F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14:paraId="7679DA7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Doanh nghiệp ngoài nước quy định tại khoản này phải đặt chi nhánh hoặc văn phòng đại diện tại Việt Nam.</w:t>
      </w:r>
    </w:p>
    <w:p w14:paraId="3BBECA7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Chính phủ quy định chi tiết khoản 2 và khoản 3 Điều này.</w:t>
      </w:r>
    </w:p>
    <w:p w14:paraId="21693F4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26. Bảo đảm an ninh dữ liệu</w:t>
      </w:r>
    </w:p>
    <w:p w14:paraId="5DAD1B5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Bảo đảm an ninh dữ liệu là tổng thể các biện pháp kỹ thuật, tổ chức và pháp lý nhằm bảo vệ dữ liệu, phòng, chống xâm phạm an ninh dữ liệu.</w:t>
      </w:r>
    </w:p>
    <w:p w14:paraId="54FE102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Nội dung bảo đảm an ninh dữ liệu bao gồm:</w:t>
      </w:r>
    </w:p>
    <w:p w14:paraId="31BE693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Xây dựng chính sách, thiết lập quy trình về bảo đảm an ninh dữ liệu;</w:t>
      </w:r>
    </w:p>
    <w:p w14:paraId="70D6E33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Áp dụng biện pháp, tiêu chuẩn, quy chuẩn kỹ thuật theo quy định của pháp luật về an ninh mạng;</w:t>
      </w:r>
    </w:p>
    <w:p w14:paraId="7ED730A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Sử dụng mật mã cơ yếu, mật mã dân sự để bảo đảm an ninh dữ liệu;</w:t>
      </w:r>
    </w:p>
    <w:p w14:paraId="2071A2A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Triển khai cơ chế kiểm soát chặt chẽ nhân sự trực tiếp tham gia xử lý dữ liệu;</w:t>
      </w:r>
    </w:p>
    <w:p w14:paraId="427A890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Kiểm tra, đánh giá rủi ro định kỳ nhằm phát hiện, ngăn chặn và xử lý kịp thời các nguy cơ đe dọa an ninh dữ liệu;</w:t>
      </w:r>
    </w:p>
    <w:p w14:paraId="71E6FA7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Kiểm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14:paraId="4523F19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Các nội dung khác theo quy định của pháp luật.</w:t>
      </w:r>
    </w:p>
    <w:p w14:paraId="0EF8DF0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Chính phủ quy định chi tiết khoản 2 Điều này; quy định trách nhiệm bảo đảm an ninh dữ liệu.</w:t>
      </w:r>
    </w:p>
    <w:p w14:paraId="75697C36" w14:textId="77777777" w:rsidR="005D6712" w:rsidRPr="005D6712" w:rsidRDefault="005D6712" w:rsidP="0068549C">
      <w:pPr>
        <w:spacing w:after="0" w:line="240" w:lineRule="auto"/>
        <w:jc w:val="center"/>
        <w:rPr>
          <w:rFonts w:ascii="Arial" w:hAnsi="Arial" w:cs="Arial"/>
          <w:b/>
          <w:sz w:val="20"/>
          <w:szCs w:val="20"/>
        </w:rPr>
      </w:pPr>
    </w:p>
    <w:p w14:paraId="7C9155A6" w14:textId="0FCE38E6" w:rsidR="00677A56" w:rsidRPr="005D6712" w:rsidRDefault="00000000" w:rsidP="0068549C">
      <w:pPr>
        <w:spacing w:after="0" w:line="240" w:lineRule="auto"/>
        <w:jc w:val="center"/>
        <w:rPr>
          <w:rFonts w:ascii="Arial" w:hAnsi="Arial" w:cs="Arial"/>
          <w:b/>
          <w:sz w:val="20"/>
          <w:szCs w:val="20"/>
        </w:rPr>
      </w:pPr>
      <w:r w:rsidRPr="005D6712">
        <w:rPr>
          <w:rFonts w:ascii="Arial" w:hAnsi="Arial" w:cs="Arial"/>
          <w:b/>
          <w:sz w:val="20"/>
          <w:szCs w:val="20"/>
        </w:rPr>
        <w:t xml:space="preserve">Chương V </w:t>
      </w:r>
      <w:r w:rsidRPr="005D6712">
        <w:rPr>
          <w:rFonts w:ascii="Arial" w:hAnsi="Arial" w:cs="Arial"/>
          <w:sz w:val="20"/>
          <w:szCs w:val="20"/>
        </w:rPr>
        <w:br/>
      </w:r>
      <w:r w:rsidRPr="005D6712">
        <w:rPr>
          <w:rFonts w:ascii="Arial" w:hAnsi="Arial" w:cs="Arial"/>
          <w:b/>
          <w:sz w:val="20"/>
          <w:szCs w:val="20"/>
        </w:rPr>
        <w:t xml:space="preserve">TIÊU CHUẨN, QUY CHUẨN KỸ THUẬT, </w:t>
      </w:r>
      <w:r w:rsidRPr="005D6712">
        <w:rPr>
          <w:rFonts w:ascii="Arial" w:hAnsi="Arial" w:cs="Arial"/>
          <w:sz w:val="20"/>
          <w:szCs w:val="20"/>
        </w:rPr>
        <w:br/>
      </w:r>
      <w:r w:rsidRPr="005D6712">
        <w:rPr>
          <w:rFonts w:ascii="Arial" w:hAnsi="Arial" w:cs="Arial"/>
          <w:b/>
          <w:sz w:val="20"/>
          <w:szCs w:val="20"/>
        </w:rPr>
        <w:t>SẢN PHẨM, DỊCH VỤ AN NINH MẠNG</w:t>
      </w:r>
    </w:p>
    <w:p w14:paraId="2359B22F" w14:textId="77777777" w:rsidR="005D6712" w:rsidRPr="005D6712" w:rsidRDefault="005D6712" w:rsidP="0068549C">
      <w:pPr>
        <w:spacing w:after="0" w:line="240" w:lineRule="auto"/>
        <w:jc w:val="center"/>
        <w:rPr>
          <w:rFonts w:ascii="Arial" w:hAnsi="Arial" w:cs="Arial"/>
          <w:sz w:val="20"/>
          <w:szCs w:val="20"/>
        </w:rPr>
      </w:pPr>
    </w:p>
    <w:p w14:paraId="6E8FCB6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27. Tiêu chuẩn, quy chuẩn kỹ thuật an ninh mạng</w:t>
      </w:r>
    </w:p>
    <w:p w14:paraId="1D7AD8E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Tiêu chuẩn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14:paraId="0CDFEF7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Việc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14:paraId="05F237A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3. Việc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chỉ định.</w:t>
      </w:r>
    </w:p>
    <w:p w14:paraId="384E5EA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Bộ Công an có trách nhiệm sau đây:</w:t>
      </w:r>
    </w:p>
    <w:p w14:paraId="3191399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Xây dựng dự thảo tiêu chuẩn quốc gia về an ninh mạng;</w:t>
      </w:r>
    </w:p>
    <w:p w14:paraId="2B5ABC9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Quản lý chất lượng sản phẩm, dịch vụ an ninh mạng, trừ sản phẩm, dịch vụ mật mã dân sự;</w:t>
      </w:r>
    </w:p>
    <w:p w14:paraId="530257F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Đăng ký, chỉ định và quản lý hoạt động của tổ chức chứng nhận sự phù hợp về an ninh mạng, trừ trường hợp quy định tại khoản 6 Điều này.</w:t>
      </w:r>
    </w:p>
    <w:p w14:paraId="1BF6119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5. Bộ trưởng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ban hành quy chuẩn kỹ thuật quốc gia về an ninh mạng.</w:t>
      </w:r>
    </w:p>
    <w:p w14:paraId="4A0D02A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6. Bộ Quốc phòng đăng ký, chỉ định và quản lý hoạt động của tổ chức chứng nhận sự phù hợp về an ninh mạng trong lĩnh vực quân sự.</w:t>
      </w:r>
    </w:p>
    <w:p w14:paraId="702AA63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Ban Cơ yếu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14:paraId="2F38648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28. Sản phẩm, dịch vụ an ninh mạng</w:t>
      </w:r>
    </w:p>
    <w:p w14:paraId="2174638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Sản phẩm an ninh mạng bao gồm:</w:t>
      </w:r>
    </w:p>
    <w:p w14:paraId="091B3AD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Sản phẩm mật mã dân sự;</w:t>
      </w:r>
    </w:p>
    <w:p w14:paraId="74ADFDA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Sản phẩm kiểm tra, đánh giá an ninh mạng;</w:t>
      </w:r>
    </w:p>
    <w:p w14:paraId="51EA14C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Sản phẩm giám sát an ninh mạng;</w:t>
      </w:r>
    </w:p>
    <w:p w14:paraId="1C2B762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Sản phẩm chống tấn công, xâm nhập;</w:t>
      </w:r>
    </w:p>
    <w:p w14:paraId="4A606C9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Sản phẩm an ninh mạng khác.</w:t>
      </w:r>
    </w:p>
    <w:p w14:paraId="7031CB9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Dịch vụ an ninh mạng bao gồm:</w:t>
      </w:r>
    </w:p>
    <w:p w14:paraId="415B722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Dịch vụ kiểm tra, đánh giá an ninh mạng;</w:t>
      </w:r>
    </w:p>
    <w:p w14:paraId="6C376BB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Dịch vụ bảo mật thông tin không sử dụng mật mã dân sự;</w:t>
      </w:r>
    </w:p>
    <w:p w14:paraId="252CC0C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Dịch vụ mật mã dân sự;</w:t>
      </w:r>
    </w:p>
    <w:p w14:paraId="40ED204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Dịch vụ tư vấn an ninh mạng;</w:t>
      </w:r>
    </w:p>
    <w:p w14:paraId="63FB6F1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Dịch vụ giám sát an ninh mạng;</w:t>
      </w:r>
    </w:p>
    <w:p w14:paraId="3FE2EEB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e) Dịch vụ ứng cứu sự cố an ninh mạng;</w:t>
      </w:r>
    </w:p>
    <w:p w14:paraId="7FED0FB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Dịch vụ khôi phục dữ liệu;</w:t>
      </w:r>
    </w:p>
    <w:p w14:paraId="4480B78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h) Dịch vụ phòng ngừa, chống tấn công mạng;</w:t>
      </w:r>
    </w:p>
    <w:p w14:paraId="190D53A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i) Dịch vụ an ninh mạng khác.</w:t>
      </w:r>
    </w:p>
    <w:p w14:paraId="2F4E8AC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Chính phủ quy định chi tiết Điều này.</w:t>
      </w:r>
    </w:p>
    <w:p w14:paraId="732DCF3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29. Kinh doanh sản phẩm, dịch vụ an ninh mạng</w:t>
      </w:r>
    </w:p>
    <w:p w14:paraId="3F73B7F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Doanh nghiệp kinh doanh sản phẩm, dịch vụ an ninh mạng phải có giấy phép kinh doanh sản phẩm, dịch vụ an ninh mạng.</w:t>
      </w:r>
    </w:p>
    <w:p w14:paraId="55664F8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Doanh nghiệp kinh doanh sản phẩm, dịch vụ an ninh mạng có trách nhiệm sau đây:</w:t>
      </w:r>
    </w:p>
    <w:p w14:paraId="5106007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Thực hiện đúng giấy phép kinh doanh sản phẩm, dịch vụ an ninh mạng; tuân thủ quy định của pháp luật về an ninh mạng và quy định khác của pháp luật có liên quan;</w:t>
      </w:r>
    </w:p>
    <w:p w14:paraId="6E4C392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14:paraId="7D38A2C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Lập, lưu giữ và bảo mật thông tin của khách hàng, quản lý hồ sơ, tài liệu về giải pháp kỹ thuật, công nghệ của sản phẩm, hoạt động cung cấp dịch vụ theo quy định của pháp luật;</w:t>
      </w:r>
    </w:p>
    <w:p w14:paraId="00C93C1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14:paraId="431397D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Phối hợp, tạo điều kiện, thực hiện yêu cầu của lực lượng chuyên trách bảo vệ an ninh mạng để thực hiện các biện pháp bảo vệ an ninh mạng.</w:t>
      </w:r>
    </w:p>
    <w:p w14:paraId="61B62B7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Chính phủ quy định việc cấp, tạm đình chỉ, thu hồi giấy phép kinh doanh sản phẩm, dịch vụ an ninh mạng; quy định việc nhập khẩu, xuất khẩu sản phẩm an ninh mạng; quy định việc kinh doanh sản phẩm, dịch vụ an ninh mạng.</w:t>
      </w:r>
    </w:p>
    <w:p w14:paraId="274D3B6A" w14:textId="77777777" w:rsidR="005D6712" w:rsidRPr="005D6712" w:rsidRDefault="005D6712" w:rsidP="0068549C">
      <w:pPr>
        <w:spacing w:after="0" w:line="240" w:lineRule="auto"/>
        <w:jc w:val="center"/>
        <w:rPr>
          <w:rFonts w:ascii="Arial" w:hAnsi="Arial" w:cs="Arial"/>
          <w:b/>
          <w:sz w:val="20"/>
          <w:szCs w:val="20"/>
        </w:rPr>
      </w:pPr>
    </w:p>
    <w:p w14:paraId="24AE574A" w14:textId="43156840" w:rsidR="00677A56" w:rsidRPr="005D6712" w:rsidRDefault="00000000" w:rsidP="0068549C">
      <w:pPr>
        <w:spacing w:after="0" w:line="240" w:lineRule="auto"/>
        <w:jc w:val="center"/>
        <w:rPr>
          <w:rFonts w:ascii="Arial" w:hAnsi="Arial" w:cs="Arial"/>
          <w:sz w:val="20"/>
          <w:szCs w:val="20"/>
        </w:rPr>
      </w:pPr>
      <w:r w:rsidRPr="005D6712">
        <w:rPr>
          <w:rFonts w:ascii="Arial" w:hAnsi="Arial" w:cs="Arial"/>
          <w:b/>
          <w:sz w:val="20"/>
          <w:szCs w:val="20"/>
        </w:rPr>
        <w:t>Chương VI</w:t>
      </w:r>
    </w:p>
    <w:p w14:paraId="4F576A4E" w14:textId="3A7B6D8D" w:rsidR="00677A56" w:rsidRPr="005D6712" w:rsidRDefault="00000000" w:rsidP="0068549C">
      <w:pPr>
        <w:spacing w:after="0" w:line="240" w:lineRule="auto"/>
        <w:jc w:val="center"/>
        <w:rPr>
          <w:rFonts w:ascii="Arial" w:hAnsi="Arial" w:cs="Arial"/>
          <w:b/>
          <w:sz w:val="20"/>
          <w:szCs w:val="20"/>
        </w:rPr>
      </w:pPr>
      <w:r w:rsidRPr="005D6712">
        <w:rPr>
          <w:rFonts w:ascii="Arial" w:hAnsi="Arial" w:cs="Arial"/>
          <w:b/>
          <w:sz w:val="20"/>
          <w:szCs w:val="20"/>
        </w:rPr>
        <w:t>L</w:t>
      </w:r>
      <w:r w:rsidR="0068549C">
        <w:rPr>
          <w:rFonts w:ascii="Arial" w:hAnsi="Arial" w:cs="Arial"/>
          <w:b/>
          <w:sz w:val="20"/>
          <w:szCs w:val="20"/>
        </w:rPr>
        <w:t>ỰC</w:t>
      </w:r>
      <w:r w:rsidRPr="005D6712">
        <w:rPr>
          <w:rFonts w:ascii="Arial" w:hAnsi="Arial" w:cs="Arial"/>
          <w:b/>
          <w:sz w:val="20"/>
          <w:szCs w:val="20"/>
        </w:rPr>
        <w:t xml:space="preserve"> LƯỢNG, ĐIỀU KIỆN BẢO ĐẢM AN NINH MẠNG</w:t>
      </w:r>
    </w:p>
    <w:p w14:paraId="1A4C2D8C" w14:textId="77777777" w:rsidR="005D6712" w:rsidRPr="005D6712" w:rsidRDefault="005D6712" w:rsidP="0068549C">
      <w:pPr>
        <w:spacing w:after="0" w:line="240" w:lineRule="auto"/>
        <w:jc w:val="center"/>
        <w:rPr>
          <w:rFonts w:ascii="Arial" w:hAnsi="Arial" w:cs="Arial"/>
          <w:sz w:val="20"/>
          <w:szCs w:val="20"/>
        </w:rPr>
      </w:pPr>
    </w:p>
    <w:p w14:paraId="6796038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30. Lực lượng bảo vệ an ninh mạng</w:t>
      </w:r>
    </w:p>
    <w:p w14:paraId="01135AE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1. Lực lượng bảo vệ an ninh mạng bao gồm:</w:t>
      </w:r>
    </w:p>
    <w:p w14:paraId="5E92C3C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Lực lượng chuyên trách bảo vệ an ninh mạng được bố trí tại Bộ Công an, Bộ Quốc phòng;</w:t>
      </w:r>
    </w:p>
    <w:p w14:paraId="3F6D992A" w14:textId="20C5057C"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b) Lực lượng bảo vệ an ninh mạng được bố trí tại Bộ, ngành, </w:t>
      </w:r>
      <w:r w:rsidR="000F1ADD" w:rsidRPr="005D6712">
        <w:rPr>
          <w:rFonts w:ascii="Arial" w:hAnsi="Arial" w:cs="Arial"/>
          <w:sz w:val="20"/>
          <w:szCs w:val="20"/>
        </w:rPr>
        <w:t>Ủy ban</w:t>
      </w:r>
      <w:r w:rsidRPr="005D6712">
        <w:rPr>
          <w:rFonts w:ascii="Arial" w:hAnsi="Arial" w:cs="Arial"/>
          <w:sz w:val="20"/>
          <w:szCs w:val="20"/>
        </w:rPr>
        <w:t xml:space="preserve"> nhân dân cấp tỉnh, cơ quan, tổ chức quản lý trực tiếp hệ thống thông tin quan trọng về an ninh quốc gia;</w:t>
      </w:r>
    </w:p>
    <w:p w14:paraId="6A99A67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Tổ chức, cá nhân được huy động tham gia bảo vệ an ninh mạng.</w:t>
      </w:r>
    </w:p>
    <w:p w14:paraId="239404A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Chính phủ quy định chi tiết khoản 1 Điều này; quy định việc phối hợp giữa các lực lượng bảo vệ an ninh mạng.</w:t>
      </w:r>
    </w:p>
    <w:p w14:paraId="0082C02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31. Bảo đảm nguồn nhân lực bảo vệ an ninh mạng</w:t>
      </w:r>
    </w:p>
    <w:p w14:paraId="331250F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Nhà nước đào tạo, phát triển nguồn nhân lực bảo vệ an ninh mạng bảo đảm số lượng, chất lượng, đáp ứng yêu cầu năng lực bảo vệ an ninh mạng quốc gia.</w:t>
      </w:r>
    </w:p>
    <w:p w14:paraId="60B8E16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Lực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p>
    <w:p w14:paraId="2FAD2C2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Chủ quản hệ thống thông tin quan trọng về an ninh quốc gia có trách nhiệm sau đây:</w:t>
      </w:r>
    </w:p>
    <w:p w14:paraId="2184185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Bố trí bộ phận hoặc nhân sự chuyên trách phù hợp với cấp độ bảo vệ của hệ thống;</w:t>
      </w:r>
    </w:p>
    <w:p w14:paraId="63A63CE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Bảo đảm người thực hiện nhiệm vụ an ninh mạng đáp ứng tiêu chuẩn chuyên môn, nghiệp vụ;</w:t>
      </w:r>
    </w:p>
    <w:p w14:paraId="7B7A994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Thường xuyên bồi dưỡng, cập nhật kỹ năng cho đội ngũ nhân sự liên quan đến vận hành, giám sát, ứng cứu và xử lý sự cố mạng.</w:t>
      </w:r>
    </w:p>
    <w:p w14:paraId="2957C15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32. Tuyển chọn, đào tạo, phát triển lực lượng bảo vệ an ninh mạng</w:t>
      </w:r>
    </w:p>
    <w:p w14:paraId="26A1F50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Công dân Việt Nam có đủ tiêu chuẩn về phẩm chất đạo đức, sức khỏe, trình độ, kiến thức về an ninh mạng, công nghệ thông tin, có nguyện vọng thì có thể được tuyển chọn vào lực lượng bảo vệ an ninh mạng.</w:t>
      </w:r>
    </w:p>
    <w:p w14:paraId="2E4140F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Ưu tiên đào tạo, phát triển lực lượng bảo vệ an ninh mạng có chất lượng cao; phát hiện tài năng trẻ về an ninh mạng, công nghệ thông tin để định hướng học tập, tuyển chọn, thu hút và sử dụng trong lĩnh vực an ninh mạng.</w:t>
      </w:r>
    </w:p>
    <w:p w14:paraId="18662B8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Ưu tiên phát triển cơ sở đào tạo an ninh mạng đạt tiêu chuẩn quốc tế; khuyến khích liên kết, tạo cơ hội hợp tác về an ninh mạng giữa khu vực nhà nước và khu vực tư nhân, trong nước và nước ngoài.</w:t>
      </w:r>
    </w:p>
    <w:p w14:paraId="229FE3A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33. Giáo dục, bồi dưỡng kiến thức, nghiệp vụ an ninh mạng</w:t>
      </w:r>
    </w:p>
    <w:p w14:paraId="6AED7E2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14:paraId="340E252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2.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chủ trì, phối hợp với Bộ, ngành có liên quan tổ chức bồi dưỡng nghiệp vụ an ninh mạng cho lực lượng bảo vệ an ninh mạng và công chức, viên chức, người lao động tham gia bảo vệ an ninh mạng.</w:t>
      </w:r>
    </w:p>
    <w:p w14:paraId="1DB4ABA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Bộ Quốc phòng, Ban Cơ yếu Chính phủ tổ chức bồi dưỡng nghiệp vụ an ninh mạng cho đối tượng thuộc phạm vi quản lý.</w:t>
      </w:r>
    </w:p>
    <w:p w14:paraId="372AE98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34. Tập huấn kiến thức, kỹ năng chuyên sâu về an ninh mạng</w:t>
      </w:r>
    </w:p>
    <w:p w14:paraId="044CFC0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Lực lượng bảo vệ an ninh mạng quy định tại điểm a và điểm b khoản 1 Điều 30 của Luật này phải đáp ứng yêu cầu kiến thức, kỹ năng chuyên sâu về an ninh mạng.</w:t>
      </w:r>
    </w:p>
    <w:p w14:paraId="186CEC7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Người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14:paraId="25B9326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3.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chủ trì, phối hợp với các Bộ, ngành liên quan tổ chức tập huấn về kiến thức, kỹ năng chuyên sâu về an ninh mạng, trừ trường hợp quy định tại khoản 4 Điều này.</w:t>
      </w:r>
    </w:p>
    <w:p w14:paraId="4CCE8B3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Bộ Quốc phòng, Ban Cơ yếu Chính phủ tổ chức tập huấn kiến thức, kỹ năng chuyên sâu về an ninh mạng đối với đối tượng thuộc phạm vi quản lý.</w:t>
      </w:r>
    </w:p>
    <w:p w14:paraId="2ABF2D2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5. Chính phủ quy định về chuẩn kiến thức, kỹ năng chuyên sâu về an ninh mạng; chương trình, nội dung, việc chứng nhận tập huấn kiến thức, kỹ năng chuyên sâu về an ninh mạng.</w:t>
      </w:r>
    </w:p>
    <w:p w14:paraId="0334BE5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35. Phổ biến kiến thức về an ninh mạng</w:t>
      </w:r>
    </w:p>
    <w:p w14:paraId="1975C7E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14:paraId="56837FC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Bộ, ngành, cơ quan, tổ chức có trách nhiệm xây dựng và triển khai hoạt động phổ biến kiến thức về an ninh mạng cho cán bộ, công chức, viên chức, người lao động trong Bộ, ngành, cơ quan, tổ chức.</w:t>
      </w:r>
    </w:p>
    <w:p w14:paraId="0DCACEDE" w14:textId="09304613"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3. </w:t>
      </w:r>
      <w:r w:rsidR="000F1ADD" w:rsidRPr="005D6712">
        <w:rPr>
          <w:rFonts w:ascii="Arial" w:hAnsi="Arial" w:cs="Arial"/>
          <w:sz w:val="20"/>
          <w:szCs w:val="20"/>
        </w:rPr>
        <w:t>Ủy ban</w:t>
      </w:r>
      <w:r w:rsidRPr="005D6712">
        <w:rPr>
          <w:rFonts w:ascii="Arial" w:hAnsi="Arial" w:cs="Arial"/>
          <w:sz w:val="20"/>
          <w:szCs w:val="20"/>
        </w:rPr>
        <w:t xml:space="preserve"> nhân dân cấp tỉnh có trách nhiệm xây dựng và triển khai hoạt động phổ biến kiến thức, nâng cao nhận thức về an ninh mạng cho cơ quan, tổ chức, cá nhân của địa phương.</w:t>
      </w:r>
    </w:p>
    <w:p w14:paraId="386EC3A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36. Nghiên cứu, phát triển an ninh mạng</w:t>
      </w:r>
    </w:p>
    <w:p w14:paraId="0C54056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Nội dung nghiên cứu, phát triển an ninh mạng bao gồm:</w:t>
      </w:r>
    </w:p>
    <w:p w14:paraId="0E601B4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Xây dựng hệ thống phần mềm, trang thiết bị bảo vệ an ninh mạng;</w:t>
      </w:r>
    </w:p>
    <w:p w14:paraId="180465D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Phương pháp thẩm định phần mềm, trang thiết bị bảo vệ an ninh mạng đạt chuẩn và hạn chế tồn tại điểm yếu, lỗ hổng bảo mật, phần mềm độc hại;</w:t>
      </w:r>
    </w:p>
    <w:p w14:paraId="7BC3AF2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Phương pháp kiểm tra phần cứng, phần mềm được cung cấp thực hiện đúng chức năng;</w:t>
      </w:r>
    </w:p>
    <w:p w14:paraId="1D23B1B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Phương pháp bảo vệ bí mật nhà nước, bí mật công tác, bí mật kinh doanh, bí mật cá nhân, bí mật gia đình và đời sống riêng tư; khả năng bảo mật khi truyền đưa thông tin trên không gian mạng;</w:t>
      </w:r>
    </w:p>
    <w:p w14:paraId="7D6613E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Xác định nguồn gốc của thông tin được truyền đưa trên không gian mạng;</w:t>
      </w:r>
    </w:p>
    <w:p w14:paraId="5016248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Giải quyết nguy cơ đe dọa an ninh mạng;</w:t>
      </w:r>
    </w:p>
    <w:p w14:paraId="7C848EC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g) Xây dựng thao trường mạng, môi trường thử nghiệm an ninh mạng;</w:t>
      </w:r>
    </w:p>
    <w:p w14:paraId="046687E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h) Sáng kiến kỹ thuật nâng cao nhận thức, kỹ năng về an ninh mạng;</w:t>
      </w:r>
    </w:p>
    <w:p w14:paraId="6C780BC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i) Dự báo an ninh mạng;</w:t>
      </w:r>
    </w:p>
    <w:p w14:paraId="54686B8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k) Nghiên cứu thực tiễn, phát triển lý luận an ninh mạng.</w:t>
      </w:r>
    </w:p>
    <w:p w14:paraId="44F196F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Cơ quan, tổ chức, cá nhân có liên quan có quyền nghiên cứu, phát triển an ninh mạng.</w:t>
      </w:r>
    </w:p>
    <w:p w14:paraId="0339972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37. Nâng cao năng lực tự chủ về an ninh mạng</w:t>
      </w:r>
    </w:p>
    <w:p w14:paraId="5367FAE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5711139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Chính phủ thực hiện các biện pháp sau đây để nâng cao năng lực tự chủ về an ninh mạng cho cơ quan, tổ chức, cá nhân:</w:t>
      </w:r>
    </w:p>
    <w:p w14:paraId="45293DA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Chỉ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14:paraId="5A2F198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Thúc đẩy chuyển giao, nghiên cứu, làm chủ và phát triển công nghệ, sản phẩm, dịch vụ công nghiệp an ninh mạng;</w:t>
      </w:r>
    </w:p>
    <w:p w14:paraId="5BF3B63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Thúc đẩy ứng dụng công nghệ mới, công nghệ tiên tiến liên quan đến an ninh mạng;</w:t>
      </w:r>
    </w:p>
    <w:p w14:paraId="2FA2828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Tổ chức đào tạo, phát triển, tối ưu hóa sử dụng nguồn nhân lực an ninh mạng chất lượng cao;</w:t>
      </w:r>
    </w:p>
    <w:p w14:paraId="0877068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Tăng cường môi trường kinh doanh, cải thiện điều kiện cạnh tranh, hỗ trợ doanh nghiệp nghiên cứu, sản xuất sản phẩm, dịch vụ, ứng dụng để bảo vệ an ninh mạng.</w:t>
      </w:r>
    </w:p>
    <w:p w14:paraId="594268C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Hoạt động đầu tư, thu hút nguồn lực phát triển hạ tầng công nghiệp an ninh mạng bao gồm:</w:t>
      </w:r>
    </w:p>
    <w:p w14:paraId="63BB285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a) Hoạt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14:paraId="1E0736F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Nhà nước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sản phẩm, dịch vụ an ninh mạng; Trung tâm dữ liệu lớn; Khu công nghiệp an ninh mạng tập trung; Tổ hợp công nghiệp an ninh mạng;</w:t>
      </w:r>
    </w:p>
    <w:p w14:paraId="15D5A09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Hạ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14:paraId="3F7F87E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Tổ chức, doanh nghiệp được nhập khẩu dây chuyền công nghệ, thiết bị, máy móc, công cụ phục vụ hoạt động đào tạo, nghiên cứu và phát triển sản phẩm, dịch vụ an ninh mạng;</w:t>
      </w:r>
    </w:p>
    <w:p w14:paraId="1A8E16E5" w14:textId="7C6768BC" w:rsidR="00677A56" w:rsidRPr="005D6712" w:rsidRDefault="002003C7" w:rsidP="005D6712">
      <w:pPr>
        <w:spacing w:after="120" w:line="240" w:lineRule="auto"/>
        <w:ind w:firstLine="720"/>
        <w:jc w:val="both"/>
        <w:rPr>
          <w:rFonts w:ascii="Arial" w:hAnsi="Arial" w:cs="Arial"/>
          <w:sz w:val="20"/>
          <w:szCs w:val="20"/>
        </w:rPr>
      </w:pPr>
      <w:r>
        <w:rPr>
          <w:rFonts w:ascii="Arial" w:hAnsi="Arial" w:cs="Arial"/>
          <w:sz w:val="20"/>
          <w:szCs w:val="20"/>
        </w:rPr>
        <w:t xml:space="preserve">đ) </w:t>
      </w:r>
      <w:r w:rsidRPr="005D6712">
        <w:rPr>
          <w:rFonts w:ascii="Arial" w:hAnsi="Arial" w:cs="Arial"/>
          <w:sz w:val="20"/>
          <w:szCs w:val="20"/>
        </w:rPr>
        <w:t>Các cơ quan, tổ chức, doanh nghiệp nhà nước ưu tiên sử dụng các sản phẩm, dịch vụ an ninh mạng được sản xuất trong nước.</w:t>
      </w:r>
    </w:p>
    <w:p w14:paraId="5810FE7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tham mưu, giúp Chính phủ xây dựng, phát triển hạ tầng công nghiệp an ninh mạng nhằm nâng cao năng lực tự chủ về an ninh mạng.</w:t>
      </w:r>
    </w:p>
    <w:p w14:paraId="1EFF330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38. Kinh phí bảo vệ an ninh mạng</w:t>
      </w:r>
    </w:p>
    <w:p w14:paraId="3F55BA4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14:paraId="56D7559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Cơ quan, tổ chức, đơn vị không thuộc quy định tại khoản 1 Điều này tự bảo đảm kinh phí bảo vệ an ninh mạng cho cơ quan, tổ chức, đơn vị mình.</w:t>
      </w:r>
    </w:p>
    <w:p w14:paraId="6C323FE9" w14:textId="77777777" w:rsidR="005D6712" w:rsidRPr="005D6712" w:rsidRDefault="005D6712" w:rsidP="00EB30AC">
      <w:pPr>
        <w:spacing w:after="0" w:line="240" w:lineRule="auto"/>
        <w:jc w:val="center"/>
        <w:rPr>
          <w:rFonts w:ascii="Arial" w:hAnsi="Arial" w:cs="Arial"/>
          <w:b/>
          <w:sz w:val="20"/>
          <w:szCs w:val="20"/>
        </w:rPr>
      </w:pPr>
    </w:p>
    <w:p w14:paraId="1DFB2CA4" w14:textId="777C0755" w:rsidR="00677A56" w:rsidRPr="005D6712" w:rsidRDefault="00000000" w:rsidP="00EB30AC">
      <w:pPr>
        <w:spacing w:after="0" w:line="240" w:lineRule="auto"/>
        <w:jc w:val="center"/>
        <w:rPr>
          <w:rFonts w:ascii="Arial" w:hAnsi="Arial" w:cs="Arial"/>
          <w:sz w:val="20"/>
          <w:szCs w:val="20"/>
        </w:rPr>
      </w:pPr>
      <w:r w:rsidRPr="005D6712">
        <w:rPr>
          <w:rFonts w:ascii="Arial" w:hAnsi="Arial" w:cs="Arial"/>
          <w:b/>
          <w:sz w:val="20"/>
          <w:szCs w:val="20"/>
        </w:rPr>
        <w:t>Chương VII</w:t>
      </w:r>
    </w:p>
    <w:p w14:paraId="47EC5E8D" w14:textId="77777777" w:rsidR="00677A56" w:rsidRPr="005D6712" w:rsidRDefault="00000000" w:rsidP="00EB30AC">
      <w:pPr>
        <w:spacing w:after="0" w:line="240" w:lineRule="auto"/>
        <w:jc w:val="center"/>
        <w:rPr>
          <w:rFonts w:ascii="Arial" w:hAnsi="Arial" w:cs="Arial"/>
          <w:b/>
          <w:sz w:val="20"/>
          <w:szCs w:val="20"/>
        </w:rPr>
      </w:pPr>
      <w:r w:rsidRPr="005D6712">
        <w:rPr>
          <w:rFonts w:ascii="Arial" w:hAnsi="Arial" w:cs="Arial"/>
          <w:b/>
          <w:sz w:val="20"/>
          <w:szCs w:val="20"/>
        </w:rPr>
        <w:t xml:space="preserve">TRÁCH NHIỆM CỦA CƠ QUAN, TỔ CHỨC, CÁ NHÂN </w:t>
      </w:r>
      <w:r w:rsidRPr="005D6712">
        <w:rPr>
          <w:rFonts w:ascii="Arial" w:hAnsi="Arial" w:cs="Arial"/>
          <w:sz w:val="20"/>
          <w:szCs w:val="20"/>
        </w:rPr>
        <w:br/>
      </w:r>
      <w:r w:rsidRPr="005D6712">
        <w:rPr>
          <w:rFonts w:ascii="Arial" w:hAnsi="Arial" w:cs="Arial"/>
          <w:b/>
          <w:sz w:val="20"/>
          <w:szCs w:val="20"/>
        </w:rPr>
        <w:t>VỀ AN NINH MẠNG</w:t>
      </w:r>
    </w:p>
    <w:p w14:paraId="253C5019" w14:textId="77777777" w:rsidR="005D6712" w:rsidRPr="005D6712" w:rsidRDefault="005D6712" w:rsidP="00EB30AC">
      <w:pPr>
        <w:spacing w:after="0" w:line="240" w:lineRule="auto"/>
        <w:jc w:val="center"/>
        <w:rPr>
          <w:rFonts w:ascii="Arial" w:hAnsi="Arial" w:cs="Arial"/>
          <w:sz w:val="20"/>
          <w:szCs w:val="20"/>
        </w:rPr>
      </w:pPr>
    </w:p>
    <w:p w14:paraId="51F4324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39. Trách nhiệm quản lý nhà nước về an ninh mạng</w:t>
      </w:r>
    </w:p>
    <w:p w14:paraId="203A56B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Chính phủ thống nhất quản lý nhà nước về an ninh mạng.</w:t>
      </w:r>
    </w:p>
    <w:p w14:paraId="791E754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Bộ Công an là cơ quan đầu mối giúp Chính phủ thực hiện quản lý nhà nước về an ninh mạng; chịu trách nhiệm trước Chính phủ thực hiện các nội dung quản lý nhà nước về an ninh mạng sau đây, trừ nội dung quy định tại khoản 3 và khoản 4 Điều này:</w:t>
      </w:r>
    </w:p>
    <w:p w14:paraId="20866F8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Ban hành hoặc trình cơ quan nhà nước có thẩm quyền ban hành văn bản quy phạm pháp luật về an ninh mạng;</w:t>
      </w:r>
    </w:p>
    <w:p w14:paraId="60723BC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Xây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14:paraId="196C2D0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Phối hợp với các cơ quan liên quan tổ chức tuyên truyền, phản bác thông tin có nội dung chống Nhà nước Cộng hòa xã hội chủ nghĩa Việt Nam quy định tại khoản 1 Điều 13 của Luật này;</w:t>
      </w:r>
    </w:p>
    <w:p w14:paraId="6608BA1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14:paraId="77D8D06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đ) Phòng ngừa, đấu tranh với hoạt động sử dụng không gian mạng xâm phạm chủ quyền, lợi ích,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quốc gia,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và phòng, chống tội phạm mạng;</w:t>
      </w:r>
    </w:p>
    <w:p w14:paraId="53C133B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e) Bảo đảm an ninh thông tin trên không gian mạng,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dữ liệu; xây dựng cơ chế quản lý định danh địa chỉ IP; xác thực thông tin đăng ký tài khoản số; cảnh báo, chia sẻ thông tin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nguy cơ đe dọa an ninh mạng;</w:t>
      </w:r>
    </w:p>
    <w:p w14:paraId="35EA34B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g)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74F561F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h) Huy động chuyên gia, nhà khoa học, cán bộ chuyên sâu và trưng dụng hệ thống, phương tiện, thiết bị trong trường hợp khẩn cấp để bảo vệ an ninh quốc gia, bảo đảm trật tự,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xã hội trên không gian mạng;</w:t>
      </w:r>
    </w:p>
    <w:p w14:paraId="04BD1D6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i) Tổ chức diễn tập phòng, chống tấn công mạng; diễn tập ứng phó, khắc phục sự cố an ninh mạng đối với hệ thống thông tin quan trọng về an ninh quốc gia;</w:t>
      </w:r>
    </w:p>
    <w:p w14:paraId="661CA61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k) Kiểm tra, thanh tra, giải quyết khiếu nại, tố cáo và xử lý vi phạm pháp luật về an ninh mạng.</w:t>
      </w:r>
    </w:p>
    <w:p w14:paraId="741CC5B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Bộ Quốc phòng chịu trách nhiệm trước Chính phủ thực hiện quản lý nhà nước về an ninh mạng thuộc phạm vi quản lý như sau:</w:t>
      </w:r>
    </w:p>
    <w:p w14:paraId="0EDA56B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Ban hành hoặc trình cơ quan nhà nước có thẩm quyền ban hành văn bản quy phạm pháp luật về an ninh mạng trong phạm vi quản lý;</w:t>
      </w:r>
    </w:p>
    <w:p w14:paraId="693CDAA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Xây dựng, đề xuất chiến lược, chủ trương, chính sách, kế hoạch và phương án bảo vệ an ninh mạng trong phạm vi quản lý;</w:t>
      </w:r>
    </w:p>
    <w:p w14:paraId="5E9E344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Phòng ngừa, đấu tranh với các hoạt động sử dụng không gian mạng xâm phạm an ninh quốc gia trong phạm vi quản lý;</w:t>
      </w:r>
    </w:p>
    <w:p w14:paraId="764782C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3071962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Kiểm tra, thanh tra, giải quyết khiếu nại, tố cáo và xử lý vi phạm pháp luật về an ninh mạng trong phạm vi quản lý.</w:t>
      </w:r>
    </w:p>
    <w:p w14:paraId="1099A83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Ban Cơ yếu Chính phủ giúp Bộ trưởng Bộ Quốc phòng thực hiện quản lý nhà nước về mật mã dân sự và an ninh mạng thuộc phạm vi quản lý theo quy định của pháp luật.</w:t>
      </w:r>
    </w:p>
    <w:p w14:paraId="71D7F8B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5. Bộ, cơ quan ngang Bộ, cơ quan thuộc Chính phủ, trong phạm vi chức năng, nhiệm vụ, quyền hạn của mình, thực hiện công tác bảo vệ an ninh mạng; phối hợp với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thực hiện quản lý nhà nước về an ninh mạng.</w:t>
      </w:r>
    </w:p>
    <w:p w14:paraId="056E3691" w14:textId="51917EC2"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6. </w:t>
      </w:r>
      <w:r w:rsidR="000F1ADD" w:rsidRPr="005D6712">
        <w:rPr>
          <w:rFonts w:ascii="Arial" w:hAnsi="Arial" w:cs="Arial"/>
          <w:sz w:val="20"/>
          <w:szCs w:val="20"/>
        </w:rPr>
        <w:t>Ủy ban</w:t>
      </w:r>
      <w:r w:rsidRPr="005D6712">
        <w:rPr>
          <w:rFonts w:ascii="Arial" w:hAnsi="Arial" w:cs="Arial"/>
          <w:sz w:val="20"/>
          <w:szCs w:val="20"/>
        </w:rPr>
        <w:t xml:space="preserve"> nhân dân cấp tỉnh thực hiện công tác bảo vệ an ninh mạng tại địa phương; phối hợp với Bộ Công </w:t>
      </w:r>
      <w:proofErr w:type="gramStart"/>
      <w:r w:rsidRPr="005D6712">
        <w:rPr>
          <w:rFonts w:ascii="Arial" w:hAnsi="Arial" w:cs="Arial"/>
          <w:sz w:val="20"/>
          <w:szCs w:val="20"/>
        </w:rPr>
        <w:t>an</w:t>
      </w:r>
      <w:proofErr w:type="gramEnd"/>
      <w:r w:rsidRPr="005D6712">
        <w:rPr>
          <w:rFonts w:ascii="Arial" w:hAnsi="Arial" w:cs="Arial"/>
          <w:sz w:val="20"/>
          <w:szCs w:val="20"/>
        </w:rPr>
        <w:t xml:space="preserve"> thực hiện quản lý nhà nước về an ninh mạng.</w:t>
      </w:r>
    </w:p>
    <w:p w14:paraId="70300C4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40. Trách nhiệm của chủ quản hệ thống thông tin trong bảo vệ an ninh mạng</w:t>
      </w:r>
    </w:p>
    <w:p w14:paraId="7E54C59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Chủ quản hệ thống thông tin có trách nhiệm sau đây:</w:t>
      </w:r>
    </w:p>
    <w:p w14:paraId="152CB64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Thực hiện bảo vệ hệ thống thông tin theo quy định tại Luật này;</w:t>
      </w:r>
    </w:p>
    <w:p w14:paraId="6F5990D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b) Kết nối hệ thống giám sát an ninh mạng, hệ thống phòng chống mã độc tập trung về Trung tâm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quốc gia của Bộ Công an hoặc Trung tâm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của tỉnh, thành phố để hỗ trợ giám sát an ninh mạng;</w:t>
      </w:r>
    </w:p>
    <w:p w14:paraId="5A167A2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Báo cáo sự cố an ninh mạng với cơ quan chuyên trách của Bộ Công an hoặc Bộ Quốc phòng.</w:t>
      </w:r>
    </w:p>
    <w:p w14:paraId="2B58C8F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Chủ quản hệ thống thông tin có sử dụng ngân sách nhà nước ngoài trách nhiệm quy định tại khoản 1 Điều này thì có trách nhiệm sau đây:</w:t>
      </w:r>
    </w:p>
    <w:p w14:paraId="0822785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Có phương án bảo đảm an ninh mạng được cơ quan nhà nước có thẩm quyền thẩm định an ninh mạng khi thiết lập, mở rộng hoặc nâng cấp hệ thống thông tin;</w:t>
      </w:r>
    </w:p>
    <w:p w14:paraId="2D6E3A9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Chỉ định cá nhân, bộ phận phụ trách về an ninh mạng.</w:t>
      </w:r>
    </w:p>
    <w:p w14:paraId="78CAFFD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41. Trách nhiệm của doanh nghiệp cung cấp dịch vụ trên không gian mạng</w:t>
      </w:r>
    </w:p>
    <w:p w14:paraId="1EC6739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Tuân thủ quy định của pháp luật về an ninh mạng.</w:t>
      </w:r>
    </w:p>
    <w:p w14:paraId="3E4C30A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14:paraId="0BF3729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3. Khi xảy ra sự cố an ninh mạng, ngay lập tức triển khai phương án ứng cứu khẩn cấp bảo đảm an ninh mạng, đồng thời báo cáo ngay với lực lượng chuyên trách bảo vệ an ninh mạng theo quy định của Luật này.</w:t>
      </w:r>
    </w:p>
    <w:p w14:paraId="1580420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14:paraId="7472F13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Có trách nhiệm định danh địa chỉ IP của tổ chức, cá nhân sử dụng dịch vụ internet; cung cấp thông tin định danh địa chỉ IP cho lực lượng chuyên trách bảo vệ an ninh mạng để thực hiện biện pháp bảo vệ an ninh mạng.</w:t>
      </w:r>
    </w:p>
    <w:p w14:paraId="789BEA6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6. Phối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14:paraId="107C1FC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7. Doanh nghiệp cung cấp dịch vụ trên mạng viễn thông, mạng Internet, các dịch vụ gia tăng trên không gian mạng tại Việt Nam có trách nhiệm thực hiện quy định tại Điều này, khoản 2 và khoản 3 Điều 25 của Luật này.</w:t>
      </w:r>
    </w:p>
    <w:p w14:paraId="04DCBFB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42. Trách nhiệm của cơ quan, tổ chức, cá nhân sử dụng không gian mạng</w:t>
      </w:r>
    </w:p>
    <w:p w14:paraId="23B454F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Tuân thủ quy định của pháp luật về an ninh mạng.</w:t>
      </w:r>
    </w:p>
    <w:p w14:paraId="582CF82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Có trách nhiệm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p>
    <w:p w14:paraId="5039ABC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Kịp thời cung cấp thông tin liên quan đến bảo vệ an ninh mạng, nguy cơ đe dọa an ninh mạng, hành vi xâm phạm an ninh mạng cho cơ quan có thẩm quyền, lực lượng bảo vệ an ninh mạng.</w:t>
      </w:r>
    </w:p>
    <w:p w14:paraId="4F7F5ABD" w14:textId="15D99990"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4. Thực hiện yêu cầu và hướng dẫn của cơ quan có thẩm quyền trong bảo vệ an ninh mạng; giúp đỡ, tạo điều kiện cho cơ quan, tổ chức và người có trách nhiệm tiến hành các biện pháp bảo vệ an ninh mạng. </w:t>
      </w:r>
    </w:p>
    <w:p w14:paraId="05219E97" w14:textId="77777777" w:rsidR="005D6712" w:rsidRPr="005D6712" w:rsidRDefault="005D6712" w:rsidP="00EB30AC">
      <w:pPr>
        <w:spacing w:after="0" w:line="240" w:lineRule="auto"/>
        <w:jc w:val="center"/>
        <w:rPr>
          <w:rFonts w:ascii="Arial" w:hAnsi="Arial" w:cs="Arial"/>
          <w:b/>
          <w:sz w:val="20"/>
          <w:szCs w:val="20"/>
        </w:rPr>
      </w:pPr>
    </w:p>
    <w:p w14:paraId="63C8EB03" w14:textId="57E4F1EB" w:rsidR="00677A56" w:rsidRPr="005D6712" w:rsidRDefault="00000000" w:rsidP="00EB30AC">
      <w:pPr>
        <w:spacing w:after="0" w:line="240" w:lineRule="auto"/>
        <w:jc w:val="center"/>
        <w:rPr>
          <w:rFonts w:ascii="Arial" w:hAnsi="Arial" w:cs="Arial"/>
          <w:sz w:val="20"/>
          <w:szCs w:val="20"/>
        </w:rPr>
      </w:pPr>
      <w:r w:rsidRPr="005D6712">
        <w:rPr>
          <w:rFonts w:ascii="Arial" w:hAnsi="Arial" w:cs="Arial"/>
          <w:b/>
          <w:sz w:val="20"/>
          <w:szCs w:val="20"/>
        </w:rPr>
        <w:t>Chương VIII</w:t>
      </w:r>
    </w:p>
    <w:p w14:paraId="2DECB093" w14:textId="77777777" w:rsidR="00677A56" w:rsidRPr="005D6712" w:rsidRDefault="00000000" w:rsidP="00EB30AC">
      <w:pPr>
        <w:spacing w:after="0" w:line="240" w:lineRule="auto"/>
        <w:jc w:val="center"/>
        <w:rPr>
          <w:rFonts w:ascii="Arial" w:hAnsi="Arial" w:cs="Arial"/>
          <w:b/>
          <w:sz w:val="20"/>
          <w:szCs w:val="20"/>
        </w:rPr>
      </w:pPr>
      <w:r w:rsidRPr="005D6712">
        <w:rPr>
          <w:rFonts w:ascii="Arial" w:hAnsi="Arial" w:cs="Arial"/>
          <w:b/>
          <w:sz w:val="20"/>
          <w:szCs w:val="20"/>
        </w:rPr>
        <w:t>ĐIỀU KHOẢN THI HÀNH</w:t>
      </w:r>
    </w:p>
    <w:p w14:paraId="6EB1B4B9" w14:textId="77777777" w:rsidR="005D6712" w:rsidRPr="005D6712" w:rsidRDefault="005D6712" w:rsidP="00EB30AC">
      <w:pPr>
        <w:spacing w:after="0" w:line="240" w:lineRule="auto"/>
        <w:jc w:val="center"/>
        <w:rPr>
          <w:rFonts w:ascii="Arial" w:hAnsi="Arial" w:cs="Arial"/>
          <w:sz w:val="20"/>
          <w:szCs w:val="20"/>
        </w:rPr>
      </w:pPr>
    </w:p>
    <w:p w14:paraId="6C3ED31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43. Sửa đổi, bổ sung một số điều của các luật có liên quan</w:t>
      </w:r>
    </w:p>
    <w:p w14:paraId="4135E5F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Thay thế một số cụm từ, bãi bỏ một số khoản của Luật Lưu trữ số 33/2024/QH15 như sau:</w:t>
      </w:r>
    </w:p>
    <w:p w14:paraId="4BC3F3E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tại điểm b khoản 1 Điều 35,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điểm b khoản 2 Điều 36 và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thông tin” tại khoản 3 Điều 60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w:t>
      </w:r>
    </w:p>
    <w:p w14:paraId="377076C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Bãi bỏ khoản 4 Điều 58.</w:t>
      </w:r>
    </w:p>
    <w:p w14:paraId="7088866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Thay thế, bãi bỏ một số cụm từ của Luật Bảo vệ quyền lợi người tiêu dùng số 19/2023/QH15 như sau:</w:t>
      </w:r>
    </w:p>
    <w:p w14:paraId="409A0C4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thông tin” tại điểm d khoản 1 Điều 16;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thông tin”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khoản 1 Điều 15, tên Điều 19, khoản 1 và khoản 3 Điều 19;</w:t>
      </w:r>
    </w:p>
    <w:p w14:paraId="70D57287" w14:textId="77777777" w:rsidR="00677A56"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khoản 3 Điều 19.</w:t>
      </w:r>
    </w:p>
    <w:p w14:paraId="1B884A40" w14:textId="20BEB484" w:rsidR="00882473" w:rsidRPr="005D6712" w:rsidRDefault="00882473" w:rsidP="005D6712">
      <w:pPr>
        <w:spacing w:after="120" w:line="240" w:lineRule="auto"/>
        <w:ind w:firstLine="720"/>
        <w:jc w:val="both"/>
        <w:rPr>
          <w:rFonts w:ascii="Arial" w:hAnsi="Arial" w:cs="Arial"/>
          <w:sz w:val="20"/>
          <w:szCs w:val="20"/>
        </w:rPr>
      </w:pPr>
      <w:r>
        <w:rPr>
          <w:rFonts w:ascii="Arial" w:hAnsi="Arial" w:cs="Arial"/>
          <w:sz w:val="20"/>
          <w:szCs w:val="20"/>
        </w:rPr>
        <w:t>3. Thay thế một số cụm từ của Luật Phí và lệ phí số 97/2015/QH13 đã được sửa đổi, bổ sung một số điều theo Luật số 90/2017/QH14,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118/2025/QH15 như sau:</w:t>
      </w:r>
    </w:p>
    <w:p w14:paraId="47979F7A" w14:textId="77777777" w:rsidR="00677A56" w:rsidRPr="005D6712" w:rsidRDefault="00000000" w:rsidP="005D6712">
      <w:pPr>
        <w:spacing w:after="120" w:line="240" w:lineRule="auto"/>
        <w:ind w:firstLine="720"/>
        <w:jc w:val="both"/>
        <w:rPr>
          <w:rFonts w:ascii="Arial" w:hAnsi="Arial" w:cs="Arial"/>
          <w:sz w:val="20"/>
          <w:szCs w:val="20"/>
        </w:rPr>
      </w:pPr>
      <w:r w:rsidRPr="002C1D28">
        <w:rPr>
          <w:rFonts w:ascii="Arial" w:hAnsi="Arial" w:cs="Arial"/>
          <w:color w:val="EE0000"/>
          <w:sz w:val="20"/>
          <w:szCs w:val="20"/>
        </w:rPr>
        <w:t>a) Thay thế cụm từ “</w:t>
      </w:r>
      <w:proofErr w:type="gramStart"/>
      <w:r w:rsidRPr="002C1D28">
        <w:rPr>
          <w:rFonts w:ascii="Arial" w:hAnsi="Arial" w:cs="Arial"/>
          <w:color w:val="EE0000"/>
          <w:sz w:val="20"/>
          <w:szCs w:val="20"/>
        </w:rPr>
        <w:t>an</w:t>
      </w:r>
      <w:proofErr w:type="gramEnd"/>
      <w:r w:rsidRPr="002C1D28">
        <w:rPr>
          <w:rFonts w:ascii="Arial" w:hAnsi="Arial" w:cs="Arial"/>
          <w:color w:val="EE0000"/>
          <w:sz w:val="20"/>
          <w:szCs w:val="20"/>
        </w:rPr>
        <w:t xml:space="preserve"> toàn thông tin” bằng cụm từ “</w:t>
      </w:r>
      <w:proofErr w:type="gramStart"/>
      <w:r w:rsidRPr="002C1D28">
        <w:rPr>
          <w:rFonts w:ascii="Arial" w:hAnsi="Arial" w:cs="Arial"/>
          <w:color w:val="EE0000"/>
          <w:sz w:val="20"/>
          <w:szCs w:val="20"/>
        </w:rPr>
        <w:t>an</w:t>
      </w:r>
      <w:proofErr w:type="gramEnd"/>
      <w:r w:rsidRPr="002C1D28">
        <w:rPr>
          <w:rFonts w:ascii="Arial" w:hAnsi="Arial" w:cs="Arial"/>
          <w:color w:val="EE0000"/>
          <w:sz w:val="20"/>
          <w:szCs w:val="20"/>
        </w:rPr>
        <w:t xml:space="preserve"> ninh mạng” tại tiểu mục 10 mục VI thuộc phần A và tiểu mục </w:t>
      </w:r>
      <w:r w:rsidRPr="005D6712">
        <w:rPr>
          <w:rFonts w:ascii="Arial" w:hAnsi="Arial" w:cs="Arial"/>
          <w:sz w:val="20"/>
          <w:szCs w:val="20"/>
        </w:rPr>
        <w:t>16 mục III thuộc phần B Phụ lục số 01 - Danh mục phí và lệ phí;</w:t>
      </w:r>
    </w:p>
    <w:p w14:paraId="1ECDDDA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b)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tiểu mục 11 mục VI thuộc phần A Phụ lục số 01 - Danh mục phí và lệ phí.</w:t>
      </w:r>
    </w:p>
    <w:p w14:paraId="5ABDB47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4. Thay thế, bãi bỏ một số cụm từ của Luật Công nghiệp công nghệ số số 71/2025/QH15 như sau:</w:t>
      </w:r>
    </w:p>
    <w:p w14:paraId="3AC2620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điểm a khoản 1 Điều 25;</w:t>
      </w:r>
    </w:p>
    <w:p w14:paraId="4E36692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Điều 10.</w:t>
      </w:r>
    </w:p>
    <w:p w14:paraId="186BC34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5. Thay thế, bãi bỏ một số cụm từ của Luật Dữ liệu số 60/2024/QH15 như sau:</w:t>
      </w:r>
    </w:p>
    <w:p w14:paraId="792F155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dữ liệu”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dữ liệu” tại khoản 4 Điều 25;</w:t>
      </w:r>
    </w:p>
    <w:p w14:paraId="1E51A9C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khoản 2 Điều 33;</w:t>
      </w:r>
    </w:p>
    <w:p w14:paraId="3DEC1489"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c) Bãi bỏ cụm từ “,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tại khoản 4 Điều 25;</w:t>
      </w:r>
    </w:p>
    <w:p w14:paraId="24DC974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khoản 4 Điều 39;</w:t>
      </w:r>
    </w:p>
    <w:p w14:paraId="3DA51C0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đ) Bãi bỏ cụm từ “pháp luật về an toàn thông tin mạng,” tại khoản 4 Điều 43.</w:t>
      </w:r>
    </w:p>
    <w:p w14:paraId="0231BF3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6. Thay thế, bãi bỏ một số cụm từ của Luật Di sản văn hóa số 45/2024/QH15 đã được sửa đổi, bổ sung một số điều theo Luật số 84/2025/QH15 như sau:</w:t>
      </w:r>
    </w:p>
    <w:p w14:paraId="498280E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khoản 4 Điều 59;</w:t>
      </w:r>
    </w:p>
    <w:p w14:paraId="2E98979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điểm c khoản 2 Điều 86.</w:t>
      </w:r>
    </w:p>
    <w:p w14:paraId="2EFC024D"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7. Thay thế, bãi bỏ một số cụm từ của Luật Viễn thông số 24/2023/QH15 đã được sửa đổi, bổ sung một số điều theo Luật số 47/2024/QH15 như sau:</w:t>
      </w:r>
    </w:p>
    <w:p w14:paraId="14F10F4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thông tin” tại khoản 8 Điều 5;</w:t>
      </w:r>
    </w:p>
    <w:p w14:paraId="7EE3DF5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b) Bãi bỏ cụm từ “,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tên Điều 5 và khoản 1 Điều 5, điểm c khoản 2 Điều 38;</w:t>
      </w:r>
    </w:p>
    <w:p w14:paraId="06FB4667"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khoản 2 Điều 21 và điểm b khoản 2 Điều 29.</w:t>
      </w:r>
    </w:p>
    <w:p w14:paraId="70C88966"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8. Thay thế, bãi bỏ một số cụm từ của Luật Giao dịch điện tử số 20/2023/QH15 đã được sửa đổi, bổ sung một số điều theo Luật số 60/2024/QH15 như sau:</w:t>
      </w:r>
    </w:p>
    <w:p w14:paraId="584BFFC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a)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và” tại tên Điều 5;</w:t>
      </w:r>
    </w:p>
    <w:p w14:paraId="76A104C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b) Bãi bỏ cụm từ “pháp luật về an toàn thông tin mạng,” tại khoản 1 Điều 5;</w:t>
      </w:r>
    </w:p>
    <w:p w14:paraId="1A40638A"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c)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điểm c khoản 1 Điều 20, khoản 2 Điều 21, điểm c khoản 1 Điều 29, khoản 6 Điều 30, khoản 4 Điều 44, điểm a khoản 4 Điều 46 và điểm c khoản 1 Điều 47;</w:t>
      </w:r>
    </w:p>
    <w:p w14:paraId="33376FB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d)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điểm d khoản 1 Điều 42 và điểm a khoản 1 Điều 47.</w:t>
      </w:r>
    </w:p>
    <w:p w14:paraId="70C4828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9.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điểm b khoản 2 Điều 12 của Luật Thuế thu nhập doanh nghiệp số 67/2025/QH15; tại khoản 1 Điều 169 của Luật Đất đai số 31/2024/QH15 đã được sửa đổi, bổ sung một số điều theo Luật số 43/2024/QH15, Luật số 47/2024/QH15, Luật số 58/2024/QH15, Luật số 71/2025/QH15, Luật số 84/2025/QH15, Luật số 93/2025/QH15 và Luật số 95/2025/QH15.</w:t>
      </w:r>
    </w:p>
    <w:p w14:paraId="3DCFB1A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10. Thay thế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bằng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ninh mạng” tại điểm a khoản 3 Điều 7 của Luật Tài nguyên nước số 28/2023/QH15 đã được sửa đổi, bổ sung một số điều theo Luật số 84/2025/QH15.</w:t>
      </w:r>
    </w:p>
    <w:p w14:paraId="63E0552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11.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mạng;” tại điểm đ khoản 1 Điều 24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14:paraId="30306794"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lastRenderedPageBreak/>
        <w:t>12. Bãi bỏ cụm từ “an toàn thông tin mạng,” tại khoản 6 Điều 16 của Luật Công an nhân dân số 37/2018/QH14 đã được sửa đổi, bổ sung một số điều theo Luật số 21/2023/QH15, Luật số 30/2023/QH15, Luật số 38/2024/QH15, Luật số 52/2024/QH15 và Luật số 86/2025/QH15; tại khoản 1 Điều 66 của Luật Bầu cử đại biểu Quốc hội và đại biểu Hội đồng nhân dân số 85/2015/QH13 đã được sửa đổi, bổ sung một số điều theo Luật số 83/2025/QH15.</w:t>
      </w:r>
    </w:p>
    <w:p w14:paraId="4C027680"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 xml:space="preserve">13. Bãi bỏ cụm từ “,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tại khoản 3 Điều 136 của Luật Tổ chức Tòa án nhân dân số 34/2024/QH15 đã được sửa đổi, bổ sung một số điều theo Luật số 81/2025/QH15; tại khoản 1 Điều 26 của Luật Điện lực số 61/2024/QH15 đã được sửa đổi, bổ sung một số điều theo Luật số 94/2025/QH15.</w:t>
      </w:r>
    </w:p>
    <w:p w14:paraId="1588EF4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14.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tại khoản 8 Điều 29;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và” tại khoản 2 và khoản 7 Điều 29 của Luật Hóa chất số 69/2025/QH15.</w:t>
      </w:r>
    </w:p>
    <w:p w14:paraId="414F79E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15. Bãi bỏ cụm từ “</w:t>
      </w:r>
      <w:proofErr w:type="gramStart"/>
      <w:r w:rsidRPr="005D6712">
        <w:rPr>
          <w:rFonts w:ascii="Arial" w:hAnsi="Arial" w:cs="Arial"/>
          <w:sz w:val="20"/>
          <w:szCs w:val="20"/>
        </w:rPr>
        <w:t>an</w:t>
      </w:r>
      <w:proofErr w:type="gramEnd"/>
      <w:r w:rsidRPr="005D6712">
        <w:rPr>
          <w:rFonts w:ascii="Arial" w:hAnsi="Arial" w:cs="Arial"/>
          <w:sz w:val="20"/>
          <w:szCs w:val="20"/>
        </w:rPr>
        <w:t xml:space="preserve"> toàn thông tin,” tại khoản 3 Điều 51, khoản 1 và khoản 5 Điều 52 của Luật Đấu thầu số 22/2023/QH15 đã được sửa đổi, bổ sung một số điều theo Luật số 57/2024/QH15 và Luật số 90/2025/QH15; tại điểm e khoản 1 Điều 23 của Luật Phòng thủ dân sự số 18/2023/QH15 đã được sửa đổi, bổ sung một số điều theo Luật số 98/2025/QH15.</w:t>
      </w:r>
    </w:p>
    <w:p w14:paraId="2103DB2C"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16. Bãi bỏ cụm từ “, pháp luật về bảo đảm an toàn thông tin” tại khoản 4 Điều 7 của Luật Năng lượng nguyên tử số 94/2025/QH15.</w:t>
      </w:r>
    </w:p>
    <w:p w14:paraId="2BFBFB6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17. Bãi bỏ khoản 3 Điều 49 của Luật Thư viện số 46/2019/QH14.</w:t>
      </w:r>
    </w:p>
    <w:p w14:paraId="7CE979A2"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44. Hiệu lực thi hành</w:t>
      </w:r>
    </w:p>
    <w:p w14:paraId="23EC316B"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Luật này có hiệu lực thi hành từ ngày 01 tháng 7 năm 2026.</w:t>
      </w:r>
    </w:p>
    <w:p w14:paraId="3730893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Luật An toàn thông tin mạng số 86/2015/QH13 đã được sửa đổi, bổ sung một số điều theo Luật số 35/2018/QH14; Luật An ninh mạng số 24/2018/QH14 hết hiệu lực kể từ ngày Luật này có hiệu lực thi hành.</w:t>
      </w:r>
    </w:p>
    <w:p w14:paraId="5C0C2D43"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b/>
          <w:sz w:val="20"/>
          <w:szCs w:val="20"/>
        </w:rPr>
        <w:t>Điều 45. Điều khoản chuyển tiếp</w:t>
      </w:r>
    </w:p>
    <w:p w14:paraId="5A3144F8"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1. Hệ thống thông tin đã được xác định cấp độ theo quy định của Luật An toàn thông tin mạng số 86/2015/QH13 đã được sửa đổi, bổ sung một số điều theo Luật số 35/2018/QH14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14:paraId="2F2FD1EF"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2. Các loại giấy phép kinh doanh sản phẩm, dịch vụ an toàn thông tin mạng, mật mã dân sự theo quy định của Luật An toàn thông tin mạng số 86/2015/QH13 đã được sửa đổi, bổ sung một số điều theo Luật số 35/2018/QH14 đã được cấp trước ngày Luật này có hiệu lực thi hành có giá trị sử dụng đến hết thời hạn được ghi trên giấy phép.</w:t>
      </w:r>
    </w:p>
    <w:p w14:paraId="5895909E"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3. Các sản phẩm, dịch vụ, giải pháp, phương tiện kỹ thuật bảo đảm an toàn thông tin mạng theo quy định của Luật An toàn thông tin mạng số 86/2015/QH13 đã được sửa đổi, bổ sung một số điều theo Luật số 35/2018/QH14 đã được đưa vào sử dụng trước ngày Luật này có hiệu lực thi hành tiếp tục được sử dụng; trong thời hạn 12 tháng kể từ ngày Luật này có hiệu lực thi hành thì phải bảo đảm các điều kiện an ninh mạng theo quy định của Luật này.</w:t>
      </w:r>
    </w:p>
    <w:p w14:paraId="7CD9F295"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sz w:val="20"/>
          <w:szCs w:val="20"/>
        </w:rPr>
        <w:t>_____________________</w:t>
      </w:r>
    </w:p>
    <w:p w14:paraId="503C41A1" w14:textId="77777777" w:rsidR="00677A56" w:rsidRPr="005D6712" w:rsidRDefault="00000000" w:rsidP="005D6712">
      <w:pPr>
        <w:spacing w:after="120" w:line="240" w:lineRule="auto"/>
        <w:ind w:firstLine="720"/>
        <w:jc w:val="both"/>
        <w:rPr>
          <w:rFonts w:ascii="Arial" w:hAnsi="Arial" w:cs="Arial"/>
          <w:sz w:val="20"/>
          <w:szCs w:val="20"/>
        </w:rPr>
      </w:pPr>
      <w:r w:rsidRPr="005D6712">
        <w:rPr>
          <w:rFonts w:ascii="Arial" w:hAnsi="Arial" w:cs="Arial"/>
          <w:i/>
          <w:sz w:val="20"/>
          <w:szCs w:val="20"/>
        </w:rPr>
        <w:t>Luật này được Quốc hội nước Cộng hòa xã hội chủ nghĩa Việt Nam khóa XV, Kỳ họp thứ 10 thông qua ngày 10 tháng 12 năm 2025.</w:t>
      </w:r>
    </w:p>
    <w:p w14:paraId="21B0AE8F" w14:textId="77777777" w:rsidR="005D6712" w:rsidRPr="005D6712" w:rsidRDefault="005D6712" w:rsidP="00EB30AC">
      <w:pPr>
        <w:spacing w:after="0" w:line="240" w:lineRule="auto"/>
        <w:jc w:val="center"/>
        <w:rPr>
          <w:rFonts w:ascii="Arial" w:hAnsi="Arial" w:cs="Arial"/>
          <w:b/>
          <w:iCs/>
          <w:sz w:val="20"/>
          <w:szCs w:val="20"/>
        </w:rPr>
      </w:pPr>
    </w:p>
    <w:p w14:paraId="32AE8EF0" w14:textId="6E613164" w:rsidR="00677A56" w:rsidRPr="005D6712" w:rsidRDefault="00000000" w:rsidP="00EB30AC">
      <w:pPr>
        <w:spacing w:after="0" w:line="240" w:lineRule="auto"/>
        <w:jc w:val="center"/>
        <w:rPr>
          <w:rFonts w:ascii="Arial" w:hAnsi="Arial" w:cs="Arial"/>
          <w:b/>
          <w:iCs/>
          <w:sz w:val="20"/>
          <w:szCs w:val="20"/>
        </w:rPr>
      </w:pPr>
      <w:r w:rsidRPr="005D6712">
        <w:rPr>
          <w:rFonts w:ascii="Arial" w:hAnsi="Arial" w:cs="Arial"/>
          <w:b/>
          <w:iCs/>
          <w:sz w:val="20"/>
          <w:szCs w:val="20"/>
        </w:rPr>
        <w:t>CHỦ TỊCH QUỐC HỘI</w:t>
      </w:r>
    </w:p>
    <w:p w14:paraId="6A582771" w14:textId="77777777" w:rsidR="005D6712" w:rsidRPr="005D6712" w:rsidRDefault="005D6712" w:rsidP="00EB30AC">
      <w:pPr>
        <w:spacing w:after="0" w:line="240" w:lineRule="auto"/>
        <w:jc w:val="center"/>
        <w:rPr>
          <w:rFonts w:ascii="Arial" w:hAnsi="Arial" w:cs="Arial"/>
          <w:b/>
          <w:iCs/>
          <w:sz w:val="20"/>
          <w:szCs w:val="20"/>
        </w:rPr>
      </w:pPr>
    </w:p>
    <w:p w14:paraId="12FC2697" w14:textId="77777777" w:rsidR="005D6712" w:rsidRPr="005D6712" w:rsidRDefault="005D6712" w:rsidP="00EB30AC">
      <w:pPr>
        <w:spacing w:after="0" w:line="240" w:lineRule="auto"/>
        <w:jc w:val="center"/>
        <w:rPr>
          <w:rFonts w:ascii="Arial" w:hAnsi="Arial" w:cs="Arial"/>
          <w:iCs/>
          <w:sz w:val="20"/>
          <w:szCs w:val="20"/>
        </w:rPr>
      </w:pPr>
    </w:p>
    <w:p w14:paraId="6DAE51AB" w14:textId="77777777" w:rsidR="00677A56" w:rsidRPr="005D6712" w:rsidRDefault="00000000" w:rsidP="00EB30AC">
      <w:pPr>
        <w:spacing w:after="0" w:line="240" w:lineRule="auto"/>
        <w:jc w:val="center"/>
        <w:rPr>
          <w:rFonts w:ascii="Arial" w:hAnsi="Arial" w:cs="Arial"/>
          <w:iCs/>
          <w:sz w:val="20"/>
          <w:szCs w:val="20"/>
        </w:rPr>
      </w:pPr>
      <w:r w:rsidRPr="005D6712">
        <w:rPr>
          <w:rFonts w:ascii="Arial" w:hAnsi="Arial" w:cs="Arial"/>
          <w:b/>
          <w:iCs/>
          <w:sz w:val="20"/>
          <w:szCs w:val="20"/>
        </w:rPr>
        <w:t>Trần Thanh Mẫn</w:t>
      </w:r>
    </w:p>
    <w:sectPr w:rsidR="00677A56" w:rsidRPr="005D6712" w:rsidSect="000F1ADD">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0C3BA" w14:textId="77777777" w:rsidR="009B4987" w:rsidRDefault="009B4987">
      <w:pPr>
        <w:spacing w:after="0" w:line="240" w:lineRule="auto"/>
      </w:pPr>
      <w:r>
        <w:separator/>
      </w:r>
    </w:p>
  </w:endnote>
  <w:endnote w:type="continuationSeparator" w:id="0">
    <w:p w14:paraId="1B1B12C1" w14:textId="77777777" w:rsidR="009B4987" w:rsidRDefault="009B4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8D40" w14:textId="6EEEA317" w:rsidR="00414953" w:rsidRDefault="00414953">
    <w:pPr>
      <w:pStyle w:val="Footer"/>
    </w:pPr>
    <w:r w:rsidRPr="001256AD">
      <w:rPr>
        <w:noProof/>
      </w:rPr>
      <w:drawing>
        <wp:inline distT="0" distB="0" distL="0" distR="0" wp14:anchorId="16B10C7E" wp14:editId="00D4B736">
          <wp:extent cx="5731510" cy="576580"/>
          <wp:effectExtent l="0" t="0" r="2540" b="0"/>
          <wp:docPr id="69321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65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F87B" w14:textId="77777777" w:rsidR="009B4987" w:rsidRDefault="009B4987">
      <w:pPr>
        <w:spacing w:after="0" w:line="240" w:lineRule="auto"/>
      </w:pPr>
      <w:r>
        <w:separator/>
      </w:r>
    </w:p>
  </w:footnote>
  <w:footnote w:type="continuationSeparator" w:id="0">
    <w:p w14:paraId="31D08E6D" w14:textId="77777777" w:rsidR="009B4987" w:rsidRDefault="009B49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56"/>
    <w:rsid w:val="000F1ADD"/>
    <w:rsid w:val="002003C7"/>
    <w:rsid w:val="002620CD"/>
    <w:rsid w:val="002C1D28"/>
    <w:rsid w:val="00365626"/>
    <w:rsid w:val="00414953"/>
    <w:rsid w:val="005D6712"/>
    <w:rsid w:val="00677A56"/>
    <w:rsid w:val="0068549C"/>
    <w:rsid w:val="00882473"/>
    <w:rsid w:val="009B4987"/>
    <w:rsid w:val="00B845A8"/>
    <w:rsid w:val="00CE1F78"/>
    <w:rsid w:val="00DA5606"/>
    <w:rsid w:val="00E43345"/>
    <w:rsid w:val="00E5595F"/>
    <w:rsid w:val="00E9524C"/>
    <w:rsid w:val="00EB30AC"/>
    <w:rsid w:val="00EF45B9"/>
    <w:rsid w:val="00F120E3"/>
    <w:rsid w:val="00F974B8"/>
    <w:rsid w:val="00FC6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2A77"/>
  <w15:docId w15:val="{0D01EA57-A648-457A-BD48-B9C9E9DF7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1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ADD"/>
  </w:style>
  <w:style w:type="paragraph" w:styleId="Footer">
    <w:name w:val="footer"/>
    <w:basedOn w:val="Normal"/>
    <w:link w:val="FooterChar"/>
    <w:uiPriority w:val="99"/>
    <w:unhideWhenUsed/>
    <w:rsid w:val="000F1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12924</Words>
  <Characters>73668</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4</cp:revision>
  <dcterms:created xsi:type="dcterms:W3CDTF">2025-12-26T01:44:00Z</dcterms:created>
  <dcterms:modified xsi:type="dcterms:W3CDTF">2025-12-26T05:07:00Z</dcterms:modified>
</cp:coreProperties>
</file>