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D9072">
      <w:pPr>
        <w:spacing w:before="0" w:after="400"/>
      </w:pPr>
    </w:p>
    <w:p w14:paraId="1CDA9F15">
      <w:pPr>
        <w:spacing w:before="0" w:after="40"/>
        <w:jc w:val="center"/>
      </w:pPr>
      <w:r>
        <w:rPr>
          <w:rFonts w:ascii="Arial" w:hAnsi="Arial" w:eastAsia="Arial" w:cs="Arial"/>
          <w:b/>
          <w:bCs/>
          <w:color w:val="1F3864"/>
          <w:sz w:val="56"/>
          <w:szCs w:val="56"/>
        </w:rPr>
        <w:t>LEGAL KNOWLEDGE GRAPH</w:t>
      </w:r>
    </w:p>
    <w:p w14:paraId="43E4CBC8">
      <w:pPr>
        <w:spacing w:before="0" w:after="20"/>
        <w:jc w:val="center"/>
      </w:pPr>
      <w:r>
        <w:rPr>
          <w:rFonts w:ascii="Arial" w:hAnsi="Arial" w:eastAsia="Arial" w:cs="Arial"/>
          <w:b/>
          <w:bCs/>
          <w:color w:val="2E5FAC"/>
          <w:sz w:val="36"/>
          <w:szCs w:val="36"/>
        </w:rPr>
        <w:t>ONTOLOGY &amp; IMPLEMENTATION GUIDE</w:t>
      </w:r>
    </w:p>
    <w:p w14:paraId="32D6F834">
      <w:pPr>
        <w:spacing w:before="0" w:after="200"/>
        <w:jc w:val="center"/>
      </w:pPr>
      <w:r>
        <w:rPr>
          <w:rFonts w:ascii="Arial" w:hAnsi="Arial" w:eastAsia="Arial" w:cs="Arial"/>
          <w:i/>
          <w:iCs/>
          <w:color w:val="1A6B5E"/>
          <w:sz w:val="28"/>
          <w:szCs w:val="28"/>
        </w:rPr>
        <w:t>Tài liệu Triển khai Bản thể học Pháp lý</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1D4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F3864"/>
            <w:tcMar>
              <w:top w:w="240" w:type="dxa"/>
              <w:left w:w="400" w:type="dxa"/>
              <w:bottom w:w="240" w:type="dxa"/>
              <w:right w:w="400" w:type="dxa"/>
            </w:tcMar>
          </w:tcPr>
          <w:p w14:paraId="7225FB2B">
            <w:pPr>
              <w:jc w:val="center"/>
            </w:pPr>
            <w:r>
              <w:rPr>
                <w:rFonts w:ascii="Arial" w:hAnsi="Arial" w:eastAsia="Arial" w:cs="Arial"/>
                <w:color w:val="FFFFFF"/>
                <w:sz w:val="22"/>
                <w:szCs w:val="22"/>
              </w:rPr>
              <w:t>Phiên bản / Version: 1.0  |  2024</w:t>
            </w:r>
          </w:p>
          <w:p w14:paraId="77FCFDB5">
            <w:pPr>
              <w:jc w:val="center"/>
            </w:pPr>
            <w:r>
              <w:rPr>
                <w:rFonts w:ascii="Arial" w:hAnsi="Arial" w:eastAsia="Arial" w:cs="Arial"/>
                <w:color w:val="B0C4DE"/>
                <w:sz w:val="20"/>
                <w:szCs w:val="20"/>
              </w:rPr>
              <w:t>Lĩnh vực: Pháp luật  |  An ninh mạng  |  Viễn thông  |  Công nghệ thông tin</w:t>
            </w:r>
          </w:p>
          <w:p w14:paraId="642F0FB5">
            <w:pPr>
              <w:jc w:val="center"/>
            </w:pPr>
            <w:r>
              <w:rPr>
                <w:rFonts w:ascii="Arial" w:hAnsi="Arial" w:eastAsia="Arial" w:cs="Arial"/>
                <w:i/>
                <w:iCs/>
                <w:color w:val="B0C4DE"/>
                <w:sz w:val="20"/>
                <w:szCs w:val="20"/>
              </w:rPr>
              <w:t xml:space="preserve">Mục tiêu: Graph RAG + </w:t>
            </w:r>
            <w:r>
              <w:rPr>
                <w:rFonts w:hint="default" w:cs="Arial"/>
                <w:i/>
                <w:iCs/>
                <w:color w:val="B0C4DE"/>
                <w:sz w:val="20"/>
                <w:szCs w:val="20"/>
                <w:lang w:val="vi-VN"/>
              </w:rPr>
              <w:t>Vector RAG + LLM</w:t>
            </w:r>
            <w:r>
              <w:rPr>
                <w:rFonts w:ascii="Arial" w:hAnsi="Arial" w:eastAsia="Arial" w:cs="Arial"/>
                <w:i/>
                <w:iCs/>
                <w:color w:val="B0C4DE"/>
                <w:sz w:val="20"/>
                <w:szCs w:val="20"/>
              </w:rPr>
              <w:t xml:space="preserve"> Legal Reasoning</w:t>
            </w:r>
          </w:p>
        </w:tc>
      </w:tr>
    </w:tbl>
    <w:p w14:paraId="7A326646">
      <w:r>
        <w:br w:type="page"/>
      </w:r>
      <w:bookmarkStart w:id="0" w:name="_GoBack"/>
      <w:bookmarkEnd w:id="0"/>
    </w:p>
    <w:p w14:paraId="0676DE76">
      <w:pPr>
        <w:pStyle w:val="2"/>
        <w:pBdr>
          <w:bottom w:val="single" w:color="2E5FAC" w:sz="8" w:space="4"/>
        </w:pBdr>
        <w:spacing w:before="400" w:after="160"/>
      </w:pPr>
      <w:r>
        <w:rPr>
          <w:rFonts w:ascii="Arial" w:hAnsi="Arial" w:eastAsia="Arial" w:cs="Arial"/>
          <w:b/>
          <w:bCs/>
          <w:color w:val="1F3864"/>
          <w:sz w:val="36"/>
          <w:szCs w:val="36"/>
        </w:rPr>
        <w:t>I. TỔNG QUAN / OVERVIEW</w:t>
      </w:r>
    </w:p>
    <w:p w14:paraId="3A8A3875">
      <w:pPr>
        <w:spacing w:before="60" w:after="80"/>
      </w:pPr>
      <w:r>
        <w:rPr>
          <w:rFonts w:ascii="Arial" w:hAnsi="Arial" w:eastAsia="Arial" w:cs="Arial"/>
          <w:color w:val="444444"/>
          <w:sz w:val="22"/>
          <w:szCs w:val="22"/>
        </w:rPr>
        <w:t>Tài liệu này định nghĩa hệ thống bản thể học (ontology) đầy đủ để biểu diễn tri thức pháp lý dưới dạng đồ thị (Knowledge Graph), phục vụ cho mục tiêu Graph RAG và LLM Reasoning.</w:t>
      </w:r>
    </w:p>
    <w:p w14:paraId="2E2C783D">
      <w:pPr>
        <w:spacing w:before="60" w:after="80"/>
      </w:pPr>
      <w:r>
        <w:rPr>
          <w:rFonts w:ascii="Arial" w:hAnsi="Arial" w:eastAsia="Arial" w:cs="Arial"/>
          <w:color w:val="444444"/>
          <w:sz w:val="22"/>
          <w:szCs w:val="22"/>
        </w:rPr>
        <w:t>This document defines a full legal ontology for representing legal knowledge as a graph structure, supporting Graph RAG and LLM-based reasoning systems.</w:t>
      </w:r>
    </w:p>
    <w:p w14:paraId="790AB242">
      <w:pPr>
        <w:spacing w:before="0" w:after="10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54D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5FAC" w:sz="12" w:space="0"/>
              <w:left w:val="single" w:color="2E5FAC" w:sz="16" w:space="0"/>
              <w:bottom w:val="single" w:color="2E5FAC" w:sz="4" w:space="0"/>
              <w:right w:val="single" w:color="2E5FAC" w:sz="4" w:space="0"/>
            </w:tcBorders>
            <w:shd w:val="clear" w:color="auto" w:fill="D6E4F7"/>
            <w:tcMar>
              <w:top w:w="120" w:type="dxa"/>
              <w:left w:w="160" w:type="dxa"/>
              <w:bottom w:w="120" w:type="dxa"/>
              <w:right w:w="160" w:type="dxa"/>
            </w:tcMar>
          </w:tcPr>
          <w:p w14:paraId="6AD5D312">
            <w:pPr>
              <w:spacing w:before="0" w:after="60"/>
            </w:pPr>
            <w:r>
              <w:rPr>
                <w:rFonts w:ascii="Arial" w:hAnsi="Arial" w:eastAsia="Arial" w:cs="Arial"/>
                <w:b/>
                <w:bCs/>
                <w:color w:val="2E5FAC"/>
                <w:sz w:val="22"/>
                <w:szCs w:val="22"/>
              </w:rPr>
              <w:t>Phạm vi áp dụng / Scope</w:t>
            </w:r>
          </w:p>
          <w:p w14:paraId="7932C723">
            <w:pPr>
              <w:spacing w:before="40" w:after="40"/>
            </w:pPr>
            <w:r>
              <w:rPr>
                <w:rFonts w:ascii="Arial" w:hAnsi="Arial" w:eastAsia="Arial" w:cs="Arial"/>
                <w:color w:val="1F3864"/>
                <w:sz w:val="20"/>
                <w:szCs w:val="20"/>
              </w:rPr>
              <w:t>Luật pháp nói chung (General law)</w:t>
            </w:r>
          </w:p>
          <w:p w14:paraId="7463EF65">
            <w:pPr>
              <w:spacing w:before="40" w:after="40"/>
            </w:pPr>
            <w:r>
              <w:rPr>
                <w:rFonts w:ascii="Arial" w:hAnsi="Arial" w:eastAsia="Arial" w:cs="Arial"/>
                <w:color w:val="1F3864"/>
                <w:sz w:val="20"/>
                <w:szCs w:val="20"/>
              </w:rPr>
              <w:t>An ninh mạng – Cybersecurity (Luật An ninh mạng, Nghị dinh 13/2023...)</w:t>
            </w:r>
          </w:p>
          <w:p w14:paraId="141BFA2A">
            <w:pPr>
              <w:spacing w:before="40" w:after="40"/>
            </w:pPr>
            <w:r>
              <w:rPr>
                <w:rFonts w:ascii="Arial" w:hAnsi="Arial" w:eastAsia="Arial" w:cs="Arial"/>
                <w:color w:val="1F3864"/>
                <w:sz w:val="20"/>
                <w:szCs w:val="20"/>
              </w:rPr>
              <w:t>Viễn thông – Telecom (Luật Viễn thong, ATTT Mang...)</w:t>
            </w:r>
          </w:p>
          <w:p w14:paraId="30E42494">
            <w:pPr>
              <w:spacing w:before="40" w:after="40"/>
            </w:pPr>
            <w:r>
              <w:rPr>
                <w:rFonts w:ascii="Arial" w:hAnsi="Arial" w:eastAsia="Arial" w:cs="Arial"/>
                <w:color w:val="1F3864"/>
                <w:sz w:val="20"/>
                <w:szCs w:val="20"/>
              </w:rPr>
              <w:t>Cong nghe thong tin – IT (Luat CNTT, Luat Giao dich Dien tu...)</w:t>
            </w:r>
          </w:p>
        </w:tc>
      </w:tr>
    </w:tbl>
    <w:p w14:paraId="7CA5DA1A">
      <w:pPr>
        <w:spacing w:before="0" w:after="200"/>
      </w:pPr>
    </w:p>
    <w:p w14:paraId="3489C2D1">
      <w:pPr>
        <w:pStyle w:val="3"/>
        <w:spacing w:before="300" w:after="120"/>
      </w:pPr>
      <w:r>
        <w:rPr>
          <w:rFonts w:ascii="Arial" w:hAnsi="Arial" w:eastAsia="Arial" w:cs="Arial"/>
          <w:b/>
          <w:bCs/>
          <w:color w:val="2E5FAC"/>
          <w:sz w:val="28"/>
          <w:szCs w:val="28"/>
        </w:rPr>
        <w:t>Kiến trúc tổng thể / Architecture Overview</w:t>
      </w:r>
    </w:p>
    <w:p w14:paraId="7832C8CA">
      <w:pPr>
        <w:spacing w:before="60" w:after="80"/>
      </w:pPr>
      <w:r>
        <w:rPr>
          <w:rFonts w:ascii="Arial" w:hAnsi="Arial" w:eastAsia="Arial" w:cs="Arial"/>
          <w:color w:val="444444"/>
          <w:sz w:val="22"/>
          <w:szCs w:val="22"/>
        </w:rPr>
        <w:t>Ontology được tổ chức thành 5 lớp chính:</w:t>
      </w:r>
    </w:p>
    <w:p w14:paraId="1D892486">
      <w:pPr>
        <w:pStyle w:val="16"/>
        <w:numPr>
          <w:ilvl w:val="0"/>
          <w:numId w:val="1"/>
        </w:numPr>
        <w:spacing w:before="40" w:after="40"/>
      </w:pPr>
      <w:r>
        <w:rPr>
          <w:rFonts w:ascii="Arial" w:hAnsi="Arial" w:eastAsia="Arial" w:cs="Arial"/>
          <w:color w:val="444444"/>
          <w:sz w:val="22"/>
          <w:szCs w:val="22"/>
        </w:rPr>
        <w:t>1. Lớp Cấu trúc (Structural Layer) – cấu trúc văn bản pháp lý</w:t>
      </w:r>
    </w:p>
    <w:p w14:paraId="4CC588AB">
      <w:pPr>
        <w:pStyle w:val="16"/>
        <w:numPr>
          <w:ilvl w:val="0"/>
          <w:numId w:val="1"/>
        </w:numPr>
        <w:spacing w:before="40" w:after="40"/>
      </w:pPr>
      <w:r>
        <w:rPr>
          <w:rFonts w:ascii="Arial" w:hAnsi="Arial" w:eastAsia="Arial" w:cs="Arial"/>
          <w:color w:val="444444"/>
          <w:sz w:val="22"/>
          <w:szCs w:val="22"/>
        </w:rPr>
        <w:t>2. Lớp Chuẩn mực (Normative Layer) – cốt lõi pháp lý</w:t>
      </w:r>
    </w:p>
    <w:p w14:paraId="4374FDBB">
      <w:pPr>
        <w:pStyle w:val="16"/>
        <w:numPr>
          <w:ilvl w:val="0"/>
          <w:numId w:val="1"/>
        </w:numPr>
        <w:spacing w:before="40" w:after="40"/>
      </w:pPr>
      <w:r>
        <w:rPr>
          <w:rFonts w:ascii="Arial" w:hAnsi="Arial" w:eastAsia="Arial" w:cs="Arial"/>
          <w:color w:val="444444"/>
          <w:sz w:val="22"/>
          <w:szCs w:val="22"/>
        </w:rPr>
        <w:t>3. Lớp Logic (Logic Layer) – reasoning pháp lý</w:t>
      </w:r>
    </w:p>
    <w:p w14:paraId="4213E5ED">
      <w:pPr>
        <w:pStyle w:val="16"/>
        <w:numPr>
          <w:ilvl w:val="0"/>
          <w:numId w:val="1"/>
        </w:numPr>
        <w:spacing w:before="40" w:after="40"/>
      </w:pPr>
      <w:r>
        <w:rPr>
          <w:rFonts w:ascii="Arial" w:hAnsi="Arial" w:eastAsia="Arial" w:cs="Arial"/>
          <w:color w:val="444444"/>
          <w:sz w:val="22"/>
          <w:szCs w:val="22"/>
        </w:rPr>
        <w:t>4. Lớp Quản trị (Governance Layer) – quản lý nhà nước</w:t>
      </w:r>
    </w:p>
    <w:p w14:paraId="742321D5">
      <w:pPr>
        <w:pStyle w:val="16"/>
        <w:numPr>
          <w:ilvl w:val="0"/>
          <w:numId w:val="1"/>
        </w:numPr>
        <w:spacing w:before="40" w:after="40"/>
      </w:pPr>
      <w:r>
        <w:rPr>
          <w:rFonts w:ascii="Arial" w:hAnsi="Arial" w:eastAsia="Arial" w:cs="Arial"/>
          <w:color w:val="444444"/>
          <w:sz w:val="22"/>
          <w:szCs w:val="22"/>
        </w:rPr>
        <w:t>5. Lớp Hệ thống/Dữ liệu (System/Data Layer) – cross-domain</w:t>
      </w:r>
    </w:p>
    <w:p w14:paraId="78753F60">
      <w:pPr>
        <w:spacing w:before="0" w:after="100"/>
      </w:pPr>
    </w:p>
    <w:p w14:paraId="0C058BE7">
      <w:pPr>
        <w:spacing w:before="60" w:after="80"/>
      </w:pPr>
      <w:r>
        <w:rPr>
          <w:rFonts w:ascii="Arial" w:hAnsi="Arial" w:eastAsia="Arial" w:cs="Arial"/>
          <w:color w:val="444444"/>
          <w:sz w:val="22"/>
          <w:szCs w:val="22"/>
        </w:rPr>
        <w:t>Ngoài ra, 3 domain extensions phục vụ cho: An ninh mạng, Viễn thông, và Công nghệ thông tin.</w:t>
      </w:r>
    </w:p>
    <w:p w14:paraId="456426A1">
      <w:r>
        <w:br w:type="page"/>
      </w:r>
    </w:p>
    <w:p w14:paraId="0B0B4968">
      <w:pPr>
        <w:pStyle w:val="2"/>
        <w:pBdr>
          <w:bottom w:val="single" w:color="2E5FAC" w:sz="8" w:space="4"/>
        </w:pBdr>
        <w:spacing w:before="400" w:after="160"/>
      </w:pPr>
      <w:r>
        <w:rPr>
          <w:rFonts w:ascii="Arial" w:hAnsi="Arial" w:eastAsia="Arial" w:cs="Arial"/>
          <w:b/>
          <w:bCs/>
          <w:color w:val="1F3864"/>
          <w:sz w:val="36"/>
          <w:szCs w:val="36"/>
        </w:rPr>
        <w:t>II. LOẠI NÚT (NODE TYPES)</w:t>
      </w:r>
    </w:p>
    <w:p w14:paraId="28195D78">
      <w:pPr>
        <w:pStyle w:val="3"/>
        <w:spacing w:before="300" w:after="120"/>
      </w:pPr>
      <w:r>
        <w:rPr>
          <w:rFonts w:ascii="Arial" w:hAnsi="Arial" w:eastAsia="Arial" w:cs="Arial"/>
          <w:b/>
          <w:bCs/>
          <w:color w:val="2E5FAC"/>
          <w:sz w:val="28"/>
          <w:szCs w:val="28"/>
        </w:rPr>
        <w:t>Lớp 1 – Cấu trúc văn bản / Structural Layer</w:t>
      </w:r>
    </w:p>
    <w:p w14:paraId="3D95A928">
      <w:pPr>
        <w:spacing w:before="60" w:after="80"/>
      </w:pPr>
      <w:r>
        <w:rPr>
          <w:rFonts w:ascii="Arial" w:hAnsi="Arial" w:eastAsia="Arial" w:cs="Arial"/>
          <w:color w:val="444444"/>
          <w:sz w:val="22"/>
          <w:szCs w:val="22"/>
        </w:rPr>
        <w:t>Mô tả cấu trúc phân cấp của văn bản pháp lý – từ Luật xuống đến Điểm cụ thể.</w:t>
      </w:r>
    </w:p>
    <w:p w14:paraId="3E417BC9">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4FAA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719FCB">
            <w:r>
              <w:rPr>
                <w:rFonts w:ascii="Arial" w:hAnsi="Arial" w:eastAsia="Arial" w:cs="Arial"/>
                <w:b/>
                <w:bCs/>
                <w:color w:val="444444"/>
                <w:sz w:val="20"/>
                <w:szCs w:val="20"/>
              </w:rPr>
              <w:t>LAW</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6783D1">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17ACFD">
            <w:r>
              <w:rPr>
                <w:rFonts w:ascii="Arial" w:hAnsi="Arial" w:eastAsia="Arial" w:cs="Arial"/>
                <w:b w:val="0"/>
                <w:bCs w:val="0"/>
                <w:color w:val="444444"/>
                <w:sz w:val="20"/>
                <w:szCs w:val="20"/>
              </w:rPr>
              <w:t>Văn bản luật – Ví dụ: Luật 36/2024/QH15</w:t>
            </w:r>
          </w:p>
        </w:tc>
      </w:tr>
      <w:tr w14:paraId="3A0F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FD539BD">
            <w:r>
              <w:rPr>
                <w:rFonts w:ascii="Arial" w:hAnsi="Arial" w:eastAsia="Arial" w:cs="Arial"/>
                <w:b/>
                <w:bCs/>
                <w:color w:val="444444"/>
                <w:sz w:val="20"/>
                <w:szCs w:val="20"/>
              </w:rPr>
              <w:t>PART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A683F1">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062F6B">
            <w:r>
              <w:rPr>
                <w:rFonts w:ascii="Arial" w:hAnsi="Arial" w:eastAsia="Arial" w:cs="Arial"/>
                <w:b w:val="0"/>
                <w:bCs w:val="0"/>
                <w:color w:val="444444"/>
                <w:sz w:val="20"/>
                <w:szCs w:val="20"/>
              </w:rPr>
              <w:t>Phần – Đơn vị lớn trong luật, thường là chương lớn</w:t>
            </w:r>
          </w:p>
        </w:tc>
      </w:tr>
      <w:tr w14:paraId="1747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48B5F8">
            <w:r>
              <w:rPr>
                <w:rFonts w:ascii="Arial" w:hAnsi="Arial" w:eastAsia="Arial" w:cs="Arial"/>
                <w:b/>
                <w:bCs/>
                <w:color w:val="444444"/>
                <w:sz w:val="20"/>
                <w:szCs w:val="20"/>
              </w:rPr>
              <w:t>CHAPTER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CA0FEE">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0CC43B">
            <w:r>
              <w:rPr>
                <w:rFonts w:ascii="Arial" w:hAnsi="Arial" w:eastAsia="Arial" w:cs="Arial"/>
                <w:b w:val="0"/>
                <w:bCs w:val="0"/>
                <w:color w:val="444444"/>
                <w:sz w:val="20"/>
                <w:szCs w:val="20"/>
              </w:rPr>
              <w:t>Chương – Chương của luật (Chương I, II...)</w:t>
            </w:r>
          </w:p>
        </w:tc>
      </w:tr>
      <w:tr w14:paraId="20D0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FC3F34">
            <w:r>
              <w:rPr>
                <w:rFonts w:ascii="Arial" w:hAnsi="Arial" w:eastAsia="Arial" w:cs="Arial"/>
                <w:b/>
                <w:bCs/>
                <w:color w:val="444444"/>
                <w:sz w:val="20"/>
                <w:szCs w:val="20"/>
              </w:rPr>
              <w:t>SECTION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129DED">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3C35B2">
            <w:r>
              <w:rPr>
                <w:rFonts w:ascii="Arial" w:hAnsi="Arial" w:eastAsia="Arial" w:cs="Arial"/>
                <w:b w:val="0"/>
                <w:bCs w:val="0"/>
                <w:color w:val="444444"/>
                <w:sz w:val="20"/>
                <w:szCs w:val="20"/>
              </w:rPr>
              <w:t>Mục – Tiểu phần trong chương</w:t>
            </w:r>
          </w:p>
        </w:tc>
      </w:tr>
      <w:tr w14:paraId="0A00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50174A">
            <w:r>
              <w:rPr>
                <w:rFonts w:ascii="Arial" w:hAnsi="Arial" w:eastAsia="Arial" w:cs="Arial"/>
                <w:b/>
                <w:bCs/>
                <w:color w:val="444444"/>
                <w:sz w:val="20"/>
                <w:szCs w:val="20"/>
              </w:rPr>
              <w:t>ARTICLE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D59740">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8EA45B">
            <w:r>
              <w:rPr>
                <w:rFonts w:ascii="Arial" w:hAnsi="Arial" w:eastAsia="Arial" w:cs="Arial"/>
                <w:b w:val="0"/>
                <w:bCs w:val="0"/>
                <w:color w:val="444444"/>
                <w:sz w:val="20"/>
                <w:szCs w:val="20"/>
              </w:rPr>
              <w:t>Điều – Đơn vị chủ yếu (Điều 1, Điều 2...)</w:t>
            </w:r>
          </w:p>
        </w:tc>
      </w:tr>
      <w:tr w14:paraId="6E9A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2E41F4">
            <w:r>
              <w:rPr>
                <w:rFonts w:ascii="Arial" w:hAnsi="Arial" w:eastAsia="Arial" w:cs="Arial"/>
                <w:b/>
                <w:bCs/>
                <w:color w:val="444444"/>
                <w:sz w:val="20"/>
                <w:szCs w:val="20"/>
              </w:rPr>
              <w:t>CLAUSE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381536">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9145570">
            <w:r>
              <w:rPr>
                <w:rFonts w:ascii="Arial" w:hAnsi="Arial" w:eastAsia="Arial" w:cs="Arial"/>
                <w:b w:val="0"/>
                <w:bCs w:val="0"/>
                <w:color w:val="444444"/>
                <w:sz w:val="20"/>
                <w:szCs w:val="20"/>
              </w:rPr>
              <w:t>Khoản – Phân mục của Điều (Khoản 1, 2...)</w:t>
            </w:r>
          </w:p>
        </w:tc>
      </w:tr>
      <w:tr w14:paraId="796F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52F171">
            <w:r>
              <w:rPr>
                <w:rFonts w:ascii="Arial" w:hAnsi="Arial" w:eastAsia="Arial" w:cs="Arial"/>
                <w:b/>
                <w:bCs/>
                <w:color w:val="444444"/>
                <w:sz w:val="20"/>
                <w:szCs w:val="20"/>
              </w:rPr>
              <w:t>POINT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8A8E38">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E4A048">
            <w:r>
              <w:rPr>
                <w:rFonts w:ascii="Arial" w:hAnsi="Arial" w:eastAsia="Arial" w:cs="Arial"/>
                <w:b w:val="0"/>
                <w:bCs w:val="0"/>
                <w:color w:val="444444"/>
                <w:sz w:val="20"/>
                <w:szCs w:val="20"/>
              </w:rPr>
              <w:t>Điểm – Mục nhỏ nhất trong Khoản (a, b, c...)</w:t>
            </w:r>
          </w:p>
        </w:tc>
      </w:tr>
      <w:tr w14:paraId="27F5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404761">
            <w:r>
              <w:rPr>
                <w:rFonts w:ascii="Arial" w:hAnsi="Arial" w:eastAsia="Arial" w:cs="Arial"/>
                <w:b/>
                <w:bCs/>
                <w:color w:val="444444"/>
                <w:sz w:val="20"/>
                <w:szCs w:val="20"/>
              </w:rPr>
              <w:t>APPENDIX</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44A0DBB">
            <w:r>
              <w:rPr>
                <w:rFonts w:ascii="Arial" w:hAnsi="Arial" w:eastAsia="Arial" w:cs="Arial"/>
                <w:b w:val="0"/>
                <w:bCs w:val="0"/>
                <w:color w:val="444444"/>
                <w:sz w:val="20"/>
                <w:szCs w:val="20"/>
              </w:rPr>
              <w:t>Structural</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105A869">
            <w:r>
              <w:rPr>
                <w:rFonts w:ascii="Arial" w:hAnsi="Arial" w:eastAsia="Arial" w:cs="Arial"/>
                <w:b w:val="0"/>
                <w:bCs w:val="0"/>
                <w:color w:val="444444"/>
                <w:sz w:val="20"/>
                <w:szCs w:val="20"/>
              </w:rPr>
              <w:t>Phụ lục – Tài liệu đính kèm luật</w:t>
            </w:r>
          </w:p>
        </w:tc>
      </w:tr>
    </w:tbl>
    <w:p w14:paraId="3BC42755">
      <w:pPr>
        <w:spacing w:before="0" w:after="200"/>
      </w:pPr>
    </w:p>
    <w:p w14:paraId="551D6976">
      <w:pPr>
        <w:pStyle w:val="3"/>
        <w:spacing w:before="300" w:after="120"/>
      </w:pPr>
      <w:r>
        <w:rPr>
          <w:rFonts w:ascii="Arial" w:hAnsi="Arial" w:eastAsia="Arial" w:cs="Arial"/>
          <w:b/>
          <w:bCs/>
          <w:color w:val="2E5FAC"/>
          <w:sz w:val="28"/>
          <w:szCs w:val="28"/>
        </w:rPr>
        <w:t>Lớp 2 – Chuẩn mực pháp lý / Normative Layer</w:t>
      </w:r>
    </w:p>
    <w:p w14:paraId="396479D9">
      <w:pPr>
        <w:spacing w:before="60" w:after="80"/>
      </w:pPr>
      <w:r>
        <w:rPr>
          <w:rFonts w:ascii="Arial" w:hAnsi="Arial" w:eastAsia="Arial" w:cs="Arial"/>
          <w:color w:val="444444"/>
          <w:sz w:val="22"/>
          <w:szCs w:val="22"/>
        </w:rPr>
        <w:t>Các thực thể cốt lõi của hệ thống pháp lý – chủ thể, đối tượng, hành vi, quyền, nghĩa vụ.</w:t>
      </w:r>
    </w:p>
    <w:p w14:paraId="760A4945">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4201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B1CBDF">
            <w:r>
              <w:rPr>
                <w:rFonts w:ascii="Arial" w:hAnsi="Arial" w:eastAsia="Arial" w:cs="Arial"/>
                <w:b/>
                <w:bCs/>
                <w:color w:val="444444"/>
                <w:sz w:val="20"/>
                <w:szCs w:val="20"/>
              </w:rPr>
              <w:t>LEGAL_ACTOR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8E6427">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CD88C1">
            <w:r>
              <w:rPr>
                <w:rFonts w:ascii="Arial" w:hAnsi="Arial" w:eastAsia="Arial" w:cs="Arial"/>
                <w:b w:val="0"/>
                <w:bCs w:val="0"/>
                <w:color w:val="444444"/>
                <w:sz w:val="20"/>
                <w:szCs w:val="20"/>
              </w:rPr>
              <w:t>Chủ thể pháp lý – cá nhân, tổ chức, cơ quan nhà nước</w:t>
            </w:r>
          </w:p>
        </w:tc>
      </w:tr>
      <w:tr w14:paraId="61B3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41AE21">
            <w:r>
              <w:rPr>
                <w:rFonts w:ascii="Arial" w:hAnsi="Arial" w:eastAsia="Arial" w:cs="Arial"/>
                <w:b/>
                <w:bCs/>
                <w:color w:val="444444"/>
                <w:sz w:val="20"/>
                <w:szCs w:val="20"/>
              </w:rPr>
              <w:t>LEGAL_OBJECT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07B1F6">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C5E410">
            <w:r>
              <w:rPr>
                <w:rFonts w:ascii="Arial" w:hAnsi="Arial" w:eastAsia="Arial" w:cs="Arial"/>
                <w:b w:val="0"/>
                <w:bCs w:val="0"/>
                <w:color w:val="444444"/>
                <w:sz w:val="20"/>
                <w:szCs w:val="20"/>
              </w:rPr>
              <w:t>Đối tượng quản lý – hàng hóa, dịch vụ, tài sản, hệ thống...</w:t>
            </w:r>
          </w:p>
        </w:tc>
      </w:tr>
      <w:tr w14:paraId="2AD3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2BF529">
            <w:r>
              <w:rPr>
                <w:rFonts w:ascii="Arial" w:hAnsi="Arial" w:eastAsia="Arial" w:cs="Arial"/>
                <w:b/>
                <w:bCs/>
                <w:color w:val="444444"/>
                <w:sz w:val="20"/>
                <w:szCs w:val="20"/>
              </w:rPr>
              <w:t>LEGAL_ACTION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F5E121">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39EFF7">
            <w:r>
              <w:rPr>
                <w:rFonts w:ascii="Arial" w:hAnsi="Arial" w:eastAsia="Arial" w:cs="Arial"/>
                <w:b w:val="0"/>
                <w:bCs w:val="0"/>
                <w:color w:val="444444"/>
                <w:sz w:val="20"/>
                <w:szCs w:val="20"/>
              </w:rPr>
              <w:t>Hành vi pháp lý – điều khiển, cung cấp, xử lý, truy cập...</w:t>
            </w:r>
          </w:p>
        </w:tc>
      </w:tr>
      <w:tr w14:paraId="34C5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D5DD39">
            <w:r>
              <w:rPr>
                <w:rFonts w:ascii="Arial" w:hAnsi="Arial" w:eastAsia="Arial" w:cs="Arial"/>
                <w:b/>
                <w:bCs/>
                <w:color w:val="444444"/>
                <w:sz w:val="20"/>
                <w:szCs w:val="20"/>
              </w:rPr>
              <w:t>RIGHT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8F541B">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4FDCE2">
            <w:r>
              <w:rPr>
                <w:rFonts w:ascii="Arial" w:hAnsi="Arial" w:eastAsia="Arial" w:cs="Arial"/>
                <w:b w:val="0"/>
                <w:bCs w:val="0"/>
                <w:color w:val="444444"/>
                <w:sz w:val="20"/>
                <w:szCs w:val="20"/>
              </w:rPr>
              <w:t>Quyền – quyền hợp pháp của chủ thể</w:t>
            </w:r>
          </w:p>
        </w:tc>
      </w:tr>
      <w:tr w14:paraId="3DEF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C7C0A2">
            <w:r>
              <w:rPr>
                <w:rFonts w:ascii="Arial" w:hAnsi="Arial" w:eastAsia="Arial" w:cs="Arial"/>
                <w:b/>
                <w:bCs/>
                <w:color w:val="444444"/>
                <w:sz w:val="20"/>
                <w:szCs w:val="20"/>
              </w:rPr>
              <w:t>OBLIGATION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61105D">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B3F4AE">
            <w:r>
              <w:rPr>
                <w:rFonts w:ascii="Arial" w:hAnsi="Arial" w:eastAsia="Arial" w:cs="Arial"/>
                <w:b w:val="0"/>
                <w:bCs w:val="0"/>
                <w:color w:val="444444"/>
                <w:sz w:val="20"/>
                <w:szCs w:val="20"/>
              </w:rPr>
              <w:t>Nghĩa vụ – trách nhiệm bắt buộc</w:t>
            </w:r>
          </w:p>
        </w:tc>
      </w:tr>
      <w:tr w14:paraId="0369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30A735">
            <w:r>
              <w:rPr>
                <w:rFonts w:ascii="Arial" w:hAnsi="Arial" w:eastAsia="Arial" w:cs="Arial"/>
                <w:b/>
                <w:bCs/>
                <w:color w:val="444444"/>
                <w:sz w:val="20"/>
                <w:szCs w:val="20"/>
              </w:rPr>
              <w:t>PROHIBITION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30DEFC9">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443EA7">
            <w:r>
              <w:rPr>
                <w:rFonts w:ascii="Arial" w:hAnsi="Arial" w:eastAsia="Arial" w:cs="Arial"/>
                <w:b w:val="0"/>
                <w:bCs w:val="0"/>
                <w:color w:val="444444"/>
                <w:sz w:val="20"/>
                <w:szCs w:val="20"/>
              </w:rPr>
              <w:t>Cấm – hành vi bị nghiêm cấm</w:t>
            </w:r>
          </w:p>
        </w:tc>
      </w:tr>
      <w:tr w14:paraId="0C30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B057E4">
            <w:r>
              <w:rPr>
                <w:rFonts w:ascii="Arial" w:hAnsi="Arial" w:eastAsia="Arial" w:cs="Arial"/>
                <w:b/>
                <w:bCs/>
                <w:color w:val="444444"/>
                <w:sz w:val="20"/>
                <w:szCs w:val="20"/>
              </w:rPr>
              <w:t>PERMISSION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2F269E">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5B5FCE">
            <w:r>
              <w:rPr>
                <w:rFonts w:ascii="Arial" w:hAnsi="Arial" w:eastAsia="Arial" w:cs="Arial"/>
                <w:b w:val="0"/>
                <w:bCs w:val="0"/>
                <w:color w:val="444444"/>
                <w:sz w:val="20"/>
                <w:szCs w:val="20"/>
              </w:rPr>
              <w:t>Cho phép – hành vi được phép thực hiện</w:t>
            </w:r>
          </w:p>
        </w:tc>
      </w:tr>
      <w:tr w14:paraId="2017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1ADA57">
            <w:r>
              <w:rPr>
                <w:rFonts w:ascii="Arial" w:hAnsi="Arial" w:eastAsia="Arial" w:cs="Arial"/>
                <w:b/>
                <w:bCs/>
                <w:color w:val="444444"/>
                <w:sz w:val="20"/>
                <w:szCs w:val="20"/>
              </w:rPr>
              <w:t>VIOLATION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FD057F">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D37DFE">
            <w:r>
              <w:rPr>
                <w:rFonts w:ascii="Arial" w:hAnsi="Arial" w:eastAsia="Arial" w:cs="Arial"/>
                <w:b w:val="0"/>
                <w:bCs w:val="0"/>
                <w:color w:val="444444"/>
                <w:sz w:val="20"/>
                <w:szCs w:val="20"/>
              </w:rPr>
              <w:t>Vi phạm – hành vi trái quy định</w:t>
            </w:r>
          </w:p>
        </w:tc>
      </w:tr>
      <w:tr w14:paraId="1905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1A383B">
            <w:r>
              <w:rPr>
                <w:rFonts w:ascii="Arial" w:hAnsi="Arial" w:eastAsia="Arial" w:cs="Arial"/>
                <w:b/>
                <w:bCs/>
                <w:color w:val="444444"/>
                <w:sz w:val="20"/>
                <w:szCs w:val="20"/>
              </w:rPr>
              <w:t>SANCTION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4EF892">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C187A5">
            <w:r>
              <w:rPr>
                <w:rFonts w:ascii="Arial" w:hAnsi="Arial" w:eastAsia="Arial" w:cs="Arial"/>
                <w:b w:val="0"/>
                <w:bCs w:val="0"/>
                <w:color w:val="444444"/>
                <w:sz w:val="20"/>
                <w:szCs w:val="20"/>
              </w:rPr>
              <w:t>Chế tài – biện pháp xử lý vi phạm</w:t>
            </w:r>
          </w:p>
        </w:tc>
      </w:tr>
      <w:tr w14:paraId="36AA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CEF752">
            <w:r>
              <w:rPr>
                <w:rFonts w:ascii="Arial" w:hAnsi="Arial" w:eastAsia="Arial" w:cs="Arial"/>
                <w:b/>
                <w:bCs/>
                <w:color w:val="444444"/>
                <w:sz w:val="20"/>
                <w:szCs w:val="20"/>
              </w:rPr>
              <w:t>LEGAL_CONCEPT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F334A5">
            <w:r>
              <w:rPr>
                <w:rFonts w:ascii="Arial" w:hAnsi="Arial" w:eastAsia="Arial" w:cs="Arial"/>
                <w:b w:val="0"/>
                <w:bCs w:val="0"/>
                <w:color w:val="444444"/>
                <w:sz w:val="20"/>
                <w:szCs w:val="20"/>
              </w:rPr>
              <w:t>Normative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703C18">
            <w:r>
              <w:rPr>
                <w:rFonts w:ascii="Arial" w:hAnsi="Arial" w:eastAsia="Arial" w:cs="Arial"/>
                <w:b w:val="0"/>
                <w:bCs w:val="0"/>
                <w:color w:val="444444"/>
                <w:sz w:val="20"/>
                <w:szCs w:val="20"/>
              </w:rPr>
              <w:t>Định nghĩa pháp lý – thường nằm ở Điều 2 của luật</w:t>
            </w:r>
          </w:p>
        </w:tc>
      </w:tr>
    </w:tbl>
    <w:p w14:paraId="4CA49AD4">
      <w:pPr>
        <w:spacing w:before="0" w:after="200"/>
      </w:pPr>
    </w:p>
    <w:p w14:paraId="4E253142">
      <w:pPr>
        <w:pStyle w:val="3"/>
        <w:spacing w:before="300" w:after="120"/>
      </w:pPr>
      <w:r>
        <w:rPr>
          <w:rFonts w:ascii="Arial" w:hAnsi="Arial" w:eastAsia="Arial" w:cs="Arial"/>
          <w:b/>
          <w:bCs/>
          <w:color w:val="2E5FAC"/>
          <w:sz w:val="28"/>
          <w:szCs w:val="28"/>
        </w:rPr>
        <w:t>Lớp 3 – Logic pháp lý / Logic Layer</w:t>
      </w:r>
    </w:p>
    <w:p w14:paraId="51DF43C7">
      <w:pPr>
        <w:spacing w:before="60" w:after="80"/>
      </w:pPr>
      <w:r>
        <w:rPr>
          <w:rFonts w:ascii="Arial" w:hAnsi="Arial" w:eastAsia="Arial" w:cs="Arial"/>
          <w:color w:val="444444"/>
          <w:sz w:val="22"/>
          <w:szCs w:val="22"/>
        </w:rPr>
        <w:t>Cho phép hệ thống thực hiện suy luận điều kiện, ngoại lệ, phân loại – rất quan trọng cho LLM reasoning.</w:t>
      </w:r>
    </w:p>
    <w:p w14:paraId="62EC6B97">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3940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FECBBE">
            <w:r>
              <w:rPr>
                <w:rFonts w:ascii="Arial" w:hAnsi="Arial" w:eastAsia="Arial" w:cs="Arial"/>
                <w:b/>
                <w:bCs/>
                <w:color w:val="444444"/>
                <w:sz w:val="20"/>
                <w:szCs w:val="20"/>
              </w:rPr>
              <w:t>CONDITION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8790C1">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F2D5CF">
            <w:r>
              <w:rPr>
                <w:rFonts w:ascii="Arial" w:hAnsi="Arial" w:eastAsia="Arial" w:cs="Arial"/>
                <w:b w:val="0"/>
                <w:bCs w:val="0"/>
                <w:color w:val="444444"/>
                <w:sz w:val="20"/>
                <w:szCs w:val="20"/>
              </w:rPr>
              <w:t>Điều kiện – "nếu...", "trong trường hợp..."</w:t>
            </w:r>
          </w:p>
        </w:tc>
      </w:tr>
      <w:tr w14:paraId="4274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FE5214">
            <w:r>
              <w:rPr>
                <w:rFonts w:ascii="Arial" w:hAnsi="Arial" w:eastAsia="Arial" w:cs="Arial"/>
                <w:b/>
                <w:bCs/>
                <w:color w:val="444444"/>
                <w:sz w:val="20"/>
                <w:szCs w:val="20"/>
              </w:rPr>
              <w:t>EXCEPTION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679F18">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4EB1517">
            <w:r>
              <w:rPr>
                <w:rFonts w:ascii="Arial" w:hAnsi="Arial" w:eastAsia="Arial" w:cs="Arial"/>
                <w:b w:val="0"/>
                <w:bCs w:val="0"/>
                <w:color w:val="444444"/>
                <w:sz w:val="20"/>
                <w:szCs w:val="20"/>
              </w:rPr>
              <w:t>Ngoại lệ – "trừ trường hợp...", "ngoại trừ..."</w:t>
            </w:r>
          </w:p>
        </w:tc>
      </w:tr>
      <w:tr w14:paraId="7F95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6C19DB">
            <w:r>
              <w:rPr>
                <w:rFonts w:ascii="Arial" w:hAnsi="Arial" w:eastAsia="Arial" w:cs="Arial"/>
                <w:b/>
                <w:bCs/>
                <w:color w:val="444444"/>
                <w:sz w:val="20"/>
                <w:szCs w:val="20"/>
              </w:rPr>
              <w:t>SCOPE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4B6BB3">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A24563">
            <w:r>
              <w:rPr>
                <w:rFonts w:ascii="Arial" w:hAnsi="Arial" w:eastAsia="Arial" w:cs="Arial"/>
                <w:b w:val="0"/>
                <w:bCs w:val="0"/>
                <w:color w:val="444444"/>
                <w:sz w:val="20"/>
                <w:szCs w:val="20"/>
              </w:rPr>
              <w:t>Phạm vi áp dụng – đối tượng và không gian áp dụng</w:t>
            </w:r>
          </w:p>
        </w:tc>
      </w:tr>
      <w:tr w14:paraId="1FF7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276748D">
            <w:r>
              <w:rPr>
                <w:rFonts w:ascii="Arial" w:hAnsi="Arial" w:eastAsia="Arial" w:cs="Arial"/>
                <w:b/>
                <w:bCs/>
                <w:color w:val="444444"/>
                <w:sz w:val="20"/>
                <w:szCs w:val="20"/>
              </w:rPr>
              <w:t>TIME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F52DF0">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D30021B">
            <w:r>
              <w:rPr>
                <w:rFonts w:ascii="Arial" w:hAnsi="Arial" w:eastAsia="Arial" w:cs="Arial"/>
                <w:b w:val="0"/>
                <w:bCs w:val="0"/>
                <w:color w:val="444444"/>
                <w:sz w:val="20"/>
                <w:szCs w:val="20"/>
              </w:rPr>
              <w:t>Thời hạn – thời gian hiệu lực, thời hạn xử lý</w:t>
            </w:r>
          </w:p>
        </w:tc>
      </w:tr>
      <w:tr w14:paraId="2FF3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D7F3EE">
            <w:r>
              <w:rPr>
                <w:rFonts w:ascii="Arial" w:hAnsi="Arial" w:eastAsia="Arial" w:cs="Arial"/>
                <w:b/>
                <w:bCs/>
                <w:color w:val="444444"/>
                <w:sz w:val="20"/>
                <w:szCs w:val="20"/>
              </w:rPr>
              <w:t>STATUS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998EF0">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B3F352">
            <w:r>
              <w:rPr>
                <w:rFonts w:ascii="Arial" w:hAnsi="Arial" w:eastAsia="Arial" w:cs="Arial"/>
                <w:b w:val="0"/>
                <w:bCs w:val="0"/>
                <w:color w:val="444444"/>
                <w:sz w:val="20"/>
                <w:szCs w:val="20"/>
              </w:rPr>
              <w:t>Trạng thái hiệu lực – còn hiệu lực, hết hiệu lực, chờ...</w:t>
            </w:r>
          </w:p>
        </w:tc>
      </w:tr>
      <w:tr w14:paraId="6827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31C82C9">
            <w:r>
              <w:rPr>
                <w:rFonts w:ascii="Arial" w:hAnsi="Arial" w:eastAsia="Arial" w:cs="Arial"/>
                <w:b/>
                <w:bCs/>
                <w:color w:val="444444"/>
                <w:sz w:val="20"/>
                <w:szCs w:val="20"/>
              </w:rPr>
              <w:t>CLASSIFICATION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EA185E">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691F5CD">
            <w:r>
              <w:rPr>
                <w:rFonts w:ascii="Arial" w:hAnsi="Arial" w:eastAsia="Arial" w:cs="Arial"/>
                <w:b w:val="0"/>
                <w:bCs w:val="0"/>
                <w:color w:val="444444"/>
                <w:sz w:val="20"/>
                <w:szCs w:val="20"/>
              </w:rPr>
              <w:t>Phân loại – phân nhóm đối tượng theo tiêu chí</w:t>
            </w:r>
          </w:p>
        </w:tc>
      </w:tr>
      <w:tr w14:paraId="3EA7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D7C987">
            <w:r>
              <w:rPr>
                <w:rFonts w:ascii="Arial" w:hAnsi="Arial" w:eastAsia="Arial" w:cs="Arial"/>
                <w:b/>
                <w:bCs/>
                <w:color w:val="444444"/>
                <w:sz w:val="20"/>
                <w:szCs w:val="20"/>
              </w:rPr>
              <w:t>LEVEL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2CA044">
            <w:r>
              <w:rPr>
                <w:rFonts w:ascii="Arial" w:hAnsi="Arial" w:eastAsia="Arial" w:cs="Arial"/>
                <w:b w:val="0"/>
                <w:bCs w:val="0"/>
                <w:color w:val="444444"/>
                <w:sz w:val="20"/>
                <w:szCs w:val="20"/>
              </w:rPr>
              <w:t>Logic</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49E68E">
            <w:r>
              <w:rPr>
                <w:rFonts w:ascii="Arial" w:hAnsi="Arial" w:eastAsia="Arial" w:cs="Arial"/>
                <w:b w:val="0"/>
                <w:bCs w:val="0"/>
                <w:color w:val="444444"/>
                <w:sz w:val="20"/>
                <w:szCs w:val="20"/>
              </w:rPr>
              <w:t>Mức độ – cấp độ rủi ro, mức độ hệ thống, mức vi phạm</w:t>
            </w:r>
          </w:p>
        </w:tc>
      </w:tr>
    </w:tbl>
    <w:p w14:paraId="36AA850E">
      <w:pPr>
        <w:spacing w:before="0" w:after="200"/>
      </w:pPr>
    </w:p>
    <w:p w14:paraId="37A861FC">
      <w:pPr>
        <w:pStyle w:val="3"/>
        <w:spacing w:before="300" w:after="120"/>
      </w:pPr>
      <w:r>
        <w:rPr>
          <w:rFonts w:ascii="Arial" w:hAnsi="Arial" w:eastAsia="Arial" w:cs="Arial"/>
          <w:b/>
          <w:bCs/>
          <w:color w:val="2E5FAC"/>
          <w:sz w:val="28"/>
          <w:szCs w:val="28"/>
        </w:rPr>
        <w:t>Lớp 4 – Quản trị nhà nước / Governance Layer</w:t>
      </w:r>
    </w:p>
    <w:p w14:paraId="2B38475B">
      <w:pPr>
        <w:spacing w:before="60" w:after="80"/>
      </w:pPr>
      <w:r>
        <w:rPr>
          <w:rFonts w:ascii="Arial" w:hAnsi="Arial" w:eastAsia="Arial" w:cs="Arial"/>
          <w:color w:val="444444"/>
          <w:sz w:val="22"/>
          <w:szCs w:val="22"/>
        </w:rPr>
        <w:t>Mô tả quy trình cấp phép, kiểm tra, thanh tra, thực thi pháp luật của cơ quan quản lý.</w:t>
      </w:r>
    </w:p>
    <w:p w14:paraId="1A62DB47">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2803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484903">
            <w:r>
              <w:rPr>
                <w:rFonts w:ascii="Arial" w:hAnsi="Arial" w:eastAsia="Arial" w:cs="Arial"/>
                <w:b/>
                <w:bCs/>
                <w:color w:val="444444"/>
                <w:sz w:val="20"/>
                <w:szCs w:val="20"/>
              </w:rPr>
              <w:t>AUTHORIZATION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DDEDA8">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3928C9">
            <w:r>
              <w:rPr>
                <w:rFonts w:ascii="Arial" w:hAnsi="Arial" w:eastAsia="Arial" w:cs="Arial"/>
                <w:b w:val="0"/>
                <w:bCs w:val="0"/>
                <w:color w:val="444444"/>
                <w:sz w:val="20"/>
                <w:szCs w:val="20"/>
              </w:rPr>
              <w:t>Ủy quyền / Cấp phép – quyết định cho phép thực hiện</w:t>
            </w:r>
          </w:p>
        </w:tc>
      </w:tr>
      <w:tr w14:paraId="2170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2D57CB">
            <w:r>
              <w:rPr>
                <w:rFonts w:ascii="Arial" w:hAnsi="Arial" w:eastAsia="Arial" w:cs="Arial"/>
                <w:b/>
                <w:bCs/>
                <w:color w:val="444444"/>
                <w:sz w:val="20"/>
                <w:szCs w:val="20"/>
              </w:rPr>
              <w:t>LICENSE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98F53C">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55FF21">
            <w:r>
              <w:rPr>
                <w:rFonts w:ascii="Arial" w:hAnsi="Arial" w:eastAsia="Arial" w:cs="Arial"/>
                <w:b w:val="0"/>
                <w:bCs w:val="0"/>
                <w:color w:val="444444"/>
                <w:sz w:val="20"/>
                <w:szCs w:val="20"/>
              </w:rPr>
              <w:t>Giấy phép – giấy phép kinh doanh, hoạt động</w:t>
            </w:r>
          </w:p>
        </w:tc>
      </w:tr>
      <w:tr w14:paraId="1470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3C02FB">
            <w:r>
              <w:rPr>
                <w:rFonts w:ascii="Arial" w:hAnsi="Arial" w:eastAsia="Arial" w:cs="Arial"/>
                <w:b/>
                <w:bCs/>
                <w:color w:val="444444"/>
                <w:sz w:val="20"/>
                <w:szCs w:val="20"/>
              </w:rPr>
              <w:t>CERTIFICATE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2064E2">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C89AF2">
            <w:r>
              <w:rPr>
                <w:rFonts w:ascii="Arial" w:hAnsi="Arial" w:eastAsia="Arial" w:cs="Arial"/>
                <w:b w:val="0"/>
                <w:bCs w:val="0"/>
                <w:color w:val="444444"/>
                <w:sz w:val="20"/>
                <w:szCs w:val="20"/>
              </w:rPr>
              <w:t>Chứng chỉ – chứng chỉ năng lực, chứng nhận</w:t>
            </w:r>
          </w:p>
        </w:tc>
      </w:tr>
      <w:tr w14:paraId="2C34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995453F">
            <w:r>
              <w:rPr>
                <w:rFonts w:ascii="Arial" w:hAnsi="Arial" w:eastAsia="Arial" w:cs="Arial"/>
                <w:b/>
                <w:bCs/>
                <w:color w:val="444444"/>
                <w:sz w:val="20"/>
                <w:szCs w:val="20"/>
              </w:rPr>
              <w:t>COMPLIANCE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1AB511">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F0E2EE1">
            <w:r>
              <w:rPr>
                <w:rFonts w:ascii="Arial" w:hAnsi="Arial" w:eastAsia="Arial" w:cs="Arial"/>
                <w:b w:val="0"/>
                <w:bCs w:val="0"/>
                <w:color w:val="444444"/>
                <w:sz w:val="20"/>
                <w:szCs w:val="20"/>
              </w:rPr>
              <w:t>Tuân thủ – trạng thái đáp ứng quy định</w:t>
            </w:r>
          </w:p>
        </w:tc>
      </w:tr>
      <w:tr w14:paraId="067C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5B0EAE">
            <w:r>
              <w:rPr>
                <w:rFonts w:ascii="Arial" w:hAnsi="Arial" w:eastAsia="Arial" w:cs="Arial"/>
                <w:b/>
                <w:bCs/>
                <w:color w:val="444444"/>
                <w:sz w:val="20"/>
                <w:szCs w:val="20"/>
              </w:rPr>
              <w:t>AUDIT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1E2FB1">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686788">
            <w:r>
              <w:rPr>
                <w:rFonts w:ascii="Arial" w:hAnsi="Arial" w:eastAsia="Arial" w:cs="Arial"/>
                <w:b w:val="0"/>
                <w:bCs w:val="0"/>
                <w:color w:val="444444"/>
                <w:sz w:val="20"/>
                <w:szCs w:val="20"/>
              </w:rPr>
              <w:t>Kiểm toán / Kiểm tra – đánh giá định kỳ</w:t>
            </w:r>
          </w:p>
        </w:tc>
      </w:tr>
      <w:tr w14:paraId="2740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A9511AB">
            <w:r>
              <w:rPr>
                <w:rFonts w:ascii="Arial" w:hAnsi="Arial" w:eastAsia="Arial" w:cs="Arial"/>
                <w:b/>
                <w:bCs/>
                <w:color w:val="444444"/>
                <w:sz w:val="20"/>
                <w:szCs w:val="20"/>
              </w:rPr>
              <w:t>INSPECTION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2EC667E">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1FF021">
            <w:r>
              <w:rPr>
                <w:rFonts w:ascii="Arial" w:hAnsi="Arial" w:eastAsia="Arial" w:cs="Arial"/>
                <w:b w:val="0"/>
                <w:bCs w:val="0"/>
                <w:color w:val="444444"/>
                <w:sz w:val="20"/>
                <w:szCs w:val="20"/>
              </w:rPr>
              <w:t>Thanh tra – thanh tra chuyên ngành, đột xuất</w:t>
            </w:r>
          </w:p>
        </w:tc>
      </w:tr>
      <w:tr w14:paraId="3443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808298">
            <w:r>
              <w:rPr>
                <w:rFonts w:ascii="Arial" w:hAnsi="Arial" w:eastAsia="Arial" w:cs="Arial"/>
                <w:b/>
                <w:bCs/>
                <w:color w:val="444444"/>
                <w:sz w:val="20"/>
                <w:szCs w:val="20"/>
              </w:rPr>
              <w:t>ENFORCEMENT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9FEDAE">
            <w:r>
              <w:rPr>
                <w:rFonts w:ascii="Arial" w:hAnsi="Arial" w:eastAsia="Arial" w:cs="Arial"/>
                <w:b w:val="0"/>
                <w:bCs w:val="0"/>
                <w:color w:val="444444"/>
                <w:sz w:val="20"/>
                <w:szCs w:val="20"/>
              </w:rPr>
              <w:t>Governance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C5EDEC">
            <w:r>
              <w:rPr>
                <w:rFonts w:ascii="Arial" w:hAnsi="Arial" w:eastAsia="Arial" w:cs="Arial"/>
                <w:b w:val="0"/>
                <w:bCs w:val="0"/>
                <w:color w:val="444444"/>
                <w:sz w:val="20"/>
                <w:szCs w:val="20"/>
              </w:rPr>
              <w:t>Thực thi – cưỡng chế, xử phạt hành chính</w:t>
            </w:r>
          </w:p>
        </w:tc>
      </w:tr>
    </w:tbl>
    <w:p w14:paraId="04C16360">
      <w:pPr>
        <w:spacing w:before="0" w:after="200"/>
      </w:pPr>
    </w:p>
    <w:p w14:paraId="1136D86F">
      <w:pPr>
        <w:pStyle w:val="3"/>
        <w:spacing w:before="300" w:after="120"/>
      </w:pPr>
      <w:r>
        <w:rPr>
          <w:rFonts w:ascii="Arial" w:hAnsi="Arial" w:eastAsia="Arial" w:cs="Arial"/>
          <w:b/>
          <w:bCs/>
          <w:color w:val="2E5FAC"/>
          <w:sz w:val="28"/>
          <w:szCs w:val="28"/>
        </w:rPr>
        <w:t>Lớp 5 – Hệ thống &amp; Dữ liệu / System &amp; Data Layer</w:t>
      </w:r>
    </w:p>
    <w:p w14:paraId="5703D209">
      <w:pPr>
        <w:spacing w:before="60" w:after="80"/>
      </w:pPr>
      <w:r>
        <w:rPr>
          <w:rFonts w:ascii="Arial" w:hAnsi="Arial" w:eastAsia="Arial" w:cs="Arial"/>
          <w:color w:val="444444"/>
          <w:sz w:val="22"/>
          <w:szCs w:val="22"/>
        </w:rPr>
        <w:t>Lớp cross-domain – dùng chung cho an ninh mạng, viễn thông, CNTT. Cực quan trọng trong luật công nghệ.</w:t>
      </w:r>
    </w:p>
    <w:p w14:paraId="5DF969AC">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03EE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5906AD">
            <w:r>
              <w:rPr>
                <w:rFonts w:ascii="Arial" w:hAnsi="Arial" w:eastAsia="Arial" w:cs="Arial"/>
                <w:b/>
                <w:bCs/>
                <w:color w:val="444444"/>
                <w:sz w:val="20"/>
                <w:szCs w:val="20"/>
              </w:rPr>
              <w:t>SYSTEM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417411">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E999FF">
            <w:r>
              <w:rPr>
                <w:rFonts w:ascii="Arial" w:hAnsi="Arial" w:eastAsia="Arial" w:cs="Arial"/>
                <w:b w:val="0"/>
                <w:bCs w:val="0"/>
                <w:color w:val="444444"/>
                <w:sz w:val="20"/>
                <w:szCs w:val="20"/>
              </w:rPr>
              <w:t>Hệ thống – hệ thống thông tin, hạ tầng kỹ thuật số</w:t>
            </w:r>
          </w:p>
        </w:tc>
      </w:tr>
      <w:tr w14:paraId="7F8F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04BC29">
            <w:r>
              <w:rPr>
                <w:rFonts w:ascii="Arial" w:hAnsi="Arial" w:eastAsia="Arial" w:cs="Arial"/>
                <w:b/>
                <w:bCs/>
                <w:color w:val="444444"/>
                <w:sz w:val="20"/>
                <w:szCs w:val="20"/>
              </w:rPr>
              <w:t>DATA</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4E43892">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D8CB85">
            <w:r>
              <w:rPr>
                <w:rFonts w:ascii="Arial" w:hAnsi="Arial" w:eastAsia="Arial" w:cs="Arial"/>
                <w:b w:val="0"/>
                <w:bCs w:val="0"/>
                <w:color w:val="444444"/>
                <w:sz w:val="20"/>
                <w:szCs w:val="20"/>
              </w:rPr>
              <w:t>Dữ liệu – dữ liệu cá nhân, dữ liệu quốc gia, log...</w:t>
            </w:r>
          </w:p>
        </w:tc>
      </w:tr>
      <w:tr w14:paraId="22F2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E8BC6B">
            <w:r>
              <w:rPr>
                <w:rFonts w:ascii="Arial" w:hAnsi="Arial" w:eastAsia="Arial" w:cs="Arial"/>
                <w:b/>
                <w:bCs/>
                <w:color w:val="444444"/>
                <w:sz w:val="20"/>
                <w:szCs w:val="20"/>
              </w:rPr>
              <w:t>DATA_TYPE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5AB6B2">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C5E9CE">
            <w:r>
              <w:rPr>
                <w:rFonts w:ascii="Arial" w:hAnsi="Arial" w:eastAsia="Arial" w:cs="Arial"/>
                <w:b w:val="0"/>
                <w:bCs w:val="0"/>
                <w:color w:val="444444"/>
                <w:sz w:val="20"/>
                <w:szCs w:val="20"/>
              </w:rPr>
              <w:t>Loại dữ liệu – nhạy cảm, công khai, mật...</w:t>
            </w:r>
          </w:p>
        </w:tc>
      </w:tr>
      <w:tr w14:paraId="37C6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8B81C0">
            <w:r>
              <w:rPr>
                <w:rFonts w:ascii="Arial" w:hAnsi="Arial" w:eastAsia="Arial" w:cs="Arial"/>
                <w:b/>
                <w:bCs/>
                <w:color w:val="444444"/>
                <w:sz w:val="20"/>
                <w:szCs w:val="20"/>
              </w:rPr>
              <w:t>DATABASE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6B9AB8">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BCFB91">
            <w:r>
              <w:rPr>
                <w:rFonts w:ascii="Arial" w:hAnsi="Arial" w:eastAsia="Arial" w:cs="Arial"/>
                <w:b w:val="0"/>
                <w:bCs w:val="0"/>
                <w:color w:val="444444"/>
                <w:sz w:val="20"/>
                <w:szCs w:val="20"/>
              </w:rPr>
              <w:t>Cơ sở dữ liệu – CSDL quốc gia, CSDL chuyên ngành</w:t>
            </w:r>
          </w:p>
        </w:tc>
      </w:tr>
      <w:tr w14:paraId="460E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1F62A7">
            <w:r>
              <w:rPr>
                <w:rFonts w:ascii="Arial" w:hAnsi="Arial" w:eastAsia="Arial" w:cs="Arial"/>
                <w:b/>
                <w:bCs/>
                <w:color w:val="444444"/>
                <w:sz w:val="20"/>
                <w:szCs w:val="20"/>
              </w:rPr>
              <w:t>PLATFORM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B22F2C">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BE7331">
            <w:r>
              <w:rPr>
                <w:rFonts w:ascii="Arial" w:hAnsi="Arial" w:eastAsia="Arial" w:cs="Arial"/>
                <w:b w:val="0"/>
                <w:bCs w:val="0"/>
                <w:color w:val="444444"/>
                <w:sz w:val="20"/>
                <w:szCs w:val="20"/>
              </w:rPr>
              <w:t>Nền tảng – nền tảng số, mạng xã hội, cloud...</w:t>
            </w:r>
          </w:p>
        </w:tc>
      </w:tr>
      <w:tr w14:paraId="0DFE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216E95">
            <w:r>
              <w:rPr>
                <w:rFonts w:ascii="Arial" w:hAnsi="Arial" w:eastAsia="Arial" w:cs="Arial"/>
                <w:b/>
                <w:bCs/>
                <w:color w:val="444444"/>
                <w:sz w:val="20"/>
                <w:szCs w:val="20"/>
              </w:rPr>
              <w:t>NETWORK</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DE1684">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9C1FDA">
            <w:r>
              <w:rPr>
                <w:rFonts w:ascii="Arial" w:hAnsi="Arial" w:eastAsia="Arial" w:cs="Arial"/>
                <w:b w:val="0"/>
                <w:bCs w:val="0"/>
                <w:color w:val="444444"/>
                <w:sz w:val="20"/>
                <w:szCs w:val="20"/>
              </w:rPr>
              <w:t>Mạng – mạng viễn thông, mạng máy tính, mạng LAN/WAN</w:t>
            </w:r>
          </w:p>
        </w:tc>
      </w:tr>
      <w:tr w14:paraId="195E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CD4923">
            <w:r>
              <w:rPr>
                <w:rFonts w:ascii="Arial" w:hAnsi="Arial" w:eastAsia="Arial" w:cs="Arial"/>
                <w:b/>
                <w:bCs/>
                <w:color w:val="444444"/>
                <w:sz w:val="20"/>
                <w:szCs w:val="20"/>
              </w:rPr>
              <w:t>INFRASTRUCTURE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6D3848">
            <w:r>
              <w:rPr>
                <w:rFonts w:ascii="Arial" w:hAnsi="Arial" w:eastAsia="Arial" w:cs="Arial"/>
                <w:b w:val="0"/>
                <w:bCs w:val="0"/>
                <w:color w:val="444444"/>
                <w:sz w:val="20"/>
                <w:szCs w:val="20"/>
              </w:rPr>
              <w:t>System/Data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08AE47">
            <w:r>
              <w:rPr>
                <w:rFonts w:ascii="Arial" w:hAnsi="Arial" w:eastAsia="Arial" w:cs="Arial"/>
                <w:b w:val="0"/>
                <w:bCs w:val="0"/>
                <w:color w:val="444444"/>
                <w:sz w:val="20"/>
                <w:szCs w:val="20"/>
              </w:rPr>
              <w:t>Hạ tầng – hạ tầng trọng yếu, hạ tầng kỹ thuật số</w:t>
            </w:r>
          </w:p>
        </w:tc>
      </w:tr>
    </w:tbl>
    <w:p w14:paraId="68979208">
      <w:r>
        <w:br w:type="page"/>
      </w:r>
    </w:p>
    <w:p w14:paraId="01746AAA">
      <w:pPr>
        <w:pStyle w:val="2"/>
        <w:pBdr>
          <w:bottom w:val="single" w:color="2E5FAC" w:sz="8" w:space="4"/>
        </w:pBdr>
        <w:spacing w:before="400" w:after="160"/>
      </w:pPr>
      <w:r>
        <w:rPr>
          <w:rFonts w:ascii="Arial" w:hAnsi="Arial" w:eastAsia="Arial" w:cs="Arial"/>
          <w:b/>
          <w:bCs/>
          <w:color w:val="1F3864"/>
          <w:sz w:val="36"/>
          <w:szCs w:val="36"/>
        </w:rPr>
        <w:t>III. MỞ RỘNG THEO LĨNH VỰC / DOMAIN EXTENSIONS</w:t>
      </w:r>
    </w:p>
    <w:p w14:paraId="0F4E4FDB">
      <w:pPr>
        <w:pStyle w:val="3"/>
        <w:spacing w:before="300" w:after="120"/>
      </w:pPr>
      <w:r>
        <w:rPr>
          <w:rFonts w:ascii="Arial" w:hAnsi="Arial" w:eastAsia="Arial" w:cs="Arial"/>
          <w:b/>
          <w:bCs/>
          <w:color w:val="2E5FAC"/>
          <w:sz w:val="28"/>
          <w:szCs w:val="28"/>
        </w:rPr>
        <w:t>A. An ninh mạng / Cybersecurity</w:t>
      </w:r>
    </w:p>
    <w:p w14:paraId="40E71CD5">
      <w:pPr>
        <w:spacing w:before="60" w:after="80"/>
      </w:pPr>
      <w:r>
        <w:rPr>
          <w:rFonts w:ascii="Arial" w:hAnsi="Arial" w:eastAsia="Arial" w:cs="Arial"/>
          <w:color w:val="444444"/>
          <w:sz w:val="22"/>
          <w:szCs w:val="22"/>
        </w:rPr>
        <w:t>Sử dụng cho: Luật An ninh mạng 2018, Nghị định 13/2023, NIST CSF mapping...</w:t>
      </w:r>
    </w:p>
    <w:p w14:paraId="0666890A">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30400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87B433">
            <w:r>
              <w:rPr>
                <w:rFonts w:ascii="Arial" w:hAnsi="Arial" w:eastAsia="Arial" w:cs="Arial"/>
                <w:b/>
                <w:bCs/>
                <w:color w:val="444444"/>
                <w:sz w:val="20"/>
                <w:szCs w:val="20"/>
              </w:rPr>
              <w:t>CYBER_ACTOR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243CA1">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6DAE31">
            <w:r>
              <w:rPr>
                <w:rFonts w:ascii="Arial" w:hAnsi="Arial" w:eastAsia="Arial" w:cs="Arial"/>
                <w:b w:val="0"/>
                <w:bCs w:val="0"/>
                <w:color w:val="444444"/>
                <w:sz w:val="20"/>
                <w:szCs w:val="20"/>
              </w:rPr>
              <w:t>Chủ thể mạng – hacker, nhóm APT, nội gián (insider)</w:t>
            </w:r>
          </w:p>
        </w:tc>
      </w:tr>
      <w:tr w14:paraId="22B8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E8158F">
            <w:r>
              <w:rPr>
                <w:rFonts w:ascii="Arial" w:hAnsi="Arial" w:eastAsia="Arial" w:cs="Arial"/>
                <w:b/>
                <w:bCs/>
                <w:color w:val="444444"/>
                <w:sz w:val="20"/>
                <w:szCs w:val="20"/>
              </w:rPr>
              <w:t>THREAT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EA43C3">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CF56A0">
            <w:r>
              <w:rPr>
                <w:rFonts w:ascii="Arial" w:hAnsi="Arial" w:eastAsia="Arial" w:cs="Arial"/>
                <w:b w:val="0"/>
                <w:bCs w:val="0"/>
                <w:color w:val="444444"/>
                <w:sz w:val="20"/>
                <w:szCs w:val="20"/>
              </w:rPr>
              <w:t>Mối đe dọa – các rủi ro an ninh mạng tiềm ẩn</w:t>
            </w:r>
          </w:p>
        </w:tc>
      </w:tr>
      <w:tr w14:paraId="10F2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A9A570">
            <w:r>
              <w:rPr>
                <w:rFonts w:ascii="Arial" w:hAnsi="Arial" w:eastAsia="Arial" w:cs="Arial"/>
                <w:b/>
                <w:bCs/>
                <w:color w:val="444444"/>
                <w:sz w:val="20"/>
                <w:szCs w:val="20"/>
              </w:rPr>
              <w:t>ATTACK</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13B2AE">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187D62">
            <w:r>
              <w:rPr>
                <w:rFonts w:ascii="Arial" w:hAnsi="Arial" w:eastAsia="Arial" w:cs="Arial"/>
                <w:b w:val="0"/>
                <w:bCs w:val="0"/>
                <w:color w:val="444444"/>
                <w:sz w:val="20"/>
                <w:szCs w:val="20"/>
              </w:rPr>
              <w:t>Tấn công – DDoS, phishing, ransomware, zero-day...</w:t>
            </w:r>
          </w:p>
        </w:tc>
      </w:tr>
      <w:tr w14:paraId="3E17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A4A09F">
            <w:r>
              <w:rPr>
                <w:rFonts w:ascii="Arial" w:hAnsi="Arial" w:eastAsia="Arial" w:cs="Arial"/>
                <w:b/>
                <w:bCs/>
                <w:color w:val="444444"/>
                <w:sz w:val="20"/>
                <w:szCs w:val="20"/>
              </w:rPr>
              <w:t>VULNERABILITY</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0ADD3AB">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117950">
            <w:r>
              <w:rPr>
                <w:rFonts w:ascii="Arial" w:hAnsi="Arial" w:eastAsia="Arial" w:cs="Arial"/>
                <w:b w:val="0"/>
                <w:bCs w:val="0"/>
                <w:color w:val="444444"/>
                <w:sz w:val="20"/>
                <w:szCs w:val="20"/>
              </w:rPr>
              <w:t>Lỗ hổng – CVE, điểm yếu cấu hình, lỗ hổng mã nguồn</w:t>
            </w:r>
          </w:p>
        </w:tc>
      </w:tr>
      <w:tr w14:paraId="4D7E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D2567A">
            <w:r>
              <w:rPr>
                <w:rFonts w:ascii="Arial" w:hAnsi="Arial" w:eastAsia="Arial" w:cs="Arial"/>
                <w:b/>
                <w:bCs/>
                <w:color w:val="444444"/>
                <w:sz w:val="20"/>
                <w:szCs w:val="20"/>
              </w:rPr>
              <w:t>SECURITY_MEASURE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CB45C3">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2006C7">
            <w:r>
              <w:rPr>
                <w:rFonts w:ascii="Arial" w:hAnsi="Arial" w:eastAsia="Arial" w:cs="Arial"/>
                <w:b w:val="0"/>
                <w:bCs w:val="0"/>
                <w:color w:val="444444"/>
                <w:sz w:val="20"/>
                <w:szCs w:val="20"/>
              </w:rPr>
              <w:t>Biện pháp bảo mật – mã hóa, tường lửa, xác thực 2FA</w:t>
            </w:r>
          </w:p>
        </w:tc>
      </w:tr>
      <w:tr w14:paraId="16D0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ACC519">
            <w:r>
              <w:rPr>
                <w:rFonts w:ascii="Arial" w:hAnsi="Arial" w:eastAsia="Arial" w:cs="Arial"/>
                <w:b/>
                <w:bCs/>
                <w:color w:val="444444"/>
                <w:sz w:val="20"/>
                <w:szCs w:val="20"/>
              </w:rPr>
              <w:t>SECURITY_POLICY</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D4F895E">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0805CF">
            <w:r>
              <w:rPr>
                <w:rFonts w:ascii="Arial" w:hAnsi="Arial" w:eastAsia="Arial" w:cs="Arial"/>
                <w:b w:val="0"/>
                <w:bCs w:val="0"/>
                <w:color w:val="444444"/>
                <w:sz w:val="20"/>
                <w:szCs w:val="20"/>
              </w:rPr>
              <w:t>Chính sách bảo mật – quy chế nội bộ, ISO 27001</w:t>
            </w:r>
          </w:p>
        </w:tc>
      </w:tr>
      <w:tr w14:paraId="2EBA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0A0B44">
            <w:r>
              <w:rPr>
                <w:rFonts w:ascii="Arial" w:hAnsi="Arial" w:eastAsia="Arial" w:cs="Arial"/>
                <w:b/>
                <w:bCs/>
                <w:color w:val="444444"/>
                <w:sz w:val="20"/>
                <w:szCs w:val="20"/>
              </w:rPr>
              <w:t>INCIDENT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027026">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FD70AC">
            <w:r>
              <w:rPr>
                <w:rFonts w:ascii="Arial" w:hAnsi="Arial" w:eastAsia="Arial" w:cs="Arial"/>
                <w:b w:val="0"/>
                <w:bCs w:val="0"/>
                <w:color w:val="444444"/>
                <w:sz w:val="20"/>
                <w:szCs w:val="20"/>
              </w:rPr>
              <w:t>Sự cố – sự cố an ninh mạng cần báo cáo/xử lý</w:t>
            </w:r>
          </w:p>
        </w:tc>
      </w:tr>
      <w:tr w14:paraId="2056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5DD0A7">
            <w:r>
              <w:rPr>
                <w:rFonts w:ascii="Arial" w:hAnsi="Arial" w:eastAsia="Arial" w:cs="Arial"/>
                <w:b/>
                <w:bCs/>
                <w:color w:val="444444"/>
                <w:sz w:val="20"/>
                <w:szCs w:val="20"/>
              </w:rPr>
              <w:t>RISK</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B7D6E06">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27901F">
            <w:r>
              <w:rPr>
                <w:rFonts w:ascii="Arial" w:hAnsi="Arial" w:eastAsia="Arial" w:cs="Arial"/>
                <w:b w:val="0"/>
                <w:bCs w:val="0"/>
                <w:color w:val="444444"/>
                <w:sz w:val="20"/>
                <w:szCs w:val="20"/>
              </w:rPr>
              <w:t>Rủi ro – đánh giá rủi ro theo mức độ</w:t>
            </w:r>
          </w:p>
        </w:tc>
      </w:tr>
      <w:tr w14:paraId="6618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55E803">
            <w:r>
              <w:rPr>
                <w:rFonts w:ascii="Arial" w:hAnsi="Arial" w:eastAsia="Arial" w:cs="Arial"/>
                <w:b/>
                <w:bCs/>
                <w:color w:val="444444"/>
                <w:sz w:val="20"/>
                <w:szCs w:val="20"/>
              </w:rPr>
              <w:t>IMPACT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BF5A18">
            <w:r>
              <w:rPr>
                <w:rFonts w:ascii="Arial" w:hAnsi="Arial" w:eastAsia="Arial" w:cs="Arial"/>
                <w:b w:val="0"/>
                <w:bCs w:val="0"/>
                <w:color w:val="444444"/>
                <w:sz w:val="20"/>
                <w:szCs w:val="20"/>
              </w:rPr>
              <w:t>Cybersecurity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5154DA">
            <w:r>
              <w:rPr>
                <w:rFonts w:ascii="Arial" w:hAnsi="Arial" w:eastAsia="Arial" w:cs="Arial"/>
                <w:b w:val="0"/>
                <w:bCs w:val="0"/>
                <w:color w:val="444444"/>
                <w:sz w:val="20"/>
                <w:szCs w:val="20"/>
              </w:rPr>
              <w:t>Tác động – ảnh hưởng đến an ninh quốc gia, kinh tế...</w:t>
            </w:r>
          </w:p>
        </w:tc>
      </w:tr>
    </w:tbl>
    <w:p w14:paraId="5D47C208">
      <w:pPr>
        <w:spacing w:before="0" w:after="200"/>
      </w:pPr>
    </w:p>
    <w:p w14:paraId="390954A9">
      <w:pPr>
        <w:pStyle w:val="3"/>
        <w:spacing w:before="300" w:after="120"/>
      </w:pPr>
      <w:r>
        <w:rPr>
          <w:rFonts w:ascii="Arial" w:hAnsi="Arial" w:eastAsia="Arial" w:cs="Arial"/>
          <w:b/>
          <w:bCs/>
          <w:color w:val="2E5FAC"/>
          <w:sz w:val="28"/>
          <w:szCs w:val="28"/>
        </w:rPr>
        <w:t>B. Viễn thông / Telecom</w:t>
      </w:r>
    </w:p>
    <w:p w14:paraId="24696C61">
      <w:pPr>
        <w:spacing w:before="60" w:after="80"/>
      </w:pPr>
      <w:r>
        <w:rPr>
          <w:rFonts w:ascii="Arial" w:hAnsi="Arial" w:eastAsia="Arial" w:cs="Arial"/>
          <w:color w:val="444444"/>
          <w:sz w:val="22"/>
          <w:szCs w:val="22"/>
        </w:rPr>
        <w:t>Sử dụng cho: Luật Viễn thông 2023, Luật Tần số vô tuyến điện, quy định OTT...</w:t>
      </w:r>
    </w:p>
    <w:p w14:paraId="0AA65EDD">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315F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104922">
            <w:r>
              <w:rPr>
                <w:rFonts w:ascii="Arial" w:hAnsi="Arial" w:eastAsia="Arial" w:cs="Arial"/>
                <w:b/>
                <w:bCs/>
                <w:color w:val="444444"/>
                <w:sz w:val="20"/>
                <w:szCs w:val="20"/>
              </w:rPr>
              <w:t>TELECOM_OPERATOR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98B01F">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D96C22">
            <w:r>
              <w:rPr>
                <w:rFonts w:ascii="Arial" w:hAnsi="Arial" w:eastAsia="Arial" w:cs="Arial"/>
                <w:b w:val="0"/>
                <w:bCs w:val="0"/>
                <w:color w:val="444444"/>
                <w:sz w:val="20"/>
                <w:szCs w:val="20"/>
              </w:rPr>
              <w:t>Doanh nghiệp viễn thông – Viettel, VNPT, MobiFone...</w:t>
            </w:r>
          </w:p>
        </w:tc>
      </w:tr>
      <w:tr w14:paraId="1D53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8B82E6">
            <w:r>
              <w:rPr>
                <w:rFonts w:ascii="Arial" w:hAnsi="Arial" w:eastAsia="Arial" w:cs="Arial"/>
                <w:b/>
                <w:bCs/>
                <w:color w:val="444444"/>
                <w:sz w:val="20"/>
                <w:szCs w:val="20"/>
              </w:rPr>
              <w:t>SERVICE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3D2E8D">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10FAE7">
            <w:r>
              <w:rPr>
                <w:rFonts w:ascii="Arial" w:hAnsi="Arial" w:eastAsia="Arial" w:cs="Arial"/>
                <w:b w:val="0"/>
                <w:bCs w:val="0"/>
                <w:color w:val="444444"/>
                <w:sz w:val="20"/>
                <w:szCs w:val="20"/>
              </w:rPr>
              <w:t>Dịch vụ – dịch vụ thoại, data, OTT, SMS, 5G...</w:t>
            </w:r>
          </w:p>
        </w:tc>
      </w:tr>
      <w:tr w14:paraId="3306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F14D93">
            <w:r>
              <w:rPr>
                <w:rFonts w:ascii="Arial" w:hAnsi="Arial" w:eastAsia="Arial" w:cs="Arial"/>
                <w:b/>
                <w:bCs/>
                <w:color w:val="444444"/>
                <w:sz w:val="20"/>
                <w:szCs w:val="20"/>
              </w:rPr>
              <w:t>SUBSCRIBER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A2E505">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BFAD31">
            <w:r>
              <w:rPr>
                <w:rFonts w:ascii="Arial" w:hAnsi="Arial" w:eastAsia="Arial" w:cs="Arial"/>
                <w:b w:val="0"/>
                <w:bCs w:val="0"/>
                <w:color w:val="444444"/>
                <w:sz w:val="20"/>
                <w:szCs w:val="20"/>
              </w:rPr>
              <w:t>Thuê bao – cá nhân, tổ chức sử dụng dịch vụ</w:t>
            </w:r>
          </w:p>
        </w:tc>
      </w:tr>
      <w:tr w14:paraId="162A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58AFAA0">
            <w:r>
              <w:rPr>
                <w:rFonts w:ascii="Arial" w:hAnsi="Arial" w:eastAsia="Arial" w:cs="Arial"/>
                <w:b/>
                <w:bCs/>
                <w:color w:val="444444"/>
                <w:sz w:val="20"/>
                <w:szCs w:val="20"/>
              </w:rPr>
              <w:t>NETWORK_RESOURCE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33DE64F">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E9E43F">
            <w:r>
              <w:rPr>
                <w:rFonts w:ascii="Arial" w:hAnsi="Arial" w:eastAsia="Arial" w:cs="Arial"/>
                <w:b w:val="0"/>
                <w:bCs w:val="0"/>
                <w:color w:val="444444"/>
                <w:sz w:val="20"/>
                <w:szCs w:val="20"/>
              </w:rPr>
              <w:t>Tài nguyên mạng – tần số, kho số, địa chỉ IP</w:t>
            </w:r>
          </w:p>
        </w:tc>
      </w:tr>
      <w:tr w14:paraId="7F34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0B3539">
            <w:r>
              <w:rPr>
                <w:rFonts w:ascii="Arial" w:hAnsi="Arial" w:eastAsia="Arial" w:cs="Arial"/>
                <w:b/>
                <w:bCs/>
                <w:color w:val="444444"/>
                <w:sz w:val="20"/>
                <w:szCs w:val="20"/>
              </w:rPr>
              <w:t>BANDWIDTH</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B65B2A">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199130">
            <w:r>
              <w:rPr>
                <w:rFonts w:ascii="Arial" w:hAnsi="Arial" w:eastAsia="Arial" w:cs="Arial"/>
                <w:b w:val="0"/>
                <w:bCs w:val="0"/>
                <w:color w:val="444444"/>
                <w:sz w:val="20"/>
                <w:szCs w:val="20"/>
              </w:rPr>
              <w:t>Băng thông – tốc độ, dung lượng đường truyền</w:t>
            </w:r>
          </w:p>
        </w:tc>
      </w:tr>
      <w:tr w14:paraId="71F7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8725A7">
            <w:r>
              <w:rPr>
                <w:rFonts w:ascii="Arial" w:hAnsi="Arial" w:eastAsia="Arial" w:cs="Arial"/>
                <w:b/>
                <w:bCs/>
                <w:color w:val="444444"/>
                <w:sz w:val="20"/>
                <w:szCs w:val="20"/>
              </w:rPr>
              <w:t>INTERCONNECTION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4041AB">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66A887">
            <w:r>
              <w:rPr>
                <w:rFonts w:ascii="Arial" w:hAnsi="Arial" w:eastAsia="Arial" w:cs="Arial"/>
                <w:b w:val="0"/>
                <w:bCs w:val="0"/>
                <w:color w:val="444444"/>
                <w:sz w:val="20"/>
                <w:szCs w:val="20"/>
              </w:rPr>
              <w:t>Kết nối liên mạng – kết nối giữa các nhà mạng</w:t>
            </w:r>
          </w:p>
        </w:tc>
      </w:tr>
      <w:tr w14:paraId="1BF9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07D8DC">
            <w:r>
              <w:rPr>
                <w:rFonts w:ascii="Arial" w:hAnsi="Arial" w:eastAsia="Arial" w:cs="Arial"/>
                <w:b/>
                <w:bCs/>
                <w:color w:val="444444"/>
                <w:sz w:val="20"/>
                <w:szCs w:val="20"/>
              </w:rPr>
              <w:t>TARIFF</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3B8DA9">
            <w:r>
              <w:rPr>
                <w:rFonts w:ascii="Arial" w:hAnsi="Arial" w:eastAsia="Arial" w:cs="Arial"/>
                <w:b w:val="0"/>
                <w:bCs w:val="0"/>
                <w:color w:val="444444"/>
                <w:sz w:val="20"/>
                <w:szCs w:val="20"/>
              </w:rPr>
              <w:t>Telecom</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1F0984">
            <w:r>
              <w:rPr>
                <w:rFonts w:ascii="Arial" w:hAnsi="Arial" w:eastAsia="Arial" w:cs="Arial"/>
                <w:b w:val="0"/>
                <w:bCs w:val="0"/>
                <w:color w:val="444444"/>
                <w:sz w:val="20"/>
                <w:szCs w:val="20"/>
              </w:rPr>
              <w:t>Cước phí – biểu cước dịch vụ, roaming quốc tế</w:t>
            </w:r>
          </w:p>
        </w:tc>
      </w:tr>
    </w:tbl>
    <w:p w14:paraId="53F3EEA3">
      <w:pPr>
        <w:spacing w:before="0" w:after="200"/>
      </w:pPr>
    </w:p>
    <w:p w14:paraId="68DE4606">
      <w:pPr>
        <w:pStyle w:val="3"/>
        <w:spacing w:before="300" w:after="120"/>
      </w:pPr>
      <w:r>
        <w:rPr>
          <w:rFonts w:ascii="Arial" w:hAnsi="Arial" w:eastAsia="Arial" w:cs="Arial"/>
          <w:b/>
          <w:bCs/>
          <w:color w:val="2E5FAC"/>
          <w:sz w:val="28"/>
          <w:szCs w:val="28"/>
        </w:rPr>
        <w:t>C. Công nghệ thông tin / Information Technology</w:t>
      </w:r>
    </w:p>
    <w:p w14:paraId="6C98AEE9">
      <w:pPr>
        <w:spacing w:before="60" w:after="80"/>
      </w:pPr>
      <w:r>
        <w:rPr>
          <w:rFonts w:ascii="Arial" w:hAnsi="Arial" w:eastAsia="Arial" w:cs="Arial"/>
          <w:color w:val="444444"/>
          <w:sz w:val="22"/>
          <w:szCs w:val="22"/>
        </w:rPr>
        <w:t>Sử dụng cho: Luật CNTT 2006, Luật Giao dịch điện tử 2023, Luật Bảo vệ dữ liệu cá nhân...</w:t>
      </w:r>
    </w:p>
    <w:p w14:paraId="34F8FEEB">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200"/>
      </w:tblGrid>
      <w:tr w14:paraId="6C5B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FE69F9">
            <w:r>
              <w:rPr>
                <w:rFonts w:ascii="Arial" w:hAnsi="Arial" w:eastAsia="Arial" w:cs="Arial"/>
                <w:b/>
                <w:bCs/>
                <w:color w:val="444444"/>
                <w:sz w:val="20"/>
                <w:szCs w:val="20"/>
              </w:rPr>
              <w:t>IT_ACTOR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FEF7C2">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F00110">
            <w:r>
              <w:rPr>
                <w:rFonts w:ascii="Arial" w:hAnsi="Arial" w:eastAsia="Arial" w:cs="Arial"/>
                <w:b w:val="0"/>
                <w:bCs w:val="0"/>
                <w:color w:val="444444"/>
                <w:sz w:val="20"/>
                <w:szCs w:val="20"/>
              </w:rPr>
              <w:t>Chủ thể CNTT – lập trình viên, nhà cung cấp SaaS, CTO...</w:t>
            </w:r>
          </w:p>
        </w:tc>
      </w:tr>
      <w:tr w14:paraId="5BF5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B43FBD">
            <w:r>
              <w:rPr>
                <w:rFonts w:ascii="Arial" w:hAnsi="Arial" w:eastAsia="Arial" w:cs="Arial"/>
                <w:b/>
                <w:bCs/>
                <w:color w:val="444444"/>
                <w:sz w:val="20"/>
                <w:szCs w:val="20"/>
              </w:rPr>
              <w:t>SOFTWARE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47C7EA8">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DF9921">
            <w:r>
              <w:rPr>
                <w:rFonts w:ascii="Arial" w:hAnsi="Arial" w:eastAsia="Arial" w:cs="Arial"/>
                <w:b w:val="0"/>
                <w:bCs w:val="0"/>
                <w:color w:val="444444"/>
                <w:sz w:val="20"/>
                <w:szCs w:val="20"/>
              </w:rPr>
              <w:t>Phần mềm – ứng dụng, hệ điều hành, firmware, mã nguồn mở</w:t>
            </w:r>
          </w:p>
        </w:tc>
      </w:tr>
      <w:tr w14:paraId="4DCD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52F07E">
            <w:r>
              <w:rPr>
                <w:rFonts w:ascii="Arial" w:hAnsi="Arial" w:eastAsia="Arial" w:cs="Arial"/>
                <w:b/>
                <w:bCs/>
                <w:color w:val="444444"/>
                <w:sz w:val="20"/>
                <w:szCs w:val="20"/>
              </w:rPr>
              <w:t>APPLICATION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2FAB18">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1BBECC">
            <w:r>
              <w:rPr>
                <w:rFonts w:ascii="Arial" w:hAnsi="Arial" w:eastAsia="Arial" w:cs="Arial"/>
                <w:b w:val="0"/>
                <w:bCs w:val="0"/>
                <w:color w:val="444444"/>
                <w:sz w:val="20"/>
                <w:szCs w:val="20"/>
              </w:rPr>
              <w:t>Ứng dụng – app, web app, mobile app, API...</w:t>
            </w:r>
          </w:p>
        </w:tc>
      </w:tr>
      <w:tr w14:paraId="251D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C17EEBD">
            <w:r>
              <w:rPr>
                <w:rFonts w:ascii="Arial" w:hAnsi="Arial" w:eastAsia="Arial" w:cs="Arial"/>
                <w:b/>
                <w:bCs/>
                <w:color w:val="444444"/>
                <w:sz w:val="20"/>
                <w:szCs w:val="20"/>
              </w:rPr>
              <w:t>DIGITAL_PLATFORM</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B99C21">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A1DD2E4">
            <w:r>
              <w:rPr>
                <w:rFonts w:ascii="Arial" w:hAnsi="Arial" w:eastAsia="Arial" w:cs="Arial"/>
                <w:b w:val="0"/>
                <w:bCs w:val="0"/>
                <w:color w:val="444444"/>
                <w:sz w:val="20"/>
                <w:szCs w:val="20"/>
              </w:rPr>
              <w:t>Nền tảng số – mạng xã hội, sàn TMDT, cloud platform</w:t>
            </w:r>
          </w:p>
        </w:tc>
      </w:tr>
      <w:tr w14:paraId="6DDA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E060FB">
            <w:r>
              <w:rPr>
                <w:rFonts w:ascii="Arial" w:hAnsi="Arial" w:eastAsia="Arial" w:cs="Arial"/>
                <w:b/>
                <w:bCs/>
                <w:color w:val="444444"/>
                <w:sz w:val="20"/>
                <w:szCs w:val="20"/>
              </w:rPr>
              <w:t>IT_SERVICE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D8F3A0">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DAE4A6">
            <w:r>
              <w:rPr>
                <w:rFonts w:ascii="Arial" w:hAnsi="Arial" w:eastAsia="Arial" w:cs="Arial"/>
                <w:b w:val="0"/>
                <w:bCs w:val="0"/>
                <w:color w:val="444444"/>
                <w:sz w:val="20"/>
                <w:szCs w:val="20"/>
              </w:rPr>
              <w:t>Dịch vụ CNTT – hosting, SaaS, IaaS, PaaS, CDN...</w:t>
            </w:r>
          </w:p>
        </w:tc>
      </w:tr>
      <w:tr w14:paraId="176F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BA2BE5A">
            <w:r>
              <w:rPr>
                <w:rFonts w:ascii="Arial" w:hAnsi="Arial" w:eastAsia="Arial" w:cs="Arial"/>
                <w:b/>
                <w:bCs/>
                <w:color w:val="444444"/>
                <w:sz w:val="20"/>
                <w:szCs w:val="20"/>
              </w:rPr>
              <w:t>STANDARD</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84A478">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83E9BF">
            <w:r>
              <w:rPr>
                <w:rFonts w:ascii="Arial" w:hAnsi="Arial" w:eastAsia="Arial" w:cs="Arial"/>
                <w:b w:val="0"/>
                <w:bCs w:val="0"/>
                <w:color w:val="444444"/>
                <w:sz w:val="20"/>
                <w:szCs w:val="20"/>
              </w:rPr>
              <w:t>Tiêu chuẩn – ISO/IEC, TCVN, ETSI, IEEE...</w:t>
            </w:r>
          </w:p>
        </w:tc>
      </w:tr>
      <w:tr w14:paraId="29A0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7E132B">
            <w:r>
              <w:rPr>
                <w:rFonts w:ascii="Arial" w:hAnsi="Arial" w:eastAsia="Arial" w:cs="Arial"/>
                <w:b/>
                <w:bCs/>
                <w:color w:val="444444"/>
                <w:sz w:val="20"/>
                <w:szCs w:val="20"/>
              </w:rPr>
              <w:t>TECHNICAL_REGULATION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802A53">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3CB964">
            <w:r>
              <w:rPr>
                <w:rFonts w:ascii="Arial" w:hAnsi="Arial" w:eastAsia="Arial" w:cs="Arial"/>
                <w:b w:val="0"/>
                <w:bCs w:val="0"/>
                <w:color w:val="444444"/>
                <w:sz w:val="20"/>
                <w:szCs w:val="20"/>
              </w:rPr>
              <w:t>Quy chuẩn kỹ thuật – quy chuẩn bắt buộc của nhà nước</w:t>
            </w:r>
          </w:p>
        </w:tc>
      </w:tr>
      <w:tr w14:paraId="5AA6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812BF7">
            <w:r>
              <w:rPr>
                <w:rFonts w:ascii="Arial" w:hAnsi="Arial" w:eastAsia="Arial" w:cs="Arial"/>
                <w:b/>
                <w:bCs/>
                <w:color w:val="444444"/>
                <w:sz w:val="20"/>
                <w:szCs w:val="20"/>
              </w:rPr>
              <w:t>DEVELOPMENT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8295EC">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2BFF1A">
            <w:r>
              <w:rPr>
                <w:rFonts w:ascii="Arial" w:hAnsi="Arial" w:eastAsia="Arial" w:cs="Arial"/>
                <w:b w:val="0"/>
                <w:bCs w:val="0"/>
                <w:color w:val="444444"/>
                <w:sz w:val="20"/>
                <w:szCs w:val="20"/>
              </w:rPr>
              <w:t>Phát triển – thiết kế, lập trình, kiểm thử phần mềm</w:t>
            </w:r>
          </w:p>
        </w:tc>
      </w:tr>
      <w:tr w14:paraId="7023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95B7AF">
            <w:r>
              <w:rPr>
                <w:rFonts w:ascii="Arial" w:hAnsi="Arial" w:eastAsia="Arial" w:cs="Arial"/>
                <w:b/>
                <w:bCs/>
                <w:color w:val="444444"/>
                <w:sz w:val="20"/>
                <w:szCs w:val="20"/>
              </w:rPr>
              <w:t>DEPLOYMENT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2EC60D">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AD829A">
            <w:r>
              <w:rPr>
                <w:rFonts w:ascii="Arial" w:hAnsi="Arial" w:eastAsia="Arial" w:cs="Arial"/>
                <w:b w:val="0"/>
                <w:bCs w:val="0"/>
                <w:color w:val="444444"/>
                <w:sz w:val="20"/>
                <w:szCs w:val="20"/>
              </w:rPr>
              <w:t>Triển khai – cài đặt, vận hành hệ thống thực tế</w:t>
            </w:r>
          </w:p>
        </w:tc>
      </w:tr>
      <w:tr w14:paraId="6231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0B941C">
            <w:r>
              <w:rPr>
                <w:rFonts w:ascii="Arial" w:hAnsi="Arial" w:eastAsia="Arial" w:cs="Arial"/>
                <w:b/>
                <w:bCs/>
                <w:color w:val="444444"/>
                <w:sz w:val="20"/>
                <w:szCs w:val="20"/>
              </w:rPr>
              <w:t>OPERATION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E51A7F">
            <w:r>
              <w:rPr>
                <w:rFonts w:ascii="Arial" w:hAnsi="Arial" w:eastAsia="Arial" w:cs="Arial"/>
                <w:b w:val="0"/>
                <w:bCs w:val="0"/>
                <w:color w:val="444444"/>
                <w:sz w:val="20"/>
                <w:szCs w:val="20"/>
              </w:rPr>
              <w:t>IT</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2DF00F">
            <w:r>
              <w:rPr>
                <w:rFonts w:ascii="Arial" w:hAnsi="Arial" w:eastAsia="Arial" w:cs="Arial"/>
                <w:b w:val="0"/>
                <w:bCs w:val="0"/>
                <w:color w:val="444444"/>
                <w:sz w:val="20"/>
                <w:szCs w:val="20"/>
              </w:rPr>
              <w:t>Vận hành – quản trị, bảo trì, monitoring hệ thống</w:t>
            </w:r>
          </w:p>
        </w:tc>
      </w:tr>
    </w:tbl>
    <w:p w14:paraId="56AFF99A">
      <w:r>
        <w:br w:type="page"/>
      </w:r>
    </w:p>
    <w:p w14:paraId="53901AE3">
      <w:pPr>
        <w:pStyle w:val="2"/>
        <w:pBdr>
          <w:bottom w:val="single" w:color="2E5FAC" w:sz="8" w:space="4"/>
        </w:pBdr>
        <w:spacing w:before="400" w:after="160"/>
      </w:pPr>
      <w:r>
        <w:rPr>
          <w:rFonts w:ascii="Arial" w:hAnsi="Arial" w:eastAsia="Arial" w:cs="Arial"/>
          <w:b/>
          <w:bCs/>
          <w:color w:val="1F3864"/>
          <w:sz w:val="36"/>
          <w:szCs w:val="36"/>
        </w:rPr>
        <w:t>IV. LOẠI QUAN HỆ (RELATION TYPES)</w:t>
      </w:r>
    </w:p>
    <w:p w14:paraId="24B27D66">
      <w:pPr>
        <w:pStyle w:val="3"/>
        <w:spacing w:before="300" w:after="120"/>
      </w:pPr>
      <w:r>
        <w:rPr>
          <w:rFonts w:ascii="Arial" w:hAnsi="Arial" w:eastAsia="Arial" w:cs="Arial"/>
          <w:b/>
          <w:bCs/>
          <w:color w:val="2E5FAC"/>
          <w:sz w:val="28"/>
          <w:szCs w:val="28"/>
        </w:rPr>
        <w:t>Nhóm I – Cấu trúc / Structural</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1134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2C6AFB">
            <w:r>
              <w:rPr>
                <w:rFonts w:ascii="Arial" w:hAnsi="Arial" w:eastAsia="Arial" w:cs="Arial"/>
                <w:b/>
                <w:bCs/>
                <w:color w:val="444444"/>
                <w:sz w:val="20"/>
                <w:szCs w:val="20"/>
              </w:rPr>
              <w:t>HAS_PART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55F399">
            <w:r>
              <w:rPr>
                <w:rFonts w:ascii="Arial" w:hAnsi="Arial" w:eastAsia="Arial" w:cs="Arial"/>
                <w:b w:val="0"/>
                <w:bCs w:val="0"/>
                <w:color w:val="444444"/>
                <w:sz w:val="20"/>
                <w:szCs w:val="20"/>
              </w:rPr>
              <w:t>Có phần – Luật có Phần</w:t>
            </w:r>
          </w:p>
        </w:tc>
      </w:tr>
      <w:tr w14:paraId="73CB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83DF90">
            <w:r>
              <w:rPr>
                <w:rFonts w:ascii="Arial" w:hAnsi="Arial" w:eastAsia="Arial" w:cs="Arial"/>
                <w:b/>
                <w:bCs/>
                <w:color w:val="444444"/>
                <w:sz w:val="20"/>
                <w:szCs w:val="20"/>
              </w:rPr>
              <w:t>HAS_CHAPTER</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E40373F">
            <w:r>
              <w:rPr>
                <w:rFonts w:ascii="Arial" w:hAnsi="Arial" w:eastAsia="Arial" w:cs="Arial"/>
                <w:b w:val="0"/>
                <w:bCs w:val="0"/>
                <w:color w:val="444444"/>
                <w:sz w:val="20"/>
                <w:szCs w:val="20"/>
              </w:rPr>
              <w:t>Có chương – Luật/Phần có Chương</w:t>
            </w:r>
          </w:p>
        </w:tc>
      </w:tr>
      <w:tr w14:paraId="1E98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A757F1">
            <w:r>
              <w:rPr>
                <w:rFonts w:ascii="Arial" w:hAnsi="Arial" w:eastAsia="Arial" w:cs="Arial"/>
                <w:b/>
                <w:bCs/>
                <w:color w:val="444444"/>
                <w:sz w:val="20"/>
                <w:szCs w:val="20"/>
              </w:rPr>
              <w:t>HAS_ARTICLE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78E282">
            <w:r>
              <w:rPr>
                <w:rFonts w:ascii="Arial" w:hAnsi="Arial" w:eastAsia="Arial" w:cs="Arial"/>
                <w:b w:val="0"/>
                <w:bCs w:val="0"/>
                <w:color w:val="444444"/>
                <w:sz w:val="20"/>
                <w:szCs w:val="20"/>
              </w:rPr>
              <w:t>Có điều – Chương có Điều</w:t>
            </w:r>
          </w:p>
        </w:tc>
      </w:tr>
      <w:tr w14:paraId="13AF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5BDE09">
            <w:r>
              <w:rPr>
                <w:rFonts w:ascii="Arial" w:hAnsi="Arial" w:eastAsia="Arial" w:cs="Arial"/>
                <w:b/>
                <w:bCs/>
                <w:color w:val="444444"/>
                <w:sz w:val="20"/>
                <w:szCs w:val="20"/>
              </w:rPr>
              <w:t>HAS_CLAUSE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68A0BF8">
            <w:r>
              <w:rPr>
                <w:rFonts w:ascii="Arial" w:hAnsi="Arial" w:eastAsia="Arial" w:cs="Arial"/>
                <w:b w:val="0"/>
                <w:bCs w:val="0"/>
                <w:color w:val="444444"/>
                <w:sz w:val="20"/>
                <w:szCs w:val="20"/>
              </w:rPr>
              <w:t>Có khoản – Điều có Khoản</w:t>
            </w:r>
          </w:p>
        </w:tc>
      </w:tr>
      <w:tr w14:paraId="1DC8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B9F152">
            <w:r>
              <w:rPr>
                <w:rFonts w:ascii="Arial" w:hAnsi="Arial" w:eastAsia="Arial" w:cs="Arial"/>
                <w:b/>
                <w:bCs/>
                <w:color w:val="444444"/>
                <w:sz w:val="20"/>
                <w:szCs w:val="20"/>
              </w:rPr>
              <w:t>HAS_POINT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D14D73">
            <w:r>
              <w:rPr>
                <w:rFonts w:ascii="Arial" w:hAnsi="Arial" w:eastAsia="Arial" w:cs="Arial"/>
                <w:b w:val="0"/>
                <w:bCs w:val="0"/>
                <w:color w:val="444444"/>
                <w:sz w:val="20"/>
                <w:szCs w:val="20"/>
              </w:rPr>
              <w:t>Có điểm – Khoản có Điểm</w:t>
            </w:r>
          </w:p>
        </w:tc>
      </w:tr>
      <w:tr w14:paraId="1AAC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7D72EB">
            <w:r>
              <w:rPr>
                <w:rFonts w:ascii="Arial" w:hAnsi="Arial" w:eastAsia="Arial" w:cs="Arial"/>
                <w:b/>
                <w:bCs/>
                <w:color w:val="444444"/>
                <w:sz w:val="20"/>
                <w:szCs w:val="20"/>
              </w:rPr>
              <w:t>PART_OF</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CD06414">
            <w:r>
              <w:rPr>
                <w:rFonts w:ascii="Arial" w:hAnsi="Arial" w:eastAsia="Arial" w:cs="Arial"/>
                <w:b w:val="0"/>
                <w:bCs w:val="0"/>
                <w:color w:val="444444"/>
                <w:sz w:val="20"/>
                <w:szCs w:val="20"/>
              </w:rPr>
              <w:t>Là thành phần của – quan hệ ngược</w:t>
            </w:r>
          </w:p>
        </w:tc>
      </w:tr>
    </w:tbl>
    <w:p w14:paraId="76C37AD3">
      <w:pPr>
        <w:spacing w:before="0" w:after="200"/>
      </w:pPr>
    </w:p>
    <w:p w14:paraId="26F376CD">
      <w:pPr>
        <w:pStyle w:val="3"/>
        <w:spacing w:before="300" w:after="120"/>
      </w:pPr>
      <w:r>
        <w:rPr>
          <w:rFonts w:ascii="Arial" w:hAnsi="Arial" w:eastAsia="Arial" w:cs="Arial"/>
          <w:b/>
          <w:bCs/>
          <w:color w:val="2E5FAC"/>
          <w:sz w:val="28"/>
          <w:szCs w:val="28"/>
        </w:rPr>
        <w:t>Nhóm II – Ngữ nghĩa pháp lý / Legal Semantics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19B4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18471F">
            <w:r>
              <w:rPr>
                <w:rFonts w:ascii="Arial" w:hAnsi="Arial" w:eastAsia="Arial" w:cs="Arial"/>
                <w:b/>
                <w:bCs/>
                <w:color w:val="444444"/>
                <w:sz w:val="20"/>
                <w:szCs w:val="20"/>
              </w:rPr>
              <w:t>DEFINES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274661">
            <w:r>
              <w:rPr>
                <w:rFonts w:ascii="Arial" w:hAnsi="Arial" w:eastAsia="Arial" w:cs="Arial"/>
                <w:b w:val="0"/>
                <w:bCs w:val="0"/>
                <w:color w:val="444444"/>
                <w:sz w:val="20"/>
                <w:szCs w:val="20"/>
              </w:rPr>
              <w:t>Định nghĩa – Điều 2 định nghĩa khái niệm</w:t>
            </w:r>
          </w:p>
        </w:tc>
      </w:tr>
      <w:tr w14:paraId="4E5C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9D9D0A">
            <w:r>
              <w:rPr>
                <w:rFonts w:ascii="Arial" w:hAnsi="Arial" w:eastAsia="Arial" w:cs="Arial"/>
                <w:b/>
                <w:bCs/>
                <w:color w:val="444444"/>
                <w:sz w:val="20"/>
                <w:szCs w:val="20"/>
              </w:rPr>
              <w:t>GOVERNS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914280">
            <w:r>
              <w:rPr>
                <w:rFonts w:ascii="Arial" w:hAnsi="Arial" w:eastAsia="Arial" w:cs="Arial"/>
                <w:b w:val="0"/>
                <w:bCs w:val="0"/>
                <w:color w:val="444444"/>
                <w:sz w:val="20"/>
                <w:szCs w:val="20"/>
              </w:rPr>
              <w:t>Điều chỉnh – điều khoản điều chỉnh chủ thể/hành vi</w:t>
            </w:r>
          </w:p>
        </w:tc>
      </w:tr>
      <w:tr w14:paraId="507F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68D13D">
            <w:r>
              <w:rPr>
                <w:rFonts w:ascii="Arial" w:hAnsi="Arial" w:eastAsia="Arial" w:cs="Arial"/>
                <w:b/>
                <w:bCs/>
                <w:color w:val="444444"/>
                <w:sz w:val="20"/>
                <w:szCs w:val="20"/>
              </w:rPr>
              <w:t>APPLIES_TO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06DD32">
            <w:r>
              <w:rPr>
                <w:rFonts w:ascii="Arial" w:hAnsi="Arial" w:eastAsia="Arial" w:cs="Arial"/>
                <w:b w:val="0"/>
                <w:bCs w:val="0"/>
                <w:color w:val="444444"/>
                <w:sz w:val="20"/>
                <w:szCs w:val="20"/>
              </w:rPr>
              <w:t>Áp dụng cho – phạm vi áp dụng</w:t>
            </w:r>
          </w:p>
        </w:tc>
      </w:tr>
      <w:tr w14:paraId="6070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84E530">
            <w:r>
              <w:rPr>
                <w:rFonts w:ascii="Arial" w:hAnsi="Arial" w:eastAsia="Arial" w:cs="Arial"/>
                <w:b/>
                <w:bCs/>
                <w:color w:val="444444"/>
                <w:sz w:val="20"/>
                <w:szCs w:val="20"/>
              </w:rPr>
              <w:t>REQUIRES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FD4E9A">
            <w:r>
              <w:rPr>
                <w:rFonts w:ascii="Arial" w:hAnsi="Arial" w:eastAsia="Arial" w:cs="Arial"/>
                <w:b w:val="0"/>
                <w:bCs w:val="0"/>
                <w:color w:val="444444"/>
                <w:sz w:val="20"/>
                <w:szCs w:val="20"/>
              </w:rPr>
              <w:t>Yêu cầu / Bắt buộc – nghĩa vụ phải thực hiện</w:t>
            </w:r>
          </w:p>
        </w:tc>
      </w:tr>
      <w:tr w14:paraId="4D40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A45742">
            <w:r>
              <w:rPr>
                <w:rFonts w:ascii="Arial" w:hAnsi="Arial" w:eastAsia="Arial" w:cs="Arial"/>
                <w:b/>
                <w:bCs/>
                <w:color w:val="444444"/>
                <w:sz w:val="20"/>
                <w:szCs w:val="20"/>
              </w:rPr>
              <w:t>PROHIBITS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F5B4DE">
            <w:r>
              <w:rPr>
                <w:rFonts w:ascii="Arial" w:hAnsi="Arial" w:eastAsia="Arial" w:cs="Arial"/>
                <w:b w:val="0"/>
                <w:bCs w:val="0"/>
                <w:color w:val="444444"/>
                <w:sz w:val="20"/>
                <w:szCs w:val="20"/>
              </w:rPr>
              <w:t>Cấm – hành vi bị nghiêm cấm</w:t>
            </w:r>
          </w:p>
        </w:tc>
      </w:tr>
      <w:tr w14:paraId="08DF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43D807C">
            <w:r>
              <w:rPr>
                <w:rFonts w:ascii="Arial" w:hAnsi="Arial" w:eastAsia="Arial" w:cs="Arial"/>
                <w:b/>
                <w:bCs/>
                <w:color w:val="444444"/>
                <w:sz w:val="20"/>
                <w:szCs w:val="20"/>
              </w:rPr>
              <w:t>GRANTS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B12B10">
            <w:r>
              <w:rPr>
                <w:rFonts w:ascii="Arial" w:hAnsi="Arial" w:eastAsia="Arial" w:cs="Arial"/>
                <w:b w:val="0"/>
                <w:bCs w:val="0"/>
                <w:color w:val="444444"/>
                <w:sz w:val="20"/>
                <w:szCs w:val="20"/>
              </w:rPr>
              <w:t>Trao quyền – cấp quyền cho chủ thể</w:t>
            </w:r>
          </w:p>
        </w:tc>
      </w:tr>
      <w:tr w14:paraId="4CE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A427C0">
            <w:r>
              <w:rPr>
                <w:rFonts w:ascii="Arial" w:hAnsi="Arial" w:eastAsia="Arial" w:cs="Arial"/>
                <w:b/>
                <w:bCs/>
                <w:color w:val="444444"/>
                <w:sz w:val="20"/>
                <w:szCs w:val="20"/>
              </w:rPr>
              <w:t>ALLOWS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FAF4FD">
            <w:r>
              <w:rPr>
                <w:rFonts w:ascii="Arial" w:hAnsi="Arial" w:eastAsia="Arial" w:cs="Arial"/>
                <w:b w:val="0"/>
                <w:bCs w:val="0"/>
                <w:color w:val="444444"/>
                <w:sz w:val="20"/>
                <w:szCs w:val="20"/>
              </w:rPr>
              <w:t>Cho phép – hành vi được phép</w:t>
            </w:r>
          </w:p>
        </w:tc>
      </w:tr>
      <w:tr w14:paraId="3624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EDC056A">
            <w:r>
              <w:rPr>
                <w:rFonts w:ascii="Arial" w:hAnsi="Arial" w:eastAsia="Arial" w:cs="Arial"/>
                <w:b/>
                <w:bCs/>
                <w:color w:val="444444"/>
                <w:sz w:val="20"/>
                <w:szCs w:val="20"/>
              </w:rPr>
              <w:t>CREATES_RIGHT</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B6ED4F">
            <w:r>
              <w:rPr>
                <w:rFonts w:ascii="Arial" w:hAnsi="Arial" w:eastAsia="Arial" w:cs="Arial"/>
                <w:b w:val="0"/>
                <w:bCs w:val="0"/>
                <w:color w:val="444444"/>
                <w:sz w:val="20"/>
                <w:szCs w:val="20"/>
              </w:rPr>
              <w:t>Tạo ra quyền – điều khoản tạo quyền mới</w:t>
            </w:r>
          </w:p>
        </w:tc>
      </w:tr>
      <w:tr w14:paraId="4BB0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0D8287">
            <w:r>
              <w:rPr>
                <w:rFonts w:ascii="Arial" w:hAnsi="Arial" w:eastAsia="Arial" w:cs="Arial"/>
                <w:b/>
                <w:bCs/>
                <w:color w:val="444444"/>
                <w:sz w:val="20"/>
                <w:szCs w:val="20"/>
              </w:rPr>
              <w:t>IMPOSES_OBLIGATION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209267">
            <w:r>
              <w:rPr>
                <w:rFonts w:ascii="Arial" w:hAnsi="Arial" w:eastAsia="Arial" w:cs="Arial"/>
                <w:b w:val="0"/>
                <w:bCs w:val="0"/>
                <w:color w:val="444444"/>
                <w:sz w:val="20"/>
                <w:szCs w:val="20"/>
              </w:rPr>
              <w:t>Áp đặt nghĩa vụ – điều khoản tạo nghĩa vụ</w:t>
            </w:r>
          </w:p>
        </w:tc>
      </w:tr>
    </w:tbl>
    <w:p w14:paraId="4ADC0B95">
      <w:pPr>
        <w:spacing w:before="0" w:after="200"/>
      </w:pPr>
    </w:p>
    <w:p w14:paraId="0AA4B7AB">
      <w:pPr>
        <w:pStyle w:val="3"/>
        <w:spacing w:before="300" w:after="120"/>
      </w:pPr>
      <w:r>
        <w:rPr>
          <w:rFonts w:ascii="Arial" w:hAnsi="Arial" w:eastAsia="Arial" w:cs="Arial"/>
          <w:b/>
          <w:bCs/>
          <w:color w:val="2E5FAC"/>
          <w:sz w:val="28"/>
          <w:szCs w:val="28"/>
        </w:rPr>
        <w:t>Nhóm III – Vi phạm &amp; Chế tài / Violation &amp; Enforcement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5322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993794">
            <w:r>
              <w:rPr>
                <w:rFonts w:ascii="Arial" w:hAnsi="Arial" w:eastAsia="Arial" w:cs="Arial"/>
                <w:b/>
                <w:bCs/>
                <w:color w:val="444444"/>
                <w:sz w:val="20"/>
                <w:szCs w:val="20"/>
              </w:rPr>
              <w:t>VIOLATES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A73A71">
            <w:r>
              <w:rPr>
                <w:rFonts w:ascii="Arial" w:hAnsi="Arial" w:eastAsia="Arial" w:cs="Arial"/>
                <w:b w:val="0"/>
                <w:bCs w:val="0"/>
                <w:color w:val="444444"/>
                <w:sz w:val="20"/>
                <w:szCs w:val="20"/>
              </w:rPr>
              <w:t>Vi phạm – hành vi vi phạm quy định</w:t>
            </w:r>
          </w:p>
        </w:tc>
      </w:tr>
      <w:tr w14:paraId="15D0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572796">
            <w:r>
              <w:rPr>
                <w:rFonts w:ascii="Arial" w:hAnsi="Arial" w:eastAsia="Arial" w:cs="Arial"/>
                <w:b/>
                <w:bCs/>
                <w:color w:val="444444"/>
                <w:sz w:val="20"/>
                <w:szCs w:val="20"/>
              </w:rPr>
              <w:t>PENALIZED_BY</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F7DF10A">
            <w:r>
              <w:rPr>
                <w:rFonts w:ascii="Arial" w:hAnsi="Arial" w:eastAsia="Arial" w:cs="Arial"/>
                <w:b w:val="0"/>
                <w:bCs w:val="0"/>
                <w:color w:val="444444"/>
                <w:sz w:val="20"/>
                <w:szCs w:val="20"/>
              </w:rPr>
              <w:t>Bị xử phạt bởi – áp dụng chế tài</w:t>
            </w:r>
          </w:p>
        </w:tc>
      </w:tr>
      <w:tr w14:paraId="7920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037772">
            <w:r>
              <w:rPr>
                <w:rFonts w:ascii="Arial" w:hAnsi="Arial" w:eastAsia="Arial" w:cs="Arial"/>
                <w:b/>
                <w:bCs/>
                <w:color w:val="444444"/>
                <w:sz w:val="20"/>
                <w:szCs w:val="20"/>
              </w:rPr>
              <w:t>LEADS_TO_SANCTION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D5C031">
            <w:r>
              <w:rPr>
                <w:rFonts w:ascii="Arial" w:hAnsi="Arial" w:eastAsia="Arial" w:cs="Arial"/>
                <w:b w:val="0"/>
                <w:bCs w:val="0"/>
                <w:color w:val="444444"/>
                <w:sz w:val="20"/>
                <w:szCs w:val="20"/>
              </w:rPr>
              <w:t>Dẫn đến chế tài – hành vi dẫn đến hậu quả pháp lý</w:t>
            </w:r>
          </w:p>
        </w:tc>
      </w:tr>
      <w:tr w14:paraId="2943B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1C0375">
            <w:r>
              <w:rPr>
                <w:rFonts w:ascii="Arial" w:hAnsi="Arial" w:eastAsia="Arial" w:cs="Arial"/>
                <w:b/>
                <w:bCs/>
                <w:color w:val="444444"/>
                <w:sz w:val="20"/>
                <w:szCs w:val="20"/>
              </w:rPr>
              <w:t>ENFORCED_BY</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C8A8E4">
            <w:r>
              <w:rPr>
                <w:rFonts w:ascii="Arial" w:hAnsi="Arial" w:eastAsia="Arial" w:cs="Arial"/>
                <w:b w:val="0"/>
                <w:bCs w:val="0"/>
                <w:color w:val="444444"/>
                <w:sz w:val="20"/>
                <w:szCs w:val="20"/>
              </w:rPr>
              <w:t>Được thực thi bởi – cơ quan/biện pháp thực thi</w:t>
            </w:r>
          </w:p>
        </w:tc>
      </w:tr>
    </w:tbl>
    <w:p w14:paraId="08F8C977">
      <w:pPr>
        <w:spacing w:before="0" w:after="200"/>
      </w:pPr>
    </w:p>
    <w:p w14:paraId="39924483">
      <w:pPr>
        <w:pStyle w:val="3"/>
        <w:spacing w:before="300" w:after="120"/>
      </w:pPr>
      <w:r>
        <w:rPr>
          <w:rFonts w:ascii="Arial" w:hAnsi="Arial" w:eastAsia="Arial" w:cs="Arial"/>
          <w:b/>
          <w:bCs/>
          <w:color w:val="2E5FAC"/>
          <w:sz w:val="28"/>
          <w:szCs w:val="28"/>
        </w:rPr>
        <w:t>Nhóm IV – Logic / Logic Layer</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5A01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248C55">
            <w:r>
              <w:rPr>
                <w:rFonts w:ascii="Arial" w:hAnsi="Arial" w:eastAsia="Arial" w:cs="Arial"/>
                <w:b/>
                <w:bCs/>
                <w:color w:val="444444"/>
                <w:sz w:val="20"/>
                <w:szCs w:val="20"/>
              </w:rPr>
              <w:t>HAS_CONDITION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665C0E">
            <w:r>
              <w:rPr>
                <w:rFonts w:ascii="Arial" w:hAnsi="Arial" w:eastAsia="Arial" w:cs="Arial"/>
                <w:b w:val="0"/>
                <w:bCs w:val="0"/>
                <w:color w:val="444444"/>
                <w:sz w:val="20"/>
                <w:szCs w:val="20"/>
              </w:rPr>
              <w:t>Có điều kiện – áp dụng khi điều kiện thỏa mãn</w:t>
            </w:r>
          </w:p>
        </w:tc>
      </w:tr>
      <w:tr w14:paraId="63CC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2AF231C">
            <w:r>
              <w:rPr>
                <w:rFonts w:ascii="Arial" w:hAnsi="Arial" w:eastAsia="Arial" w:cs="Arial"/>
                <w:b/>
                <w:bCs/>
                <w:color w:val="444444"/>
                <w:sz w:val="20"/>
                <w:szCs w:val="20"/>
              </w:rPr>
              <w:t>HAS_EXCEPTION</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3AF13D">
            <w:r>
              <w:rPr>
                <w:rFonts w:ascii="Arial" w:hAnsi="Arial" w:eastAsia="Arial" w:cs="Arial"/>
                <w:b w:val="0"/>
                <w:bCs w:val="0"/>
                <w:color w:val="444444"/>
                <w:sz w:val="20"/>
                <w:szCs w:val="20"/>
              </w:rPr>
              <w:t>Có ngoại lệ – trừ trường hợp đặc biệt</w:t>
            </w:r>
          </w:p>
        </w:tc>
      </w:tr>
      <w:tr w14:paraId="6CAA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63E285">
            <w:r>
              <w:rPr>
                <w:rFonts w:ascii="Arial" w:hAnsi="Arial" w:eastAsia="Arial" w:cs="Arial"/>
                <w:b/>
                <w:bCs/>
                <w:color w:val="444444"/>
                <w:sz w:val="20"/>
                <w:szCs w:val="20"/>
              </w:rPr>
              <w:t>HAS_SCOPE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7D359A">
            <w:r>
              <w:rPr>
                <w:rFonts w:ascii="Arial" w:hAnsi="Arial" w:eastAsia="Arial" w:cs="Arial"/>
                <w:b w:val="0"/>
                <w:bCs w:val="0"/>
                <w:color w:val="444444"/>
                <w:sz w:val="20"/>
                <w:szCs w:val="20"/>
              </w:rPr>
              <w:t>Có phạm vi – xác định đối tượng áp dụng</w:t>
            </w:r>
          </w:p>
        </w:tc>
      </w:tr>
      <w:tr w14:paraId="3B5F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C50DFA">
            <w:r>
              <w:rPr>
                <w:rFonts w:ascii="Arial" w:hAnsi="Arial" w:eastAsia="Arial" w:cs="Arial"/>
                <w:b/>
                <w:bCs/>
                <w:color w:val="444444"/>
                <w:sz w:val="20"/>
                <w:szCs w:val="20"/>
              </w:rPr>
              <w:t>HAS_TIME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F97B10">
            <w:r>
              <w:rPr>
                <w:rFonts w:ascii="Arial" w:hAnsi="Arial" w:eastAsia="Arial" w:cs="Arial"/>
                <w:b w:val="0"/>
                <w:bCs w:val="0"/>
                <w:color w:val="444444"/>
                <w:sz w:val="20"/>
                <w:szCs w:val="20"/>
              </w:rPr>
              <w:t>Có thời hạn – hiệu lực từ ngày... đến ngày...</w:t>
            </w:r>
          </w:p>
        </w:tc>
      </w:tr>
      <w:tr w14:paraId="7D49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45B46B">
            <w:r>
              <w:rPr>
                <w:rFonts w:ascii="Arial" w:hAnsi="Arial" w:eastAsia="Arial" w:cs="Arial"/>
                <w:b/>
                <w:bCs/>
                <w:color w:val="444444"/>
                <w:sz w:val="20"/>
                <w:szCs w:val="20"/>
              </w:rPr>
              <w:t>HAS_STATUS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D56A14">
            <w:r>
              <w:rPr>
                <w:rFonts w:ascii="Arial" w:hAnsi="Arial" w:eastAsia="Arial" w:cs="Arial"/>
                <w:b w:val="0"/>
                <w:bCs w:val="0"/>
                <w:color w:val="444444"/>
                <w:sz w:val="20"/>
                <w:szCs w:val="20"/>
              </w:rPr>
              <w:t>Có trạng thái – đang hiệu lực / hết hiệu lực / chờ</w:t>
            </w:r>
          </w:p>
        </w:tc>
      </w:tr>
      <w:tr w14:paraId="0B42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BC98987">
            <w:r>
              <w:rPr>
                <w:rFonts w:ascii="Arial" w:hAnsi="Arial" w:eastAsia="Arial" w:cs="Arial"/>
                <w:b/>
                <w:bCs/>
                <w:color w:val="444444"/>
                <w:sz w:val="20"/>
                <w:szCs w:val="20"/>
              </w:rPr>
              <w:t>CLASSIFIED_AS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D570E5">
            <w:r>
              <w:rPr>
                <w:rFonts w:ascii="Arial" w:hAnsi="Arial" w:eastAsia="Arial" w:cs="Arial"/>
                <w:b w:val="0"/>
                <w:bCs w:val="0"/>
                <w:color w:val="444444"/>
                <w:sz w:val="20"/>
                <w:szCs w:val="20"/>
              </w:rPr>
              <w:t>Được phân loại là – thuộc nhóm/loại nào</w:t>
            </w:r>
          </w:p>
        </w:tc>
      </w:tr>
      <w:tr w14:paraId="67AB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E0FCF4">
            <w:r>
              <w:rPr>
                <w:rFonts w:ascii="Arial" w:hAnsi="Arial" w:eastAsia="Arial" w:cs="Arial"/>
                <w:b/>
                <w:bCs/>
                <w:color w:val="444444"/>
                <w:sz w:val="20"/>
                <w:szCs w:val="20"/>
              </w:rPr>
              <w:t>HAS_LEVEL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775D85">
            <w:r>
              <w:rPr>
                <w:rFonts w:ascii="Arial" w:hAnsi="Arial" w:eastAsia="Arial" w:cs="Arial"/>
                <w:b w:val="0"/>
                <w:bCs w:val="0"/>
                <w:color w:val="444444"/>
                <w:sz w:val="20"/>
                <w:szCs w:val="20"/>
              </w:rPr>
              <w:t>Có mức độ – cấp độ rủi ro, mức độ vi phạm</w:t>
            </w:r>
          </w:p>
        </w:tc>
      </w:tr>
    </w:tbl>
    <w:p w14:paraId="6B60CA69">
      <w:pPr>
        <w:spacing w:before="0" w:after="200"/>
      </w:pPr>
    </w:p>
    <w:p w14:paraId="1BFDBE61">
      <w:pPr>
        <w:pStyle w:val="3"/>
        <w:spacing w:before="300" w:after="120"/>
      </w:pPr>
      <w:r>
        <w:rPr>
          <w:rFonts w:ascii="Arial" w:hAnsi="Arial" w:eastAsia="Arial" w:cs="Arial"/>
          <w:b/>
          <w:bCs/>
          <w:color w:val="2E5FAC"/>
          <w:sz w:val="28"/>
          <w:szCs w:val="28"/>
        </w:rPr>
        <w:t>Nhóm V – Quản trị / Governance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3A8C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D06DF3">
            <w:r>
              <w:rPr>
                <w:rFonts w:ascii="Arial" w:hAnsi="Arial" w:eastAsia="Arial" w:cs="Arial"/>
                <w:b/>
                <w:bCs/>
                <w:color w:val="444444"/>
                <w:sz w:val="20"/>
                <w:szCs w:val="20"/>
              </w:rPr>
              <w:t>REQUIRES_LICENSE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E28366">
            <w:r>
              <w:rPr>
                <w:rFonts w:ascii="Arial" w:hAnsi="Arial" w:eastAsia="Arial" w:cs="Arial"/>
                <w:b w:val="0"/>
                <w:bCs w:val="0"/>
                <w:color w:val="444444"/>
                <w:sz w:val="20"/>
                <w:szCs w:val="20"/>
              </w:rPr>
              <w:t>Yêu cầu giấy phép – phải có giấy phép mới được hoạt động</w:t>
            </w:r>
          </w:p>
        </w:tc>
      </w:tr>
      <w:tr w14:paraId="73BD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C71E18">
            <w:r>
              <w:rPr>
                <w:rFonts w:ascii="Arial" w:hAnsi="Arial" w:eastAsia="Arial" w:cs="Arial"/>
                <w:b/>
                <w:bCs/>
                <w:color w:val="444444"/>
                <w:sz w:val="20"/>
                <w:szCs w:val="20"/>
              </w:rPr>
              <w:t>ISSUED_BY</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779BB0">
            <w:r>
              <w:rPr>
                <w:rFonts w:ascii="Arial" w:hAnsi="Arial" w:eastAsia="Arial" w:cs="Arial"/>
                <w:b w:val="0"/>
                <w:bCs w:val="0"/>
                <w:color w:val="444444"/>
                <w:sz w:val="20"/>
                <w:szCs w:val="20"/>
              </w:rPr>
              <w:t>Được cấp bởi – giấy phép/chứng chỉ cấp bởi cơ quan nào</w:t>
            </w:r>
          </w:p>
        </w:tc>
      </w:tr>
      <w:tr w14:paraId="4F8E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4AA950">
            <w:r>
              <w:rPr>
                <w:rFonts w:ascii="Arial" w:hAnsi="Arial" w:eastAsia="Arial" w:cs="Arial"/>
                <w:b/>
                <w:bCs/>
                <w:color w:val="444444"/>
                <w:sz w:val="20"/>
                <w:szCs w:val="20"/>
              </w:rPr>
              <w:t>REVOKED_BY</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DB1FE9">
            <w:r>
              <w:rPr>
                <w:rFonts w:ascii="Arial" w:hAnsi="Arial" w:eastAsia="Arial" w:cs="Arial"/>
                <w:b w:val="0"/>
                <w:bCs w:val="0"/>
                <w:color w:val="444444"/>
                <w:sz w:val="20"/>
                <w:szCs w:val="20"/>
              </w:rPr>
              <w:t>Bị thu hồi bởi – cơ quan thu hồi giấy phép</w:t>
            </w:r>
          </w:p>
        </w:tc>
      </w:tr>
      <w:tr w14:paraId="4C53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199C681">
            <w:r>
              <w:rPr>
                <w:rFonts w:ascii="Arial" w:hAnsi="Arial" w:eastAsia="Arial" w:cs="Arial"/>
                <w:b/>
                <w:bCs/>
                <w:color w:val="444444"/>
                <w:sz w:val="20"/>
                <w:szCs w:val="20"/>
              </w:rPr>
              <w:t>AUTHORIZES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3DBA935">
            <w:r>
              <w:rPr>
                <w:rFonts w:ascii="Arial" w:hAnsi="Arial" w:eastAsia="Arial" w:cs="Arial"/>
                <w:b w:val="0"/>
                <w:bCs w:val="0"/>
                <w:color w:val="444444"/>
                <w:sz w:val="20"/>
                <w:szCs w:val="20"/>
              </w:rPr>
              <w:t>Ủy quyền cho – chủ thể ủy quyền thực hiện</w:t>
            </w:r>
          </w:p>
        </w:tc>
      </w:tr>
      <w:tr w14:paraId="0EF7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FB513E">
            <w:r>
              <w:rPr>
                <w:rFonts w:ascii="Arial" w:hAnsi="Arial" w:eastAsia="Arial" w:cs="Arial"/>
                <w:b/>
                <w:bCs/>
                <w:color w:val="444444"/>
                <w:sz w:val="20"/>
                <w:szCs w:val="20"/>
              </w:rPr>
              <w:t>SUPERVISED_BY</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09F4B4">
            <w:r>
              <w:rPr>
                <w:rFonts w:ascii="Arial" w:hAnsi="Arial" w:eastAsia="Arial" w:cs="Arial"/>
                <w:b w:val="0"/>
                <w:bCs w:val="0"/>
                <w:color w:val="444444"/>
                <w:sz w:val="20"/>
                <w:szCs w:val="20"/>
              </w:rPr>
              <w:t>Được giám sát bởi – cơ quan giám sát</w:t>
            </w:r>
          </w:p>
        </w:tc>
      </w:tr>
      <w:tr w14:paraId="2A4D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9A78D3">
            <w:r>
              <w:rPr>
                <w:rFonts w:ascii="Arial" w:hAnsi="Arial" w:eastAsia="Arial" w:cs="Arial"/>
                <w:b/>
                <w:bCs/>
                <w:color w:val="444444"/>
                <w:sz w:val="20"/>
                <w:szCs w:val="20"/>
              </w:rPr>
              <w:t>COMPLIES_WITH</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E66B37">
            <w:r>
              <w:rPr>
                <w:rFonts w:ascii="Arial" w:hAnsi="Arial" w:eastAsia="Arial" w:cs="Arial"/>
                <w:b w:val="0"/>
                <w:bCs w:val="0"/>
                <w:color w:val="444444"/>
                <w:sz w:val="20"/>
                <w:szCs w:val="20"/>
              </w:rPr>
              <w:t>Tuân thủ – đáp ứng quy định/tiêu chuẩn</w:t>
            </w:r>
          </w:p>
        </w:tc>
      </w:tr>
      <w:tr w14:paraId="0DD5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84B25F">
            <w:r>
              <w:rPr>
                <w:rFonts w:ascii="Arial" w:hAnsi="Arial" w:eastAsia="Arial" w:cs="Arial"/>
                <w:b/>
                <w:bCs/>
                <w:color w:val="444444"/>
                <w:sz w:val="20"/>
                <w:szCs w:val="20"/>
              </w:rPr>
              <w:t>AUDITED_BY</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BF21CE">
            <w:r>
              <w:rPr>
                <w:rFonts w:ascii="Arial" w:hAnsi="Arial" w:eastAsia="Arial" w:cs="Arial"/>
                <w:b w:val="0"/>
                <w:bCs w:val="0"/>
                <w:color w:val="444444"/>
                <w:sz w:val="20"/>
                <w:szCs w:val="20"/>
              </w:rPr>
              <w:t>Được kiểm toán bởi – cơ quan kiểm toán</w:t>
            </w:r>
          </w:p>
        </w:tc>
      </w:tr>
      <w:tr w14:paraId="0E8E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C19AE9">
            <w:r>
              <w:rPr>
                <w:rFonts w:ascii="Arial" w:hAnsi="Arial" w:eastAsia="Arial" w:cs="Arial"/>
                <w:b/>
                <w:bCs/>
                <w:color w:val="444444"/>
                <w:sz w:val="20"/>
                <w:szCs w:val="20"/>
              </w:rPr>
              <w:t>INSPECTED_BY</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4CB3B2">
            <w:r>
              <w:rPr>
                <w:rFonts w:ascii="Arial" w:hAnsi="Arial" w:eastAsia="Arial" w:cs="Arial"/>
                <w:b w:val="0"/>
                <w:bCs w:val="0"/>
                <w:color w:val="444444"/>
                <w:sz w:val="20"/>
                <w:szCs w:val="20"/>
              </w:rPr>
              <w:t>Được thanh tra bởi – đoàn thanh tra</w:t>
            </w:r>
          </w:p>
        </w:tc>
      </w:tr>
    </w:tbl>
    <w:p w14:paraId="5B1098F1">
      <w:pPr>
        <w:spacing w:before="0" w:after="200"/>
      </w:pPr>
    </w:p>
    <w:p w14:paraId="42518991">
      <w:pPr>
        <w:pStyle w:val="3"/>
        <w:spacing w:before="300" w:after="120"/>
      </w:pPr>
      <w:r>
        <w:rPr>
          <w:rFonts w:ascii="Arial" w:hAnsi="Arial" w:eastAsia="Arial" w:cs="Arial"/>
          <w:b/>
          <w:bCs/>
          <w:color w:val="2E5FAC"/>
          <w:sz w:val="28"/>
          <w:szCs w:val="28"/>
        </w:rPr>
        <w:t>Nhóm VI – Dữ liệu &amp; Hệ thống / Data &amp; System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1DC0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7B892D">
            <w:r>
              <w:rPr>
                <w:rFonts w:ascii="Arial" w:hAnsi="Arial" w:eastAsia="Arial" w:cs="Arial"/>
                <w:b/>
                <w:bCs/>
                <w:color w:val="444444"/>
                <w:sz w:val="20"/>
                <w:szCs w:val="20"/>
              </w:rPr>
              <w:t>USES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5E53AE">
            <w:r>
              <w:rPr>
                <w:rFonts w:ascii="Arial" w:hAnsi="Arial" w:eastAsia="Arial" w:cs="Arial"/>
                <w:b w:val="0"/>
                <w:bCs w:val="0"/>
                <w:color w:val="444444"/>
                <w:sz w:val="20"/>
                <w:szCs w:val="20"/>
              </w:rPr>
              <w:t>Sử dụng – chủ thể sử dụng hệ thống/dữ liệu</w:t>
            </w:r>
          </w:p>
        </w:tc>
      </w:tr>
      <w:tr w14:paraId="0EB3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FBD3E40">
            <w:r>
              <w:rPr>
                <w:rFonts w:ascii="Arial" w:hAnsi="Arial" w:eastAsia="Arial" w:cs="Arial"/>
                <w:b/>
                <w:bCs/>
                <w:color w:val="444444"/>
                <w:sz w:val="20"/>
                <w:szCs w:val="20"/>
              </w:rPr>
              <w:t>PROCESSES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66CC84">
            <w:r>
              <w:rPr>
                <w:rFonts w:ascii="Arial" w:hAnsi="Arial" w:eastAsia="Arial" w:cs="Arial"/>
                <w:b w:val="0"/>
                <w:bCs w:val="0"/>
                <w:color w:val="444444"/>
                <w:sz w:val="20"/>
                <w:szCs w:val="20"/>
              </w:rPr>
              <w:t>Xử lý – xử lý dữ liệu cá nhân, log, giao dịch...</w:t>
            </w:r>
          </w:p>
        </w:tc>
      </w:tr>
      <w:tr w14:paraId="3A00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8F4709">
            <w:r>
              <w:rPr>
                <w:rFonts w:ascii="Arial" w:hAnsi="Arial" w:eastAsia="Arial" w:cs="Arial"/>
                <w:b/>
                <w:bCs/>
                <w:color w:val="444444"/>
                <w:sz w:val="20"/>
                <w:szCs w:val="20"/>
              </w:rPr>
              <w:t>STORES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6E1C8B">
            <w:r>
              <w:rPr>
                <w:rFonts w:ascii="Arial" w:hAnsi="Arial" w:eastAsia="Arial" w:cs="Arial"/>
                <w:b w:val="0"/>
                <w:bCs w:val="0"/>
                <w:color w:val="444444"/>
                <w:sz w:val="20"/>
                <w:szCs w:val="20"/>
              </w:rPr>
              <w:t>Lưu trữ – lưu trữ dữ liệu tại đâu, thời gian bao lâu</w:t>
            </w:r>
          </w:p>
        </w:tc>
      </w:tr>
      <w:tr w14:paraId="1FC7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7658C2">
            <w:r>
              <w:rPr>
                <w:rFonts w:ascii="Arial" w:hAnsi="Arial" w:eastAsia="Arial" w:cs="Arial"/>
                <w:b/>
                <w:bCs/>
                <w:color w:val="444444"/>
                <w:sz w:val="20"/>
                <w:szCs w:val="20"/>
              </w:rPr>
              <w:t>SHARES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58C86CE">
            <w:r>
              <w:rPr>
                <w:rFonts w:ascii="Arial" w:hAnsi="Arial" w:eastAsia="Arial" w:cs="Arial"/>
                <w:b w:val="0"/>
                <w:bCs w:val="0"/>
                <w:color w:val="444444"/>
                <w:sz w:val="20"/>
                <w:szCs w:val="20"/>
              </w:rPr>
              <w:t>Chia sẻ – chia sẻ dữ liệu với bên thứ ba</w:t>
            </w:r>
          </w:p>
        </w:tc>
      </w:tr>
      <w:tr w14:paraId="29B4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8E74C5">
            <w:r>
              <w:rPr>
                <w:rFonts w:ascii="Arial" w:hAnsi="Arial" w:eastAsia="Arial" w:cs="Arial"/>
                <w:b/>
                <w:bCs/>
                <w:color w:val="444444"/>
                <w:sz w:val="20"/>
                <w:szCs w:val="20"/>
              </w:rPr>
              <w:t>COLLECTS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5FA46E">
            <w:r>
              <w:rPr>
                <w:rFonts w:ascii="Arial" w:hAnsi="Arial" w:eastAsia="Arial" w:cs="Arial"/>
                <w:b w:val="0"/>
                <w:bCs w:val="0"/>
                <w:color w:val="444444"/>
                <w:sz w:val="20"/>
                <w:szCs w:val="20"/>
              </w:rPr>
              <w:t>Thu thập – thu thập dữ liệu người dùng</w:t>
            </w:r>
          </w:p>
        </w:tc>
      </w:tr>
      <w:tr w14:paraId="6173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476FA70">
            <w:r>
              <w:rPr>
                <w:rFonts w:ascii="Arial" w:hAnsi="Arial" w:eastAsia="Arial" w:cs="Arial"/>
                <w:b/>
                <w:bCs/>
                <w:color w:val="444444"/>
                <w:sz w:val="20"/>
                <w:szCs w:val="20"/>
              </w:rPr>
              <w:t>DEPLOYS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6B0AD0">
            <w:r>
              <w:rPr>
                <w:rFonts w:ascii="Arial" w:hAnsi="Arial" w:eastAsia="Arial" w:cs="Arial"/>
                <w:b w:val="0"/>
                <w:bCs w:val="0"/>
                <w:color w:val="444444"/>
                <w:sz w:val="20"/>
                <w:szCs w:val="20"/>
              </w:rPr>
              <w:t>Triển khai – triển khai hệ thống/ứng dụng</w:t>
            </w:r>
          </w:p>
        </w:tc>
      </w:tr>
      <w:tr w14:paraId="008B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523692">
            <w:r>
              <w:rPr>
                <w:rFonts w:ascii="Arial" w:hAnsi="Arial" w:eastAsia="Arial" w:cs="Arial"/>
                <w:b/>
                <w:bCs/>
                <w:color w:val="444444"/>
                <w:sz w:val="20"/>
                <w:szCs w:val="20"/>
              </w:rPr>
              <w:t>OPERATES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EEA3AA">
            <w:r>
              <w:rPr>
                <w:rFonts w:ascii="Arial" w:hAnsi="Arial" w:eastAsia="Arial" w:cs="Arial"/>
                <w:b w:val="0"/>
                <w:bCs w:val="0"/>
                <w:color w:val="444444"/>
                <w:sz w:val="20"/>
                <w:szCs w:val="20"/>
              </w:rPr>
              <w:t>Vận hành – vận hành hạ tầng, dịch vụ số</w:t>
            </w:r>
          </w:p>
        </w:tc>
      </w:tr>
      <w:tr w14:paraId="6E50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E8F832">
            <w:r>
              <w:rPr>
                <w:rFonts w:ascii="Arial" w:hAnsi="Arial" w:eastAsia="Arial" w:cs="Arial"/>
                <w:b/>
                <w:bCs/>
                <w:color w:val="444444"/>
                <w:sz w:val="20"/>
                <w:szCs w:val="20"/>
              </w:rPr>
              <w:t>MANAGES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74F121">
            <w:r>
              <w:rPr>
                <w:rFonts w:ascii="Arial" w:hAnsi="Arial" w:eastAsia="Arial" w:cs="Arial"/>
                <w:b w:val="0"/>
                <w:bCs w:val="0"/>
                <w:color w:val="444444"/>
                <w:sz w:val="20"/>
                <w:szCs w:val="20"/>
              </w:rPr>
              <w:t>Quản lý – quản lý hệ thống, tài nguyên mạng</w:t>
            </w:r>
          </w:p>
        </w:tc>
      </w:tr>
    </w:tbl>
    <w:p w14:paraId="742A1795">
      <w:pPr>
        <w:spacing w:before="0" w:after="200"/>
      </w:pPr>
    </w:p>
    <w:p w14:paraId="4A893298">
      <w:pPr>
        <w:pStyle w:val="3"/>
        <w:spacing w:before="300" w:after="120"/>
      </w:pPr>
      <w:r>
        <w:rPr>
          <w:rFonts w:ascii="Arial" w:hAnsi="Arial" w:eastAsia="Arial" w:cs="Arial"/>
          <w:b/>
          <w:bCs/>
          <w:color w:val="2E5FAC"/>
          <w:sz w:val="28"/>
          <w:szCs w:val="28"/>
        </w:rPr>
        <w:t>Nhóm VII – An ninh mạng / Cybersecurity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2221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56A5A8">
            <w:r>
              <w:rPr>
                <w:rFonts w:ascii="Arial" w:hAnsi="Arial" w:eastAsia="Arial" w:cs="Arial"/>
                <w:b/>
                <w:bCs/>
                <w:color w:val="444444"/>
                <w:sz w:val="20"/>
                <w:szCs w:val="20"/>
              </w:rPr>
              <w:t>ATTACKS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A32F00">
            <w:r>
              <w:rPr>
                <w:rFonts w:ascii="Arial" w:hAnsi="Arial" w:eastAsia="Arial" w:cs="Arial"/>
                <w:b w:val="0"/>
                <w:bCs w:val="0"/>
                <w:color w:val="444444"/>
                <w:sz w:val="20"/>
                <w:szCs w:val="20"/>
              </w:rPr>
              <w:t>Tấn công – chủ thể thực hiện tấn công mạng</w:t>
            </w:r>
          </w:p>
        </w:tc>
      </w:tr>
      <w:tr w14:paraId="2398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870593">
            <w:r>
              <w:rPr>
                <w:rFonts w:ascii="Arial" w:hAnsi="Arial" w:eastAsia="Arial" w:cs="Arial"/>
                <w:b/>
                <w:bCs/>
                <w:color w:val="444444"/>
                <w:sz w:val="20"/>
                <w:szCs w:val="20"/>
              </w:rPr>
              <w:t>TARGETS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1A64E1">
            <w:r>
              <w:rPr>
                <w:rFonts w:ascii="Arial" w:hAnsi="Arial" w:eastAsia="Arial" w:cs="Arial"/>
                <w:b w:val="0"/>
                <w:bCs w:val="0"/>
                <w:color w:val="444444"/>
                <w:sz w:val="20"/>
                <w:szCs w:val="20"/>
              </w:rPr>
              <w:t>Nhắm đến – tấn công nhắm đến hệ thống/dữ liệu</w:t>
            </w:r>
          </w:p>
        </w:tc>
      </w:tr>
      <w:tr w14:paraId="7108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05C3C8">
            <w:r>
              <w:rPr>
                <w:rFonts w:ascii="Arial" w:hAnsi="Arial" w:eastAsia="Arial" w:cs="Arial"/>
                <w:b/>
                <w:bCs/>
                <w:color w:val="444444"/>
                <w:sz w:val="20"/>
                <w:szCs w:val="20"/>
              </w:rPr>
              <w:t>EXPLOITS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AC984A">
            <w:r>
              <w:rPr>
                <w:rFonts w:ascii="Arial" w:hAnsi="Arial" w:eastAsia="Arial" w:cs="Arial"/>
                <w:b w:val="0"/>
                <w:bCs w:val="0"/>
                <w:color w:val="444444"/>
                <w:sz w:val="20"/>
                <w:szCs w:val="20"/>
              </w:rPr>
              <w:t>Khai thác – khai thác lỗ hổng bảo mật</w:t>
            </w:r>
          </w:p>
        </w:tc>
      </w:tr>
      <w:tr w14:paraId="4F13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839992">
            <w:r>
              <w:rPr>
                <w:rFonts w:ascii="Arial" w:hAnsi="Arial" w:eastAsia="Arial" w:cs="Arial"/>
                <w:b/>
                <w:bCs/>
                <w:color w:val="444444"/>
                <w:sz w:val="20"/>
                <w:szCs w:val="20"/>
              </w:rPr>
              <w:t>DETECTS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0713F0">
            <w:r>
              <w:rPr>
                <w:rFonts w:ascii="Arial" w:hAnsi="Arial" w:eastAsia="Arial" w:cs="Arial"/>
                <w:b w:val="0"/>
                <w:bCs w:val="0"/>
                <w:color w:val="444444"/>
                <w:sz w:val="20"/>
                <w:szCs w:val="20"/>
              </w:rPr>
              <w:t>Phát hiện – hệ thống phát hiện mối đe dọa</w:t>
            </w:r>
          </w:p>
        </w:tc>
      </w:tr>
      <w:tr w14:paraId="43AE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72F6DC">
            <w:r>
              <w:rPr>
                <w:rFonts w:ascii="Arial" w:hAnsi="Arial" w:eastAsia="Arial" w:cs="Arial"/>
                <w:b/>
                <w:bCs/>
                <w:color w:val="444444"/>
                <w:sz w:val="20"/>
                <w:szCs w:val="20"/>
              </w:rPr>
              <w:t>PREVENTS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EA7646">
            <w:r>
              <w:rPr>
                <w:rFonts w:ascii="Arial" w:hAnsi="Arial" w:eastAsia="Arial" w:cs="Arial"/>
                <w:b w:val="0"/>
                <w:bCs w:val="0"/>
                <w:color w:val="444444"/>
                <w:sz w:val="20"/>
                <w:szCs w:val="20"/>
              </w:rPr>
              <w:t>Ngăn chặn – biện pháp ngăn chặn tấn công</w:t>
            </w:r>
          </w:p>
        </w:tc>
      </w:tr>
      <w:tr w14:paraId="4E91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D3A63B">
            <w:r>
              <w:rPr>
                <w:rFonts w:ascii="Arial" w:hAnsi="Arial" w:eastAsia="Arial" w:cs="Arial"/>
                <w:b/>
                <w:bCs/>
                <w:color w:val="444444"/>
                <w:sz w:val="20"/>
                <w:szCs w:val="20"/>
              </w:rPr>
              <w:t>MITIGATES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2755D4C">
            <w:r>
              <w:rPr>
                <w:rFonts w:ascii="Arial" w:hAnsi="Arial" w:eastAsia="Arial" w:cs="Arial"/>
                <w:b w:val="0"/>
                <w:bCs w:val="0"/>
                <w:color w:val="444444"/>
                <w:sz w:val="20"/>
                <w:szCs w:val="20"/>
              </w:rPr>
              <w:t>Giảm thiểu – giảm thiểu rủi ro/tác động</w:t>
            </w:r>
          </w:p>
        </w:tc>
      </w:tr>
      <w:tr w14:paraId="35D2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1DA273">
            <w:r>
              <w:rPr>
                <w:rFonts w:ascii="Arial" w:hAnsi="Arial" w:eastAsia="Arial" w:cs="Arial"/>
                <w:b/>
                <w:bCs/>
                <w:color w:val="444444"/>
                <w:sz w:val="20"/>
                <w:szCs w:val="20"/>
              </w:rPr>
              <w:t>RESPONDS_TO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4D3D19">
            <w:r>
              <w:rPr>
                <w:rFonts w:ascii="Arial" w:hAnsi="Arial" w:eastAsia="Arial" w:cs="Arial"/>
                <w:b w:val="0"/>
                <w:bCs w:val="0"/>
                <w:color w:val="444444"/>
                <w:sz w:val="20"/>
                <w:szCs w:val="20"/>
              </w:rPr>
              <w:t>Ứng phó với – xử lý sự cố an ninh mạng</w:t>
            </w:r>
          </w:p>
        </w:tc>
      </w:tr>
      <w:tr w14:paraId="3B3E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6FC2CCE">
            <w:r>
              <w:rPr>
                <w:rFonts w:ascii="Arial" w:hAnsi="Arial" w:eastAsia="Arial" w:cs="Arial"/>
                <w:b/>
                <w:bCs/>
                <w:color w:val="444444"/>
                <w:sz w:val="20"/>
                <w:szCs w:val="20"/>
              </w:rPr>
              <w:t>CAUSES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3CB71C">
            <w:r>
              <w:rPr>
                <w:rFonts w:ascii="Arial" w:hAnsi="Arial" w:eastAsia="Arial" w:cs="Arial"/>
                <w:b w:val="0"/>
                <w:bCs w:val="0"/>
                <w:color w:val="444444"/>
                <w:sz w:val="20"/>
                <w:szCs w:val="20"/>
              </w:rPr>
              <w:t>Gây ra – hành vi gây ra hậu quả</w:t>
            </w:r>
          </w:p>
        </w:tc>
      </w:tr>
      <w:tr w14:paraId="64DB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2B0B9B">
            <w:r>
              <w:rPr>
                <w:rFonts w:ascii="Arial" w:hAnsi="Arial" w:eastAsia="Arial" w:cs="Arial"/>
                <w:b/>
                <w:bCs/>
                <w:color w:val="444444"/>
                <w:sz w:val="20"/>
                <w:szCs w:val="20"/>
              </w:rPr>
              <w:t>RESULTS_IN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3716E3">
            <w:r>
              <w:rPr>
                <w:rFonts w:ascii="Arial" w:hAnsi="Arial" w:eastAsia="Arial" w:cs="Arial"/>
                <w:b w:val="0"/>
                <w:bCs w:val="0"/>
                <w:color w:val="444444"/>
                <w:sz w:val="20"/>
                <w:szCs w:val="20"/>
              </w:rPr>
              <w:t>Dẫn đến – kết quả của vi phạm/tấn công</w:t>
            </w:r>
          </w:p>
        </w:tc>
      </w:tr>
    </w:tbl>
    <w:p w14:paraId="4CBFD926">
      <w:pPr>
        <w:spacing w:before="0" w:after="200"/>
      </w:pPr>
    </w:p>
    <w:p w14:paraId="49802309">
      <w:pPr>
        <w:pStyle w:val="3"/>
        <w:spacing w:before="300" w:after="120"/>
      </w:pPr>
      <w:r>
        <w:rPr>
          <w:rFonts w:ascii="Arial" w:hAnsi="Arial" w:eastAsia="Arial" w:cs="Arial"/>
          <w:b/>
          <w:bCs/>
          <w:color w:val="2E5FAC"/>
          <w:sz w:val="28"/>
          <w:szCs w:val="28"/>
        </w:rPr>
        <w:t>Nhóm VIII – Viễn thông / Telecom</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06FF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336367">
            <w:r>
              <w:rPr>
                <w:rFonts w:ascii="Arial" w:hAnsi="Arial" w:eastAsia="Arial" w:cs="Arial"/>
                <w:b/>
                <w:bCs/>
                <w:color w:val="444444"/>
                <w:sz w:val="20"/>
                <w:szCs w:val="20"/>
              </w:rPr>
              <w:t>PROVIDES_SERVICE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3F5729">
            <w:r>
              <w:rPr>
                <w:rFonts w:ascii="Arial" w:hAnsi="Arial" w:eastAsia="Arial" w:cs="Arial"/>
                <w:b w:val="0"/>
                <w:bCs w:val="0"/>
                <w:color w:val="444444"/>
                <w:sz w:val="20"/>
                <w:szCs w:val="20"/>
              </w:rPr>
              <w:t>Cung cấp dịch vụ – nhà mạng cung cấp dịch vụ cho thuê bao</w:t>
            </w:r>
          </w:p>
        </w:tc>
      </w:tr>
      <w:tr w14:paraId="7B63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629E5BB">
            <w:r>
              <w:rPr>
                <w:rFonts w:ascii="Arial" w:hAnsi="Arial" w:eastAsia="Arial" w:cs="Arial"/>
                <w:b/>
                <w:bCs/>
                <w:color w:val="444444"/>
                <w:sz w:val="20"/>
                <w:szCs w:val="20"/>
              </w:rPr>
              <w:t>USES_RESOURCE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CDB7FE7">
            <w:r>
              <w:rPr>
                <w:rFonts w:ascii="Arial" w:hAnsi="Arial" w:eastAsia="Arial" w:cs="Arial"/>
                <w:b w:val="0"/>
                <w:bCs w:val="0"/>
                <w:color w:val="444444"/>
                <w:sz w:val="20"/>
                <w:szCs w:val="20"/>
              </w:rPr>
              <w:t>Sử dụng tài nguyên – sử dụng tần số, kho số...</w:t>
            </w:r>
          </w:p>
        </w:tc>
      </w:tr>
      <w:tr w14:paraId="1DBD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3923F3">
            <w:r>
              <w:rPr>
                <w:rFonts w:ascii="Arial" w:hAnsi="Arial" w:eastAsia="Arial" w:cs="Arial"/>
                <w:b/>
                <w:bCs/>
                <w:color w:val="444444"/>
                <w:sz w:val="20"/>
                <w:szCs w:val="20"/>
              </w:rPr>
              <w:t>ALLOCATED_BY</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29273F">
            <w:r>
              <w:rPr>
                <w:rFonts w:ascii="Arial" w:hAnsi="Arial" w:eastAsia="Arial" w:cs="Arial"/>
                <w:b w:val="0"/>
                <w:bCs w:val="0"/>
                <w:color w:val="444444"/>
                <w:sz w:val="20"/>
                <w:szCs w:val="20"/>
              </w:rPr>
              <w:t>Được phân bổ bởi – tài nguyên phân bổ từ cơ quan nhà nước</w:t>
            </w:r>
          </w:p>
        </w:tc>
      </w:tr>
      <w:tr w14:paraId="17A7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CB5067">
            <w:r>
              <w:rPr>
                <w:rFonts w:ascii="Arial" w:hAnsi="Arial" w:eastAsia="Arial" w:cs="Arial"/>
                <w:b/>
                <w:bCs/>
                <w:color w:val="444444"/>
                <w:sz w:val="20"/>
                <w:szCs w:val="20"/>
              </w:rPr>
              <w:t>INTERCONNECTS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05C10A">
            <w:r>
              <w:rPr>
                <w:rFonts w:ascii="Arial" w:hAnsi="Arial" w:eastAsia="Arial" w:cs="Arial"/>
                <w:b w:val="0"/>
                <w:bCs w:val="0"/>
                <w:color w:val="444444"/>
                <w:sz w:val="20"/>
                <w:szCs w:val="20"/>
              </w:rPr>
              <w:t>Kết nối liên mạng – giữa các doanh nghiệp viễn thông</w:t>
            </w:r>
          </w:p>
        </w:tc>
      </w:tr>
      <w:tr w14:paraId="1DA4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4A92EB">
            <w:r>
              <w:rPr>
                <w:rFonts w:ascii="Arial" w:hAnsi="Arial" w:eastAsia="Arial" w:cs="Arial"/>
                <w:b/>
                <w:bCs/>
                <w:color w:val="444444"/>
                <w:sz w:val="20"/>
                <w:szCs w:val="20"/>
              </w:rPr>
              <w:t>CHARGES_FEE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2B13CC">
            <w:r>
              <w:rPr>
                <w:rFonts w:ascii="Arial" w:hAnsi="Arial" w:eastAsia="Arial" w:cs="Arial"/>
                <w:b w:val="0"/>
                <w:bCs w:val="0"/>
                <w:color w:val="444444"/>
                <w:sz w:val="20"/>
                <w:szCs w:val="20"/>
              </w:rPr>
              <w:t>Thu phí – cước phí dịch vụ, phí kết nối</w:t>
            </w:r>
          </w:p>
        </w:tc>
      </w:tr>
      <w:tr w14:paraId="2E27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69B28E">
            <w:r>
              <w:rPr>
                <w:rFonts w:ascii="Arial" w:hAnsi="Arial" w:eastAsia="Arial" w:cs="Arial"/>
                <w:b/>
                <w:bCs/>
                <w:color w:val="444444"/>
                <w:sz w:val="20"/>
                <w:szCs w:val="20"/>
              </w:rPr>
              <w:t>SERVES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98B41FA">
            <w:r>
              <w:rPr>
                <w:rFonts w:ascii="Arial" w:hAnsi="Arial" w:eastAsia="Arial" w:cs="Arial"/>
                <w:b w:val="0"/>
                <w:bCs w:val="0"/>
                <w:color w:val="444444"/>
                <w:sz w:val="20"/>
                <w:szCs w:val="20"/>
              </w:rPr>
              <w:t>Phục vụ – phục vụ thuê bao, vùng phủ sóng</w:t>
            </w:r>
          </w:p>
        </w:tc>
      </w:tr>
    </w:tbl>
    <w:p w14:paraId="49CB1E72">
      <w:pPr>
        <w:spacing w:before="0" w:after="200"/>
      </w:pPr>
    </w:p>
    <w:p w14:paraId="43EAED9A">
      <w:pPr>
        <w:pStyle w:val="3"/>
        <w:spacing w:before="300" w:after="120"/>
      </w:pPr>
      <w:r>
        <w:rPr>
          <w:rFonts w:ascii="Arial" w:hAnsi="Arial" w:eastAsia="Arial" w:cs="Arial"/>
          <w:b/>
          <w:bCs/>
          <w:color w:val="2E5FAC"/>
          <w:sz w:val="28"/>
          <w:szCs w:val="28"/>
        </w:rPr>
        <w:t>Nhóm IX – CNTT / IT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6770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BF8D90">
            <w:r>
              <w:rPr>
                <w:rFonts w:ascii="Arial" w:hAnsi="Arial" w:eastAsia="Arial" w:cs="Arial"/>
                <w:b/>
                <w:bCs/>
                <w:color w:val="444444"/>
                <w:sz w:val="20"/>
                <w:szCs w:val="20"/>
              </w:rPr>
              <w:t>DEVELOPS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25EE9C">
            <w:r>
              <w:rPr>
                <w:rFonts w:ascii="Arial" w:hAnsi="Arial" w:eastAsia="Arial" w:cs="Arial"/>
                <w:b w:val="0"/>
                <w:bCs w:val="0"/>
                <w:color w:val="444444"/>
                <w:sz w:val="20"/>
                <w:szCs w:val="20"/>
              </w:rPr>
              <w:t>Phát triển – xây dựng, lập trình phần mềm</w:t>
            </w:r>
          </w:p>
        </w:tc>
      </w:tr>
      <w:tr w14:paraId="4E7C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CEC930">
            <w:r>
              <w:rPr>
                <w:rFonts w:ascii="Arial" w:hAnsi="Arial" w:eastAsia="Arial" w:cs="Arial"/>
                <w:b/>
                <w:bCs/>
                <w:color w:val="444444"/>
                <w:sz w:val="20"/>
                <w:szCs w:val="20"/>
              </w:rPr>
              <w:t>DEPLOYS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8806EB">
            <w:r>
              <w:rPr>
                <w:rFonts w:ascii="Arial" w:hAnsi="Arial" w:eastAsia="Arial" w:cs="Arial"/>
                <w:b w:val="0"/>
                <w:bCs w:val="0"/>
                <w:color w:val="444444"/>
                <w:sz w:val="20"/>
                <w:szCs w:val="20"/>
              </w:rPr>
              <w:t>Triển khai – đưa hệ thống vào vận hành</w:t>
            </w:r>
          </w:p>
        </w:tc>
      </w:tr>
      <w:tr w14:paraId="5B9A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545989">
            <w:r>
              <w:rPr>
                <w:rFonts w:ascii="Arial" w:hAnsi="Arial" w:eastAsia="Arial" w:cs="Arial"/>
                <w:b/>
                <w:bCs/>
                <w:color w:val="444444"/>
                <w:sz w:val="20"/>
                <w:szCs w:val="20"/>
              </w:rPr>
              <w:t>OPERATES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21D288">
            <w:r>
              <w:rPr>
                <w:rFonts w:ascii="Arial" w:hAnsi="Arial" w:eastAsia="Arial" w:cs="Arial"/>
                <w:b w:val="0"/>
                <w:bCs w:val="0"/>
                <w:color w:val="444444"/>
                <w:sz w:val="20"/>
                <w:szCs w:val="20"/>
              </w:rPr>
              <w:t>Vận hành – quản trị, duy trì hệ thống</w:t>
            </w:r>
          </w:p>
        </w:tc>
      </w:tr>
      <w:tr w14:paraId="6727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0F27F8">
            <w:r>
              <w:rPr>
                <w:rFonts w:ascii="Arial" w:hAnsi="Arial" w:eastAsia="Arial" w:cs="Arial"/>
                <w:b/>
                <w:bCs/>
                <w:color w:val="444444"/>
                <w:sz w:val="20"/>
                <w:szCs w:val="20"/>
              </w:rPr>
              <w:t>COMPLIES_WITH_STANDARD</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22ABF3">
            <w:r>
              <w:rPr>
                <w:rFonts w:ascii="Arial" w:hAnsi="Arial" w:eastAsia="Arial" w:cs="Arial"/>
                <w:b w:val="0"/>
                <w:bCs w:val="0"/>
                <w:color w:val="444444"/>
                <w:sz w:val="20"/>
                <w:szCs w:val="20"/>
              </w:rPr>
              <w:t>Tuân thủ tiêu chuẩn – đạt chứng nhận ISO, TCVN...</w:t>
            </w:r>
          </w:p>
        </w:tc>
      </w:tr>
      <w:tr w14:paraId="090E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DFCC72">
            <w:r>
              <w:rPr>
                <w:rFonts w:ascii="Arial" w:hAnsi="Arial" w:eastAsia="Arial" w:cs="Arial"/>
                <w:b/>
                <w:bCs/>
                <w:color w:val="444444"/>
                <w:sz w:val="20"/>
                <w:szCs w:val="20"/>
              </w:rPr>
              <w:t>INTEGRATES_WITH</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CEC3BB">
            <w:r>
              <w:rPr>
                <w:rFonts w:ascii="Arial" w:hAnsi="Arial" w:eastAsia="Arial" w:cs="Arial"/>
                <w:b w:val="0"/>
                <w:bCs w:val="0"/>
                <w:color w:val="444444"/>
                <w:sz w:val="20"/>
                <w:szCs w:val="20"/>
              </w:rPr>
              <w:t>Tích hợp với – kết nối API, hệ thống liên thông</w:t>
            </w:r>
          </w:p>
        </w:tc>
      </w:tr>
    </w:tbl>
    <w:p w14:paraId="366DA3C6">
      <w:pPr>
        <w:spacing w:before="0" w:after="200"/>
      </w:pPr>
    </w:p>
    <w:p w14:paraId="476AFA96">
      <w:pPr>
        <w:pStyle w:val="3"/>
        <w:spacing w:before="300" w:after="120"/>
      </w:pPr>
      <w:r>
        <w:rPr>
          <w:rFonts w:ascii="Arial" w:hAnsi="Arial" w:eastAsia="Arial" w:cs="Arial"/>
          <w:b/>
          <w:bCs/>
          <w:color w:val="2E5FAC"/>
          <w:sz w:val="28"/>
          <w:szCs w:val="28"/>
        </w:rPr>
        <w:t>Nhóm X – Suy luận liên luật / Cross-law Reasoning</w:t>
      </w:r>
    </w:p>
    <w:p w14:paraId="19572000">
      <w:pPr>
        <w:spacing w:before="60" w:after="80"/>
      </w:pPr>
      <w:r>
        <w:rPr>
          <w:rFonts w:ascii="Arial" w:hAnsi="Arial" w:eastAsia="Arial" w:cs="Arial"/>
          <w:color w:val="444444"/>
          <w:sz w:val="22"/>
          <w:szCs w:val="22"/>
        </w:rPr>
        <w:t>Rất quan trọng khi hệ thống cần xử lý nhiều văn bản pháp lý tương tác với nhau.</w:t>
      </w:r>
    </w:p>
    <w:p w14:paraId="7924B79B">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00"/>
      </w:tblGrid>
      <w:tr w14:paraId="60D0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977B8B">
            <w:r>
              <w:rPr>
                <w:rFonts w:ascii="Arial" w:hAnsi="Arial" w:eastAsia="Arial" w:cs="Arial"/>
                <w:b/>
                <w:bCs/>
                <w:color w:val="444444"/>
                <w:sz w:val="20"/>
                <w:szCs w:val="20"/>
              </w:rPr>
              <w:t>REFERS_TO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D47334">
            <w:r>
              <w:rPr>
                <w:rFonts w:ascii="Arial" w:hAnsi="Arial" w:eastAsia="Arial" w:cs="Arial"/>
                <w:b w:val="0"/>
                <w:bCs w:val="0"/>
                <w:color w:val="444444"/>
                <w:sz w:val="20"/>
                <w:szCs w:val="20"/>
              </w:rPr>
              <w:t>Dẫn chiếu đến – điều khoản tham chiếu văn bản khác</w:t>
            </w:r>
          </w:p>
        </w:tc>
      </w:tr>
      <w:tr w14:paraId="6600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A82C758">
            <w:r>
              <w:rPr>
                <w:rFonts w:ascii="Arial" w:hAnsi="Arial" w:eastAsia="Arial" w:cs="Arial"/>
                <w:b/>
                <w:bCs/>
                <w:color w:val="444444"/>
                <w:sz w:val="20"/>
                <w:szCs w:val="20"/>
              </w:rPr>
              <w:t>AMENDS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CD0F21">
            <w:r>
              <w:rPr>
                <w:rFonts w:ascii="Arial" w:hAnsi="Arial" w:eastAsia="Arial" w:cs="Arial"/>
                <w:b w:val="0"/>
                <w:bCs w:val="0"/>
                <w:color w:val="444444"/>
                <w:sz w:val="20"/>
                <w:szCs w:val="20"/>
              </w:rPr>
              <w:t>Sửa đổi – văn bản sửa đổi điều khoản của văn bản khác</w:t>
            </w:r>
          </w:p>
        </w:tc>
      </w:tr>
      <w:tr w14:paraId="51CD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313C27">
            <w:r>
              <w:rPr>
                <w:rFonts w:ascii="Arial" w:hAnsi="Arial" w:eastAsia="Arial" w:cs="Arial"/>
                <w:b/>
                <w:bCs/>
                <w:color w:val="444444"/>
                <w:sz w:val="20"/>
                <w:szCs w:val="20"/>
              </w:rPr>
              <w:t>SUPERSEDES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469A92">
            <w:r>
              <w:rPr>
                <w:rFonts w:ascii="Arial" w:hAnsi="Arial" w:eastAsia="Arial" w:cs="Arial"/>
                <w:b w:val="0"/>
                <w:bCs w:val="0"/>
                <w:color w:val="444444"/>
                <w:sz w:val="20"/>
                <w:szCs w:val="20"/>
              </w:rPr>
              <w:t>Thay thế – văn bản mới thay thế văn bản cũ</w:t>
            </w:r>
          </w:p>
        </w:tc>
      </w:tr>
      <w:tr w14:paraId="4A99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C3CD46">
            <w:r>
              <w:rPr>
                <w:rFonts w:ascii="Arial" w:hAnsi="Arial" w:eastAsia="Arial" w:cs="Arial"/>
                <w:b/>
                <w:bCs/>
                <w:color w:val="444444"/>
                <w:sz w:val="20"/>
                <w:szCs w:val="20"/>
              </w:rPr>
              <w:t>CONFLICTS_WITH</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7174A7">
            <w:r>
              <w:rPr>
                <w:rFonts w:ascii="Arial" w:hAnsi="Arial" w:eastAsia="Arial" w:cs="Arial"/>
                <w:b w:val="0"/>
                <w:bCs w:val="0"/>
                <w:color w:val="444444"/>
                <w:sz w:val="20"/>
                <w:szCs w:val="20"/>
              </w:rPr>
              <w:t>Xung đột với – hai quy định mâu thuẫn nhau</w:t>
            </w:r>
          </w:p>
        </w:tc>
      </w:tr>
    </w:tbl>
    <w:p w14:paraId="0EDA71C8">
      <w:r>
        <w:br w:type="page"/>
      </w:r>
    </w:p>
    <w:p w14:paraId="34E8240F">
      <w:pPr>
        <w:pStyle w:val="2"/>
        <w:pBdr>
          <w:bottom w:val="single" w:color="2E5FAC" w:sz="8" w:space="4"/>
        </w:pBdr>
        <w:spacing w:before="400" w:after="160"/>
      </w:pPr>
      <w:r>
        <w:rPr>
          <w:rFonts w:ascii="Arial" w:hAnsi="Arial" w:eastAsia="Arial" w:cs="Arial"/>
          <w:b/>
          <w:bCs/>
          <w:color w:val="1F3864"/>
          <w:sz w:val="36"/>
          <w:szCs w:val="36"/>
        </w:rPr>
        <w:t>V. CHUẨN JSON NODE &amp; EDGE / JSON Schema</w:t>
      </w:r>
    </w:p>
    <w:p w14:paraId="67CE7628">
      <w:pPr>
        <w:pStyle w:val="3"/>
        <w:spacing w:before="300" w:after="120"/>
      </w:pPr>
      <w:r>
        <w:rPr>
          <w:rFonts w:ascii="Arial" w:hAnsi="Arial" w:eastAsia="Arial" w:cs="Arial"/>
          <w:b/>
          <w:bCs/>
          <w:color w:val="2E5FAC"/>
          <w:sz w:val="28"/>
          <w:szCs w:val="28"/>
        </w:rPr>
        <w:t>5.1 Node Schema</w:t>
      </w:r>
    </w:p>
    <w:p w14:paraId="010C7789">
      <w:pPr>
        <w:spacing w:before="60" w:after="80"/>
      </w:pPr>
      <w:r>
        <w:rPr>
          <w:rFonts w:ascii="Arial" w:hAnsi="Arial" w:eastAsia="Arial" w:cs="Arial"/>
          <w:color w:val="444444"/>
          <w:sz w:val="22"/>
          <w:szCs w:val="22"/>
        </w:rPr>
        <w:t>Mỗi nút trong Knowledge Graph được biểu diễn theo chuẩn JSON sau:</w:t>
      </w:r>
    </w:p>
    <w:p w14:paraId="0A048DA4">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223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48E6F359">
            <w:pPr>
              <w:spacing w:before="20" w:after="20"/>
            </w:pPr>
            <w:r>
              <w:rPr>
                <w:rFonts w:ascii="Courier New" w:hAnsi="Courier New" w:eastAsia="Courier New" w:cs="Courier New"/>
                <w:color w:val="A8D8A8"/>
                <w:sz w:val="18"/>
                <w:szCs w:val="18"/>
              </w:rPr>
              <w:t>{</w:t>
            </w:r>
          </w:p>
          <w:p w14:paraId="00D3EB98">
            <w:pPr>
              <w:spacing w:before="20" w:after="20"/>
            </w:pPr>
            <w:r>
              <w:rPr>
                <w:rFonts w:ascii="Courier New" w:hAnsi="Courier New" w:eastAsia="Courier New" w:cs="Courier New"/>
                <w:color w:val="A8D8A8"/>
                <w:sz w:val="18"/>
                <w:szCs w:val="18"/>
              </w:rPr>
              <w:t xml:space="preserve">  "id": "entity_001",              // Mã định danh duy nhất</w:t>
            </w:r>
          </w:p>
          <w:p w14:paraId="58C2148D">
            <w:pPr>
              <w:spacing w:before="20" w:after="20"/>
            </w:pPr>
            <w:r>
              <w:rPr>
                <w:rFonts w:ascii="Courier New" w:hAnsi="Courier New" w:eastAsia="Courier New" w:cs="Courier New"/>
                <w:color w:val="A8D8A8"/>
                <w:sz w:val="18"/>
                <w:szCs w:val="18"/>
              </w:rPr>
              <w:t xml:space="preserve">  "type": "LEGAL_ACTOR",           // Loại node (xem Section II)</w:t>
            </w:r>
          </w:p>
          <w:p w14:paraId="66227222">
            <w:pPr>
              <w:spacing w:before="20" w:after="20"/>
            </w:pPr>
            <w:r>
              <w:rPr>
                <w:rFonts w:ascii="Courier New" w:hAnsi="Courier New" w:eastAsia="Courier New" w:cs="Courier New"/>
                <w:color w:val="A8D8A8"/>
                <w:sz w:val="18"/>
                <w:szCs w:val="18"/>
              </w:rPr>
              <w:t xml:space="preserve">  "label": "Doanh nghiep vien thong",  // Nhãn tiếng Việt</w:t>
            </w:r>
          </w:p>
          <w:p w14:paraId="753DC861">
            <w:pPr>
              <w:spacing w:before="20" w:after="20"/>
            </w:pPr>
            <w:r>
              <w:rPr>
                <w:rFonts w:ascii="Courier New" w:hAnsi="Courier New" w:eastAsia="Courier New" w:cs="Courier New"/>
                <w:color w:val="A8D8A8"/>
                <w:sz w:val="18"/>
                <w:szCs w:val="18"/>
              </w:rPr>
              <w:t xml:space="preserve">  "domain": "telecom",             // Lĩnh vực: law|cyber|telecom|it</w:t>
            </w:r>
          </w:p>
          <w:p w14:paraId="0709AEAE">
            <w:pPr>
              <w:spacing w:before="20" w:after="20"/>
            </w:pPr>
            <w:r>
              <w:rPr>
                <w:rFonts w:ascii="Courier New" w:hAnsi="Courier New" w:eastAsia="Courier New" w:cs="Courier New"/>
                <w:color w:val="A8D8A8"/>
                <w:sz w:val="18"/>
                <w:szCs w:val="18"/>
              </w:rPr>
              <w:t xml:space="preserve">  "properties": {</w:t>
            </w:r>
          </w:p>
          <w:p w14:paraId="3E44610A">
            <w:pPr>
              <w:spacing w:before="20" w:after="20"/>
            </w:pPr>
            <w:r>
              <w:rPr>
                <w:rFonts w:ascii="Courier New" w:hAnsi="Courier New" w:eastAsia="Courier New" w:cs="Courier New"/>
                <w:color w:val="A8D8A8"/>
                <w:sz w:val="18"/>
                <w:szCs w:val="18"/>
              </w:rPr>
              <w:t xml:space="preserve">    "article": 12,                 // Số điều</w:t>
            </w:r>
          </w:p>
          <w:p w14:paraId="0B3AE4C9">
            <w:pPr>
              <w:spacing w:before="20" w:after="20"/>
            </w:pPr>
            <w:r>
              <w:rPr>
                <w:rFonts w:ascii="Courier New" w:hAnsi="Courier New" w:eastAsia="Courier New" w:cs="Courier New"/>
                <w:color w:val="A8D8A8"/>
                <w:sz w:val="18"/>
                <w:szCs w:val="18"/>
              </w:rPr>
              <w:t xml:space="preserve">    "clause": 1,                   // Số khoản</w:t>
            </w:r>
          </w:p>
          <w:p w14:paraId="652165DA">
            <w:pPr>
              <w:spacing w:before="20" w:after="20"/>
            </w:pPr>
            <w:r>
              <w:rPr>
                <w:rFonts w:ascii="Courier New" w:hAnsi="Courier New" w:eastAsia="Courier New" w:cs="Courier New"/>
                <w:color w:val="A8D8A8"/>
                <w:sz w:val="18"/>
                <w:szCs w:val="18"/>
              </w:rPr>
              <w:t xml:space="preserve">    "law_id": "Luat_Vien_thong_2023",  // ID văn bản luật</w:t>
            </w:r>
          </w:p>
          <w:p w14:paraId="09F4AACD">
            <w:pPr>
              <w:spacing w:before="20" w:after="20"/>
            </w:pPr>
            <w:r>
              <w:rPr>
                <w:rFonts w:ascii="Courier New" w:hAnsi="Courier New" w:eastAsia="Courier New" w:cs="Courier New"/>
                <w:color w:val="A8D8A8"/>
                <w:sz w:val="18"/>
                <w:szCs w:val="18"/>
              </w:rPr>
              <w:t xml:space="preserve">    "status": "active",            // Trạng thái hiệu lực</w:t>
            </w:r>
          </w:p>
          <w:p w14:paraId="5C057D60">
            <w:pPr>
              <w:spacing w:before="20" w:after="20"/>
            </w:pPr>
            <w:r>
              <w:rPr>
                <w:rFonts w:ascii="Courier New" w:hAnsi="Courier New" w:eastAsia="Courier New" w:cs="Courier New"/>
                <w:color w:val="A8D8A8"/>
                <w:sz w:val="18"/>
                <w:szCs w:val="18"/>
              </w:rPr>
              <w:t xml:space="preserve">    "created_at": "2024-01-01"     // Thời điểm tạo</w:t>
            </w:r>
          </w:p>
          <w:p w14:paraId="18B9AD3A">
            <w:pPr>
              <w:spacing w:before="20" w:after="20"/>
            </w:pPr>
            <w:r>
              <w:rPr>
                <w:rFonts w:ascii="Courier New" w:hAnsi="Courier New" w:eastAsia="Courier New" w:cs="Courier New"/>
                <w:color w:val="A8D8A8"/>
                <w:sz w:val="18"/>
                <w:szCs w:val="18"/>
              </w:rPr>
              <w:t xml:space="preserve">  }</w:t>
            </w:r>
          </w:p>
          <w:p w14:paraId="516D1C57">
            <w:pPr>
              <w:spacing w:before="20" w:after="20"/>
            </w:pPr>
            <w:r>
              <w:rPr>
                <w:rFonts w:ascii="Courier New" w:hAnsi="Courier New" w:eastAsia="Courier New" w:cs="Courier New"/>
                <w:color w:val="A8D8A8"/>
                <w:sz w:val="18"/>
                <w:szCs w:val="18"/>
              </w:rPr>
              <w:t>}</w:t>
            </w:r>
          </w:p>
        </w:tc>
      </w:tr>
    </w:tbl>
    <w:p w14:paraId="68D4A88E">
      <w:pPr>
        <w:spacing w:before="0" w:after="200"/>
      </w:pPr>
    </w:p>
    <w:p w14:paraId="1C07F385">
      <w:pPr>
        <w:pStyle w:val="3"/>
        <w:spacing w:before="300" w:after="120"/>
      </w:pPr>
      <w:r>
        <w:rPr>
          <w:rFonts w:ascii="Arial" w:hAnsi="Arial" w:eastAsia="Arial" w:cs="Arial"/>
          <w:b/>
          <w:bCs/>
          <w:color w:val="2E5FAC"/>
          <w:sz w:val="28"/>
          <w:szCs w:val="28"/>
        </w:rPr>
        <w:t>5.2 Edge Schema</w:t>
      </w:r>
    </w:p>
    <w:p w14:paraId="235BA060">
      <w:pPr>
        <w:spacing w:before="60" w:after="80"/>
      </w:pPr>
      <w:r>
        <w:rPr>
          <w:rFonts w:ascii="Arial" w:hAnsi="Arial" w:eastAsia="Arial" w:cs="Arial"/>
          <w:color w:val="444444"/>
          <w:sz w:val="22"/>
          <w:szCs w:val="22"/>
        </w:rPr>
        <w:t>Mỗi quan hệ (edge) trong đồ thị được chuẩn hóa như sau:</w:t>
      </w:r>
    </w:p>
    <w:p w14:paraId="65464EDB">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A54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3D6DB4F6">
            <w:pPr>
              <w:spacing w:before="20" w:after="20"/>
            </w:pPr>
            <w:r>
              <w:rPr>
                <w:rFonts w:ascii="Courier New" w:hAnsi="Courier New" w:eastAsia="Courier New" w:cs="Courier New"/>
                <w:color w:val="A8D8A8"/>
                <w:sz w:val="18"/>
                <w:szCs w:val="18"/>
              </w:rPr>
              <w:t>{</w:t>
            </w:r>
          </w:p>
          <w:p w14:paraId="0BCD9455">
            <w:pPr>
              <w:spacing w:before="20" w:after="20"/>
            </w:pPr>
            <w:r>
              <w:rPr>
                <w:rFonts w:ascii="Courier New" w:hAnsi="Courier New" w:eastAsia="Courier New" w:cs="Courier New"/>
                <w:color w:val="A8D8A8"/>
                <w:sz w:val="18"/>
                <w:szCs w:val="18"/>
              </w:rPr>
              <w:t xml:space="preserve">  "id": "rel_001",</w:t>
            </w:r>
          </w:p>
          <w:p w14:paraId="3E766585">
            <w:pPr>
              <w:spacing w:before="20" w:after="20"/>
            </w:pPr>
            <w:r>
              <w:rPr>
                <w:rFonts w:ascii="Courier New" w:hAnsi="Courier New" w:eastAsia="Courier New" w:cs="Courier New"/>
                <w:color w:val="A8D8A8"/>
                <w:sz w:val="18"/>
                <w:szCs w:val="18"/>
              </w:rPr>
              <w:t xml:space="preserve">  "from": "entity_001",            // ID node nguồn</w:t>
            </w:r>
          </w:p>
          <w:p w14:paraId="6E9EC9B2">
            <w:pPr>
              <w:spacing w:before="20" w:after="20"/>
            </w:pPr>
            <w:r>
              <w:rPr>
                <w:rFonts w:ascii="Courier New" w:hAnsi="Courier New" w:eastAsia="Courier New" w:cs="Courier New"/>
                <w:color w:val="A8D8A8"/>
                <w:sz w:val="18"/>
                <w:szCs w:val="18"/>
              </w:rPr>
              <w:t xml:space="preserve">  "to": "entity_002",              // ID node đích</w:t>
            </w:r>
          </w:p>
          <w:p w14:paraId="652AFEED">
            <w:pPr>
              <w:spacing w:before="20" w:after="20"/>
            </w:pPr>
            <w:r>
              <w:rPr>
                <w:rFonts w:ascii="Courier New" w:hAnsi="Courier New" w:eastAsia="Courier New" w:cs="Courier New"/>
                <w:color w:val="A8D8A8"/>
                <w:sz w:val="18"/>
                <w:szCs w:val="18"/>
              </w:rPr>
              <w:t xml:space="preserve">  "type": "REQUIRES_LICENSE",      // Loại quan hệ (xem Section IV)</w:t>
            </w:r>
          </w:p>
          <w:p w14:paraId="6B3A839A">
            <w:pPr>
              <w:spacing w:before="20" w:after="20"/>
            </w:pPr>
            <w:r>
              <w:rPr>
                <w:rFonts w:ascii="Courier New" w:hAnsi="Courier New" w:eastAsia="Courier New" w:cs="Courier New"/>
                <w:color w:val="A8D8A8"/>
                <w:sz w:val="18"/>
                <w:szCs w:val="18"/>
              </w:rPr>
              <w:t xml:space="preserve">  "properties": {</w:t>
            </w:r>
          </w:p>
          <w:p w14:paraId="4E6859F8">
            <w:pPr>
              <w:spacing w:before="20" w:after="20"/>
            </w:pPr>
            <w:r>
              <w:rPr>
                <w:rFonts w:ascii="Courier New" w:hAnsi="Courier New" w:eastAsia="Courier New" w:cs="Courier New"/>
                <w:color w:val="A8D8A8"/>
                <w:sz w:val="18"/>
                <w:szCs w:val="18"/>
              </w:rPr>
              <w:t xml:space="preserve">    "article": 15,                 // Căn cứ pháp lý</w:t>
            </w:r>
          </w:p>
          <w:p w14:paraId="32D24214">
            <w:pPr>
              <w:spacing w:before="20" w:after="20"/>
            </w:pPr>
            <w:r>
              <w:rPr>
                <w:rFonts w:ascii="Courier New" w:hAnsi="Courier New" w:eastAsia="Courier New" w:cs="Courier New"/>
                <w:color w:val="A8D8A8"/>
                <w:sz w:val="18"/>
                <w:szCs w:val="18"/>
              </w:rPr>
              <w:t xml:space="preserve">    "condition": "kinh doanh vien thong",  // Điều kiện áp dụng</w:t>
            </w:r>
          </w:p>
          <w:p w14:paraId="3C5EEF5E">
            <w:pPr>
              <w:spacing w:before="20" w:after="20"/>
            </w:pPr>
            <w:r>
              <w:rPr>
                <w:rFonts w:ascii="Courier New" w:hAnsi="Courier New" w:eastAsia="Courier New" w:cs="Courier New"/>
                <w:color w:val="A8D8A8"/>
                <w:sz w:val="18"/>
                <w:szCs w:val="18"/>
              </w:rPr>
              <w:t xml:space="preserve">    "weight": 1.0,                 // Trọng số (graph algorithms)</w:t>
            </w:r>
          </w:p>
          <w:p w14:paraId="1B0C3969">
            <w:pPr>
              <w:spacing w:before="20" w:after="20"/>
            </w:pPr>
            <w:r>
              <w:rPr>
                <w:rFonts w:ascii="Courier New" w:hAnsi="Courier New" w:eastAsia="Courier New" w:cs="Courier New"/>
                <w:color w:val="A8D8A8"/>
                <w:sz w:val="18"/>
                <w:szCs w:val="18"/>
              </w:rPr>
              <w:t xml:space="preserve">    "source_law": "Luat_VT_2023"   // Nguồn văn bản</w:t>
            </w:r>
          </w:p>
          <w:p w14:paraId="3A55228C">
            <w:pPr>
              <w:spacing w:before="20" w:after="20"/>
            </w:pPr>
            <w:r>
              <w:rPr>
                <w:rFonts w:ascii="Courier New" w:hAnsi="Courier New" w:eastAsia="Courier New" w:cs="Courier New"/>
                <w:color w:val="A8D8A8"/>
                <w:sz w:val="18"/>
                <w:szCs w:val="18"/>
              </w:rPr>
              <w:t xml:space="preserve">  }</w:t>
            </w:r>
          </w:p>
          <w:p w14:paraId="1254A49D">
            <w:pPr>
              <w:spacing w:before="20" w:after="20"/>
            </w:pPr>
            <w:r>
              <w:rPr>
                <w:rFonts w:ascii="Courier New" w:hAnsi="Courier New" w:eastAsia="Courier New" w:cs="Courier New"/>
                <w:color w:val="A8D8A8"/>
                <w:sz w:val="18"/>
                <w:szCs w:val="18"/>
              </w:rPr>
              <w:t>}</w:t>
            </w:r>
          </w:p>
        </w:tc>
      </w:tr>
    </w:tbl>
    <w:p w14:paraId="4ADD64CF">
      <w:r>
        <w:br w:type="page"/>
      </w:r>
    </w:p>
    <w:p w14:paraId="2C75B043">
      <w:pPr>
        <w:pStyle w:val="2"/>
        <w:pBdr>
          <w:bottom w:val="single" w:color="2E5FAC" w:sz="8" w:space="4"/>
        </w:pBdr>
        <w:spacing w:before="400" w:after="160"/>
      </w:pPr>
      <w:r>
        <w:rPr>
          <w:rFonts w:ascii="Arial" w:hAnsi="Arial" w:eastAsia="Arial" w:cs="Arial"/>
          <w:b/>
          <w:bCs/>
          <w:color w:val="1F3864"/>
          <w:sz w:val="36"/>
          <w:szCs w:val="36"/>
        </w:rPr>
        <w:t>VI. VÍ DỤ THỰC TẾ / Mapping Examples</w:t>
      </w:r>
    </w:p>
    <w:p w14:paraId="5CEDDF41">
      <w:pPr>
        <w:pStyle w:val="3"/>
        <w:spacing w:before="300" w:after="120"/>
      </w:pPr>
      <w:r>
        <w:rPr>
          <w:rFonts w:ascii="Arial" w:hAnsi="Arial" w:eastAsia="Arial" w:cs="Arial"/>
          <w:b/>
          <w:bCs/>
          <w:color w:val="2E5FAC"/>
          <w:sz w:val="28"/>
          <w:szCs w:val="28"/>
        </w:rPr>
        <w:t>Ví dụ 1 – An ninh mạng / Cybersecurity</w:t>
      </w:r>
    </w:p>
    <w:p w14:paraId="5CC8B5E8">
      <w:pPr>
        <w:spacing w:before="60" w:after="80"/>
      </w:pPr>
      <w:r>
        <w:rPr>
          <w:rFonts w:ascii="Arial" w:hAnsi="Arial" w:eastAsia="Arial" w:cs="Arial"/>
          <w:color w:val="444444"/>
          <w:sz w:val="22"/>
          <w:szCs w:val="22"/>
        </w:rPr>
        <w:t>"Hệ thống thông tin quan trọng quốc gia phải được bảo vệ"</w:t>
      </w:r>
    </w:p>
    <w:p w14:paraId="75BE1741">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47E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1077DB81">
            <w:pPr>
              <w:spacing w:before="20" w:after="20"/>
            </w:pPr>
            <w:r>
              <w:rPr>
                <w:rFonts w:ascii="Courier New" w:hAnsi="Courier New" w:eastAsia="Courier New" w:cs="Courier New"/>
                <w:color w:val="A8D8A8"/>
                <w:sz w:val="18"/>
                <w:szCs w:val="18"/>
              </w:rPr>
              <w:t>{</w:t>
            </w:r>
          </w:p>
          <w:p w14:paraId="06EA66E4">
            <w:pPr>
              <w:spacing w:before="20" w:after="20"/>
            </w:pPr>
            <w:r>
              <w:rPr>
                <w:rFonts w:ascii="Courier New" w:hAnsi="Courier New" w:eastAsia="Courier New" w:cs="Courier New"/>
                <w:color w:val="A8D8A8"/>
                <w:sz w:val="18"/>
                <w:szCs w:val="18"/>
              </w:rPr>
              <w:t xml:space="preserve">  "subject": {</w:t>
            </w:r>
          </w:p>
          <w:p w14:paraId="70F932A8">
            <w:pPr>
              <w:spacing w:before="20" w:after="20"/>
            </w:pPr>
            <w:r>
              <w:rPr>
                <w:rFonts w:ascii="Courier New" w:hAnsi="Courier New" w:eastAsia="Courier New" w:cs="Courier New"/>
                <w:color w:val="A8D8A8"/>
                <w:sz w:val="18"/>
                <w:szCs w:val="18"/>
              </w:rPr>
              <w:t xml:space="preserve">    "id": "sys_001",</w:t>
            </w:r>
          </w:p>
          <w:p w14:paraId="7F74EAF7">
            <w:pPr>
              <w:spacing w:before="20" w:after="20"/>
            </w:pPr>
            <w:r>
              <w:rPr>
                <w:rFonts w:ascii="Courier New" w:hAnsi="Courier New" w:eastAsia="Courier New" w:cs="Courier New"/>
                <w:color w:val="A8D8A8"/>
                <w:sz w:val="18"/>
                <w:szCs w:val="18"/>
              </w:rPr>
              <w:t xml:space="preserve">    "type": "SYSTEM",</w:t>
            </w:r>
          </w:p>
          <w:p w14:paraId="30AAD56E">
            <w:pPr>
              <w:spacing w:before="20" w:after="20"/>
            </w:pPr>
            <w:r>
              <w:rPr>
                <w:rFonts w:ascii="Courier New" w:hAnsi="Courier New" w:eastAsia="Courier New" w:cs="Courier New"/>
                <w:color w:val="A8D8A8"/>
                <w:sz w:val="18"/>
                <w:szCs w:val="18"/>
              </w:rPr>
              <w:t xml:space="preserve">    "label": "He thong thong tin quan trong quoc gia",</w:t>
            </w:r>
          </w:p>
          <w:p w14:paraId="73F622FF">
            <w:pPr>
              <w:spacing w:before="20" w:after="20"/>
            </w:pPr>
            <w:r>
              <w:rPr>
                <w:rFonts w:ascii="Courier New" w:hAnsi="Courier New" w:eastAsia="Courier New" w:cs="Courier New"/>
                <w:color w:val="A8D8A8"/>
                <w:sz w:val="18"/>
                <w:szCs w:val="18"/>
              </w:rPr>
              <w:t xml:space="preserve">    "domain": "cyber",</w:t>
            </w:r>
          </w:p>
          <w:p w14:paraId="0034E534">
            <w:pPr>
              <w:spacing w:before="20" w:after="20"/>
            </w:pPr>
            <w:r>
              <w:rPr>
                <w:rFonts w:ascii="Courier New" w:hAnsi="Courier New" w:eastAsia="Courier New" w:cs="Courier New"/>
                <w:color w:val="A8D8A8"/>
                <w:sz w:val="18"/>
                <w:szCs w:val="18"/>
              </w:rPr>
              <w:t xml:space="preserve">    "properties": { "classification": "critical", "level": "national" }</w:t>
            </w:r>
          </w:p>
          <w:p w14:paraId="254C37F6">
            <w:pPr>
              <w:spacing w:before="20" w:after="20"/>
            </w:pPr>
            <w:r>
              <w:rPr>
                <w:rFonts w:ascii="Courier New" w:hAnsi="Courier New" w:eastAsia="Courier New" w:cs="Courier New"/>
                <w:color w:val="A8D8A8"/>
                <w:sz w:val="18"/>
                <w:szCs w:val="18"/>
              </w:rPr>
              <w:t xml:space="preserve">  },</w:t>
            </w:r>
          </w:p>
          <w:p w14:paraId="1BECD091">
            <w:pPr>
              <w:spacing w:before="20" w:after="20"/>
            </w:pPr>
            <w:r>
              <w:rPr>
                <w:rFonts w:ascii="Courier New" w:hAnsi="Courier New" w:eastAsia="Courier New" w:cs="Courier New"/>
                <w:color w:val="A8D8A8"/>
                <w:sz w:val="18"/>
                <w:szCs w:val="18"/>
              </w:rPr>
              <w:t xml:space="preserve">  "relation": "REQUIRES",</w:t>
            </w:r>
          </w:p>
          <w:p w14:paraId="2778150C">
            <w:pPr>
              <w:spacing w:before="20" w:after="20"/>
            </w:pPr>
            <w:r>
              <w:rPr>
                <w:rFonts w:ascii="Courier New" w:hAnsi="Courier New" w:eastAsia="Courier New" w:cs="Courier New"/>
                <w:color w:val="A8D8A8"/>
                <w:sz w:val="18"/>
                <w:szCs w:val="18"/>
              </w:rPr>
              <w:t xml:space="preserve">  "object": {</w:t>
            </w:r>
          </w:p>
          <w:p w14:paraId="5994BC76">
            <w:pPr>
              <w:spacing w:before="20" w:after="20"/>
            </w:pPr>
            <w:r>
              <w:rPr>
                <w:rFonts w:ascii="Courier New" w:hAnsi="Courier New" w:eastAsia="Courier New" w:cs="Courier New"/>
                <w:color w:val="A8D8A8"/>
                <w:sz w:val="18"/>
                <w:szCs w:val="18"/>
              </w:rPr>
              <w:t xml:space="preserve">    "id": "measure_001",</w:t>
            </w:r>
          </w:p>
          <w:p w14:paraId="0BE89E0A">
            <w:pPr>
              <w:spacing w:before="20" w:after="20"/>
            </w:pPr>
            <w:r>
              <w:rPr>
                <w:rFonts w:ascii="Courier New" w:hAnsi="Courier New" w:eastAsia="Courier New" w:cs="Courier New"/>
                <w:color w:val="A8D8A8"/>
                <w:sz w:val="18"/>
                <w:szCs w:val="18"/>
              </w:rPr>
              <w:t xml:space="preserve">    "type": "SECURITY_MEASURE",</w:t>
            </w:r>
          </w:p>
          <w:p w14:paraId="476008EF">
            <w:pPr>
              <w:spacing w:before="20" w:after="20"/>
            </w:pPr>
            <w:r>
              <w:rPr>
                <w:rFonts w:ascii="Courier New" w:hAnsi="Courier New" w:eastAsia="Courier New" w:cs="Courier New"/>
                <w:color w:val="A8D8A8"/>
                <w:sz w:val="18"/>
                <w:szCs w:val="18"/>
              </w:rPr>
              <w:t xml:space="preserve">    "label": "Bien phap bao mat",</w:t>
            </w:r>
          </w:p>
          <w:p w14:paraId="7444CA9C">
            <w:pPr>
              <w:spacing w:before="20" w:after="20"/>
            </w:pPr>
            <w:r>
              <w:rPr>
                <w:rFonts w:ascii="Courier New" w:hAnsi="Courier New" w:eastAsia="Courier New" w:cs="Courier New"/>
                <w:color w:val="A8D8A8"/>
                <w:sz w:val="18"/>
                <w:szCs w:val="18"/>
              </w:rPr>
              <w:t xml:space="preserve">    "domain": "cyber"</w:t>
            </w:r>
          </w:p>
          <w:p w14:paraId="72E99954">
            <w:pPr>
              <w:spacing w:before="20" w:after="20"/>
            </w:pPr>
            <w:r>
              <w:rPr>
                <w:rFonts w:ascii="Courier New" w:hAnsi="Courier New" w:eastAsia="Courier New" w:cs="Courier New"/>
                <w:color w:val="A8D8A8"/>
                <w:sz w:val="18"/>
                <w:szCs w:val="18"/>
              </w:rPr>
              <w:t xml:space="preserve">  },</w:t>
            </w:r>
          </w:p>
          <w:p w14:paraId="27179F49">
            <w:pPr>
              <w:spacing w:before="20" w:after="20"/>
            </w:pPr>
            <w:r>
              <w:rPr>
                <w:rFonts w:ascii="Courier New" w:hAnsi="Courier New" w:eastAsia="Courier New" w:cs="Courier New"/>
                <w:color w:val="A8D8A8"/>
                <w:sz w:val="18"/>
                <w:szCs w:val="18"/>
              </w:rPr>
              <w:t xml:space="preserve">  "meta": {</w:t>
            </w:r>
          </w:p>
          <w:p w14:paraId="72DE2135">
            <w:pPr>
              <w:spacing w:before="20" w:after="20"/>
            </w:pPr>
            <w:r>
              <w:rPr>
                <w:rFonts w:ascii="Courier New" w:hAnsi="Courier New" w:eastAsia="Courier New" w:cs="Courier New"/>
                <w:color w:val="A8D8A8"/>
                <w:sz w:val="18"/>
                <w:szCs w:val="18"/>
              </w:rPr>
              <w:t xml:space="preserve">    "article": 10,</w:t>
            </w:r>
          </w:p>
          <w:p w14:paraId="0A78E84D">
            <w:pPr>
              <w:spacing w:before="20" w:after="20"/>
            </w:pPr>
            <w:r>
              <w:rPr>
                <w:rFonts w:ascii="Courier New" w:hAnsi="Courier New" w:eastAsia="Courier New" w:cs="Courier New"/>
                <w:color w:val="A8D8A8"/>
                <w:sz w:val="18"/>
                <w:szCs w:val="18"/>
              </w:rPr>
              <w:t xml:space="preserve">    "law": "Luat_An_ninh_mang_2018"</w:t>
            </w:r>
          </w:p>
          <w:p w14:paraId="11D00C9C">
            <w:pPr>
              <w:spacing w:before="20" w:after="20"/>
            </w:pPr>
            <w:r>
              <w:rPr>
                <w:rFonts w:ascii="Courier New" w:hAnsi="Courier New" w:eastAsia="Courier New" w:cs="Courier New"/>
                <w:color w:val="A8D8A8"/>
                <w:sz w:val="18"/>
                <w:szCs w:val="18"/>
              </w:rPr>
              <w:t xml:space="preserve">  }</w:t>
            </w:r>
          </w:p>
          <w:p w14:paraId="21F6F2E4">
            <w:pPr>
              <w:spacing w:before="20" w:after="20"/>
            </w:pPr>
            <w:r>
              <w:rPr>
                <w:rFonts w:ascii="Courier New" w:hAnsi="Courier New" w:eastAsia="Courier New" w:cs="Courier New"/>
                <w:color w:val="A8D8A8"/>
                <w:sz w:val="18"/>
                <w:szCs w:val="18"/>
              </w:rPr>
              <w:t>}</w:t>
            </w:r>
          </w:p>
        </w:tc>
      </w:tr>
    </w:tbl>
    <w:p w14:paraId="565C6F80">
      <w:pPr>
        <w:spacing w:before="0" w:after="200"/>
      </w:pPr>
    </w:p>
    <w:p w14:paraId="32C639A8">
      <w:pPr>
        <w:pStyle w:val="3"/>
        <w:spacing w:before="300" w:after="120"/>
      </w:pPr>
      <w:r>
        <w:rPr>
          <w:rFonts w:ascii="Arial" w:hAnsi="Arial" w:eastAsia="Arial" w:cs="Arial"/>
          <w:b/>
          <w:bCs/>
          <w:color w:val="2E5FAC"/>
          <w:sz w:val="28"/>
          <w:szCs w:val="28"/>
        </w:rPr>
        <w:t>Ví dụ 2 – Viễn thông / Telecom</w:t>
      </w:r>
    </w:p>
    <w:p w14:paraId="12031779">
      <w:pPr>
        <w:spacing w:before="60" w:after="80"/>
      </w:pPr>
      <w:r>
        <w:rPr>
          <w:rFonts w:ascii="Arial" w:hAnsi="Arial" w:eastAsia="Arial" w:cs="Arial"/>
          <w:color w:val="444444"/>
          <w:sz w:val="22"/>
          <w:szCs w:val="22"/>
        </w:rPr>
        <w:t>"Doanh nghiệp viễn thông phải có giấy phép kinh doanh viễn thông"</w:t>
      </w:r>
    </w:p>
    <w:p w14:paraId="29181BD7">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582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13FC401E">
            <w:pPr>
              <w:spacing w:before="20" w:after="20"/>
            </w:pPr>
            <w:r>
              <w:rPr>
                <w:rFonts w:ascii="Courier New" w:hAnsi="Courier New" w:eastAsia="Courier New" w:cs="Courier New"/>
                <w:color w:val="A8D8A8"/>
                <w:sz w:val="18"/>
                <w:szCs w:val="18"/>
              </w:rPr>
              <w:t>{</w:t>
            </w:r>
          </w:p>
          <w:p w14:paraId="4ADDC113">
            <w:pPr>
              <w:spacing w:before="20" w:after="20"/>
            </w:pPr>
            <w:r>
              <w:rPr>
                <w:rFonts w:ascii="Courier New" w:hAnsi="Courier New" w:eastAsia="Courier New" w:cs="Courier New"/>
                <w:color w:val="A8D8A8"/>
                <w:sz w:val="18"/>
                <w:szCs w:val="18"/>
              </w:rPr>
              <w:t xml:space="preserve">  "subject": {</w:t>
            </w:r>
          </w:p>
          <w:p w14:paraId="357BFAC4">
            <w:pPr>
              <w:spacing w:before="20" w:after="20"/>
            </w:pPr>
            <w:r>
              <w:rPr>
                <w:rFonts w:ascii="Courier New" w:hAnsi="Courier New" w:eastAsia="Courier New" w:cs="Courier New"/>
                <w:color w:val="A8D8A8"/>
                <w:sz w:val="18"/>
                <w:szCs w:val="18"/>
              </w:rPr>
              <w:t xml:space="preserve">    "id": "actor_001",</w:t>
            </w:r>
          </w:p>
          <w:p w14:paraId="663A8626">
            <w:pPr>
              <w:spacing w:before="20" w:after="20"/>
            </w:pPr>
            <w:r>
              <w:rPr>
                <w:rFonts w:ascii="Courier New" w:hAnsi="Courier New" w:eastAsia="Courier New" w:cs="Courier New"/>
                <w:color w:val="A8D8A8"/>
                <w:sz w:val="18"/>
                <w:szCs w:val="18"/>
              </w:rPr>
              <w:t xml:space="preserve">    "type": "TELECOM_OPERATOR",</w:t>
            </w:r>
          </w:p>
          <w:p w14:paraId="64ED647F">
            <w:pPr>
              <w:spacing w:before="20" w:after="20"/>
            </w:pPr>
            <w:r>
              <w:rPr>
                <w:rFonts w:ascii="Courier New" w:hAnsi="Courier New" w:eastAsia="Courier New" w:cs="Courier New"/>
                <w:color w:val="A8D8A8"/>
                <w:sz w:val="18"/>
                <w:szCs w:val="18"/>
              </w:rPr>
              <w:t xml:space="preserve">    "label": "Doanh nghiep vien thong",</w:t>
            </w:r>
          </w:p>
          <w:p w14:paraId="6A0E975D">
            <w:pPr>
              <w:spacing w:before="20" w:after="20"/>
            </w:pPr>
            <w:r>
              <w:rPr>
                <w:rFonts w:ascii="Courier New" w:hAnsi="Courier New" w:eastAsia="Courier New" w:cs="Courier New"/>
                <w:color w:val="A8D8A8"/>
                <w:sz w:val="18"/>
                <w:szCs w:val="18"/>
              </w:rPr>
              <w:t xml:space="preserve">    "domain": "telecom"</w:t>
            </w:r>
          </w:p>
          <w:p w14:paraId="464400E8">
            <w:pPr>
              <w:spacing w:before="20" w:after="20"/>
            </w:pPr>
            <w:r>
              <w:rPr>
                <w:rFonts w:ascii="Courier New" w:hAnsi="Courier New" w:eastAsia="Courier New" w:cs="Courier New"/>
                <w:color w:val="A8D8A8"/>
                <w:sz w:val="18"/>
                <w:szCs w:val="18"/>
              </w:rPr>
              <w:t xml:space="preserve">  },</w:t>
            </w:r>
          </w:p>
          <w:p w14:paraId="2891B153">
            <w:pPr>
              <w:spacing w:before="20" w:after="20"/>
            </w:pPr>
            <w:r>
              <w:rPr>
                <w:rFonts w:ascii="Courier New" w:hAnsi="Courier New" w:eastAsia="Courier New" w:cs="Courier New"/>
                <w:color w:val="A8D8A8"/>
                <w:sz w:val="18"/>
                <w:szCs w:val="18"/>
              </w:rPr>
              <w:t xml:space="preserve">  "relation": "REQUIRES_LICENSE",</w:t>
            </w:r>
          </w:p>
          <w:p w14:paraId="2929C0A8">
            <w:pPr>
              <w:spacing w:before="20" w:after="20"/>
            </w:pPr>
            <w:r>
              <w:rPr>
                <w:rFonts w:ascii="Courier New" w:hAnsi="Courier New" w:eastAsia="Courier New" w:cs="Courier New"/>
                <w:color w:val="A8D8A8"/>
                <w:sz w:val="18"/>
                <w:szCs w:val="18"/>
              </w:rPr>
              <w:t xml:space="preserve">  "object": {</w:t>
            </w:r>
          </w:p>
          <w:p w14:paraId="32F2B53D">
            <w:pPr>
              <w:spacing w:before="20" w:after="20"/>
            </w:pPr>
            <w:r>
              <w:rPr>
                <w:rFonts w:ascii="Courier New" w:hAnsi="Courier New" w:eastAsia="Courier New" w:cs="Courier New"/>
                <w:color w:val="A8D8A8"/>
                <w:sz w:val="18"/>
                <w:szCs w:val="18"/>
              </w:rPr>
              <w:t xml:space="preserve">    "id": "lic_001",</w:t>
            </w:r>
          </w:p>
          <w:p w14:paraId="7A0B80F2">
            <w:pPr>
              <w:spacing w:before="20" w:after="20"/>
            </w:pPr>
            <w:r>
              <w:rPr>
                <w:rFonts w:ascii="Courier New" w:hAnsi="Courier New" w:eastAsia="Courier New" w:cs="Courier New"/>
                <w:color w:val="A8D8A8"/>
                <w:sz w:val="18"/>
                <w:szCs w:val="18"/>
              </w:rPr>
              <w:t xml:space="preserve">    "type": "LICENSE",</w:t>
            </w:r>
          </w:p>
          <w:p w14:paraId="19E9C53B">
            <w:pPr>
              <w:spacing w:before="20" w:after="20"/>
            </w:pPr>
            <w:r>
              <w:rPr>
                <w:rFonts w:ascii="Courier New" w:hAnsi="Courier New" w:eastAsia="Courier New" w:cs="Courier New"/>
                <w:color w:val="A8D8A8"/>
                <w:sz w:val="18"/>
                <w:szCs w:val="18"/>
              </w:rPr>
              <w:t xml:space="preserve">    "label": "Giay phep kinh doanh vien thong",</w:t>
            </w:r>
          </w:p>
          <w:p w14:paraId="30E765EA">
            <w:pPr>
              <w:spacing w:before="20" w:after="20"/>
            </w:pPr>
            <w:r>
              <w:rPr>
                <w:rFonts w:ascii="Courier New" w:hAnsi="Courier New" w:eastAsia="Courier New" w:cs="Courier New"/>
                <w:color w:val="A8D8A8"/>
                <w:sz w:val="18"/>
                <w:szCs w:val="18"/>
              </w:rPr>
              <w:t xml:space="preserve">    "domain": "telecom",</w:t>
            </w:r>
          </w:p>
          <w:p w14:paraId="2BA8C727">
            <w:pPr>
              <w:spacing w:before="20" w:after="20"/>
            </w:pPr>
            <w:r>
              <w:rPr>
                <w:rFonts w:ascii="Courier New" w:hAnsi="Courier New" w:eastAsia="Courier New" w:cs="Courier New"/>
                <w:color w:val="A8D8A8"/>
                <w:sz w:val="18"/>
                <w:szCs w:val="18"/>
              </w:rPr>
              <w:t xml:space="preserve">    "properties": { "issued_by": "Bo TT&amp;TT", "validity_years": 10 }</w:t>
            </w:r>
          </w:p>
          <w:p w14:paraId="4A08FF08">
            <w:pPr>
              <w:spacing w:before="20" w:after="20"/>
            </w:pPr>
            <w:r>
              <w:rPr>
                <w:rFonts w:ascii="Courier New" w:hAnsi="Courier New" w:eastAsia="Courier New" w:cs="Courier New"/>
                <w:color w:val="A8D8A8"/>
                <w:sz w:val="18"/>
                <w:szCs w:val="18"/>
              </w:rPr>
              <w:t xml:space="preserve">  }</w:t>
            </w:r>
          </w:p>
          <w:p w14:paraId="649F360B">
            <w:pPr>
              <w:spacing w:before="20" w:after="20"/>
            </w:pPr>
            <w:r>
              <w:rPr>
                <w:rFonts w:ascii="Courier New" w:hAnsi="Courier New" w:eastAsia="Courier New" w:cs="Courier New"/>
                <w:color w:val="A8D8A8"/>
                <w:sz w:val="18"/>
                <w:szCs w:val="18"/>
              </w:rPr>
              <w:t>}</w:t>
            </w:r>
          </w:p>
        </w:tc>
      </w:tr>
    </w:tbl>
    <w:p w14:paraId="5E732014">
      <w:pPr>
        <w:spacing w:before="0" w:after="200"/>
      </w:pPr>
    </w:p>
    <w:p w14:paraId="3DB1FB68">
      <w:pPr>
        <w:pStyle w:val="3"/>
        <w:spacing w:before="300" w:after="120"/>
      </w:pPr>
      <w:r>
        <w:rPr>
          <w:rFonts w:ascii="Arial" w:hAnsi="Arial" w:eastAsia="Arial" w:cs="Arial"/>
          <w:b/>
          <w:bCs/>
          <w:color w:val="2E5FAC"/>
          <w:sz w:val="28"/>
          <w:szCs w:val="28"/>
        </w:rPr>
        <w:t>Ví dụ 3 – CNTT / IT</w:t>
      </w:r>
    </w:p>
    <w:p w14:paraId="0B22FB09">
      <w:pPr>
        <w:spacing w:before="60" w:after="80"/>
      </w:pPr>
      <w:r>
        <w:rPr>
          <w:rFonts w:ascii="Arial" w:hAnsi="Arial" w:eastAsia="Arial" w:cs="Arial"/>
          <w:color w:val="444444"/>
          <w:sz w:val="22"/>
          <w:szCs w:val="22"/>
        </w:rPr>
        <w:t>"Tổ chức xử lý dữ liệu cá nhân phải tuân thủ tiêu chuẩn kỹ thuật"</w:t>
      </w:r>
    </w:p>
    <w:p w14:paraId="62E8EA32">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737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6AC379C4">
            <w:pPr>
              <w:spacing w:before="20" w:after="20"/>
            </w:pPr>
            <w:r>
              <w:rPr>
                <w:rFonts w:ascii="Courier New" w:hAnsi="Courier New" w:eastAsia="Courier New" w:cs="Courier New"/>
                <w:color w:val="A8D8A8"/>
                <w:sz w:val="18"/>
                <w:szCs w:val="18"/>
              </w:rPr>
              <w:t>{</w:t>
            </w:r>
          </w:p>
          <w:p w14:paraId="7485EC3D">
            <w:pPr>
              <w:spacing w:before="20" w:after="20"/>
            </w:pPr>
            <w:r>
              <w:rPr>
                <w:rFonts w:ascii="Courier New" w:hAnsi="Courier New" w:eastAsia="Courier New" w:cs="Courier New"/>
                <w:color w:val="A8D8A8"/>
                <w:sz w:val="18"/>
                <w:szCs w:val="18"/>
              </w:rPr>
              <w:t xml:space="preserve">  "subject": {</w:t>
            </w:r>
          </w:p>
          <w:p w14:paraId="416AF7EA">
            <w:pPr>
              <w:spacing w:before="20" w:after="20"/>
            </w:pPr>
            <w:r>
              <w:rPr>
                <w:rFonts w:ascii="Courier New" w:hAnsi="Courier New" w:eastAsia="Courier New" w:cs="Courier New"/>
                <w:color w:val="A8D8A8"/>
                <w:sz w:val="18"/>
                <w:szCs w:val="18"/>
              </w:rPr>
              <w:t xml:space="preserve">    "id": "actor_002",</w:t>
            </w:r>
          </w:p>
          <w:p w14:paraId="48B228F3">
            <w:pPr>
              <w:spacing w:before="20" w:after="20"/>
            </w:pPr>
            <w:r>
              <w:rPr>
                <w:rFonts w:ascii="Courier New" w:hAnsi="Courier New" w:eastAsia="Courier New" w:cs="Courier New"/>
                <w:color w:val="A8D8A8"/>
                <w:sz w:val="18"/>
                <w:szCs w:val="18"/>
              </w:rPr>
              <w:t xml:space="preserve">    "type": "IT_ACTOR",</w:t>
            </w:r>
          </w:p>
          <w:p w14:paraId="528D1440">
            <w:pPr>
              <w:spacing w:before="20" w:after="20"/>
            </w:pPr>
            <w:r>
              <w:rPr>
                <w:rFonts w:ascii="Courier New" w:hAnsi="Courier New" w:eastAsia="Courier New" w:cs="Courier New"/>
                <w:color w:val="A8D8A8"/>
                <w:sz w:val="18"/>
                <w:szCs w:val="18"/>
              </w:rPr>
              <w:t xml:space="preserve">    "label": "To chuc xu ly du lieu ca nhan",</w:t>
            </w:r>
          </w:p>
          <w:p w14:paraId="5AB84645">
            <w:pPr>
              <w:spacing w:before="20" w:after="20"/>
            </w:pPr>
            <w:r>
              <w:rPr>
                <w:rFonts w:ascii="Courier New" w:hAnsi="Courier New" w:eastAsia="Courier New" w:cs="Courier New"/>
                <w:color w:val="A8D8A8"/>
                <w:sz w:val="18"/>
                <w:szCs w:val="18"/>
              </w:rPr>
              <w:t xml:space="preserve">    "domain": "it"</w:t>
            </w:r>
          </w:p>
          <w:p w14:paraId="37889A90">
            <w:pPr>
              <w:spacing w:before="20" w:after="20"/>
            </w:pPr>
            <w:r>
              <w:rPr>
                <w:rFonts w:ascii="Courier New" w:hAnsi="Courier New" w:eastAsia="Courier New" w:cs="Courier New"/>
                <w:color w:val="A8D8A8"/>
                <w:sz w:val="18"/>
                <w:szCs w:val="18"/>
              </w:rPr>
              <w:t xml:space="preserve">  },</w:t>
            </w:r>
          </w:p>
          <w:p w14:paraId="2183825F">
            <w:pPr>
              <w:spacing w:before="20" w:after="20"/>
            </w:pPr>
            <w:r>
              <w:rPr>
                <w:rFonts w:ascii="Courier New" w:hAnsi="Courier New" w:eastAsia="Courier New" w:cs="Courier New"/>
                <w:color w:val="A8D8A8"/>
                <w:sz w:val="18"/>
                <w:szCs w:val="18"/>
              </w:rPr>
              <w:t xml:space="preserve">  "relation": "COMPLIES_WITH_STANDARD",</w:t>
            </w:r>
          </w:p>
          <w:p w14:paraId="14C52A25">
            <w:pPr>
              <w:spacing w:before="20" w:after="20"/>
            </w:pPr>
            <w:r>
              <w:rPr>
                <w:rFonts w:ascii="Courier New" w:hAnsi="Courier New" w:eastAsia="Courier New" w:cs="Courier New"/>
                <w:color w:val="A8D8A8"/>
                <w:sz w:val="18"/>
                <w:szCs w:val="18"/>
              </w:rPr>
              <w:t xml:space="preserve">  "object": {</w:t>
            </w:r>
          </w:p>
          <w:p w14:paraId="1F15BAD3">
            <w:pPr>
              <w:spacing w:before="20" w:after="20"/>
            </w:pPr>
            <w:r>
              <w:rPr>
                <w:rFonts w:ascii="Courier New" w:hAnsi="Courier New" w:eastAsia="Courier New" w:cs="Courier New"/>
                <w:color w:val="A8D8A8"/>
                <w:sz w:val="18"/>
                <w:szCs w:val="18"/>
              </w:rPr>
              <w:t xml:space="preserve">    "id": "std_001",</w:t>
            </w:r>
          </w:p>
          <w:p w14:paraId="5D33C0D6">
            <w:pPr>
              <w:spacing w:before="20" w:after="20"/>
            </w:pPr>
            <w:r>
              <w:rPr>
                <w:rFonts w:ascii="Courier New" w:hAnsi="Courier New" w:eastAsia="Courier New" w:cs="Courier New"/>
                <w:color w:val="A8D8A8"/>
                <w:sz w:val="18"/>
                <w:szCs w:val="18"/>
              </w:rPr>
              <w:t xml:space="preserve">    "type": "STANDARD",</w:t>
            </w:r>
          </w:p>
          <w:p w14:paraId="7E369A70">
            <w:pPr>
              <w:spacing w:before="20" w:after="20"/>
            </w:pPr>
            <w:r>
              <w:rPr>
                <w:rFonts w:ascii="Courier New" w:hAnsi="Courier New" w:eastAsia="Courier New" w:cs="Courier New"/>
                <w:color w:val="A8D8A8"/>
                <w:sz w:val="18"/>
                <w:szCs w:val="18"/>
              </w:rPr>
              <w:t xml:space="preserve">    "label": "Tieu chuan ky thuat bao ve du lieu ca nhan",</w:t>
            </w:r>
          </w:p>
          <w:p w14:paraId="0BA656BA">
            <w:pPr>
              <w:spacing w:before="20" w:after="20"/>
            </w:pPr>
            <w:r>
              <w:rPr>
                <w:rFonts w:ascii="Courier New" w:hAnsi="Courier New" w:eastAsia="Courier New" w:cs="Courier New"/>
                <w:color w:val="A8D8A8"/>
                <w:sz w:val="18"/>
                <w:szCs w:val="18"/>
              </w:rPr>
              <w:t xml:space="preserve">    "domain": "it",</w:t>
            </w:r>
          </w:p>
          <w:p w14:paraId="59449AB1">
            <w:pPr>
              <w:spacing w:before="20" w:after="20"/>
            </w:pPr>
            <w:r>
              <w:rPr>
                <w:rFonts w:ascii="Courier New" w:hAnsi="Courier New" w:eastAsia="Courier New" w:cs="Courier New"/>
                <w:color w:val="A8D8A8"/>
                <w:sz w:val="18"/>
                <w:szCs w:val="18"/>
              </w:rPr>
              <w:t xml:space="preserve">    "properties": { "standard_code": "ISO/IEC 29101", "article": 22 }</w:t>
            </w:r>
          </w:p>
          <w:p w14:paraId="55018A36">
            <w:pPr>
              <w:spacing w:before="20" w:after="20"/>
            </w:pPr>
            <w:r>
              <w:rPr>
                <w:rFonts w:ascii="Courier New" w:hAnsi="Courier New" w:eastAsia="Courier New" w:cs="Courier New"/>
                <w:color w:val="A8D8A8"/>
                <w:sz w:val="18"/>
                <w:szCs w:val="18"/>
              </w:rPr>
              <w:t xml:space="preserve">  }</w:t>
            </w:r>
          </w:p>
          <w:p w14:paraId="015860E5">
            <w:pPr>
              <w:spacing w:before="20" w:after="20"/>
            </w:pPr>
            <w:r>
              <w:rPr>
                <w:rFonts w:ascii="Courier New" w:hAnsi="Courier New" w:eastAsia="Courier New" w:cs="Courier New"/>
                <w:color w:val="A8D8A8"/>
                <w:sz w:val="18"/>
                <w:szCs w:val="18"/>
              </w:rPr>
              <w:t>}</w:t>
            </w:r>
          </w:p>
        </w:tc>
      </w:tr>
    </w:tbl>
    <w:p w14:paraId="0121BADB">
      <w:r>
        <w:br w:type="page"/>
      </w:r>
    </w:p>
    <w:p w14:paraId="328596C2">
      <w:pPr>
        <w:pStyle w:val="2"/>
        <w:pBdr>
          <w:bottom w:val="single" w:color="2E5FAC" w:sz="8" w:space="4"/>
        </w:pBdr>
        <w:spacing w:before="400" w:after="160"/>
      </w:pPr>
      <w:r>
        <w:rPr>
          <w:rFonts w:ascii="Arial" w:hAnsi="Arial" w:eastAsia="Arial" w:cs="Arial"/>
          <w:b/>
          <w:bCs/>
          <w:color w:val="1F3864"/>
          <w:sz w:val="36"/>
          <w:szCs w:val="36"/>
        </w:rPr>
        <w:t>VII. PIPELINE TRIỂN KHAI / Implementation Pipeline</w:t>
      </w:r>
    </w:p>
    <w:p w14:paraId="352623B3">
      <w:pPr>
        <w:pStyle w:val="3"/>
        <w:spacing w:before="300" w:after="120"/>
      </w:pPr>
      <w:r>
        <w:rPr>
          <w:rFonts w:ascii="Arial" w:hAnsi="Arial" w:eastAsia="Arial" w:cs="Arial"/>
          <w:b/>
          <w:bCs/>
          <w:color w:val="2E5FAC"/>
          <w:sz w:val="28"/>
          <w:szCs w:val="28"/>
        </w:rPr>
        <w:t>Quy trình chuẩn / Standard Pipeline</w:t>
      </w:r>
    </w:p>
    <w:p w14:paraId="2F72A46F">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D12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5FAC" w:sz="12" w:space="0"/>
              <w:left w:val="single" w:color="2E5FAC" w:sz="16" w:space="0"/>
              <w:bottom w:val="single" w:color="2E5FAC" w:sz="4" w:space="0"/>
              <w:right w:val="single" w:color="2E5FAC" w:sz="4" w:space="0"/>
            </w:tcBorders>
            <w:shd w:val="clear" w:color="auto" w:fill="D6E4F7"/>
            <w:tcMar>
              <w:top w:w="120" w:type="dxa"/>
              <w:left w:w="160" w:type="dxa"/>
              <w:bottom w:w="120" w:type="dxa"/>
              <w:right w:w="160" w:type="dxa"/>
            </w:tcMar>
          </w:tcPr>
          <w:p w14:paraId="44CB45E8">
            <w:pPr>
              <w:spacing w:before="0" w:after="60"/>
            </w:pPr>
            <w:r>
              <w:rPr>
                <w:rFonts w:ascii="Arial" w:hAnsi="Arial" w:eastAsia="Arial" w:cs="Arial"/>
                <w:b/>
                <w:bCs/>
                <w:color w:val="2E5FAC"/>
                <w:sz w:val="22"/>
                <w:szCs w:val="22"/>
              </w:rPr>
              <w:t>Pipeline: PDF → Graph RAG</w:t>
            </w:r>
          </w:p>
          <w:p w14:paraId="0626D1C2">
            <w:pPr>
              <w:spacing w:before="40" w:after="40"/>
            </w:pPr>
            <w:r>
              <w:rPr>
                <w:rFonts w:ascii="Arial" w:hAnsi="Arial" w:eastAsia="Arial" w:cs="Arial"/>
                <w:color w:val="1F3864"/>
                <w:sz w:val="20"/>
                <w:szCs w:val="20"/>
              </w:rPr>
              <w:t>Bước 1: Upload PDF – tải văn bản pháp lý gốc</w:t>
            </w:r>
          </w:p>
          <w:p w14:paraId="147F1C19">
            <w:pPr>
              <w:spacing w:before="40" w:after="40"/>
            </w:pPr>
            <w:r>
              <w:rPr>
                <w:rFonts w:ascii="Arial" w:hAnsi="Arial" w:eastAsia="Arial" w:cs="Arial"/>
                <w:color w:val="1F3864"/>
                <w:sz w:val="20"/>
                <w:szCs w:val="20"/>
              </w:rPr>
              <w:t>Bước 2: Chunk – chia nhỏ theo Điều/Khoản/Điểm</w:t>
            </w:r>
          </w:p>
          <w:p w14:paraId="51303A5D">
            <w:pPr>
              <w:spacing w:before="40" w:after="40"/>
            </w:pPr>
            <w:r>
              <w:rPr>
                <w:rFonts w:ascii="Arial" w:hAnsi="Arial" w:eastAsia="Arial" w:cs="Arial"/>
                <w:color w:val="1F3864"/>
                <w:sz w:val="20"/>
                <w:szCs w:val="20"/>
              </w:rPr>
              <w:t>Bước 3: LLM Extract – trích xuất entity/relation theo ontology</w:t>
            </w:r>
          </w:p>
          <w:p w14:paraId="667395B1">
            <w:pPr>
              <w:spacing w:before="40" w:after="40"/>
            </w:pPr>
            <w:r>
              <w:rPr>
                <w:rFonts w:ascii="Arial" w:hAnsi="Arial" w:eastAsia="Arial" w:cs="Arial"/>
                <w:color w:val="1F3864"/>
                <w:sz w:val="20"/>
                <w:szCs w:val="20"/>
              </w:rPr>
              <w:t>Bước 4: Normalize – chuẩn hóa theo JSON schema (Section V)</w:t>
            </w:r>
          </w:p>
          <w:p w14:paraId="4078F63C">
            <w:pPr>
              <w:spacing w:before="40" w:after="40"/>
            </w:pPr>
            <w:r>
              <w:rPr>
                <w:rFonts w:ascii="Arial" w:hAnsi="Arial" w:eastAsia="Arial" w:cs="Arial"/>
                <w:color w:val="1F3864"/>
                <w:sz w:val="20"/>
                <w:szCs w:val="20"/>
              </w:rPr>
              <w:t>Bước 5: Graph DB – nạp vào Neo4j / Amazon Neptune</w:t>
            </w:r>
          </w:p>
          <w:p w14:paraId="7CA50B7B">
            <w:pPr>
              <w:spacing w:before="40" w:after="40"/>
            </w:pPr>
            <w:r>
              <w:rPr>
                <w:rFonts w:ascii="Arial" w:hAnsi="Arial" w:eastAsia="Arial" w:cs="Arial"/>
                <w:color w:val="1F3864"/>
                <w:sz w:val="20"/>
                <w:szCs w:val="20"/>
              </w:rPr>
              <w:t>Bước 6: Graph RAG – truy vấn kết hợp đồ thị + LLM</w:t>
            </w:r>
          </w:p>
        </w:tc>
      </w:tr>
    </w:tbl>
    <w:p w14:paraId="52BC4780">
      <w:pPr>
        <w:spacing w:before="0" w:after="200"/>
      </w:pPr>
    </w:p>
    <w:p w14:paraId="543FEC8C">
      <w:pPr>
        <w:pStyle w:val="3"/>
        <w:spacing w:before="300" w:after="120"/>
      </w:pPr>
      <w:r>
        <w:rPr>
          <w:rFonts w:ascii="Arial" w:hAnsi="Arial" w:eastAsia="Arial" w:cs="Arial"/>
          <w:b/>
          <w:bCs/>
          <w:color w:val="2E5FAC"/>
          <w:sz w:val="28"/>
          <w:szCs w:val="28"/>
        </w:rPr>
        <w:t>Prompt template cho LLM extraction</w:t>
      </w:r>
    </w:p>
    <w:p w14:paraId="6D840896">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870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3DC28809">
            <w:pPr>
              <w:spacing w:before="20" w:after="20"/>
            </w:pPr>
            <w:r>
              <w:rPr>
                <w:rFonts w:ascii="Courier New" w:hAnsi="Courier New" w:eastAsia="Courier New" w:cs="Courier New"/>
                <w:color w:val="A8D8A8"/>
                <w:sz w:val="18"/>
                <w:szCs w:val="18"/>
              </w:rPr>
              <w:t>SYSTEM: Ban la chuyen gia trich xuat thuc the phap ly.</w:t>
            </w:r>
          </w:p>
          <w:p w14:paraId="23E18DC2">
            <w:pPr>
              <w:spacing w:before="20" w:after="20"/>
            </w:pPr>
            <w:r>
              <w:rPr>
                <w:rFonts w:ascii="Courier New" w:hAnsi="Courier New" w:eastAsia="Courier New" w:cs="Courier New"/>
                <w:color w:val="A8D8A8"/>
                <w:sz w:val="18"/>
                <w:szCs w:val="18"/>
              </w:rPr>
              <w:t>Hay phan tich van ban sau va trich xuat cac thuc the</w:t>
            </w:r>
          </w:p>
          <w:p w14:paraId="61482586">
            <w:pPr>
              <w:spacing w:before="20" w:after="20"/>
            </w:pPr>
            <w:r>
              <w:rPr>
                <w:rFonts w:ascii="Courier New" w:hAnsi="Courier New" w:eastAsia="Courier New" w:cs="Courier New"/>
                <w:color w:val="A8D8A8"/>
                <w:sz w:val="18"/>
                <w:szCs w:val="18"/>
              </w:rPr>
              <w:t>theo ontology:</w:t>
            </w:r>
          </w:p>
          <w:p w14:paraId="14CC2C79">
            <w:pPr>
              <w:spacing w:before="20" w:after="20"/>
            </w:pPr>
          </w:p>
          <w:p w14:paraId="2CDCF6E9">
            <w:pPr>
              <w:spacing w:before="20" w:after="20"/>
            </w:pPr>
            <w:r>
              <w:rPr>
                <w:rFonts w:ascii="Courier New" w:hAnsi="Courier New" w:eastAsia="Courier New" w:cs="Courier New"/>
                <w:color w:val="A8D8A8"/>
                <w:sz w:val="18"/>
                <w:szCs w:val="18"/>
              </w:rPr>
              <w:t>NODE TYPES: LAW, ARTICLE, LEGAL_ACTOR, LEGAL_ACTION,</w:t>
            </w:r>
          </w:p>
          <w:p w14:paraId="5BF4B349">
            <w:pPr>
              <w:spacing w:before="20" w:after="20"/>
            </w:pPr>
            <w:r>
              <w:rPr>
                <w:rFonts w:ascii="Courier New" w:hAnsi="Courier New" w:eastAsia="Courier New" w:cs="Courier New"/>
                <w:color w:val="A8D8A8"/>
                <w:sz w:val="18"/>
                <w:szCs w:val="18"/>
              </w:rPr>
              <w:t xml:space="preserve">  RIGHT, OBLIGATION, PROHIBITION, VIOLATION, SANCTION...</w:t>
            </w:r>
          </w:p>
          <w:p w14:paraId="5DE75A40">
            <w:pPr>
              <w:spacing w:before="20" w:after="20"/>
            </w:pPr>
          </w:p>
          <w:p w14:paraId="3E0E9904">
            <w:pPr>
              <w:spacing w:before="20" w:after="20"/>
            </w:pPr>
            <w:r>
              <w:rPr>
                <w:rFonts w:ascii="Courier New" w:hAnsi="Courier New" w:eastAsia="Courier New" w:cs="Courier New"/>
                <w:color w:val="A8D8A8"/>
                <w:sz w:val="18"/>
                <w:szCs w:val="18"/>
              </w:rPr>
              <w:t>RELATION TYPES: DEFINES, GOVERNS, REQUIRES, PROHIBITS,</w:t>
            </w:r>
          </w:p>
          <w:p w14:paraId="2B0BF484">
            <w:pPr>
              <w:spacing w:before="20" w:after="20"/>
            </w:pPr>
            <w:r>
              <w:rPr>
                <w:rFonts w:ascii="Courier New" w:hAnsi="Courier New" w:eastAsia="Courier New" w:cs="Courier New"/>
                <w:color w:val="A8D8A8"/>
                <w:sz w:val="18"/>
                <w:szCs w:val="18"/>
              </w:rPr>
              <w:t xml:space="preserve">  GRANTS, ALLOWS, REQUIRES_LICENSE, COMPLIES_WITH...</w:t>
            </w:r>
          </w:p>
          <w:p w14:paraId="27588E22">
            <w:pPr>
              <w:spacing w:before="20" w:after="20"/>
            </w:pPr>
          </w:p>
          <w:p w14:paraId="2EDFF8A7">
            <w:pPr>
              <w:spacing w:before="20" w:after="20"/>
            </w:pPr>
            <w:r>
              <w:rPr>
                <w:rFonts w:ascii="Courier New" w:hAnsi="Courier New" w:eastAsia="Courier New" w:cs="Courier New"/>
                <w:color w:val="A8D8A8"/>
                <w:sz w:val="18"/>
                <w:szCs w:val="18"/>
              </w:rPr>
              <w:t>OUTPUT FORMAT (JSON strict):</w:t>
            </w:r>
          </w:p>
          <w:p w14:paraId="5565FA79">
            <w:pPr>
              <w:spacing w:before="20" w:after="20"/>
            </w:pPr>
            <w:r>
              <w:rPr>
                <w:rFonts w:ascii="Courier New" w:hAnsi="Courier New" w:eastAsia="Courier New" w:cs="Courier New"/>
                <w:color w:val="A8D8A8"/>
                <w:sz w:val="18"/>
                <w:szCs w:val="18"/>
              </w:rPr>
              <w:t>{</w:t>
            </w:r>
          </w:p>
          <w:p w14:paraId="1F1ABB25">
            <w:pPr>
              <w:spacing w:before="20" w:after="20"/>
            </w:pPr>
            <w:r>
              <w:rPr>
                <w:rFonts w:ascii="Courier New" w:hAnsi="Courier New" w:eastAsia="Courier New" w:cs="Courier New"/>
                <w:color w:val="A8D8A8"/>
                <w:sz w:val="18"/>
                <w:szCs w:val="18"/>
              </w:rPr>
              <w:t xml:space="preserve">  "nodes": [ { "id", "type", "label", "domain", "properties" } ],</w:t>
            </w:r>
          </w:p>
          <w:p w14:paraId="522188A9">
            <w:pPr>
              <w:spacing w:before="20" w:after="20"/>
            </w:pPr>
            <w:r>
              <w:rPr>
                <w:rFonts w:ascii="Courier New" w:hAnsi="Courier New" w:eastAsia="Courier New" w:cs="Courier New"/>
                <w:color w:val="A8D8A8"/>
                <w:sz w:val="18"/>
                <w:szCs w:val="18"/>
              </w:rPr>
              <w:t xml:space="preserve">  "edges": [ { "from", "to", "type", "properties" } ]</w:t>
            </w:r>
          </w:p>
          <w:p w14:paraId="04EC8BB0">
            <w:pPr>
              <w:spacing w:before="20" w:after="20"/>
            </w:pPr>
            <w:r>
              <w:rPr>
                <w:rFonts w:ascii="Courier New" w:hAnsi="Courier New" w:eastAsia="Courier New" w:cs="Courier New"/>
                <w:color w:val="A8D8A8"/>
                <w:sz w:val="18"/>
                <w:szCs w:val="18"/>
              </w:rPr>
              <w:t>}</w:t>
            </w:r>
          </w:p>
          <w:p w14:paraId="50D73BE8">
            <w:pPr>
              <w:spacing w:before="20" w:after="20"/>
            </w:pPr>
          </w:p>
          <w:p w14:paraId="2C274B94">
            <w:pPr>
              <w:spacing w:before="20" w:after="20"/>
            </w:pPr>
            <w:r>
              <w:rPr>
                <w:rFonts w:ascii="Courier New" w:hAnsi="Courier New" w:eastAsia="Courier New" w:cs="Courier New"/>
                <w:color w:val="A8D8A8"/>
                <w:sz w:val="18"/>
                <w:szCs w:val="18"/>
              </w:rPr>
              <w:t>USER: [Van ban phap ly can trich xuat]</w:t>
            </w:r>
          </w:p>
        </w:tc>
      </w:tr>
    </w:tbl>
    <w:p w14:paraId="0C4E7FF4">
      <w:pPr>
        <w:spacing w:before="0" w:after="200"/>
      </w:pPr>
    </w:p>
    <w:p w14:paraId="3C341077">
      <w:pPr>
        <w:pStyle w:val="3"/>
        <w:spacing w:before="300" w:after="120"/>
      </w:pPr>
      <w:r>
        <w:rPr>
          <w:rFonts w:ascii="Arial" w:hAnsi="Arial" w:eastAsia="Arial" w:cs="Arial"/>
          <w:b/>
          <w:bCs/>
          <w:color w:val="2E5FAC"/>
          <w:sz w:val="28"/>
          <w:szCs w:val="28"/>
        </w:rPr>
        <w:t>Neo4j – Cypher Schema Hints</w:t>
      </w:r>
    </w:p>
    <w:p w14:paraId="414BC883">
      <w:pPr>
        <w:spacing w:before="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A40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5FAC" w:sz="12" w:space="0"/>
              <w:bottom w:val="single" w:color="CCCCCC" w:sz="0" w:space="0"/>
              <w:right w:val="single" w:color="CCCCCC" w:sz="0" w:space="0"/>
            </w:tcBorders>
            <w:shd w:val="clear" w:color="auto" w:fill="1E2A3A"/>
            <w:tcMar>
              <w:top w:w="120" w:type="dxa"/>
              <w:left w:w="200" w:type="dxa"/>
              <w:bottom w:w="120" w:type="dxa"/>
              <w:right w:w="200" w:type="dxa"/>
            </w:tcMar>
          </w:tcPr>
          <w:p w14:paraId="6638A2A4">
            <w:pPr>
              <w:spacing w:before="20" w:after="20"/>
            </w:pPr>
            <w:r>
              <w:rPr>
                <w:rFonts w:ascii="Courier New" w:hAnsi="Courier New" w:eastAsia="Courier New" w:cs="Courier New"/>
                <w:color w:val="A8D8A8"/>
                <w:sz w:val="18"/>
                <w:szCs w:val="18"/>
              </w:rPr>
              <w:t>// Tao node voi ontology type</w:t>
            </w:r>
          </w:p>
          <w:p w14:paraId="2689CD39">
            <w:pPr>
              <w:spacing w:before="20" w:after="20"/>
            </w:pPr>
            <w:r>
              <w:rPr>
                <w:rFonts w:ascii="Courier New" w:hAnsi="Courier New" w:eastAsia="Courier New" w:cs="Courier New"/>
                <w:color w:val="A8D8A8"/>
                <w:sz w:val="18"/>
                <w:szCs w:val="18"/>
              </w:rPr>
              <w:t>CREATE (n:LEGAL_ACTOR {</w:t>
            </w:r>
          </w:p>
          <w:p w14:paraId="585270DC">
            <w:pPr>
              <w:spacing w:before="20" w:after="20"/>
            </w:pPr>
            <w:r>
              <w:rPr>
                <w:rFonts w:ascii="Courier New" w:hAnsi="Courier New" w:eastAsia="Courier New" w:cs="Courier New"/>
                <w:color w:val="A8D8A8"/>
                <w:sz w:val="18"/>
                <w:szCs w:val="18"/>
              </w:rPr>
              <w:t xml:space="preserve">  id: "actor_001",</w:t>
            </w:r>
          </w:p>
          <w:p w14:paraId="43484A5C">
            <w:pPr>
              <w:spacing w:before="20" w:after="20"/>
            </w:pPr>
            <w:r>
              <w:rPr>
                <w:rFonts w:ascii="Courier New" w:hAnsi="Courier New" w:eastAsia="Courier New" w:cs="Courier New"/>
                <w:color w:val="A8D8A8"/>
                <w:sz w:val="18"/>
                <w:szCs w:val="18"/>
              </w:rPr>
              <w:t xml:space="preserve">  label: "Doanh nghiep vien thong",</w:t>
            </w:r>
          </w:p>
          <w:p w14:paraId="70D09AF5">
            <w:pPr>
              <w:spacing w:before="20" w:after="20"/>
            </w:pPr>
            <w:r>
              <w:rPr>
                <w:rFonts w:ascii="Courier New" w:hAnsi="Courier New" w:eastAsia="Courier New" w:cs="Courier New"/>
                <w:color w:val="A8D8A8"/>
                <w:sz w:val="18"/>
                <w:szCs w:val="18"/>
              </w:rPr>
              <w:t xml:space="preserve">  domain: "telecom"</w:t>
            </w:r>
          </w:p>
          <w:p w14:paraId="24EC5FC8">
            <w:pPr>
              <w:spacing w:before="20" w:after="20"/>
            </w:pPr>
            <w:r>
              <w:rPr>
                <w:rFonts w:ascii="Courier New" w:hAnsi="Courier New" w:eastAsia="Courier New" w:cs="Courier New"/>
                <w:color w:val="A8D8A8"/>
                <w:sz w:val="18"/>
                <w:szCs w:val="18"/>
              </w:rPr>
              <w:t>})</w:t>
            </w:r>
          </w:p>
          <w:p w14:paraId="39F2EC53">
            <w:pPr>
              <w:spacing w:before="20" w:after="20"/>
            </w:pPr>
          </w:p>
          <w:p w14:paraId="41BDB587">
            <w:pPr>
              <w:spacing w:before="20" w:after="20"/>
            </w:pPr>
            <w:r>
              <w:rPr>
                <w:rFonts w:ascii="Courier New" w:hAnsi="Courier New" w:eastAsia="Courier New" w:cs="Courier New"/>
                <w:color w:val="A8D8A8"/>
                <w:sz w:val="18"/>
                <w:szCs w:val="18"/>
              </w:rPr>
              <w:t>// Tao quan he</w:t>
            </w:r>
          </w:p>
          <w:p w14:paraId="44F920F3">
            <w:pPr>
              <w:spacing w:before="20" w:after="20"/>
            </w:pPr>
            <w:r>
              <w:rPr>
                <w:rFonts w:ascii="Courier New" w:hAnsi="Courier New" w:eastAsia="Courier New" w:cs="Courier New"/>
                <w:color w:val="A8D8A8"/>
                <w:sz w:val="18"/>
                <w:szCs w:val="18"/>
              </w:rPr>
              <w:t>MATCH (a {id: "actor_001"}), (b {id: "lic_001"})</w:t>
            </w:r>
          </w:p>
          <w:p w14:paraId="19E11C73">
            <w:pPr>
              <w:spacing w:before="20" w:after="20"/>
            </w:pPr>
            <w:r>
              <w:rPr>
                <w:rFonts w:ascii="Courier New" w:hAnsi="Courier New" w:eastAsia="Courier New" w:cs="Courier New"/>
                <w:color w:val="A8D8A8"/>
                <w:sz w:val="18"/>
                <w:szCs w:val="18"/>
              </w:rPr>
              <w:t>CREATE (a)-[:REQUIRES_LICENSE {article: 15}]-&gt;(b)</w:t>
            </w:r>
          </w:p>
          <w:p w14:paraId="634580B0">
            <w:pPr>
              <w:spacing w:before="20" w:after="20"/>
            </w:pPr>
          </w:p>
          <w:p w14:paraId="45F66F85">
            <w:pPr>
              <w:spacing w:before="20" w:after="20"/>
            </w:pPr>
            <w:r>
              <w:rPr>
                <w:rFonts w:ascii="Courier New" w:hAnsi="Courier New" w:eastAsia="Courier New" w:cs="Courier New"/>
                <w:color w:val="A8D8A8"/>
                <w:sz w:val="18"/>
                <w:szCs w:val="18"/>
              </w:rPr>
              <w:t>// Query: Tim tat ca nghia vu cua LEGAL_ACTOR</w:t>
            </w:r>
          </w:p>
          <w:p w14:paraId="0BE060E9">
            <w:pPr>
              <w:spacing w:before="20" w:after="20"/>
            </w:pPr>
            <w:r>
              <w:rPr>
                <w:rFonts w:ascii="Courier New" w:hAnsi="Courier New" w:eastAsia="Courier New" w:cs="Courier New"/>
                <w:color w:val="A8D8A8"/>
                <w:sz w:val="18"/>
                <w:szCs w:val="18"/>
              </w:rPr>
              <w:t>MATCH (a:LEGAL_ACTOR)-[r:REQUIRES|IMPOSES_OBLIGATION]-&gt;(o)</w:t>
            </w:r>
          </w:p>
          <w:p w14:paraId="4C7FAC6B">
            <w:pPr>
              <w:spacing w:before="20" w:after="20"/>
            </w:pPr>
            <w:r>
              <w:rPr>
                <w:rFonts w:ascii="Courier New" w:hAnsi="Courier New" w:eastAsia="Courier New" w:cs="Courier New"/>
                <w:color w:val="A8D8A8"/>
                <w:sz w:val="18"/>
                <w:szCs w:val="18"/>
              </w:rPr>
              <w:t>WHERE a.domain = "telecom"</w:t>
            </w:r>
          </w:p>
          <w:p w14:paraId="3A356E7F">
            <w:pPr>
              <w:spacing w:before="20" w:after="20"/>
            </w:pPr>
            <w:r>
              <w:rPr>
                <w:rFonts w:ascii="Courier New" w:hAnsi="Courier New" w:eastAsia="Courier New" w:cs="Courier New"/>
                <w:color w:val="A8D8A8"/>
                <w:sz w:val="18"/>
                <w:szCs w:val="18"/>
              </w:rPr>
              <w:t>RETURN a.label, type(r), o.label</w:t>
            </w:r>
          </w:p>
        </w:tc>
      </w:tr>
    </w:tbl>
    <w:p w14:paraId="74ADD255">
      <w:r>
        <w:br w:type="page"/>
      </w:r>
    </w:p>
    <w:p w14:paraId="2B6C0792">
      <w:pPr>
        <w:pStyle w:val="2"/>
        <w:pBdr>
          <w:bottom w:val="single" w:color="2E5FAC" w:sz="8" w:space="4"/>
        </w:pBdr>
        <w:spacing w:before="400" w:after="160"/>
      </w:pPr>
      <w:r>
        <w:rPr>
          <w:rFonts w:ascii="Arial" w:hAnsi="Arial" w:eastAsia="Arial" w:cs="Arial"/>
          <w:b/>
          <w:bCs/>
          <w:color w:val="1F3864"/>
          <w:sz w:val="36"/>
          <w:szCs w:val="36"/>
        </w:rPr>
        <w:t>VIII. BẢNG THAM CHIẾU NHANH / Quick Reference</w:t>
      </w:r>
    </w:p>
    <w:p w14:paraId="1AECF2B0">
      <w:pPr>
        <w:pStyle w:val="3"/>
        <w:spacing w:before="300" w:after="120"/>
      </w:pPr>
      <w:r>
        <w:rPr>
          <w:rFonts w:ascii="Arial" w:hAnsi="Arial" w:eastAsia="Arial" w:cs="Arial"/>
          <w:b/>
          <w:bCs/>
          <w:color w:val="2E5FAC"/>
          <w:sz w:val="28"/>
          <w:szCs w:val="28"/>
        </w:rPr>
        <w:t>Node Types – Tổng hợp / Summary Table</w:t>
      </w:r>
    </w:p>
    <w:p w14:paraId="0CFFA27E">
      <w:pPr>
        <w:spacing w:before="0" w:after="6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200"/>
      </w:tblGrid>
      <w:tr w14:paraId="0A3F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0E1AA6">
            <w:r>
              <w:rPr>
                <w:rFonts w:ascii="Arial" w:hAnsi="Arial" w:eastAsia="Arial" w:cs="Arial"/>
                <w:b/>
                <w:bCs/>
                <w:color w:val="444444"/>
                <w:sz w:val="19"/>
                <w:szCs w:val="19"/>
              </w:rPr>
              <w:t>LAW, ARTICLE, CLAUSE, POINT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FF7C1E">
            <w:r>
              <w:rPr>
                <w:rFonts w:ascii="Arial" w:hAnsi="Arial" w:eastAsia="Arial" w:cs="Arial"/>
                <w:b w:val="0"/>
                <w:bCs w:val="0"/>
                <w:color w:val="444444"/>
                <w:sz w:val="19"/>
                <w:szCs w:val="19"/>
              </w:rPr>
              <w:t>Structural</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114496">
            <w:r>
              <w:rPr>
                <w:rFonts w:ascii="Arial" w:hAnsi="Arial" w:eastAsia="Arial" w:cs="Arial"/>
                <w:b w:val="0"/>
                <w:bCs w:val="0"/>
                <w:color w:val="444444"/>
                <w:sz w:val="19"/>
                <w:szCs w:val="19"/>
              </w:rPr>
              <w:t>Cấu trúc văn bản pháp lý</w:t>
            </w:r>
          </w:p>
        </w:tc>
      </w:tr>
      <w:tr w14:paraId="5D20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68E4ED">
            <w:r>
              <w:rPr>
                <w:rFonts w:ascii="Arial" w:hAnsi="Arial" w:eastAsia="Arial" w:cs="Arial"/>
                <w:b/>
                <w:bCs/>
                <w:color w:val="444444"/>
                <w:sz w:val="19"/>
                <w:szCs w:val="19"/>
              </w:rPr>
              <w:t>LEGAL_ACTOR, LEGAL_ACTION</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54E040">
            <w:r>
              <w:rPr>
                <w:rFonts w:ascii="Arial" w:hAnsi="Arial" w:eastAsia="Arial" w:cs="Arial"/>
                <w:b w:val="0"/>
                <w:bCs w:val="0"/>
                <w:color w:val="444444"/>
                <w:sz w:val="19"/>
                <w:szCs w:val="19"/>
              </w:rPr>
              <w:t>Normative</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08550D">
            <w:r>
              <w:rPr>
                <w:rFonts w:ascii="Arial" w:hAnsi="Arial" w:eastAsia="Arial" w:cs="Arial"/>
                <w:b w:val="0"/>
                <w:bCs w:val="0"/>
                <w:color w:val="444444"/>
                <w:sz w:val="19"/>
                <w:szCs w:val="19"/>
              </w:rPr>
              <w:t>Chủ thể và hành vi pháp lý</w:t>
            </w:r>
          </w:p>
        </w:tc>
      </w:tr>
      <w:tr w14:paraId="47CF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DD7740">
            <w:r>
              <w:rPr>
                <w:rFonts w:ascii="Arial" w:hAnsi="Arial" w:eastAsia="Arial" w:cs="Arial"/>
                <w:b/>
                <w:bCs/>
                <w:color w:val="444444"/>
                <w:sz w:val="19"/>
                <w:szCs w:val="19"/>
              </w:rPr>
              <w:t>RIGHT, OBLIGATION, PROHIBITION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F0F8E5">
            <w:r>
              <w:rPr>
                <w:rFonts w:ascii="Arial" w:hAnsi="Arial" w:eastAsia="Arial" w:cs="Arial"/>
                <w:b w:val="0"/>
                <w:bCs w:val="0"/>
                <w:color w:val="444444"/>
                <w:sz w:val="19"/>
                <w:szCs w:val="19"/>
              </w:rPr>
              <w:t>Normative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E9046C">
            <w:r>
              <w:rPr>
                <w:rFonts w:ascii="Arial" w:hAnsi="Arial" w:eastAsia="Arial" w:cs="Arial"/>
                <w:b w:val="0"/>
                <w:bCs w:val="0"/>
                <w:color w:val="444444"/>
                <w:sz w:val="19"/>
                <w:szCs w:val="19"/>
              </w:rPr>
              <w:t>Quyền, nghĩa vụ, cấm đoán</w:t>
            </w:r>
          </w:p>
        </w:tc>
      </w:tr>
      <w:tr w14:paraId="7319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A5978AE">
            <w:r>
              <w:rPr>
                <w:rFonts w:ascii="Arial" w:hAnsi="Arial" w:eastAsia="Arial" w:cs="Arial"/>
                <w:b/>
                <w:bCs/>
                <w:color w:val="444444"/>
                <w:sz w:val="19"/>
                <w:szCs w:val="19"/>
              </w:rPr>
              <w:t>VIOLATION, SANCTION</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88D591">
            <w:r>
              <w:rPr>
                <w:rFonts w:ascii="Arial" w:hAnsi="Arial" w:eastAsia="Arial" w:cs="Arial"/>
                <w:b w:val="0"/>
                <w:bCs w:val="0"/>
                <w:color w:val="444444"/>
                <w:sz w:val="19"/>
                <w:szCs w:val="19"/>
              </w:rPr>
              <w:t>Normative</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0F0144F">
            <w:r>
              <w:rPr>
                <w:rFonts w:ascii="Arial" w:hAnsi="Arial" w:eastAsia="Arial" w:cs="Arial"/>
                <w:b w:val="0"/>
                <w:bCs w:val="0"/>
                <w:color w:val="444444"/>
                <w:sz w:val="19"/>
                <w:szCs w:val="19"/>
              </w:rPr>
              <w:t>Vi phạm và chế tài</w:t>
            </w:r>
          </w:p>
        </w:tc>
      </w:tr>
      <w:tr w14:paraId="121F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6B2538">
            <w:r>
              <w:rPr>
                <w:rFonts w:ascii="Arial" w:hAnsi="Arial" w:eastAsia="Arial" w:cs="Arial"/>
                <w:b/>
                <w:bCs/>
                <w:color w:val="444444"/>
                <w:sz w:val="19"/>
                <w:szCs w:val="19"/>
              </w:rPr>
              <w:t>CONDITION, EXCEPTION, SCOPE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B49ACC">
            <w:r>
              <w:rPr>
                <w:rFonts w:ascii="Arial" w:hAnsi="Arial" w:eastAsia="Arial" w:cs="Arial"/>
                <w:b w:val="0"/>
                <w:bCs w:val="0"/>
                <w:color w:val="444444"/>
                <w:sz w:val="19"/>
                <w:szCs w:val="19"/>
              </w:rPr>
              <w:t>Logic</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4ED5BA">
            <w:r>
              <w:rPr>
                <w:rFonts w:ascii="Arial" w:hAnsi="Arial" w:eastAsia="Arial" w:cs="Arial"/>
                <w:b w:val="0"/>
                <w:bCs w:val="0"/>
                <w:color w:val="444444"/>
                <w:sz w:val="19"/>
                <w:szCs w:val="19"/>
              </w:rPr>
              <w:t>Điều kiện, ngoại lệ, phạm vi</w:t>
            </w:r>
          </w:p>
        </w:tc>
      </w:tr>
      <w:tr w14:paraId="1A93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3D20CA8">
            <w:r>
              <w:rPr>
                <w:rFonts w:ascii="Arial" w:hAnsi="Arial" w:eastAsia="Arial" w:cs="Arial"/>
                <w:b/>
                <w:bCs/>
                <w:color w:val="444444"/>
                <w:sz w:val="19"/>
                <w:szCs w:val="19"/>
              </w:rPr>
              <w:t>CLASSIFICATION, LEVEL</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B51E25">
            <w:r>
              <w:rPr>
                <w:rFonts w:ascii="Arial" w:hAnsi="Arial" w:eastAsia="Arial" w:cs="Arial"/>
                <w:b w:val="0"/>
                <w:bCs w:val="0"/>
                <w:color w:val="444444"/>
                <w:sz w:val="19"/>
                <w:szCs w:val="19"/>
              </w:rPr>
              <w:t>Logic</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E49E0B">
            <w:r>
              <w:rPr>
                <w:rFonts w:ascii="Arial" w:hAnsi="Arial" w:eastAsia="Arial" w:cs="Arial"/>
                <w:b w:val="0"/>
                <w:bCs w:val="0"/>
                <w:color w:val="444444"/>
                <w:sz w:val="19"/>
                <w:szCs w:val="19"/>
              </w:rPr>
              <w:t>Phân loại và mức độ</w:t>
            </w:r>
          </w:p>
        </w:tc>
      </w:tr>
      <w:tr w14:paraId="6186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C849DB">
            <w:r>
              <w:rPr>
                <w:rFonts w:ascii="Arial" w:hAnsi="Arial" w:eastAsia="Arial" w:cs="Arial"/>
                <w:b/>
                <w:bCs/>
                <w:color w:val="444444"/>
                <w:sz w:val="19"/>
                <w:szCs w:val="19"/>
              </w:rPr>
              <w:t>LICENSE, COMPLIANCE, AUDIT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53EBE9">
            <w:r>
              <w:rPr>
                <w:rFonts w:ascii="Arial" w:hAnsi="Arial" w:eastAsia="Arial" w:cs="Arial"/>
                <w:b w:val="0"/>
                <w:bCs w:val="0"/>
                <w:color w:val="444444"/>
                <w:sz w:val="19"/>
                <w:szCs w:val="19"/>
              </w:rPr>
              <w:t>Governance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6310E1">
            <w:r>
              <w:rPr>
                <w:rFonts w:ascii="Arial" w:hAnsi="Arial" w:eastAsia="Arial" w:cs="Arial"/>
                <w:b w:val="0"/>
                <w:bCs w:val="0"/>
                <w:color w:val="444444"/>
                <w:sz w:val="19"/>
                <w:szCs w:val="19"/>
              </w:rPr>
              <w:t>Quản trị nhà nước</w:t>
            </w:r>
          </w:p>
        </w:tc>
      </w:tr>
      <w:tr w14:paraId="012D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6098E3">
            <w:r>
              <w:rPr>
                <w:rFonts w:ascii="Arial" w:hAnsi="Arial" w:eastAsia="Arial" w:cs="Arial"/>
                <w:b/>
                <w:bCs/>
                <w:color w:val="444444"/>
                <w:sz w:val="19"/>
                <w:szCs w:val="19"/>
              </w:rPr>
              <w:t>SYSTEM, DATA, DATABASE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782C25">
            <w:r>
              <w:rPr>
                <w:rFonts w:ascii="Arial" w:hAnsi="Arial" w:eastAsia="Arial" w:cs="Arial"/>
                <w:b w:val="0"/>
                <w:bCs w:val="0"/>
                <w:color w:val="444444"/>
                <w:sz w:val="19"/>
                <w:szCs w:val="19"/>
              </w:rPr>
              <w:t>System/Data</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063E0B">
            <w:r>
              <w:rPr>
                <w:rFonts w:ascii="Arial" w:hAnsi="Arial" w:eastAsia="Arial" w:cs="Arial"/>
                <w:b w:val="0"/>
                <w:bCs w:val="0"/>
                <w:color w:val="444444"/>
                <w:sz w:val="19"/>
                <w:szCs w:val="19"/>
              </w:rPr>
              <w:t>Hệ thống và dữ liệu</w:t>
            </w:r>
          </w:p>
        </w:tc>
      </w:tr>
      <w:tr w14:paraId="2C80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509CE4">
            <w:r>
              <w:rPr>
                <w:rFonts w:ascii="Arial" w:hAnsi="Arial" w:eastAsia="Arial" w:cs="Arial"/>
                <w:b/>
                <w:bCs/>
                <w:color w:val="444444"/>
                <w:sz w:val="19"/>
                <w:szCs w:val="19"/>
              </w:rPr>
              <w:t>THREAT, ATTACK, VULNERABILITY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DA30A2">
            <w:r>
              <w:rPr>
                <w:rFonts w:ascii="Arial" w:hAnsi="Arial" w:eastAsia="Arial" w:cs="Arial"/>
                <w:b w:val="0"/>
                <w:bCs w:val="0"/>
                <w:color w:val="444444"/>
                <w:sz w:val="19"/>
                <w:szCs w:val="19"/>
              </w:rPr>
              <w:t>Cybersecurity</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13E317">
            <w:r>
              <w:rPr>
                <w:rFonts w:ascii="Arial" w:hAnsi="Arial" w:eastAsia="Arial" w:cs="Arial"/>
                <w:b w:val="0"/>
                <w:bCs w:val="0"/>
                <w:color w:val="444444"/>
                <w:sz w:val="19"/>
                <w:szCs w:val="19"/>
              </w:rPr>
              <w:t>Mối đe dọa an ninh mạng</w:t>
            </w:r>
          </w:p>
        </w:tc>
      </w:tr>
      <w:tr w14:paraId="5754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BEE95A2">
            <w:r>
              <w:rPr>
                <w:rFonts w:ascii="Arial" w:hAnsi="Arial" w:eastAsia="Arial" w:cs="Arial"/>
                <w:b/>
                <w:bCs/>
                <w:color w:val="444444"/>
                <w:sz w:val="19"/>
                <w:szCs w:val="19"/>
              </w:rPr>
              <w:t>TELECOM_OPERATOR, SERVICE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BE7F315">
            <w:r>
              <w:rPr>
                <w:rFonts w:ascii="Arial" w:hAnsi="Arial" w:eastAsia="Arial" w:cs="Arial"/>
                <w:b w:val="0"/>
                <w:bCs w:val="0"/>
                <w:color w:val="444444"/>
                <w:sz w:val="19"/>
                <w:szCs w:val="19"/>
              </w:rPr>
              <w:t>Telecom</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B032A7">
            <w:r>
              <w:rPr>
                <w:rFonts w:ascii="Arial" w:hAnsi="Arial" w:eastAsia="Arial" w:cs="Arial"/>
                <w:b w:val="0"/>
                <w:bCs w:val="0"/>
                <w:color w:val="444444"/>
                <w:sz w:val="19"/>
                <w:szCs w:val="19"/>
              </w:rPr>
              <w:t>Viễn thông</w:t>
            </w:r>
          </w:p>
        </w:tc>
      </w:tr>
      <w:tr w14:paraId="3E74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881882">
            <w:r>
              <w:rPr>
                <w:rFonts w:ascii="Arial" w:hAnsi="Arial" w:eastAsia="Arial" w:cs="Arial"/>
                <w:b/>
                <w:bCs/>
                <w:color w:val="444444"/>
                <w:sz w:val="19"/>
                <w:szCs w:val="19"/>
              </w:rPr>
              <w:t>SOFTWARE, PLATFORM, STANDARD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5AC6AD">
            <w:r>
              <w:rPr>
                <w:rFonts w:ascii="Arial" w:hAnsi="Arial" w:eastAsia="Arial" w:cs="Arial"/>
                <w:b w:val="0"/>
                <w:bCs w:val="0"/>
                <w:color w:val="444444"/>
                <w:sz w:val="19"/>
                <w:szCs w:val="19"/>
              </w:rPr>
              <w:t>IT</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C67872">
            <w:r>
              <w:rPr>
                <w:rFonts w:ascii="Arial" w:hAnsi="Arial" w:eastAsia="Arial" w:cs="Arial"/>
                <w:b w:val="0"/>
                <w:bCs w:val="0"/>
                <w:color w:val="444444"/>
                <w:sz w:val="19"/>
                <w:szCs w:val="19"/>
              </w:rPr>
              <w:t>Công nghệ thông tin</w:t>
            </w:r>
          </w:p>
        </w:tc>
      </w:tr>
    </w:tbl>
    <w:p w14:paraId="6A113188">
      <w:r>
        <w:br w:type="page"/>
      </w:r>
    </w:p>
    <w:p w14:paraId="518B7B34">
      <w:pPr>
        <w:pStyle w:val="2"/>
        <w:pBdr>
          <w:bottom w:val="single" w:color="2E5FAC" w:sz="8" w:space="4"/>
        </w:pBdr>
        <w:spacing w:before="400" w:after="160"/>
      </w:pPr>
      <w:r>
        <w:rPr>
          <w:rFonts w:ascii="Arial" w:hAnsi="Arial" w:eastAsia="Arial" w:cs="Arial"/>
          <w:b/>
          <w:bCs/>
          <w:color w:val="1F3864"/>
          <w:sz w:val="36"/>
          <w:szCs w:val="36"/>
        </w:rPr>
        <w:t>IX. KẾT LUẬN / CONCLUSION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911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A6B5E" w:sz="12" w:space="0"/>
              <w:left w:val="single" w:color="1A6B5E" w:sz="16" w:space="0"/>
              <w:bottom w:val="single" w:color="1A6B5E" w:sz="4" w:space="0"/>
              <w:right w:val="single" w:color="1A6B5E" w:sz="4" w:space="0"/>
            </w:tcBorders>
            <w:shd w:val="clear" w:color="auto" w:fill="D9EDD9"/>
            <w:tcMar>
              <w:top w:w="120" w:type="dxa"/>
              <w:left w:w="160" w:type="dxa"/>
              <w:bottom w:w="120" w:type="dxa"/>
              <w:right w:w="160" w:type="dxa"/>
            </w:tcMar>
          </w:tcPr>
          <w:p w14:paraId="5CB4090D">
            <w:pPr>
              <w:spacing w:before="0" w:after="60"/>
            </w:pPr>
            <w:r>
              <w:rPr>
                <w:rFonts w:ascii="Arial" w:hAnsi="Arial" w:eastAsia="Arial" w:cs="Arial"/>
                <w:b/>
                <w:bCs/>
                <w:color w:val="1A6B5E"/>
                <w:sz w:val="22"/>
                <w:szCs w:val="22"/>
              </w:rPr>
              <w:t>Ontology này đảm bảo / This Ontology Covers</w:t>
            </w:r>
          </w:p>
          <w:p w14:paraId="585084EA">
            <w:pPr>
              <w:spacing w:before="40" w:after="40"/>
            </w:pPr>
            <w:r>
              <w:rPr>
                <w:rFonts w:ascii="Arial" w:hAnsi="Arial" w:eastAsia="Arial" w:cs="Arial"/>
                <w:color w:val="2A5C2A"/>
                <w:sz w:val="20"/>
                <w:szCs w:val="20"/>
              </w:rPr>
              <w:t>Legal Reasoning: nghia vu / quyen / cam – OBLIGATION, RIGHT, PROHIBITION</w:t>
            </w:r>
          </w:p>
          <w:p w14:paraId="625CD604">
            <w:pPr>
              <w:spacing w:before="40" w:after="40"/>
            </w:pPr>
            <w:r>
              <w:rPr>
                <w:rFonts w:ascii="Arial" w:hAnsi="Arial" w:eastAsia="Arial" w:cs="Arial"/>
                <w:color w:val="2A5C2A"/>
                <w:sz w:val="20"/>
                <w:szCs w:val="20"/>
              </w:rPr>
              <w:t>System Reasoning: data / network / software – SYSTEM, DATA, NETWORK</w:t>
            </w:r>
          </w:p>
          <w:p w14:paraId="77C504D2">
            <w:pPr>
              <w:spacing w:before="40" w:after="40"/>
            </w:pPr>
            <w:r>
              <w:rPr>
                <w:rFonts w:ascii="Arial" w:hAnsi="Arial" w:eastAsia="Arial" w:cs="Arial"/>
                <w:color w:val="2A5C2A"/>
                <w:sz w:val="20"/>
                <w:szCs w:val="20"/>
              </w:rPr>
              <w:t>Governance Reasoning: license / compliance / audit – LICENSE, COMPLIANCE, AUDIT</w:t>
            </w:r>
          </w:p>
          <w:p w14:paraId="3BE7EC90">
            <w:pPr>
              <w:spacing w:before="40" w:after="40"/>
            </w:pPr>
            <w:r>
              <w:rPr>
                <w:rFonts w:ascii="Arial" w:hAnsi="Arial" w:eastAsia="Arial" w:cs="Arial"/>
                <w:color w:val="2A5C2A"/>
                <w:sz w:val="20"/>
                <w:szCs w:val="20"/>
              </w:rPr>
              <w:t>Cross-domain: dung duoc cho An ninh mang, Vien thong, CNTT</w:t>
            </w:r>
          </w:p>
          <w:p w14:paraId="1D67B960">
            <w:pPr>
              <w:spacing w:before="40" w:after="40"/>
            </w:pPr>
            <w:r>
              <w:rPr>
                <w:rFonts w:ascii="Arial" w:hAnsi="Arial" w:eastAsia="Arial" w:cs="Arial"/>
                <w:color w:val="2A5C2A"/>
                <w:sz w:val="20"/>
                <w:szCs w:val="20"/>
              </w:rPr>
              <w:t>Cross-law: Refers_to, Amends, Supersedes, Conflicts_with</w:t>
            </w:r>
          </w:p>
          <w:p w14:paraId="79910445">
            <w:pPr>
              <w:spacing w:before="40" w:after="40"/>
            </w:pPr>
            <w:r>
              <w:rPr>
                <w:rFonts w:ascii="Arial" w:hAnsi="Arial" w:eastAsia="Arial" w:cs="Arial"/>
                <w:color w:val="2A5C2A"/>
                <w:sz w:val="20"/>
                <w:szCs w:val="20"/>
              </w:rPr>
              <w:t>Graph RAG ready: JSON schema chuan, tuong thich Neo4j/Neptune</w:t>
            </w:r>
          </w:p>
          <w:p w14:paraId="78EE6D84">
            <w:pPr>
              <w:spacing w:before="40" w:after="40"/>
            </w:pPr>
            <w:r>
              <w:rPr>
                <w:rFonts w:ascii="Arial" w:hAnsi="Arial" w:eastAsia="Arial" w:cs="Arial"/>
                <w:color w:val="2A5C2A"/>
                <w:sz w:val="20"/>
                <w:szCs w:val="20"/>
              </w:rPr>
              <w:t>LLM ready: Prompt template co san cho extraction pipeline</w:t>
            </w:r>
          </w:p>
        </w:tc>
      </w:tr>
    </w:tbl>
    <w:p w14:paraId="6D25E99C">
      <w:pPr>
        <w:spacing w:before="0" w:after="200"/>
      </w:pPr>
    </w:p>
    <w:p w14:paraId="3421F748">
      <w:pPr>
        <w:spacing w:before="60" w:after="80"/>
      </w:pPr>
      <w:r>
        <w:rPr>
          <w:rFonts w:ascii="Arial" w:hAnsi="Arial" w:eastAsia="Arial" w:cs="Arial"/>
          <w:color w:val="444444"/>
          <w:sz w:val="22"/>
          <w:szCs w:val="22"/>
        </w:rPr>
        <w:t>Ontology này được thiết kế để:</w:t>
      </w:r>
    </w:p>
    <w:p w14:paraId="57126755">
      <w:pPr>
        <w:pStyle w:val="16"/>
        <w:numPr>
          <w:ilvl w:val="0"/>
          <w:numId w:val="1"/>
        </w:numPr>
        <w:spacing w:before="40" w:after="40"/>
      </w:pPr>
      <w:r>
        <w:rPr>
          <w:rFonts w:ascii="Arial" w:hAnsi="Arial" w:eastAsia="Arial" w:cs="Arial"/>
          <w:color w:val="444444"/>
          <w:sz w:val="22"/>
          <w:szCs w:val="22"/>
        </w:rPr>
        <w:t>Scale được sang mọi lĩnh vực luật pháp</w:t>
      </w:r>
    </w:p>
    <w:p w14:paraId="3CD89236">
      <w:pPr>
        <w:pStyle w:val="16"/>
        <w:numPr>
          <w:ilvl w:val="0"/>
          <w:numId w:val="1"/>
        </w:numPr>
        <w:spacing w:before="40" w:after="40"/>
      </w:pPr>
      <w:r>
        <w:rPr>
          <w:rFonts w:ascii="Arial" w:hAnsi="Arial" w:eastAsia="Arial" w:cs="Arial"/>
          <w:color w:val="444444"/>
          <w:sz w:val="22"/>
          <w:szCs w:val="22"/>
        </w:rPr>
        <w:t>Tương thích với Graph Database: Neo4j, Amazon Neptune, TigerGraph</w:t>
      </w:r>
    </w:p>
    <w:p w14:paraId="2676C721">
      <w:pPr>
        <w:pStyle w:val="16"/>
        <w:numPr>
          <w:ilvl w:val="0"/>
          <w:numId w:val="1"/>
        </w:numPr>
        <w:spacing w:before="40" w:after="40"/>
      </w:pPr>
      <w:r>
        <w:rPr>
          <w:rFonts w:ascii="Arial" w:hAnsi="Arial" w:eastAsia="Arial" w:cs="Arial"/>
          <w:color w:val="444444"/>
          <w:sz w:val="22"/>
          <w:szCs w:val="22"/>
        </w:rPr>
        <w:t>Tích hợp với LLM: GPT-4, Claude, Gemini qua Graph RAG</w:t>
      </w:r>
    </w:p>
    <w:p w14:paraId="315A441E">
      <w:pPr>
        <w:pStyle w:val="16"/>
        <w:numPr>
          <w:ilvl w:val="0"/>
          <w:numId w:val="1"/>
        </w:numPr>
        <w:spacing w:before="40" w:after="40"/>
      </w:pPr>
      <w:r>
        <w:rPr>
          <w:rFonts w:ascii="Arial" w:hAnsi="Arial" w:eastAsia="Arial" w:cs="Arial"/>
          <w:color w:val="444444"/>
          <w:sz w:val="22"/>
          <w:szCs w:val="22"/>
        </w:rPr>
        <w:t>Mở rộng được: thêm domain mới mà không phá vỡ schema hiện tại</w:t>
      </w:r>
    </w:p>
    <w:p w14:paraId="0A608569">
      <w:pPr>
        <w:spacing w:before="0" w:after="200"/>
      </w:pPr>
    </w:p>
    <w:p w14:paraId="09DD5091">
      <w:pPr>
        <w:pBdr>
          <w:top w:val="single" w:color="CCCCCC" w:sz="4" w:space="8"/>
        </w:pBdr>
        <w:spacing w:before="200" w:after="0"/>
        <w:jc w:val="center"/>
      </w:pPr>
      <w:r>
        <w:rPr>
          <w:rFonts w:ascii="Arial" w:hAnsi="Arial" w:eastAsia="Arial" w:cs="Arial"/>
          <w:i/>
          <w:iCs/>
          <w:color w:val="CCCCCC"/>
          <w:sz w:val="18"/>
          <w:szCs w:val="18"/>
        </w:rPr>
        <w:t>Legal Knowledge Graph Ontology v1.0 – Implementation Guide</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4CE54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sz w:val="36"/>
      <w:szCs w:val="36"/>
    </w:rPr>
  </w:style>
  <w:style w:type="paragraph" w:styleId="3">
    <w:name w:val="heading 2"/>
    <w:next w:val="1"/>
    <w:qFormat/>
    <w:uiPriority w:val="0"/>
    <w:pPr>
      <w:spacing w:before="300" w:after="120"/>
      <w:outlineLvl w:val="1"/>
    </w:pPr>
    <w:rPr>
      <w:rFonts w:ascii="Arial" w:hAnsi="Arial" w:eastAsia="Arial" w:cs="Arial"/>
      <w:b/>
      <w:bCs/>
      <w:sz w:val="28"/>
      <w:szCs w:val="28"/>
    </w:rPr>
  </w:style>
  <w:style w:type="paragraph" w:styleId="4">
    <w:name w:val="heading 3"/>
    <w:next w:val="1"/>
    <w:qFormat/>
    <w:uiPriority w:val="0"/>
    <w:pPr>
      <w:spacing w:before="200" w:after="8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1049</Words>
  <Characters>4488</Characters>
  <TotalTime>217</TotalTime>
  <ScaleCrop>false</ScaleCrop>
  <LinksUpToDate>false</LinksUpToDate>
  <CharactersWithSpaces>5357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2026-04-24T03:05:00Z</dcterms:created>
  <dc:creator>Un-named</dc:creator>
  <cp:lastModifiedBy>Anh Nguyen</cp:lastModifiedBy>
  <dcterms:modified xsi:type="dcterms:W3CDTF">2026-04-24T06:45:48Z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1033-12.1.0.25242</vt:lpwstr>
  </property>
  <property fmtid="{D5CDD505-2E9C-101B-9397-08002B2CF9AE}" pid="4" name="ICV">
    <vt:lpwstr>81100F6E60054F2B9DCCFD6185C070DC_12</vt:lpwstr>
  </property>
</Properties>
</file>