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8C3C86" w14:textId="77777777" w:rsidR="000A6357" w:rsidRDefault="005F775E" w:rsidP="005F775E">
      <w:pPr>
        <w:pStyle w:val="Title"/>
      </w:pPr>
      <w:r>
        <w:t>Lab 02-03 Digital Systems Design</w:t>
      </w:r>
    </w:p>
    <w:p w14:paraId="0DFAA205" w14:textId="77777777" w:rsidR="005F775E" w:rsidRDefault="005F775E">
      <w:r>
        <w:t>For this lab, you will need the following:</w:t>
      </w:r>
    </w:p>
    <w:p w14:paraId="63265C47" w14:textId="77777777" w:rsidR="005F775E" w:rsidRDefault="005F775E" w:rsidP="005F775E">
      <w:pPr>
        <w:pStyle w:val="ListParagraph"/>
        <w:numPr>
          <w:ilvl w:val="0"/>
          <w:numId w:val="1"/>
        </w:numPr>
      </w:pPr>
      <w:r>
        <w:t>FPGA board</w:t>
      </w:r>
    </w:p>
    <w:p w14:paraId="51AEEE0D" w14:textId="77777777" w:rsidR="005F775E" w:rsidRDefault="005F775E" w:rsidP="005F775E">
      <w:pPr>
        <w:pStyle w:val="ListParagraph"/>
        <w:numPr>
          <w:ilvl w:val="0"/>
          <w:numId w:val="1"/>
        </w:numPr>
      </w:pPr>
      <w:r>
        <w:t>Nucleo F429ZI Microcontroller board</w:t>
      </w:r>
    </w:p>
    <w:p w14:paraId="3EEF55E5" w14:textId="77777777" w:rsidR="005F775E" w:rsidRDefault="005F775E" w:rsidP="005F775E">
      <w:pPr>
        <w:pStyle w:val="ListParagraph"/>
        <w:numPr>
          <w:ilvl w:val="0"/>
          <w:numId w:val="1"/>
        </w:numPr>
      </w:pPr>
      <w:r>
        <w:t>Ribbon connector</w:t>
      </w:r>
    </w:p>
    <w:p w14:paraId="7EBEFE9D" w14:textId="77777777" w:rsidR="005F775E" w:rsidRDefault="005F775E" w:rsidP="005F775E">
      <w:pPr>
        <w:pStyle w:val="ListParagraph"/>
        <w:numPr>
          <w:ilvl w:val="0"/>
          <w:numId w:val="1"/>
        </w:numPr>
      </w:pPr>
      <w:r>
        <w:t>Lab02-03.zip</w:t>
      </w:r>
    </w:p>
    <w:p w14:paraId="003AD7BB" w14:textId="77777777" w:rsidR="005F775E" w:rsidRDefault="005F775E"/>
    <w:p w14:paraId="6C72DCCD" w14:textId="77777777" w:rsidR="005F775E" w:rsidRDefault="005F775E" w:rsidP="005F775E">
      <w:pPr>
        <w:pStyle w:val="Heading1"/>
      </w:pPr>
      <w:r>
        <w:t>Getting Set Up</w:t>
      </w:r>
    </w:p>
    <w:p w14:paraId="0D8D8356" w14:textId="67EB7F05" w:rsidR="005F775E" w:rsidRDefault="005F775E" w:rsidP="005F775E">
      <w:r>
        <w:t>You first need to connect your MCU to the FPGA as shown in the figure below:</w:t>
      </w:r>
    </w:p>
    <w:p w14:paraId="5074D4DB" w14:textId="77777777" w:rsidR="005D3F94" w:rsidRDefault="005D3F94" w:rsidP="005F775E">
      <w:bookmarkStart w:id="0" w:name="_GoBack"/>
      <w:bookmarkEnd w:id="0"/>
    </w:p>
    <w:p w14:paraId="45FF22AA" w14:textId="0B77B331" w:rsidR="005F775E" w:rsidRDefault="005D3F94" w:rsidP="005D3F94">
      <w:pPr>
        <w:jc w:val="center"/>
      </w:pPr>
      <w:r>
        <w:rPr>
          <w:noProof/>
          <w:lang w:eastAsia="en-GB"/>
        </w:rPr>
        <w:drawing>
          <wp:inline distT="0" distB="0" distL="0" distR="0" wp14:anchorId="0A2213EE" wp14:editId="33E15E4D">
            <wp:extent cx="3184172" cy="3762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226_10545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43" cy="37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AEA5" w14:textId="77777777" w:rsidR="005F775E" w:rsidRDefault="005F775E" w:rsidP="005F775E"/>
    <w:p w14:paraId="43E4A593" w14:textId="77777777" w:rsidR="003761D4" w:rsidRDefault="003761D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7F5D671" w14:textId="58D34CC0" w:rsidR="005F775E" w:rsidRDefault="005F775E" w:rsidP="005F775E">
      <w:pPr>
        <w:pStyle w:val="Heading1"/>
      </w:pPr>
      <w:r>
        <w:lastRenderedPageBreak/>
        <w:t>Task 01 – Internal Bus Structures</w:t>
      </w:r>
    </w:p>
    <w:p w14:paraId="0D30997A" w14:textId="3302AC9B" w:rsidR="005F775E" w:rsidRDefault="005F775E" w:rsidP="005F775E">
      <w:r>
        <w:t>In the lecture, we talked about the internal architecture of a CPU. Central to this was the transfer of data from register to device and back to register over a common bus. This is in contrast to multiplexing data from component to component.</w:t>
      </w:r>
    </w:p>
    <w:p w14:paraId="1C7C8A6E" w14:textId="1918E515" w:rsidR="005F775E" w:rsidRDefault="005F775E" w:rsidP="005F775E">
      <w:r>
        <w:t xml:space="preserve">An internal data bus requires support for internal tri-state logic. This is a strategy </w:t>
      </w:r>
      <w:r w:rsidR="001A6F1B">
        <w:t xml:space="preserve">commonly </w:t>
      </w:r>
      <w:r>
        <w:t>used in ASIC devices</w:t>
      </w:r>
      <w:r w:rsidR="001A6F1B">
        <w:t xml:space="preserve"> to save space</w:t>
      </w:r>
      <w:r>
        <w:t xml:space="preserve">, but we cannot assume this is directly achievable in an FPGA. To illustrate this important point, </w:t>
      </w:r>
      <w:r w:rsidR="001A6F1B">
        <w:t>let us</w:t>
      </w:r>
      <w:r>
        <w:t xml:space="preserve"> first consider a simple example of two registers with outputs sharing a common bus</w:t>
      </w:r>
      <w:r w:rsidR="001A6F1B">
        <w:t>:</w:t>
      </w:r>
    </w:p>
    <w:p w14:paraId="70D75EC5" w14:textId="10DB4ADF" w:rsidR="00182BBD" w:rsidRPr="005F775E" w:rsidRDefault="00182BBD" w:rsidP="00182BBD">
      <w:pPr>
        <w:pStyle w:val="ListParagraph"/>
        <w:numPr>
          <w:ilvl w:val="0"/>
          <w:numId w:val="2"/>
        </w:numPr>
      </w:pPr>
      <w:r>
        <w:t xml:space="preserve">Download </w:t>
      </w:r>
      <w:r w:rsidR="007F133E">
        <w:t>Task-01</w:t>
      </w:r>
      <w:r>
        <w:t>.zip and extract into a location with no spaces in the path.</w:t>
      </w:r>
    </w:p>
    <w:p w14:paraId="115BB058" w14:textId="6F996C9C" w:rsidR="005F775E" w:rsidRDefault="00182BBD" w:rsidP="00182BBD">
      <w:pPr>
        <w:pStyle w:val="ListParagraph"/>
        <w:numPr>
          <w:ilvl w:val="0"/>
          <w:numId w:val="2"/>
        </w:numPr>
      </w:pPr>
      <w:r>
        <w:t xml:space="preserve">Open the project in </w:t>
      </w:r>
      <w:r w:rsidR="00952E94">
        <w:t>Task-01</w:t>
      </w:r>
    </w:p>
    <w:p w14:paraId="6C6116E1" w14:textId="3B94CE6C" w:rsidR="00182BBD" w:rsidRDefault="00182BBD" w:rsidP="00182BBD">
      <w:pPr>
        <w:pStyle w:val="ListParagraph"/>
        <w:numPr>
          <w:ilvl w:val="0"/>
          <w:numId w:val="2"/>
        </w:numPr>
      </w:pPr>
      <w:r>
        <w:t>Note any warnings – especially those relating to “multiplexers”</w:t>
      </w:r>
    </w:p>
    <w:p w14:paraId="25D855EC" w14:textId="780A1071" w:rsidR="00917A18" w:rsidRDefault="00917A18" w:rsidP="00917A18">
      <w:pPr>
        <w:pStyle w:val="ListParagraph"/>
        <w:numPr>
          <w:ilvl w:val="0"/>
          <w:numId w:val="2"/>
        </w:numPr>
      </w:pPr>
      <w:r>
        <w:t xml:space="preserve">Build the project and deploy to FPGA </w:t>
      </w:r>
    </w:p>
    <w:p w14:paraId="6705817B" w14:textId="18073179" w:rsidR="00917A18" w:rsidRDefault="00917A18" w:rsidP="00917A18">
      <w:r>
        <w:t>We are now going to take a closer look at what was actually synthesised.</w:t>
      </w:r>
    </w:p>
    <w:p w14:paraId="2C843182" w14:textId="3D946373" w:rsidR="00917A18" w:rsidRDefault="00917A18" w:rsidP="00917A18">
      <w:pPr>
        <w:pStyle w:val="ListParagraph"/>
        <w:numPr>
          <w:ilvl w:val="0"/>
          <w:numId w:val="5"/>
        </w:numPr>
      </w:pPr>
      <w:r>
        <w:t xml:space="preserve">Click Tools -&gt; Netlist Viewers -&gt; RTL Viewer (see </w:t>
      </w:r>
      <w:r>
        <w:fldChar w:fldCharType="begin"/>
      </w:r>
      <w:r>
        <w:instrText xml:space="preserve"> REF _Ref2062582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</w:t>
      </w:r>
    </w:p>
    <w:p w14:paraId="6A9A007B" w14:textId="312093AA" w:rsidR="00917A18" w:rsidRDefault="00917A18" w:rsidP="00917A18">
      <w:r>
        <w:t xml:space="preserve">You should see a schematic similar to that in </w:t>
      </w:r>
      <w:r>
        <w:fldChar w:fldCharType="begin"/>
      </w:r>
      <w:r>
        <w:instrText xml:space="preserve"> REF _Ref2062616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. Note the TRI BUS component is actually a multiplexer.</w:t>
      </w:r>
      <w:r w:rsidR="003761D4">
        <w:t xml:space="preserve"> The compiler should warn you about this. </w:t>
      </w:r>
    </w:p>
    <w:p w14:paraId="47C78750" w14:textId="5E1E4206" w:rsidR="003761D4" w:rsidRDefault="003761D4" w:rsidP="003761D4">
      <w:pPr>
        <w:pStyle w:val="ListParagraph"/>
        <w:numPr>
          <w:ilvl w:val="0"/>
          <w:numId w:val="5"/>
        </w:numPr>
      </w:pPr>
      <w:r>
        <w:t>Make sure the message windows is visible (see below).</w:t>
      </w:r>
    </w:p>
    <w:p w14:paraId="49D7CA81" w14:textId="18B7318A" w:rsidR="003761D4" w:rsidRDefault="003761D4" w:rsidP="003761D4">
      <w:pPr>
        <w:jc w:val="center"/>
      </w:pPr>
      <w:r w:rsidRPr="003761D4"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n-GB"/>
        </w:rPr>
        <w:drawing>
          <wp:inline distT="0" distB="0" distL="0" distR="0" wp14:anchorId="6A5BE6A9" wp14:editId="62ACC2B9">
            <wp:extent cx="2370438" cy="1412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38" cy="14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80D" w14:textId="524B0E2F" w:rsidR="003761D4" w:rsidRDefault="003761D4" w:rsidP="003761D4">
      <w:pPr>
        <w:pStyle w:val="ListParagraph"/>
        <w:numPr>
          <w:ilvl w:val="0"/>
          <w:numId w:val="5"/>
        </w:numPr>
      </w:pPr>
      <w:r>
        <w:t>In the messages window (below), click the warning triangle.</w:t>
      </w:r>
    </w:p>
    <w:p w14:paraId="1AB9A2C3" w14:textId="5BF955FC" w:rsidR="003761D4" w:rsidRDefault="003761D4" w:rsidP="003761D4">
      <w:pPr>
        <w:jc w:val="center"/>
      </w:pPr>
      <w:r w:rsidRPr="003761D4">
        <w:rPr>
          <w:noProof/>
          <w:lang w:eastAsia="en-GB"/>
        </w:rPr>
        <w:drawing>
          <wp:inline distT="0" distB="0" distL="0" distR="0" wp14:anchorId="07647BB1" wp14:editId="6F7B093C">
            <wp:extent cx="5731510" cy="1285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5067" w14:textId="2C2D6A9A" w:rsidR="003761D4" w:rsidRPr="003761D4" w:rsidRDefault="003761D4" w:rsidP="003761D4">
      <w:pPr>
        <w:pStyle w:val="ListParagraph"/>
        <w:numPr>
          <w:ilvl w:val="0"/>
          <w:numId w:val="5"/>
        </w:numPr>
        <w:rPr>
          <w:i/>
        </w:rPr>
      </w:pPr>
      <w:r>
        <w:t xml:space="preserve">Expand the message that reads </w:t>
      </w:r>
      <w:r w:rsidRPr="003761D4">
        <w:rPr>
          <w:i/>
        </w:rPr>
        <w:t>“Tri-state node(s) do not directly drive top-level pins(s)”</w:t>
      </w:r>
    </w:p>
    <w:p w14:paraId="62E3CB66" w14:textId="1A21F072" w:rsidR="003761D4" w:rsidRDefault="003761D4" w:rsidP="00917A18"/>
    <w:p w14:paraId="394B44E2" w14:textId="2DB48C55" w:rsidR="003761D4" w:rsidRDefault="003761D4" w:rsidP="003761D4">
      <w:pPr>
        <w:jc w:val="center"/>
      </w:pPr>
      <w:r w:rsidRPr="003761D4">
        <w:rPr>
          <w:noProof/>
          <w:lang w:eastAsia="en-GB"/>
        </w:rPr>
        <w:lastRenderedPageBreak/>
        <w:drawing>
          <wp:inline distT="0" distB="0" distL="0" distR="0" wp14:anchorId="02785DBE" wp14:editId="5493EC42">
            <wp:extent cx="4467338" cy="15298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565" cy="15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6505" w14:textId="77777777" w:rsidR="00356F30" w:rsidRDefault="003761D4" w:rsidP="00917A18">
      <w:r>
        <w:t xml:space="preserve">This is an implied behaviour and creates uncertainty </w:t>
      </w:r>
      <w:r w:rsidR="00356F30">
        <w:t xml:space="preserve">for the designer. To illustrate, let us now make a serious design error by creating a bus contention. This is achieved by allowing two devices to assert the ‘bus’ at the same time. </w:t>
      </w:r>
    </w:p>
    <w:p w14:paraId="0D6BB72F" w14:textId="4B5C715C" w:rsidR="00356F30" w:rsidRDefault="00356F30" w:rsidP="00356F30">
      <w:pPr>
        <w:pStyle w:val="ListParagraph"/>
        <w:numPr>
          <w:ilvl w:val="0"/>
          <w:numId w:val="5"/>
        </w:numPr>
      </w:pPr>
      <w:r>
        <w:t>In controller.vhd, change lines 54 and 56 to read as follows</w:t>
      </w:r>
    </w:p>
    <w:p w14:paraId="2C20A193" w14:textId="0AC8C5BF" w:rsidR="00356F30" w:rsidRPr="00356F30" w:rsidRDefault="00356F30" w:rsidP="00356F30">
      <w:pPr>
        <w:rPr>
          <w:rFonts w:ascii="Courier New" w:hAnsi="Courier New" w:cs="Courier New"/>
        </w:rPr>
      </w:pPr>
      <w:r>
        <w:tab/>
      </w:r>
      <w:r w:rsidRPr="00356F30">
        <w:rPr>
          <w:rFonts w:ascii="Courier New" w:hAnsi="Courier New" w:cs="Courier New"/>
        </w:rPr>
        <w:tab/>
        <w:t xml:space="preserve">R1_OE </w:t>
      </w:r>
      <w:r w:rsidRPr="00356F30">
        <w:rPr>
          <w:rFonts w:ascii="Courier New" w:hAnsi="Courier New" w:cs="Courier New"/>
        </w:rPr>
        <w:tab/>
        <w:t xml:space="preserve"> &lt;= '1';</w:t>
      </w:r>
      <w:r>
        <w:rPr>
          <w:rFonts w:ascii="Courier New" w:hAnsi="Courier New" w:cs="Courier New"/>
        </w:rPr>
        <w:t xml:space="preserve">  --line 54</w:t>
      </w:r>
    </w:p>
    <w:p w14:paraId="62EE5401" w14:textId="77777777" w:rsidR="00356F30" w:rsidRDefault="00356F30" w:rsidP="00356F30">
      <w:pPr>
        <w:rPr>
          <w:rFonts w:ascii="Courier New" w:hAnsi="Courier New" w:cs="Courier New"/>
        </w:rPr>
      </w:pPr>
      <w:r w:rsidRPr="00356F30">
        <w:rPr>
          <w:rFonts w:ascii="Courier New" w:hAnsi="Courier New" w:cs="Courier New"/>
        </w:rPr>
        <w:tab/>
      </w:r>
      <w:r w:rsidRPr="00356F30">
        <w:rPr>
          <w:rFonts w:ascii="Courier New" w:hAnsi="Courier New" w:cs="Courier New"/>
        </w:rPr>
        <w:tab/>
        <w:t xml:space="preserve">R2_OE </w:t>
      </w:r>
      <w:r w:rsidRPr="00356F30">
        <w:rPr>
          <w:rFonts w:ascii="Courier New" w:hAnsi="Courier New" w:cs="Courier New"/>
        </w:rPr>
        <w:tab/>
        <w:t xml:space="preserve"> &lt;= '1'; </w:t>
      </w:r>
      <w:r>
        <w:rPr>
          <w:rFonts w:ascii="Courier New" w:hAnsi="Courier New" w:cs="Courier New"/>
        </w:rPr>
        <w:t xml:space="preserve"> --line 56</w:t>
      </w:r>
    </w:p>
    <w:p w14:paraId="5C189329" w14:textId="71020C59" w:rsidR="00356F30" w:rsidRDefault="00356F30" w:rsidP="00356F30">
      <w:r>
        <w:t xml:space="preserve">This now means that the outputs of two connected devices are </w:t>
      </w:r>
      <w:r w:rsidRPr="000E3B8B">
        <w:rPr>
          <w:b/>
        </w:rPr>
        <w:t>both</w:t>
      </w:r>
      <w:r>
        <w:t xml:space="preserve"> enabled. </w:t>
      </w:r>
      <w:r w:rsidRPr="000E3B8B">
        <w:rPr>
          <w:i/>
        </w:rPr>
        <w:t>This is an illegal condition with a bus structure</w:t>
      </w:r>
      <w:r>
        <w:t xml:space="preserve"> (and could have serious consequences in terms of power and power-supply stability). For a MUX based design, this makes little logical sense, as two signals cannot be routed to the output at the same time.</w:t>
      </w:r>
    </w:p>
    <w:p w14:paraId="4FD1ED50" w14:textId="77777777" w:rsidR="00356F30" w:rsidRDefault="00356F30" w:rsidP="00356F30">
      <w:pPr>
        <w:pStyle w:val="ListParagraph"/>
        <w:numPr>
          <w:ilvl w:val="0"/>
          <w:numId w:val="5"/>
        </w:numPr>
      </w:pPr>
      <w:r>
        <w:t>Without deploying to the FPGA, simple re-build the project and look at the warnings</w:t>
      </w:r>
    </w:p>
    <w:p w14:paraId="05CDF5FC" w14:textId="08E81EBF" w:rsidR="003761D4" w:rsidRDefault="00356F30" w:rsidP="00356F30">
      <w:pPr>
        <w:pStyle w:val="ListParagraph"/>
        <w:numPr>
          <w:ilvl w:val="0"/>
          <w:numId w:val="5"/>
        </w:numPr>
      </w:pPr>
      <w:r>
        <w:t>Look at the warnings. Do any of the warnings direct you towards the error?</w:t>
      </w:r>
    </w:p>
    <w:p w14:paraId="4BF045C0" w14:textId="7DAC686F" w:rsidR="00356F30" w:rsidRDefault="00356F30" w:rsidP="00917A18">
      <w:r>
        <w:t>It is interesting that there is a warning that the LEDs are stuck at ground. This could have you looking for some time!</w:t>
      </w:r>
    </w:p>
    <w:p w14:paraId="2B585B00" w14:textId="77777777" w:rsidR="00917A18" w:rsidRDefault="00917A18" w:rsidP="00917A18">
      <w:pPr>
        <w:keepNext/>
        <w:jc w:val="center"/>
      </w:pPr>
      <w:r w:rsidRPr="00917A18">
        <w:rPr>
          <w:noProof/>
          <w:lang w:eastAsia="en-GB"/>
        </w:rPr>
        <w:drawing>
          <wp:inline distT="0" distB="0" distL="0" distR="0" wp14:anchorId="738312F8" wp14:editId="04130AB6">
            <wp:extent cx="2971800" cy="21045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299" cy="21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C971" w14:textId="7AE524D7" w:rsidR="00917A18" w:rsidRDefault="00917A18" w:rsidP="00917A18">
      <w:pPr>
        <w:pStyle w:val="Caption"/>
        <w:jc w:val="center"/>
      </w:pPr>
      <w:bookmarkStart w:id="1" w:name="_Ref2062582"/>
      <w:r>
        <w:t xml:space="preserve">Figure </w:t>
      </w:r>
      <w:r w:rsidR="00813240">
        <w:rPr>
          <w:noProof/>
        </w:rPr>
        <w:fldChar w:fldCharType="begin"/>
      </w:r>
      <w:r w:rsidR="00813240">
        <w:rPr>
          <w:noProof/>
        </w:rPr>
        <w:instrText xml:space="preserve"> SEQ Figure \* ARABIC </w:instrText>
      </w:r>
      <w:r w:rsidR="00813240">
        <w:rPr>
          <w:noProof/>
        </w:rPr>
        <w:fldChar w:fldCharType="separate"/>
      </w:r>
      <w:r w:rsidR="00FB6BCA">
        <w:rPr>
          <w:noProof/>
        </w:rPr>
        <w:t>1</w:t>
      </w:r>
      <w:r w:rsidR="00813240">
        <w:rPr>
          <w:noProof/>
        </w:rPr>
        <w:fldChar w:fldCharType="end"/>
      </w:r>
      <w:bookmarkEnd w:id="1"/>
      <w:r>
        <w:t>. Examinging the FPGA synthesis</w:t>
      </w:r>
    </w:p>
    <w:p w14:paraId="1C5EC5A3" w14:textId="459981F3" w:rsidR="00917A18" w:rsidRDefault="000E3B8B" w:rsidP="000E3B8B">
      <w:r>
        <w:t xml:space="preserve">As bus structures are converted to multiplexer based designs by the synthesis tools, it is much simpler to design </w:t>
      </w:r>
      <w:r w:rsidR="006758CE">
        <w:t xml:space="preserve">(and debug!) </w:t>
      </w:r>
      <w:r>
        <w:t xml:space="preserve">systems </w:t>
      </w:r>
      <w:r w:rsidR="006758CE">
        <w:t>that explicitly use</w:t>
      </w:r>
      <w:r>
        <w:t xml:space="preserve"> multiplexers</w:t>
      </w:r>
      <w:r w:rsidR="006758CE">
        <w:t>.</w:t>
      </w:r>
    </w:p>
    <w:p w14:paraId="63B79AD1" w14:textId="77777777" w:rsidR="00182BBD" w:rsidRDefault="00182BBD" w:rsidP="005F775E"/>
    <w:p w14:paraId="0A42A545" w14:textId="77777777" w:rsidR="00917A18" w:rsidRDefault="00917A18" w:rsidP="00917A18">
      <w:pPr>
        <w:keepNext/>
      </w:pPr>
      <w:r w:rsidRPr="00917A18">
        <w:rPr>
          <w:noProof/>
          <w:lang w:eastAsia="en-GB"/>
        </w:rPr>
        <w:lastRenderedPageBreak/>
        <w:drawing>
          <wp:inline distT="0" distB="0" distL="0" distR="0" wp14:anchorId="6D8594EC" wp14:editId="38AF1520">
            <wp:extent cx="5731510" cy="3492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30A" w14:textId="0C8DBF80" w:rsidR="00917A18" w:rsidRDefault="00917A18" w:rsidP="00917A18">
      <w:pPr>
        <w:pStyle w:val="Caption"/>
      </w:pPr>
      <w:bookmarkStart w:id="2" w:name="_Ref2062616"/>
      <w:r>
        <w:t xml:space="preserve">Figure </w:t>
      </w:r>
      <w:r w:rsidR="00813240">
        <w:rPr>
          <w:noProof/>
        </w:rPr>
        <w:fldChar w:fldCharType="begin"/>
      </w:r>
      <w:r w:rsidR="00813240">
        <w:rPr>
          <w:noProof/>
        </w:rPr>
        <w:instrText xml:space="preserve"> SEQ Figure \* ARABIC </w:instrText>
      </w:r>
      <w:r w:rsidR="00813240">
        <w:rPr>
          <w:noProof/>
        </w:rPr>
        <w:fldChar w:fldCharType="separate"/>
      </w:r>
      <w:r w:rsidR="00FB6BCA">
        <w:rPr>
          <w:noProof/>
        </w:rPr>
        <w:t>2</w:t>
      </w:r>
      <w:r w:rsidR="00813240">
        <w:rPr>
          <w:noProof/>
        </w:rPr>
        <w:fldChar w:fldCharType="end"/>
      </w:r>
      <w:bookmarkEnd w:id="2"/>
      <w:r>
        <w:t xml:space="preserve">. Upon closer inspection, we see </w:t>
      </w:r>
      <w:r w:rsidR="003761D4">
        <w:t xml:space="preserve">that </w:t>
      </w:r>
      <w:r>
        <w:t>the</w:t>
      </w:r>
      <w:r w:rsidR="003761D4">
        <w:t xml:space="preserve"> synthesis tools have converted the</w:t>
      </w:r>
      <w:r>
        <w:t xml:space="preserve"> internal bus </w:t>
      </w:r>
      <w:r w:rsidR="003761D4">
        <w:t xml:space="preserve">into a </w:t>
      </w:r>
      <w:r>
        <w:t>multiplexer tree. The TRI BUS components are actually 2-1 multiplexers</w:t>
      </w:r>
      <w:r w:rsidR="003761D4">
        <w:t>.</w:t>
      </w:r>
    </w:p>
    <w:p w14:paraId="06243C9F" w14:textId="3102FDCB" w:rsidR="0093578A" w:rsidRDefault="0093578A" w:rsidP="0093578A">
      <w:pPr>
        <w:pStyle w:val="Heading2"/>
      </w:pPr>
      <w:r>
        <w:t>TASK</w:t>
      </w:r>
      <w:r w:rsidR="007F133E">
        <w:t xml:space="preserve"> 02</w:t>
      </w:r>
    </w:p>
    <w:p w14:paraId="5AAD3658" w14:textId="77777777" w:rsidR="00E058F8" w:rsidRDefault="0093578A">
      <w:r>
        <w:t xml:space="preserve">Convert the design to use multiplexers instead of a bus structure. </w:t>
      </w:r>
    </w:p>
    <w:p w14:paraId="32860BD0" w14:textId="2CB12C3F" w:rsidR="00E058F8" w:rsidRDefault="00E058F8">
      <w:r>
        <w:t xml:space="preserve">The datapath and controller should resemble that shown in </w:t>
      </w:r>
      <w:r>
        <w:fldChar w:fldCharType="begin"/>
      </w:r>
      <w:r>
        <w:instrText xml:space="preserve"> REF _Ref2067263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_Ref2067264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 respectively.</w:t>
      </w:r>
    </w:p>
    <w:p w14:paraId="5861F0BE" w14:textId="420AC721" w:rsidR="0093578A" w:rsidRDefault="0093578A">
      <w:r>
        <w:t>For this, you should do the following:</w:t>
      </w:r>
    </w:p>
    <w:p w14:paraId="257D3976" w14:textId="0EA12BBA" w:rsidR="003761D4" w:rsidRDefault="0093578A" w:rsidP="00E058F8">
      <w:pPr>
        <w:pStyle w:val="ListParagraph"/>
        <w:numPr>
          <w:ilvl w:val="0"/>
          <w:numId w:val="6"/>
        </w:numPr>
      </w:pPr>
      <w:r>
        <w:t xml:space="preserve">Modify the register component so </w:t>
      </w:r>
      <w:r w:rsidR="00E058F8">
        <w:t xml:space="preserve">that it no </w:t>
      </w:r>
      <w:r>
        <w:t xml:space="preserve">longer </w:t>
      </w:r>
      <w:r w:rsidR="00E058F8">
        <w:t xml:space="preserve">has an </w:t>
      </w:r>
      <w:r>
        <w:t>output enable.</w:t>
      </w:r>
      <w:r w:rsidR="00773AF0">
        <w:t xml:space="preserve"> Outputs should be zero when reset.</w:t>
      </w:r>
    </w:p>
    <w:p w14:paraId="6F853E3A" w14:textId="79FC1EA7" w:rsidR="00E058F8" w:rsidRDefault="00773AF0" w:rsidP="00E058F8">
      <w:pPr>
        <w:pStyle w:val="ListParagraph"/>
        <w:numPr>
          <w:ilvl w:val="0"/>
          <w:numId w:val="6"/>
        </w:numPr>
      </w:pPr>
      <w:r>
        <w:t>Add a multiplexer to the top-</w:t>
      </w:r>
      <w:r w:rsidR="00E058F8">
        <w:t>level design (mux_21.vhd is included in the project).</w:t>
      </w:r>
    </w:p>
    <w:p w14:paraId="76822B29" w14:textId="3D39C622" w:rsidR="00E058F8" w:rsidRDefault="00E058F8" w:rsidP="00E058F8">
      <w:pPr>
        <w:pStyle w:val="ListParagraph"/>
        <w:numPr>
          <w:ilvl w:val="0"/>
          <w:numId w:val="6"/>
        </w:numPr>
      </w:pPr>
      <w:r>
        <w:t>Modify the controller to output a select line instead of “output enable” signals.</w:t>
      </w:r>
    </w:p>
    <w:p w14:paraId="6C72EBCD" w14:textId="5830D771" w:rsidR="00E058F8" w:rsidRDefault="00E058F8">
      <w:r>
        <w:t>Note that a solution is provided in Task-02</w:t>
      </w:r>
      <w:r w:rsidR="007F133E">
        <w:t>-solution</w:t>
      </w:r>
      <w:r>
        <w:t>.zip.</w:t>
      </w:r>
    </w:p>
    <w:p w14:paraId="64C5DDBE" w14:textId="3EC51143" w:rsidR="00773AF0" w:rsidRDefault="00773AF0">
      <w:r>
        <w:t>A significant advantage of this approach is that the architecture is explicit (the only implied behaviour is the latching of the registers).</w:t>
      </w:r>
      <w:r w:rsidR="00323BD3">
        <w:t xml:space="preserve"> Note how the output signals of registers feed into a MUX. The controller choses which of the sources feeds into the LED register. Therefore, there is no possibility of bus contentions (as there is no bus!).</w:t>
      </w:r>
    </w:p>
    <w:p w14:paraId="29340411" w14:textId="631471C5" w:rsidR="00323BD3" w:rsidRDefault="00323BD3">
      <w:r>
        <w:t>This highlights a disadvantage of an FPGA – the number of gates required to multiplex signals can become very large.</w:t>
      </w:r>
    </w:p>
    <w:p w14:paraId="4384F542" w14:textId="77777777" w:rsidR="00773AF0" w:rsidRDefault="00773AF0"/>
    <w:p w14:paraId="1DE17815" w14:textId="77777777" w:rsidR="00E058F8" w:rsidRDefault="00E058F8" w:rsidP="00E058F8">
      <w:pPr>
        <w:keepNext/>
        <w:jc w:val="center"/>
      </w:pPr>
      <w:r w:rsidRPr="00E058F8">
        <w:rPr>
          <w:noProof/>
          <w:lang w:eastAsia="en-GB"/>
        </w:rPr>
        <w:lastRenderedPageBreak/>
        <w:drawing>
          <wp:inline distT="0" distB="0" distL="0" distR="0" wp14:anchorId="6B8E8B49" wp14:editId="7906EAA0">
            <wp:extent cx="5731510" cy="3793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D223" w14:textId="6A6F6D59" w:rsidR="00E058F8" w:rsidRDefault="00E058F8" w:rsidP="00E058F8">
      <w:pPr>
        <w:pStyle w:val="Caption"/>
        <w:jc w:val="center"/>
      </w:pPr>
      <w:bookmarkStart w:id="3" w:name="_Ref2067263"/>
      <w:r>
        <w:t xml:space="preserve">Figure </w:t>
      </w:r>
      <w:r w:rsidR="00813240">
        <w:rPr>
          <w:noProof/>
        </w:rPr>
        <w:fldChar w:fldCharType="begin"/>
      </w:r>
      <w:r w:rsidR="00813240">
        <w:rPr>
          <w:noProof/>
        </w:rPr>
        <w:instrText xml:space="preserve"> SEQ Figure \* ARABIC </w:instrText>
      </w:r>
      <w:r w:rsidR="00813240">
        <w:rPr>
          <w:noProof/>
        </w:rPr>
        <w:fldChar w:fldCharType="separate"/>
      </w:r>
      <w:r w:rsidR="00FB6BCA">
        <w:rPr>
          <w:noProof/>
        </w:rPr>
        <w:t>3</w:t>
      </w:r>
      <w:r w:rsidR="00813240">
        <w:rPr>
          <w:noProof/>
        </w:rPr>
        <w:fldChar w:fldCharType="end"/>
      </w:r>
      <w:bookmarkEnd w:id="3"/>
      <w:r>
        <w:t>. The datapath components of the MUX based design (from the top level schematic)</w:t>
      </w:r>
    </w:p>
    <w:p w14:paraId="679E1172" w14:textId="77777777" w:rsidR="0093578A" w:rsidRDefault="0093578A"/>
    <w:p w14:paraId="3A88E886" w14:textId="77777777" w:rsidR="00E058F8" w:rsidRDefault="00E058F8" w:rsidP="00E058F8">
      <w:pPr>
        <w:keepNext/>
        <w:jc w:val="center"/>
      </w:pPr>
      <w:r w:rsidRPr="00E058F8">
        <w:rPr>
          <w:noProof/>
          <w:lang w:eastAsia="en-GB"/>
        </w:rPr>
        <w:drawing>
          <wp:inline distT="0" distB="0" distL="0" distR="0" wp14:anchorId="55A65457" wp14:editId="726B1255">
            <wp:extent cx="3603164" cy="156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4346" cy="15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CE4" w14:textId="4311EDF5" w:rsidR="00E058F8" w:rsidRDefault="00E058F8" w:rsidP="00E058F8">
      <w:pPr>
        <w:pStyle w:val="Caption"/>
        <w:jc w:val="center"/>
      </w:pPr>
      <w:bookmarkStart w:id="4" w:name="_Ref2067264"/>
      <w:r>
        <w:t xml:space="preserve">Figure </w:t>
      </w:r>
      <w:r w:rsidR="00813240">
        <w:rPr>
          <w:noProof/>
        </w:rPr>
        <w:fldChar w:fldCharType="begin"/>
      </w:r>
      <w:r w:rsidR="00813240">
        <w:rPr>
          <w:noProof/>
        </w:rPr>
        <w:instrText xml:space="preserve"> SEQ Figure \* ARABIC </w:instrText>
      </w:r>
      <w:r w:rsidR="00813240">
        <w:rPr>
          <w:noProof/>
        </w:rPr>
        <w:fldChar w:fldCharType="separate"/>
      </w:r>
      <w:r w:rsidR="00FB6BCA">
        <w:rPr>
          <w:noProof/>
        </w:rPr>
        <w:t>4</w:t>
      </w:r>
      <w:r w:rsidR="00813240">
        <w:rPr>
          <w:noProof/>
        </w:rPr>
        <w:fldChar w:fldCharType="end"/>
      </w:r>
      <w:bookmarkEnd w:id="4"/>
      <w:r w:rsidRPr="00E058F8">
        <w:t xml:space="preserve"> </w:t>
      </w:r>
      <w:r>
        <w:t>The controller component of the MUX based design (from the top level schematic)</w:t>
      </w:r>
    </w:p>
    <w:p w14:paraId="0D573AF7" w14:textId="04FEB596" w:rsidR="0093578A" w:rsidRPr="0093578A" w:rsidRDefault="0093578A"/>
    <w:p w14:paraId="0036D61C" w14:textId="1360BCAE" w:rsidR="003761D4" w:rsidRDefault="003761D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40799C56" w14:textId="77777777" w:rsidR="0093578A" w:rsidRDefault="0093578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5BB1F1E" w14:textId="45C53977" w:rsidR="005F775E" w:rsidRDefault="00182BBD" w:rsidP="00182BBD">
      <w:pPr>
        <w:pStyle w:val="Heading2"/>
      </w:pPr>
      <w:r>
        <w:lastRenderedPageBreak/>
        <w:t>Task</w:t>
      </w:r>
      <w:r w:rsidR="00E058F8">
        <w:t xml:space="preserve"> 03</w:t>
      </w:r>
      <w:r>
        <w:t xml:space="preserve"> – Register Based Design</w:t>
      </w:r>
      <w:r w:rsidR="00973032">
        <w:t xml:space="preserve"> (advanced)</w:t>
      </w:r>
    </w:p>
    <w:p w14:paraId="7F573420" w14:textId="59D2D565" w:rsidR="00773AF0" w:rsidRDefault="00E058F8" w:rsidP="00182BBD">
      <w:r>
        <w:t>Unzip and open</w:t>
      </w:r>
      <w:r w:rsidR="005357F2">
        <w:t xml:space="preserve"> </w:t>
      </w:r>
      <w:r>
        <w:t>Task-03</w:t>
      </w:r>
      <w:r w:rsidR="005357F2">
        <w:t>.</w:t>
      </w:r>
      <w:r w:rsidR="00773AF0">
        <w:t>zip</w:t>
      </w:r>
      <w:r w:rsidR="005357F2">
        <w:t xml:space="preserve"> </w:t>
      </w:r>
    </w:p>
    <w:p w14:paraId="085177AF" w14:textId="075DC679" w:rsidR="0089659E" w:rsidRDefault="0089659E" w:rsidP="0089659E">
      <w:pPr>
        <w:pStyle w:val="ListParagraph"/>
        <w:numPr>
          <w:ilvl w:val="0"/>
          <w:numId w:val="7"/>
        </w:numPr>
      </w:pPr>
      <w:r>
        <w:t>Open the MCU project in Keil uVision. Build and deploy this code to your microcontroller.</w:t>
      </w:r>
    </w:p>
    <w:p w14:paraId="7F647775" w14:textId="3393D591" w:rsidR="0089659E" w:rsidRDefault="0089659E" w:rsidP="0089659E">
      <w:pPr>
        <w:pStyle w:val="ListParagraph"/>
        <w:numPr>
          <w:ilvl w:val="0"/>
          <w:numId w:val="7"/>
        </w:numPr>
      </w:pPr>
      <w:r>
        <w:t>Open the FPGA project in Quartus. Build and deploy to the FPGA.</w:t>
      </w:r>
    </w:p>
    <w:p w14:paraId="4974EBB3" w14:textId="5AD54C71" w:rsidR="0089659E" w:rsidRDefault="0089659E" w:rsidP="0089659E">
      <w:pPr>
        <w:pStyle w:val="ListParagraph"/>
        <w:numPr>
          <w:ilvl w:val="0"/>
          <w:numId w:val="7"/>
        </w:numPr>
      </w:pPr>
      <w:r>
        <w:t>You should see a moving light pattern.</w:t>
      </w:r>
    </w:p>
    <w:p w14:paraId="43E25FF2" w14:textId="5D1CF196" w:rsidR="0089659E" w:rsidRDefault="0089659E" w:rsidP="0089659E">
      <w:pPr>
        <w:pStyle w:val="ListParagraph"/>
        <w:numPr>
          <w:ilvl w:val="0"/>
          <w:numId w:val="7"/>
        </w:numPr>
      </w:pPr>
      <w:r>
        <w:t>Open PuTTY and view the output from the microcontroller.</w:t>
      </w:r>
    </w:p>
    <w:p w14:paraId="6F84FC88" w14:textId="1AE17FF8" w:rsidR="00973032" w:rsidRDefault="00773AF0" w:rsidP="00182BBD">
      <w:r w:rsidRPr="00973032">
        <w:rPr>
          <w:i/>
        </w:rPr>
        <w:t xml:space="preserve">Take time </w:t>
      </w:r>
      <w:r w:rsidR="005357F2" w:rsidRPr="00973032">
        <w:rPr>
          <w:i/>
        </w:rPr>
        <w:t xml:space="preserve">to familiarise yourself with the </w:t>
      </w:r>
      <w:r w:rsidR="00952E94" w:rsidRPr="00973032">
        <w:rPr>
          <w:i/>
        </w:rPr>
        <w:t>top-level</w:t>
      </w:r>
      <w:r w:rsidR="005357F2" w:rsidRPr="00973032">
        <w:rPr>
          <w:i/>
        </w:rPr>
        <w:t xml:space="preserve"> schematic of this</w:t>
      </w:r>
      <w:r w:rsidRPr="00973032">
        <w:rPr>
          <w:i/>
        </w:rPr>
        <w:t xml:space="preserve"> design</w:t>
      </w:r>
      <w:r w:rsidR="005357F2">
        <w:t xml:space="preserve">. </w:t>
      </w:r>
      <w:r w:rsidR="00973032">
        <w:t>This is a fairly complex system which needs to be studied before you can progress in the tasks below.</w:t>
      </w:r>
    </w:p>
    <w:p w14:paraId="2438C884" w14:textId="5EDCD1E3" w:rsidR="00F91354" w:rsidRDefault="00F91354" w:rsidP="00F91354">
      <w:pPr>
        <w:pStyle w:val="Heading2"/>
      </w:pPr>
      <w:r>
        <w:t>Datapath</w:t>
      </w:r>
    </w:p>
    <w:p w14:paraId="13F2F625" w14:textId="4A500CA3" w:rsidR="005357F2" w:rsidRDefault="005357F2" w:rsidP="00182BBD">
      <w:r>
        <w:t xml:space="preserve">There are number of </w:t>
      </w:r>
      <w:r w:rsidR="00F91354">
        <w:rPr>
          <w:b/>
        </w:rPr>
        <w:t>datapath</w:t>
      </w:r>
      <w:r>
        <w:t xml:space="preserve"> components:</w:t>
      </w:r>
    </w:p>
    <w:p w14:paraId="0CBFC006" w14:textId="3081FEFD" w:rsidR="005357F2" w:rsidRDefault="005357F2" w:rsidP="005357F2">
      <w:pPr>
        <w:pStyle w:val="ListParagraph"/>
        <w:numPr>
          <w:ilvl w:val="0"/>
          <w:numId w:val="3"/>
        </w:numPr>
      </w:pPr>
      <w:r>
        <w:t>Switches + Switch Register</w:t>
      </w:r>
    </w:p>
    <w:p w14:paraId="16B51245" w14:textId="4A2F8FC3" w:rsidR="005357F2" w:rsidRDefault="005357F2" w:rsidP="005357F2">
      <w:pPr>
        <w:pStyle w:val="ListParagraph"/>
        <w:numPr>
          <w:ilvl w:val="0"/>
          <w:numId w:val="3"/>
        </w:numPr>
      </w:pPr>
      <w:r>
        <w:t>LEDs + LED register</w:t>
      </w:r>
    </w:p>
    <w:p w14:paraId="1DAB1916" w14:textId="72ADBA60" w:rsidR="005357F2" w:rsidRDefault="005357F2" w:rsidP="005357F2">
      <w:pPr>
        <w:pStyle w:val="ListParagraph"/>
        <w:numPr>
          <w:ilvl w:val="0"/>
          <w:numId w:val="3"/>
        </w:numPr>
      </w:pPr>
      <w:r>
        <w:t>SPI Slave component</w:t>
      </w:r>
    </w:p>
    <w:p w14:paraId="0DD3F9A7" w14:textId="081AF78A" w:rsidR="005357F2" w:rsidRDefault="005357F2" w:rsidP="005357F2">
      <w:pPr>
        <w:pStyle w:val="ListParagraph"/>
        <w:numPr>
          <w:ilvl w:val="0"/>
          <w:numId w:val="3"/>
        </w:numPr>
      </w:pPr>
      <w:r>
        <w:t>SPI Transmit register (holds value to return to the MCU)</w:t>
      </w:r>
    </w:p>
    <w:p w14:paraId="4CBE4CF8" w14:textId="124194D5" w:rsidR="005357F2" w:rsidRDefault="005357F2" w:rsidP="005357F2">
      <w:pPr>
        <w:pStyle w:val="ListParagraph"/>
        <w:numPr>
          <w:ilvl w:val="0"/>
          <w:numId w:val="3"/>
        </w:numPr>
      </w:pPr>
      <w:r>
        <w:t>SPI Receive register (holds value set by the MCU)</w:t>
      </w:r>
    </w:p>
    <w:p w14:paraId="78F75896" w14:textId="35F51010" w:rsidR="005357F2" w:rsidRDefault="005357F2" w:rsidP="005357F2">
      <w:pPr>
        <w:pStyle w:val="ListParagraph"/>
        <w:numPr>
          <w:ilvl w:val="0"/>
          <w:numId w:val="3"/>
        </w:numPr>
      </w:pPr>
      <w:r>
        <w:t>Clock synchronisation logic</w:t>
      </w:r>
    </w:p>
    <w:p w14:paraId="7E019E62" w14:textId="77777777" w:rsidR="005357F2" w:rsidRDefault="005357F2" w:rsidP="005357F2">
      <w:pPr>
        <w:pStyle w:val="ListParagraph"/>
      </w:pPr>
    </w:p>
    <w:p w14:paraId="593FA355" w14:textId="1397CB1F" w:rsidR="005357F2" w:rsidRDefault="005357F2" w:rsidP="005357F2">
      <w:pPr>
        <w:pStyle w:val="ListParagraph"/>
        <w:ind w:left="0"/>
      </w:pPr>
      <w:r>
        <w:t>A very important component is the multiplexer (MUX) block. This takes input from all possible data sources and routes them to a single output.</w:t>
      </w:r>
      <w:r w:rsidR="00F91354">
        <w:t xml:space="preserve"> </w:t>
      </w:r>
      <w:r>
        <w:t xml:space="preserve">The MUX output is then connected to all possible destinations. </w:t>
      </w:r>
      <w:r w:rsidR="00F91354">
        <w:t>Only destinations with the LD pin asserted HIGH will read this data.</w:t>
      </w:r>
    </w:p>
    <w:p w14:paraId="6A4EF157" w14:textId="66361DA5" w:rsidR="005357F2" w:rsidRDefault="005357F2" w:rsidP="00182BBD">
      <w:r>
        <w:t>Note which register outputs are connected to the multiplexer</w:t>
      </w:r>
      <w:r w:rsidR="00973032">
        <w:t>.</w:t>
      </w:r>
    </w:p>
    <w:p w14:paraId="34F82BE8" w14:textId="77777777" w:rsidR="00973032" w:rsidRDefault="00973032" w:rsidP="00973032">
      <w:pPr>
        <w:keepNext/>
      </w:pPr>
      <w:r w:rsidRPr="00973032">
        <w:rPr>
          <w:noProof/>
          <w:lang w:eastAsia="en-GB"/>
        </w:rPr>
        <w:drawing>
          <wp:inline distT="0" distB="0" distL="0" distR="0" wp14:anchorId="2178D946" wp14:editId="045E648C">
            <wp:extent cx="5731510" cy="222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3342" w14:textId="62A0C732" w:rsidR="00973032" w:rsidRDefault="00973032" w:rsidP="00973032">
      <w:pPr>
        <w:pStyle w:val="Caption"/>
      </w:pPr>
      <w:r>
        <w:t xml:space="preserve">Figure </w:t>
      </w:r>
      <w:r w:rsidR="00813240">
        <w:rPr>
          <w:noProof/>
        </w:rPr>
        <w:fldChar w:fldCharType="begin"/>
      </w:r>
      <w:r w:rsidR="00813240">
        <w:rPr>
          <w:noProof/>
        </w:rPr>
        <w:instrText xml:space="preserve"> SEQ Figure \* ARABIC </w:instrText>
      </w:r>
      <w:r w:rsidR="00813240">
        <w:rPr>
          <w:noProof/>
        </w:rPr>
        <w:fldChar w:fldCharType="separate"/>
      </w:r>
      <w:r w:rsidR="00FB6BCA">
        <w:rPr>
          <w:noProof/>
        </w:rPr>
        <w:t>5</w:t>
      </w:r>
      <w:r w:rsidR="00813240">
        <w:rPr>
          <w:noProof/>
        </w:rPr>
        <w:fldChar w:fldCharType="end"/>
      </w:r>
      <w:r>
        <w:t>. The MUX tree, showing the three existing data sources (OPER_REG_DATA, SW_REG_DATA and SPIS_RX). MUX2 has a spare (currently unassigned) input. The output SEL_DATA is routed to a number of destinations.</w:t>
      </w:r>
    </w:p>
    <w:p w14:paraId="671848DD" w14:textId="77777777" w:rsidR="00FB6BCA" w:rsidRDefault="00FB6BCA" w:rsidP="00FB6BCA">
      <w:pPr>
        <w:pStyle w:val="Heading2"/>
      </w:pPr>
    </w:p>
    <w:p w14:paraId="66684ACD" w14:textId="77777777" w:rsidR="00FB6BCA" w:rsidRDefault="00FB6BCA" w:rsidP="00FB6BC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1A71C63" w14:textId="29B02AD7" w:rsidR="005357F2" w:rsidRDefault="00F91354" w:rsidP="00FB6BCA">
      <w:pPr>
        <w:pStyle w:val="Heading2"/>
      </w:pPr>
      <w:r>
        <w:lastRenderedPageBreak/>
        <w:t>Controller</w:t>
      </w:r>
    </w:p>
    <w:p w14:paraId="328A7BE5" w14:textId="11EA4D50" w:rsidR="005357F2" w:rsidRDefault="005357F2" w:rsidP="00182BBD">
      <w:r>
        <w:t xml:space="preserve">There is a single </w:t>
      </w:r>
      <w:r w:rsidRPr="005357F2">
        <w:rPr>
          <w:b/>
        </w:rPr>
        <w:t>controller</w:t>
      </w:r>
      <w:r w:rsidR="00FB6BCA">
        <w:rPr>
          <w:b/>
        </w:rPr>
        <w:t xml:space="preserve"> </w:t>
      </w:r>
      <w:r w:rsidR="00FB6BCA" w:rsidRPr="00FB6BCA">
        <w:t>in this system</w:t>
      </w:r>
      <w:r>
        <w:t>. It is the task of the controller to</w:t>
      </w:r>
      <w:r w:rsidR="00FB6BCA">
        <w:t xml:space="preserve"> listen to the SPI system, examine the data set from the microcontroller and</w:t>
      </w:r>
      <w:r>
        <w:t xml:space="preserve"> sequence the MUX select lines and the LD inputs of all destinations.</w:t>
      </w:r>
    </w:p>
    <w:p w14:paraId="11D5BC8B" w14:textId="77777777" w:rsidR="00FB6BCA" w:rsidRDefault="00FB6BCA" w:rsidP="00FB6BCA">
      <w:pPr>
        <w:keepNext/>
        <w:jc w:val="center"/>
      </w:pPr>
      <w:r w:rsidRPr="00FB6BCA">
        <w:rPr>
          <w:noProof/>
          <w:lang w:eastAsia="en-GB"/>
        </w:rPr>
        <w:drawing>
          <wp:inline distT="0" distB="0" distL="0" distR="0" wp14:anchorId="4C5FEAB5" wp14:editId="7A91E058">
            <wp:extent cx="4826000" cy="193713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501" cy="19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464D" w14:textId="5FBDF10D" w:rsidR="00FB6BCA" w:rsidRDefault="00FB6BCA" w:rsidP="00FB6BCA">
      <w:pPr>
        <w:pStyle w:val="Caption"/>
        <w:jc w:val="center"/>
      </w:pPr>
      <w:r>
        <w:t xml:space="preserve">Figure </w:t>
      </w:r>
      <w:r w:rsidR="00813240">
        <w:rPr>
          <w:noProof/>
        </w:rPr>
        <w:fldChar w:fldCharType="begin"/>
      </w:r>
      <w:r w:rsidR="00813240">
        <w:rPr>
          <w:noProof/>
        </w:rPr>
        <w:instrText xml:space="preserve"> SEQ Figure \* ARABIC </w:instrText>
      </w:r>
      <w:r w:rsidR="00813240">
        <w:rPr>
          <w:noProof/>
        </w:rPr>
        <w:fldChar w:fldCharType="separate"/>
      </w:r>
      <w:r>
        <w:rPr>
          <w:noProof/>
        </w:rPr>
        <w:t>6</w:t>
      </w:r>
      <w:r w:rsidR="00813240">
        <w:rPr>
          <w:noProof/>
        </w:rPr>
        <w:fldChar w:fldCharType="end"/>
      </w:r>
      <w:r>
        <w:t>. Controller component that manages the MUX selector and register load (LD) signals.</w:t>
      </w:r>
    </w:p>
    <w:p w14:paraId="6185D082" w14:textId="15FC79B4" w:rsidR="00FB6BCA" w:rsidRDefault="00FB6BCA" w:rsidP="00182BBD"/>
    <w:p w14:paraId="6E2B8175" w14:textId="6F428F20" w:rsidR="00F91354" w:rsidRDefault="00F91354" w:rsidP="00182BBD">
      <w:r>
        <w:t>Central to this design is the SPI slave. The MCU will send 16-bit data over an SPI interface in the following format:</w:t>
      </w:r>
    </w:p>
    <w:p w14:paraId="4EC08CAC" w14:textId="5FC3855E" w:rsidR="00F91354" w:rsidRDefault="00F91354" w:rsidP="00182BBD">
      <w:r>
        <w:t>[-- INSTRUCTION -- | --------- OPERAND --------- ]</w:t>
      </w:r>
    </w:p>
    <w:p w14:paraId="6AE0433C" w14:textId="36716222" w:rsidR="00F91354" w:rsidRDefault="00F91354" w:rsidP="00182BBD">
      <w:r>
        <w:t>The instruction is 4-bits wide and the operand (data) is 12-bits.</w:t>
      </w:r>
      <w:r w:rsidR="00FB6BCA">
        <w:t xml:space="preserve"> The operand is purely data. The instruction tells the controller what operations to perform.</w:t>
      </w:r>
    </w:p>
    <w:p w14:paraId="0A8BF3BC" w14:textId="67C04469" w:rsidR="00F91354" w:rsidRDefault="00F91354" w:rsidP="00182BBD">
      <w:r>
        <w:t xml:space="preserve">An SPI word is detected when the </w:t>
      </w:r>
      <w:r w:rsidR="00646091">
        <w:t>following sequence</w:t>
      </w:r>
      <w:r>
        <w:t xml:space="preserve"> is received:</w:t>
      </w:r>
    </w:p>
    <w:p w14:paraId="3D276750" w14:textId="093FF6A1" w:rsidR="00F91354" w:rsidRDefault="00F91354" w:rsidP="00182BBD">
      <w:r>
        <w:t>BUSY_RX -&gt; HIGH</w:t>
      </w:r>
    </w:p>
    <w:p w14:paraId="75E53D5A" w14:textId="68D37071" w:rsidR="00F91354" w:rsidRDefault="00F91354" w:rsidP="00182BBD">
      <w:r>
        <w:t>BUSY_TX -&gt; HIGH</w:t>
      </w:r>
    </w:p>
    <w:p w14:paraId="11B03F69" w14:textId="497B48C8" w:rsidR="00F91354" w:rsidRDefault="00F91354" w:rsidP="00F91354">
      <w:r>
        <w:t>BUSY_RX -&gt; LOW</w:t>
      </w:r>
    </w:p>
    <w:p w14:paraId="317D6893" w14:textId="4E6C405B" w:rsidR="00F91354" w:rsidRDefault="00F91354" w:rsidP="00F91354">
      <w:r>
        <w:t>BUSY_TX -&gt; LOW</w:t>
      </w:r>
    </w:p>
    <w:p w14:paraId="6B43CC46" w14:textId="0594AC31" w:rsidR="00F91354" w:rsidRDefault="00F91354" w:rsidP="00182BBD">
      <w:r>
        <w:t>Once this pattern is detected, it is safe to read and write data from/to the SPI slave, at least until one of these signals goes HIGH again.</w:t>
      </w:r>
    </w:p>
    <w:p w14:paraId="43168E26" w14:textId="7F2D9319" w:rsidR="00F91354" w:rsidRDefault="00F91354" w:rsidP="00646091">
      <w:pPr>
        <w:pStyle w:val="ListParagraph"/>
        <w:numPr>
          <w:ilvl w:val="0"/>
          <w:numId w:val="4"/>
        </w:numPr>
      </w:pPr>
      <w:r>
        <w:t>The SPI interface is running at 1MHz</w:t>
      </w:r>
    </w:p>
    <w:p w14:paraId="12713473" w14:textId="339E8388" w:rsidR="00F91354" w:rsidRDefault="00F91354" w:rsidP="00646091">
      <w:pPr>
        <w:pStyle w:val="ListParagraph"/>
        <w:numPr>
          <w:ilvl w:val="0"/>
          <w:numId w:val="4"/>
        </w:numPr>
      </w:pPr>
      <w:r>
        <w:t>The MCU is running at 50MHz</w:t>
      </w:r>
    </w:p>
    <w:p w14:paraId="6328C6EE" w14:textId="3A1A3B26" w:rsidR="00F91354" w:rsidRDefault="00646091" w:rsidP="00182BBD">
      <w:pPr>
        <w:rPr>
          <w:i/>
        </w:rPr>
      </w:pPr>
      <w:r w:rsidRPr="00646091">
        <w:rPr>
          <w:i/>
        </w:rPr>
        <w:t xml:space="preserve">Therefore you have at least 50 clock cycles to perform all actions. In </w:t>
      </w:r>
      <w:r w:rsidR="00773AF0" w:rsidRPr="00646091">
        <w:rPr>
          <w:i/>
        </w:rPr>
        <w:t>reality,</w:t>
      </w:r>
      <w:r w:rsidRPr="00646091">
        <w:rPr>
          <w:i/>
        </w:rPr>
        <w:t xml:space="preserve"> it is much more.</w:t>
      </w:r>
    </w:p>
    <w:p w14:paraId="1B5BE405" w14:textId="1F248740" w:rsidR="0089659E" w:rsidRPr="00646091" w:rsidRDefault="0089659E" w:rsidP="0089659E">
      <w:pPr>
        <w:pStyle w:val="Heading2"/>
      </w:pPr>
      <w:r>
        <w:t>TASK</w:t>
      </w:r>
    </w:p>
    <w:p w14:paraId="0531A9B1" w14:textId="499E4060" w:rsidR="00646091" w:rsidRDefault="00973032" w:rsidP="00182BBD">
      <w:r>
        <w:t xml:space="preserve">Study the controller component in the project. </w:t>
      </w:r>
      <w:r w:rsidR="0089659E">
        <w:t xml:space="preserve">Sketch an ASM chart for </w:t>
      </w:r>
      <w:r w:rsidR="00FB6BCA">
        <w:t>the</w:t>
      </w:r>
      <w:r>
        <w:t xml:space="preserve"> </w:t>
      </w:r>
      <w:r w:rsidR="0089659E">
        <w:t>controller</w:t>
      </w:r>
      <w:r w:rsidR="0089659E">
        <w:rPr>
          <w:rStyle w:val="FootnoteReference"/>
        </w:rPr>
        <w:footnoteReference w:id="1"/>
      </w:r>
    </w:p>
    <w:p w14:paraId="42DC686D" w14:textId="0D0A82C4" w:rsidR="0089659E" w:rsidRDefault="0089659E" w:rsidP="00182BBD">
      <w:r>
        <w:t xml:space="preserve">Add an additional </w:t>
      </w:r>
      <w:r w:rsidR="00973032">
        <w:t>instruction “increment” to return the “operand + 1”</w:t>
      </w:r>
    </w:p>
    <w:p w14:paraId="2BBB8B30" w14:textId="2AB48921" w:rsidR="00F91354" w:rsidRDefault="00973032" w:rsidP="00182BBD">
      <w:r>
        <w:t xml:space="preserve">Note that the MUX tree has a spare input </w:t>
      </w:r>
      <w:r w:rsidR="00FB6BCA">
        <w:t>for this purpose</w:t>
      </w:r>
    </w:p>
    <w:p w14:paraId="6AFD8523" w14:textId="77777777" w:rsidR="00FB6BCA" w:rsidRDefault="00FB6BCA" w:rsidP="00182BBD"/>
    <w:p w14:paraId="10936D7B" w14:textId="77777777" w:rsidR="00F91354" w:rsidRPr="00182BBD" w:rsidRDefault="00F91354" w:rsidP="00182BBD"/>
    <w:sectPr w:rsidR="00F91354" w:rsidRPr="00182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8D5EFE" w14:textId="77777777" w:rsidR="0089659E" w:rsidRDefault="0089659E" w:rsidP="0089659E">
      <w:pPr>
        <w:spacing w:after="0" w:line="240" w:lineRule="auto"/>
      </w:pPr>
      <w:r>
        <w:separator/>
      </w:r>
    </w:p>
  </w:endnote>
  <w:endnote w:type="continuationSeparator" w:id="0">
    <w:p w14:paraId="637C114F" w14:textId="77777777" w:rsidR="0089659E" w:rsidRDefault="0089659E" w:rsidP="00896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539551" w14:textId="77777777" w:rsidR="0089659E" w:rsidRDefault="0089659E" w:rsidP="0089659E">
      <w:pPr>
        <w:spacing w:after="0" w:line="240" w:lineRule="auto"/>
      </w:pPr>
      <w:r>
        <w:separator/>
      </w:r>
    </w:p>
  </w:footnote>
  <w:footnote w:type="continuationSeparator" w:id="0">
    <w:p w14:paraId="1E2371F2" w14:textId="77777777" w:rsidR="0089659E" w:rsidRDefault="0089659E" w:rsidP="0089659E">
      <w:pPr>
        <w:spacing w:after="0" w:line="240" w:lineRule="auto"/>
      </w:pPr>
      <w:r>
        <w:continuationSeparator/>
      </w:r>
    </w:p>
  </w:footnote>
  <w:footnote w:id="1">
    <w:p w14:paraId="1B255CB7" w14:textId="08BECE5F" w:rsidR="0089659E" w:rsidRDefault="0089659E">
      <w:pPr>
        <w:pStyle w:val="FootnoteText"/>
      </w:pPr>
      <w:r>
        <w:rPr>
          <w:rStyle w:val="FootnoteReference"/>
        </w:rPr>
        <w:footnoteRef/>
      </w:r>
      <w:r>
        <w:t xml:space="preserve"> State minimisation has not yet been performed on this, so you may find some redundant states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96B98"/>
    <w:multiLevelType w:val="hybridMultilevel"/>
    <w:tmpl w:val="F906F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C0293"/>
    <w:multiLevelType w:val="hybridMultilevel"/>
    <w:tmpl w:val="EFDEE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CB699D"/>
    <w:multiLevelType w:val="hybridMultilevel"/>
    <w:tmpl w:val="DC58A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B49DB"/>
    <w:multiLevelType w:val="hybridMultilevel"/>
    <w:tmpl w:val="4A503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C5B1F"/>
    <w:multiLevelType w:val="hybridMultilevel"/>
    <w:tmpl w:val="0AD62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366BE"/>
    <w:multiLevelType w:val="hybridMultilevel"/>
    <w:tmpl w:val="A3E61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741A0E"/>
    <w:multiLevelType w:val="hybridMultilevel"/>
    <w:tmpl w:val="81EE2F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75E"/>
    <w:rsid w:val="000A6357"/>
    <w:rsid w:val="000E3B8B"/>
    <w:rsid w:val="00182BBD"/>
    <w:rsid w:val="001A6F1B"/>
    <w:rsid w:val="001E670D"/>
    <w:rsid w:val="00323BD3"/>
    <w:rsid w:val="00356F30"/>
    <w:rsid w:val="003761D4"/>
    <w:rsid w:val="005357F2"/>
    <w:rsid w:val="005D3F94"/>
    <w:rsid w:val="005F775E"/>
    <w:rsid w:val="00646091"/>
    <w:rsid w:val="006758CE"/>
    <w:rsid w:val="00773AF0"/>
    <w:rsid w:val="007F133E"/>
    <w:rsid w:val="0089659E"/>
    <w:rsid w:val="00917A18"/>
    <w:rsid w:val="0093578A"/>
    <w:rsid w:val="00952E94"/>
    <w:rsid w:val="00973032"/>
    <w:rsid w:val="00AD23D9"/>
    <w:rsid w:val="00E058F8"/>
    <w:rsid w:val="00F91354"/>
    <w:rsid w:val="00FB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82FD8"/>
  <w15:chartTrackingRefBased/>
  <w15:docId w15:val="{B6990AAB-1550-43B6-A612-374E25CB5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7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77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77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F77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82B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7A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356F30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965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65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65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7735E-7BEB-46DC-A401-515701240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8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Plymouth University</Company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Outram</dc:creator>
  <cp:keywords/>
  <dc:description/>
  <cp:lastModifiedBy>Nicholas Outram</cp:lastModifiedBy>
  <cp:revision>11</cp:revision>
  <dcterms:created xsi:type="dcterms:W3CDTF">2019-02-25T07:41:00Z</dcterms:created>
  <dcterms:modified xsi:type="dcterms:W3CDTF">2019-02-26T12:28:00Z</dcterms:modified>
</cp:coreProperties>
</file>