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8EC" w:rsidRDefault="00E5457D">
      <w:r>
        <w:t>120 productos</w:t>
      </w:r>
      <w:bookmarkStart w:id="0" w:name="_GoBack"/>
      <w:bookmarkEnd w:id="0"/>
    </w:p>
    <w:sectPr w:rsidR="00A268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BAD"/>
    <w:rsid w:val="00A268EC"/>
    <w:rsid w:val="00CE6BAD"/>
    <w:rsid w:val="00E5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69AB4-B1C7-42BA-944B-34369504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Velazco</dc:creator>
  <cp:keywords/>
  <dc:description/>
  <cp:lastModifiedBy>Angel Velazco</cp:lastModifiedBy>
  <cp:revision>2</cp:revision>
  <dcterms:created xsi:type="dcterms:W3CDTF">2021-02-09T06:23:00Z</dcterms:created>
  <dcterms:modified xsi:type="dcterms:W3CDTF">2021-02-09T06:24:00Z</dcterms:modified>
</cp:coreProperties>
</file>