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99B90">
      <w:pPr>
        <w:jc w:val="center"/>
        <w:rPr>
          <w:rFonts w:hint="default"/>
          <w:lang w:val="en-US"/>
        </w:rPr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0"/>
        <w:gridCol w:w="8100"/>
      </w:tblGrid>
      <w:tr w14:paraId="1733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4F8BAE1F">
            <w:pPr>
              <w:jc w:val="center"/>
              <w:rPr>
                <w:rFonts w:hint="default"/>
                <w:lang w:val="en-US"/>
              </w:rPr>
            </w:pPr>
            <w:bookmarkStart w:id="0" w:name="_GoBack"/>
            <w:bookmarkEnd w:id="0"/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122680" cy="1122680"/>
                  <wp:effectExtent l="0" t="0" r="7620" b="7620"/>
                  <wp:docPr id="1" name="Picture 1" descr="451981889_1483862235857872_6726734523197381894_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451981889_1483862235857872_6726734523197381894_n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680" cy="112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  <w:tcBorders>
              <w:top w:val="nil"/>
              <w:left w:val="single" w:color="1A3A6B" w:sz="12" w:space="0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0" w:type="dxa"/>
            </w:tcMar>
            <w:vAlign w:val="center"/>
          </w:tcPr>
          <w:p w14:paraId="352153E5">
            <w:pPr>
              <w:spacing w:after="50"/>
            </w:pPr>
            <w:r>
              <w:rPr>
                <w:rFonts w:ascii="Calibri" w:hAnsi="Calibri" w:eastAsia="Calibri" w:cs="Calibri"/>
                <w:b/>
                <w:bCs/>
                <w:color w:val="1A3A6B"/>
                <w:sz w:val="48"/>
                <w:szCs w:val="48"/>
              </w:rPr>
              <w:t>JOSE JR. VILLALON OCTA</w:t>
            </w:r>
          </w:p>
          <w:p w14:paraId="18065537">
            <w:pPr>
              <w:spacing w:after="100"/>
            </w:pPr>
            <w:r>
              <w:rPr>
                <w:rFonts w:ascii="Calibri" w:hAnsi="Calibri" w:eastAsia="Calibri" w:cs="Calibri"/>
                <w:color w:val="555555"/>
                <w:sz w:val="20"/>
                <w:szCs w:val="20"/>
              </w:rPr>
              <w:t>Information Technology Professional  |  Computer Systems Specialist</w:t>
            </w:r>
          </w:p>
          <w:p w14:paraId="1E7C3141">
            <w:pPr>
              <w:spacing w:after="0"/>
              <w:rPr>
                <w:rFonts w:ascii="Calibri" w:hAnsi="Calibri" w:eastAsia="Calibri" w:cs="Calibri"/>
                <w:color w:val="333333"/>
                <w:sz w:val="19"/>
                <w:szCs w:val="19"/>
              </w:rPr>
            </w:pPr>
            <w:r>
              <w:rPr>
                <w:rFonts w:hint="default" w:cs="Calibri"/>
                <w:color w:val="333333"/>
                <w:sz w:val="19"/>
                <w:szCs w:val="19"/>
                <w:lang w:val="en-US"/>
              </w:rPr>
              <w:t xml:space="preserve">CONTACT NUMBER:      </w:t>
            </w:r>
            <w:r>
              <w:rPr>
                <w:rFonts w:ascii="Calibri" w:hAnsi="Calibri" w:eastAsia="Calibri" w:cs="Calibri"/>
                <w:color w:val="333333"/>
                <w:sz w:val="19"/>
                <w:szCs w:val="19"/>
              </w:rPr>
              <w:t>📞  09454522637</w:t>
            </w:r>
          </w:p>
          <w:p w14:paraId="686A7264">
            <w:pPr>
              <w:spacing w:after="0"/>
              <w:rPr>
                <w:rFonts w:ascii="Calibri" w:hAnsi="Calibri" w:eastAsia="Calibri" w:cs="Calibri"/>
                <w:color w:val="333333"/>
                <w:sz w:val="19"/>
                <w:szCs w:val="19"/>
              </w:rPr>
            </w:pPr>
            <w:r>
              <w:rPr>
                <w:rFonts w:hint="default" w:cs="Calibri"/>
                <w:color w:val="333333"/>
                <w:sz w:val="19"/>
                <w:szCs w:val="19"/>
                <w:lang w:val="en-US"/>
              </w:rPr>
              <w:t xml:space="preserve">EMAIL ADDRESS:           </w:t>
            </w:r>
            <w:r>
              <w:rPr>
                <w:rFonts w:ascii="Calibri" w:hAnsi="Calibri" w:eastAsia="Calibri" w:cs="Calibri"/>
                <w:color w:val="333333"/>
                <w:sz w:val="19"/>
                <w:szCs w:val="19"/>
              </w:rPr>
              <w:t>✉  octajose1032003@gmail.com</w:t>
            </w:r>
          </w:p>
          <w:p w14:paraId="686B7264">
            <w:pPr>
              <w:spacing w:after="0"/>
              <w:rPr>
                <w:rFonts w:ascii="Calibri" w:hAnsi="Calibri" w:eastAsia="Calibri" w:cs="Calibri"/>
                <w:color w:val="333333"/>
                <w:sz w:val="19"/>
                <w:szCs w:val="19"/>
              </w:rPr>
            </w:pPr>
            <w:r>
              <w:rPr>
                <w:rFonts w:hint="default" w:cs="Calibri"/>
                <w:color w:val="1A3A6B"/>
                <w:sz w:val="19"/>
                <w:szCs w:val="19"/>
                <w:lang w:val="en-US"/>
              </w:rPr>
              <w:t xml:space="preserve">PORTFOLIO WEBSITE:  </w:t>
            </w:r>
            <w:r>
              <w:rPr>
                <w:rFonts w:ascii="Calibri" w:hAnsi="Calibri" w:eastAsia="Calibri" w:cs="Calibri"/>
                <w:color w:val="1A3A6B"/>
                <w:sz w:val="19"/>
                <w:szCs w:val="19"/>
              </w:rPr>
              <w:t xml:space="preserve"> 🌐  jvor3.github.io/JVOR-DEV.-OCTA/</w:t>
            </w:r>
            <w:r>
              <w:rPr>
                <w:rFonts w:ascii="Calibri" w:hAnsi="Calibri" w:eastAsia="Calibri" w:cs="Calibri"/>
                <w:color w:val="333333"/>
                <w:sz w:val="19"/>
                <w:szCs w:val="19"/>
              </w:rPr>
              <w:t xml:space="preserve">   </w:t>
            </w:r>
          </w:p>
          <w:p w14:paraId="0311C7C7">
            <w:pPr>
              <w:spacing w:after="0"/>
            </w:pPr>
            <w:r>
              <w:rPr>
                <w:rFonts w:hint="default" w:cs="Calibri"/>
                <w:color w:val="333333"/>
                <w:sz w:val="19"/>
                <w:szCs w:val="19"/>
                <w:lang w:val="en-US"/>
              </w:rPr>
              <w:t xml:space="preserve">ADDRESS:                     </w:t>
            </w:r>
            <w:r>
              <w:rPr>
                <w:rFonts w:ascii="Calibri" w:hAnsi="Calibri" w:eastAsia="Calibri" w:cs="Calibri"/>
                <w:color w:val="333333"/>
                <w:sz w:val="19"/>
                <w:szCs w:val="19"/>
              </w:rPr>
              <w:t xml:space="preserve"> 📍  Capalonga, Camarines Norte</w:t>
            </w:r>
          </w:p>
        </w:tc>
      </w:tr>
      <w:tr w14:paraId="4EE6F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6169CEAC"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8100" w:type="dxa"/>
            <w:tcBorders>
              <w:top w:val="nil"/>
              <w:left w:val="single" w:color="1A3A6B" w:sz="12" w:space="0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0" w:type="dxa"/>
            </w:tcMar>
            <w:vAlign w:val="center"/>
          </w:tcPr>
          <w:p w14:paraId="19105D70">
            <w:pPr>
              <w:spacing w:after="0"/>
              <w:rPr>
                <w:rFonts w:ascii="Calibri" w:hAnsi="Calibri" w:eastAsia="Calibri" w:cs="Calibri"/>
                <w:color w:val="333333"/>
                <w:sz w:val="19"/>
                <w:szCs w:val="19"/>
              </w:rPr>
            </w:pPr>
          </w:p>
        </w:tc>
      </w:tr>
    </w:tbl>
    <w:p w14:paraId="4F352648">
      <w:pPr>
        <w:spacing w:after="80"/>
      </w:pPr>
    </w:p>
    <w:p w14:paraId="5DBD2DC8">
      <w:pPr>
        <w:pBdr>
          <w:bottom w:val="single" w:color="1A3A6B" w:sz="8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PROFESSIONAL SUMMARY</w:t>
      </w:r>
    </w:p>
    <w:p w14:paraId="10356D9A">
      <w:pPr>
        <w:spacing w:after="0"/>
      </w:pPr>
      <w:r>
        <w:rPr>
          <w:rFonts w:ascii="Calibri" w:hAnsi="Calibri" w:eastAsia="Calibri" w:cs="Calibri"/>
          <w:color w:val="333333"/>
          <w:sz w:val="20"/>
          <w:szCs w:val="20"/>
        </w:rPr>
        <w:t xml:space="preserve">Results-driven </w:t>
      </w: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BS Information Technology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 graduate (Major in Computer Programming) from </w:t>
      </w: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ACLC College of Daet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. Awarded for Outstanding Performance in On-the-Job Training, consistent Dean’s Lister, and </w:t>
      </w: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TESDA NC II Certified</w:t>
      </w:r>
      <w:r>
        <w:rPr>
          <w:rFonts w:ascii="Calibri" w:hAnsi="Calibri" w:eastAsia="Calibri" w:cs="Calibri"/>
          <w:color w:val="333333"/>
          <w:sz w:val="20"/>
          <w:szCs w:val="20"/>
        </w:rPr>
        <w:t xml:space="preserve"> in Computer Systems Servicing. Combines solid technical expertise with proven experience in administrative support, retail management, and disciplined work habits.</w:t>
      </w:r>
    </w:p>
    <w:p w14:paraId="7F706F8F">
      <w:pPr>
        <w:pBdr>
          <w:bottom w:val="single" w:color="1A3A6B" w:sz="8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CORE COMPETENCIES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0"/>
        <w:gridCol w:w="5040"/>
      </w:tblGrid>
      <w:tr w14:paraId="55082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38BAD1C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PC Assembly, OS Installation &amp; Hardware Troubleshooting</w:t>
            </w:r>
          </w:p>
          <w:p w14:paraId="0BA2AE06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LAN Setup, Router Configuration &amp; Network Administration</w:t>
            </w:r>
          </w:p>
          <w:p w14:paraId="52FBAA35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Oracle Database Management &amp; Web Deployment (GitHub)</w:t>
            </w:r>
          </w:p>
          <w:p w14:paraId="52FBAA36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Linux Administration &amp; Operating Systems</w:t>
            </w:r>
          </w:p>
          <w:p w14:paraId="52FBAA37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Cloud Computing &amp; Internet of Things (IoT)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07BB6251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Electronic Component Testing &amp; Repair</w:t>
            </w:r>
          </w:p>
          <w:p w14:paraId="3FA5EDE5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Information Assurance &amp; Security</w:t>
            </w:r>
          </w:p>
          <w:p w14:paraId="725734DB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Web Application Development &amp; System Integration</w:t>
            </w:r>
          </w:p>
          <w:p w14:paraId="725734DC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Record Management &amp; Executive Assistance</w:t>
            </w:r>
          </w:p>
          <w:p w14:paraId="725734DD">
            <w:pPr>
              <w:pStyle w:val="14"/>
              <w:numPr>
                <w:ilvl w:val="0"/>
                <w:numId w:val="1"/>
              </w:numPr>
              <w:spacing w:after="55"/>
            </w:pPr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Adobe Photoshop &amp; Basic Web Development</w:t>
            </w:r>
          </w:p>
        </w:tc>
      </w:tr>
    </w:tbl>
    <w:p w14:paraId="46189E12">
      <w:pPr>
        <w:pBdr>
          <w:bottom w:val="single" w:color="1A3A6B" w:sz="8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PROFESSIONAL EXPERIENCE</w:t>
      </w:r>
    </w:p>
    <w:p w14:paraId="0E647DB5">
      <w:pPr>
        <w:spacing w:before="160" w:after="35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IT &amp; Administrative Intern</w:t>
      </w:r>
    </w:p>
    <w:p w14:paraId="5301C5D3">
      <w:pPr>
        <w:spacing w:after="7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ACLC College of Daet — Registrar &amp; Academic Head Offices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| 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2024 – 2025 (486 hours)</w:t>
      </w:r>
    </w:p>
    <w:p w14:paraId="18821B9B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Awarded Certificate of Recognition for Outstanding Performance during the 26th College Commencement Exercises.</w:t>
      </w:r>
    </w:p>
    <w:p w14:paraId="7F5D44E8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Provided technical support and data management for the Academic Head and Registrar offices.</w:t>
      </w:r>
    </w:p>
    <w:p w14:paraId="3FA6A82A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Maintained organization and security of sensitive student records and institutional databases.</w:t>
      </w:r>
    </w:p>
    <w:p w14:paraId="1FC5CE20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Repaired and maintained campus computer systems to ensure operational continuity for office staff.</w:t>
      </w:r>
    </w:p>
    <w:p w14:paraId="3A21F6E2">
      <w:pPr>
        <w:spacing w:before="160" w:after="35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Retail &amp; Inventory Assistant</w:t>
      </w:r>
    </w:p>
    <w:p w14:paraId="31476075">
      <w:pPr>
        <w:spacing w:after="7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Family-Owned Business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| 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Ongoing</w:t>
      </w:r>
    </w:p>
    <w:p w14:paraId="51167170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Managed daily store operations including cash handling, inventory tracking, and supplier coordination.</w:t>
      </w:r>
    </w:p>
    <w:p w14:paraId="1CF5CFB7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Built strong community relationships through consistent customer service and problem-solving.</w:t>
      </w:r>
    </w:p>
    <w:p w14:paraId="7C5D10FA">
      <w:pPr>
        <w:spacing w:before="160" w:after="35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Agricultural Operative</w:t>
      </w:r>
    </w:p>
    <w:p w14:paraId="0839149F">
      <w:pPr>
        <w:spacing w:after="70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Family Farm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| 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Ongoing</w:t>
      </w:r>
    </w:p>
    <w:p w14:paraId="22082617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Developed discipline, physical stamina, and systematic planning skills applicable to IT troubleshooting workflows.</w:t>
      </w:r>
    </w:p>
    <w:p w14:paraId="1DC1FA4D">
      <w:pPr>
        <w:pBdr>
          <w:bottom w:val="single" w:color="1A3A6B" w:sz="8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EDUCATION &amp; CERTIFICATIONS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5"/>
        <w:gridCol w:w="7495"/>
      </w:tblGrid>
      <w:tr w14:paraId="312B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5611DAF6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Degree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</w:tcPr>
          <w:p w14:paraId="355A1B1F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Bachelor of Science in Information Technology (BSIT), Major in Computer Programming</w:t>
            </w:r>
          </w:p>
        </w:tc>
      </w:tr>
      <w:tr w14:paraId="6D74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7C49166C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Institution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</w:tcPr>
          <w:p w14:paraId="3F974E47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ACLC College of Daet</w:t>
            </w:r>
          </w:p>
        </w:tc>
      </w:tr>
      <w:tr w14:paraId="7057D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6D4625C2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Honor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</w:tcPr>
          <w:p w14:paraId="27458BB3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Dean’s Lister (August 3, 2023)</w:t>
            </w:r>
          </w:p>
        </w:tc>
      </w:tr>
      <w:tr w14:paraId="377B3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35B89AED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Certification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</w:tcPr>
          <w:p w14:paraId="7BAE9D0F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Computer Systems Servicing NC II — TESDA Certified</w:t>
            </w:r>
          </w:p>
        </w:tc>
      </w:tr>
      <w:tr w14:paraId="5EA26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103D91F1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Cert. No.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</w:tcPr>
          <w:p w14:paraId="4B876513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25051600002808  |  Valid until: May 07, 2030</w:t>
            </w:r>
          </w:p>
        </w:tc>
      </w:tr>
      <w:tr w14:paraId="72A2A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05119239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Secondary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</w:tcPr>
          <w:p w14:paraId="4016DD77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Delia Diezmo National High School (JHS &amp; SHS)</w:t>
            </w:r>
          </w:p>
        </w:tc>
      </w:tr>
    </w:tbl>
    <w:p w14:paraId="4D81B690">
      <w:pPr>
        <w:pBdr>
          <w:bottom w:val="single" w:color="1A3A6B" w:sz="8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TECHNICAL PROJECTS</w:t>
      </w:r>
    </w:p>
    <w:p w14:paraId="582A211B">
      <w:pPr>
        <w:spacing w:before="130" w:after="40"/>
      </w:pPr>
      <w:r>
        <w:rPr>
          <w:rFonts w:ascii="Calibri" w:hAnsi="Calibri" w:eastAsia="Calibri" w:cs="Calibri"/>
          <w:b/>
          <w:bCs/>
          <w:color w:val="1A3A6B"/>
          <w:sz w:val="21"/>
          <w:szCs w:val="21"/>
        </w:rPr>
        <w:t>Personal Developer Portfolio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|  </w:t>
      </w:r>
      <w:r>
        <w:rPr>
          <w:rFonts w:ascii="Calibri" w:hAnsi="Calibri" w:eastAsia="Calibri" w:cs="Calibri"/>
          <w:color w:val="1A3A6B"/>
          <w:sz w:val="20"/>
          <w:szCs w:val="20"/>
        </w:rPr>
        <w:t>jvor3.github.io/JVOR-DEV.-OCTA/</w:t>
      </w:r>
    </w:p>
    <w:p w14:paraId="6CC603AA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A live web platform showcasing programming projects, technical certifications, and academic milestones.</w:t>
      </w:r>
    </w:p>
    <w:p w14:paraId="582A211C">
      <w:pPr>
        <w:spacing w:before="130" w:after="40"/>
      </w:pPr>
      <w:r>
        <w:rPr>
          <w:rFonts w:ascii="Calibri" w:hAnsi="Calibri" w:eastAsia="Calibri" w:cs="Calibri"/>
          <w:b/>
          <w:bCs/>
          <w:color w:val="1A3A6B"/>
          <w:sz w:val="21"/>
          <w:szCs w:val="21"/>
        </w:rPr>
        <w:t>Online Enrollment and Payment System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| 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IT Capstone Project 1 &amp; 2 — ACLC College of Daet, 2024–2025</w:t>
      </w:r>
    </w:p>
    <w:p w14:paraId="6CC603AB">
      <w:pPr>
        <w:pStyle w:val="14"/>
        <w:numPr>
          <w:ilvl w:val="0"/>
          <w:numId w:val="1"/>
        </w:numPr>
        <w:spacing w:after="55"/>
      </w:pPr>
      <w:r>
        <w:rPr>
          <w:rFonts w:ascii="Calibri" w:hAnsi="Calibri" w:eastAsia="Calibri" w:cs="Calibri"/>
          <w:color w:val="333333"/>
          <w:sz w:val="20"/>
          <w:szCs w:val="20"/>
        </w:rPr>
        <w:t>Developed a full-stack web-based enrollment and payment system to streamline student registration and fee processing workflows.</w:t>
      </w:r>
    </w:p>
    <w:p w14:paraId="08985BD4">
      <w:pPr>
        <w:pBdr>
          <w:bottom w:val="single" w:color="1A3A6B" w:sz="8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PERSONAL INFORMATION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880"/>
        <w:gridCol w:w="2160"/>
        <w:gridCol w:w="2640"/>
      </w:tblGrid>
      <w:tr w14:paraId="38B57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7959AC1D"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>Date of Birth: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9773BFD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October 3, 2003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7E5431A"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>Civil Status: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0063F885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Single</w:t>
            </w:r>
          </w:p>
        </w:tc>
      </w:tr>
      <w:tr w14:paraId="0C1A8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59BBC0C1"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>Sex: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B340553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Male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038891D"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>Citizenship: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14C2C20F">
            <w:r>
              <w:rPr>
                <w:rFonts w:ascii="Calibri" w:hAnsi="Calibri" w:eastAsia="Calibri" w:cs="Calibri"/>
                <w:color w:val="333333"/>
                <w:sz w:val="20"/>
                <w:szCs w:val="20"/>
              </w:rPr>
              <w:t>Filipino</w:t>
            </w:r>
          </w:p>
        </w:tc>
      </w:tr>
    </w:tbl>
    <w:p w14:paraId="1BCD1188">
      <w:pPr>
        <w:pBdr>
          <w:bottom w:val="single" w:color="1A3A6B" w:sz="8" w:space="4"/>
        </w:pBdr>
        <w:spacing w:before="260" w:after="60"/>
      </w:pPr>
      <w:r>
        <w:rPr>
          <w:rFonts w:ascii="Calibri" w:hAnsi="Calibri" w:eastAsia="Calibri" w:cs="Calibri"/>
          <w:b/>
          <w:bCs/>
          <w:color w:val="1A3A6B"/>
          <w:sz w:val="22"/>
          <w:szCs w:val="22"/>
        </w:rPr>
        <w:t>REFERENCES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0"/>
        <w:gridCol w:w="3360"/>
        <w:gridCol w:w="3360"/>
      </w:tblGrid>
      <w:tr w14:paraId="708AB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0" w:type="dxa"/>
            <w:tcBorders>
              <w:top w:val="nil"/>
              <w:left w:val="nil"/>
              <w:bottom w:val="single" w:color="DDDDDD" w:sz="2" w:space="0"/>
              <w:right w:val="nil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38936BE8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Jerome L. Samante, LPT</w:t>
            </w:r>
          </w:p>
          <w:p w14:paraId="037F9EAA">
            <w:r>
              <w:rPr>
                <w:rFonts w:ascii="Calibri" w:hAnsi="Calibri" w:eastAsia="Calibri" w:cs="Calibri"/>
                <w:color w:val="555555"/>
                <w:sz w:val="19"/>
                <w:szCs w:val="19"/>
              </w:rPr>
              <w:t>Academic Head</w:t>
            </w:r>
          </w:p>
          <w:p w14:paraId="106800AF">
            <w:r>
              <w:rPr>
                <w:rFonts w:ascii="Calibri" w:hAnsi="Calibri" w:eastAsia="Calibri" w:cs="Calibri"/>
                <w:color w:val="555555"/>
                <w:sz w:val="19"/>
                <w:szCs w:val="19"/>
              </w:rPr>
              <w:t>ACLC College of Daet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DDDDDD" w:sz="2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5A484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Ronalyn G. Baraquiel</w:t>
            </w:r>
          </w:p>
          <w:p w14:paraId="0DEF4774">
            <w:r>
              <w:rPr>
                <w:rFonts w:ascii="Calibri" w:hAnsi="Calibri" w:eastAsia="Calibri" w:cs="Calibri"/>
                <w:color w:val="555555"/>
                <w:sz w:val="19"/>
                <w:szCs w:val="19"/>
              </w:rPr>
              <w:t>College Adviser / IT Teacher</w:t>
            </w:r>
          </w:p>
          <w:p w14:paraId="63D5A31B">
            <w:r>
              <w:rPr>
                <w:rFonts w:ascii="Calibri" w:hAnsi="Calibri" w:eastAsia="Calibri" w:cs="Calibri"/>
                <w:color w:val="555555"/>
                <w:sz w:val="19"/>
                <w:szCs w:val="19"/>
              </w:rPr>
              <w:t>ACLC College of Daet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DDDDDD" w:sz="2" w:space="0"/>
              <w:right w:val="nil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5EDD33A0">
            <w:r>
              <w:rPr>
                <w:rFonts w:ascii="Calibri" w:hAnsi="Calibri" w:eastAsia="Calibri" w:cs="Calibri"/>
                <w:b/>
                <w:bCs/>
                <w:color w:val="222222"/>
                <w:sz w:val="20"/>
                <w:szCs w:val="20"/>
              </w:rPr>
              <w:t>Rovel Pilueta</w:t>
            </w:r>
          </w:p>
          <w:p w14:paraId="0135B13A">
            <w:r>
              <w:rPr>
                <w:rFonts w:ascii="Calibri" w:hAnsi="Calibri" w:eastAsia="Calibri" w:cs="Calibri"/>
                <w:color w:val="555555"/>
                <w:sz w:val="19"/>
                <w:szCs w:val="19"/>
              </w:rPr>
              <w:t>IT Teacher</w:t>
            </w:r>
          </w:p>
          <w:p w14:paraId="0F49CC52">
            <w:r>
              <w:rPr>
                <w:rFonts w:ascii="Calibri" w:hAnsi="Calibri" w:eastAsia="Calibri" w:cs="Calibri"/>
                <w:color w:val="555555"/>
                <w:sz w:val="19"/>
                <w:szCs w:val="19"/>
              </w:rPr>
              <w:t>ACLC College of Daet</w:t>
            </w:r>
          </w:p>
        </w:tc>
      </w:tr>
    </w:tbl>
    <w:p w14:paraId="762FE608">
      <w:pPr>
        <w:spacing w:after="80"/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9122E6E"/>
    <w:rsid w:val="13D404D1"/>
    <w:rsid w:val="2B197277"/>
    <w:rsid w:val="319D3AF3"/>
    <w:rsid w:val="4B9C36AB"/>
    <w:rsid w:val="4C03396B"/>
    <w:rsid w:val="6B315F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4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33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2026-03-26T11:04:00Z</dcterms:created>
  <dc:creator>Un-named</dc:creator>
  <cp:lastModifiedBy>octaj</cp:lastModifiedBy>
  <dcterms:modified xsi:type="dcterms:W3CDTF">2026-03-26T12:02:27Z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EB9CCFFF4FE149B495E6D2CC5C696EFC_13</vt:lpwstr>
  </property>
</Properties>
</file>