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62A" w14:textId="77777777" w:rsidR="0097283F" w:rsidRDefault="00244618">
      <w:pPr>
        <w:pStyle w:val="Title"/>
        <w:jc w:val="center"/>
      </w:pPr>
      <w:bookmarkStart w:id="0" w:name="_o49jtd75zd1o" w:colFirst="0" w:colLast="0"/>
      <w:bookmarkEnd w:id="0"/>
      <w:r>
        <w:t>Sera Widget Setup</w:t>
      </w:r>
    </w:p>
    <w:p w14:paraId="672A6659" w14:textId="77777777" w:rsidR="0097283F" w:rsidRDefault="0097283F"/>
    <w:p w14:paraId="6E022DD1" w14:textId="77777777" w:rsidR="0097283F" w:rsidRDefault="00244618">
      <w:pPr>
        <w:pStyle w:val="Heading2"/>
      </w:pPr>
      <w:bookmarkStart w:id="1" w:name="_xstud9ojdfs8" w:colFirst="0" w:colLast="0"/>
      <w:bookmarkEnd w:id="1"/>
      <w:r>
        <w:t>Adding widget to your site</w:t>
      </w:r>
    </w:p>
    <w:p w14:paraId="17BC106B" w14:textId="77777777" w:rsidR="0097283F" w:rsidRDefault="00244618">
      <w:r>
        <w:t>Include the following script tags into the &lt;head&gt; of your document:</w:t>
      </w:r>
    </w:p>
    <w:p w14:paraId="0A37501D" w14:textId="77777777" w:rsidR="0097283F" w:rsidRDefault="0097283F">
      <w:pPr>
        <w:shd w:val="clear" w:color="auto" w:fill="FCFCFC"/>
        <w:spacing w:line="360" w:lineRule="auto"/>
        <w:rPr>
          <w:rFonts w:ascii="Courier New" w:eastAsia="Courier New" w:hAnsi="Courier New" w:cs="Courier New"/>
          <w:i/>
          <w:color w:val="999999"/>
          <w:sz w:val="18"/>
          <w:szCs w:val="18"/>
        </w:rPr>
      </w:pPr>
    </w:p>
    <w:p w14:paraId="24568717" w14:textId="77777777" w:rsidR="0097283F" w:rsidRDefault="00244618" w:rsidP="53B0D779">
      <w:pPr>
        <w:shd w:val="clear" w:color="auto" w:fill="FCFCFC"/>
        <w:spacing w:line="360" w:lineRule="auto"/>
        <w:rPr>
          <w:rFonts w:ascii="Courier New" w:eastAsia="Courier New" w:hAnsi="Courier New" w:cs="Courier New"/>
          <w:i/>
          <w:iCs/>
          <w:color w:val="999999"/>
          <w:sz w:val="18"/>
          <w:szCs w:val="18"/>
          <w:lang w:val="en-US"/>
        </w:rPr>
      </w:pPr>
      <w:proofErr w:type="gramStart"/>
      <w:r w:rsidRPr="53B0D779">
        <w:rPr>
          <w:rFonts w:ascii="Courier New" w:eastAsia="Courier New" w:hAnsi="Courier New" w:cs="Courier New"/>
          <w:i/>
          <w:iCs/>
          <w:color w:val="999999"/>
          <w:sz w:val="18"/>
          <w:szCs w:val="18"/>
          <w:lang w:val="en-US"/>
        </w:rPr>
        <w:t>&lt;!--</w:t>
      </w:r>
      <w:proofErr w:type="gramEnd"/>
      <w:r w:rsidRPr="53B0D779">
        <w:rPr>
          <w:rFonts w:ascii="Courier New" w:eastAsia="Courier New" w:hAnsi="Courier New" w:cs="Courier New"/>
          <w:i/>
          <w:iCs/>
          <w:color w:val="999999"/>
          <w:sz w:val="18"/>
          <w:szCs w:val="18"/>
          <w:lang w:val="en-US"/>
        </w:rPr>
        <w:t xml:space="preserve"> SERA WIDGETS SCRIPTS --&gt;</w:t>
      </w:r>
    </w:p>
    <w:p w14:paraId="5C71A955" w14:textId="77777777" w:rsidR="0097283F" w:rsidRDefault="00244618" w:rsidP="53B0D779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</w:pP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&lt;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 xml:space="preserve">script </w:t>
      </w:r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src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="</w:t>
      </w:r>
      <w:hyperlink r:id="rId8">
        <w:r w:rsidRPr="53B0D779">
          <w:rPr>
            <w:rFonts w:ascii="Courier New" w:eastAsia="Courier New" w:hAnsi="Courier New" w:cs="Courier New"/>
            <w:color w:val="1155CC"/>
            <w:sz w:val="18"/>
            <w:szCs w:val="18"/>
            <w:u w:val="single"/>
            <w:lang w:val="en-US"/>
          </w:rPr>
          <w:t>https://cdnjs.cloudflare.com/ajax/libs/webcomponentsjs/2.2.10/webcomponents-bundle.js</w:t>
        </w:r>
      </w:hyperlink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</w:p>
    <w:p w14:paraId="4BF98B71" w14:textId="77777777" w:rsidR="0097283F" w:rsidRDefault="00244618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</w:rPr>
      </w:pPr>
      <w:r>
        <w:rPr>
          <w:rFonts w:ascii="Courier New" w:eastAsia="Courier New" w:hAnsi="Courier New" w:cs="Courier New"/>
          <w:color w:val="545C6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63A4C"/>
          <w:sz w:val="18"/>
          <w:szCs w:val="18"/>
        </w:rPr>
        <w:t>integrity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545C6A"/>
          <w:sz w:val="18"/>
          <w:szCs w:val="18"/>
        </w:rPr>
        <w:t>sha256-aVBGxeTxC3EKdKExZpeda6waSlxIReqV4pi0nblYO7o=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"</w:t>
      </w:r>
    </w:p>
    <w:p w14:paraId="453A4449" w14:textId="77777777" w:rsidR="0097283F" w:rsidRDefault="00244618" w:rsidP="53B0D779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</w:pP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 xml:space="preserve"> </w:t>
      </w:r>
      <w:proofErr w:type="spellStart"/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crossorigin</w:t>
      </w:r>
      <w:proofErr w:type="spellEnd"/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="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anonymous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</w:p>
    <w:p w14:paraId="51A6D5C5" w14:textId="77777777" w:rsidR="0097283F" w:rsidRDefault="00244618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545C6A"/>
          <w:sz w:val="18"/>
          <w:szCs w:val="18"/>
        </w:rPr>
      </w:pPr>
      <w:r>
        <w:rPr>
          <w:rFonts w:ascii="Courier New" w:eastAsia="Courier New" w:hAnsi="Courier New" w:cs="Courier New"/>
          <w:color w:val="545C6A"/>
          <w:sz w:val="18"/>
          <w:szCs w:val="18"/>
        </w:rPr>
        <w:t>&gt;&lt;/</w:t>
      </w:r>
      <w:r>
        <w:rPr>
          <w:rFonts w:ascii="Courier New" w:eastAsia="Courier New" w:hAnsi="Courier New" w:cs="Courier New"/>
          <w:color w:val="AB6526"/>
          <w:sz w:val="18"/>
          <w:szCs w:val="18"/>
        </w:rPr>
        <w:t>script</w:t>
      </w:r>
      <w:r>
        <w:rPr>
          <w:rFonts w:ascii="Courier New" w:eastAsia="Courier New" w:hAnsi="Courier New" w:cs="Courier New"/>
          <w:color w:val="545C6A"/>
          <w:sz w:val="18"/>
          <w:szCs w:val="18"/>
        </w:rPr>
        <w:t>&gt;</w:t>
      </w:r>
    </w:p>
    <w:p w14:paraId="5F4B37D4" w14:textId="77777777" w:rsidR="0097283F" w:rsidRDefault="00244618" w:rsidP="53B0D779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</w:pP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&lt;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script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 xml:space="preserve"> </w:t>
      </w:r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src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="</w:t>
      </w:r>
      <w:hyperlink r:id="rId9">
        <w:r w:rsidRPr="53B0D779">
          <w:rPr>
            <w:rFonts w:ascii="Courier New" w:eastAsia="Courier New" w:hAnsi="Courier New" w:cs="Courier New"/>
            <w:color w:val="1155CC"/>
            <w:sz w:val="18"/>
            <w:szCs w:val="18"/>
            <w:u w:val="single"/>
            <w:lang w:val="en-US"/>
          </w:rPr>
          <w:t>https://cdn.sera.tech/widgets/v1/schedule/schedule-appointment.min.js</w:t>
        </w:r>
      </w:hyperlink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&gt;&lt;/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script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</w:t>
      </w:r>
    </w:p>
    <w:p w14:paraId="283F3E69" w14:textId="77777777" w:rsidR="0097283F" w:rsidRDefault="00244618" w:rsidP="53B0D779">
      <w:pPr>
        <w:shd w:val="clear" w:color="auto" w:fill="FCFCFC"/>
        <w:spacing w:line="360" w:lineRule="auto"/>
        <w:rPr>
          <w:rFonts w:ascii="Courier New" w:eastAsia="Courier New" w:hAnsi="Courier New" w:cs="Courier New"/>
          <w:i/>
          <w:iCs/>
          <w:color w:val="999999"/>
          <w:sz w:val="18"/>
          <w:szCs w:val="18"/>
          <w:lang w:val="en-US"/>
        </w:rPr>
      </w:pPr>
      <w:proofErr w:type="gramStart"/>
      <w:r w:rsidRPr="53B0D779">
        <w:rPr>
          <w:rFonts w:ascii="Courier New" w:eastAsia="Courier New" w:hAnsi="Courier New" w:cs="Courier New"/>
          <w:i/>
          <w:iCs/>
          <w:color w:val="999999"/>
          <w:sz w:val="18"/>
          <w:szCs w:val="18"/>
          <w:lang w:val="en-US"/>
        </w:rPr>
        <w:t>&lt;!--</w:t>
      </w:r>
      <w:proofErr w:type="gramEnd"/>
      <w:r w:rsidRPr="53B0D779">
        <w:rPr>
          <w:rFonts w:ascii="Courier New" w:eastAsia="Courier New" w:hAnsi="Courier New" w:cs="Courier New"/>
          <w:i/>
          <w:iCs/>
          <w:color w:val="999999"/>
          <w:sz w:val="18"/>
          <w:szCs w:val="18"/>
          <w:lang w:val="en-US"/>
        </w:rPr>
        <w:t xml:space="preserve"> END SERA WIDGETS SCRIPTS --&gt;</w:t>
      </w:r>
    </w:p>
    <w:p w14:paraId="5DAB6C7B" w14:textId="77777777" w:rsidR="0097283F" w:rsidRDefault="0097283F">
      <w:pPr>
        <w:shd w:val="clear" w:color="auto" w:fill="FCFCFC"/>
        <w:spacing w:line="360" w:lineRule="auto"/>
        <w:rPr>
          <w:rFonts w:ascii="Courier New" w:eastAsia="Courier New" w:hAnsi="Courier New" w:cs="Courier New"/>
          <w:i/>
          <w:color w:val="999999"/>
          <w:sz w:val="18"/>
          <w:szCs w:val="18"/>
        </w:rPr>
      </w:pPr>
    </w:p>
    <w:p w14:paraId="02EB378F" w14:textId="77777777" w:rsidR="0097283F" w:rsidRDefault="0097283F"/>
    <w:p w14:paraId="53D17830" w14:textId="77777777" w:rsidR="0097283F" w:rsidRDefault="00244618">
      <w:r>
        <w:t>Include the following tag into the body of your page where you would like the widget to appear:</w:t>
      </w:r>
    </w:p>
    <w:p w14:paraId="6A05A809" w14:textId="77777777" w:rsidR="0097283F" w:rsidRDefault="0097283F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545C6A"/>
          <w:sz w:val="18"/>
          <w:szCs w:val="18"/>
        </w:rPr>
      </w:pPr>
    </w:p>
    <w:p w14:paraId="7B2C1461" w14:textId="1F07C611" w:rsidR="0097283F" w:rsidRDefault="00244618" w:rsidP="53B0D779">
      <w:pPr>
        <w:shd w:val="clear" w:color="auto" w:fill="FCFCFC"/>
        <w:spacing w:line="360" w:lineRule="auto"/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</w:pP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&lt;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schedule-appointment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 xml:space="preserve"> </w:t>
      </w:r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tenant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="</w:t>
      </w:r>
      <w:proofErr w:type="spellStart"/>
      <w:r w:rsidR="007561EE" w:rsidRPr="007561EE">
        <w:rPr>
          <w:rFonts w:ascii="Courier New" w:eastAsia="Courier New" w:hAnsi="Courier New" w:cs="Courier New"/>
          <w:color w:val="000000" w:themeColor="text1"/>
          <w:sz w:val="18"/>
          <w:szCs w:val="18"/>
          <w:highlight w:val="yellow"/>
          <w:lang w:val="en-US"/>
        </w:rPr>
        <w:t>campbellbayelectric</w:t>
      </w:r>
      <w:proofErr w:type="spellEnd"/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&gt;&lt;/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schedule-appointment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</w:t>
      </w:r>
    </w:p>
    <w:p w14:paraId="5A39BBE3" w14:textId="77777777" w:rsidR="0097283F" w:rsidRDefault="0097283F"/>
    <w:p w14:paraId="6DFC3E0B" w14:textId="77777777" w:rsidR="0097283F" w:rsidRDefault="00244618">
      <w:pPr>
        <w:pStyle w:val="Heading2"/>
      </w:pPr>
      <w:bookmarkStart w:id="2" w:name="_cfghxukc61mp" w:colFirst="0" w:colLast="0"/>
      <w:bookmarkEnd w:id="2"/>
      <w:r>
        <w:t>Returning Customers Button</w:t>
      </w:r>
    </w:p>
    <w:p w14:paraId="062E7892" w14:textId="77777777" w:rsidR="0097283F" w:rsidRDefault="00244618">
      <w:r>
        <w:t>If you would like a second button for Returning Customers to access their Customer Portal, use the following link:</w:t>
      </w:r>
    </w:p>
    <w:p w14:paraId="76DEED4A" w14:textId="523DC65D" w:rsidR="0097283F" w:rsidRDefault="007561EE" w:rsidP="53B0D779">
      <w:pPr>
        <w:rPr>
          <w:lang w:val="en-US"/>
        </w:rPr>
      </w:pPr>
      <w:proofErr w:type="spellStart"/>
      <w:proofErr w:type="gramStart"/>
      <w:r w:rsidRPr="007561EE">
        <w:rPr>
          <w:rFonts w:ascii="Courier New" w:eastAsia="Courier New" w:hAnsi="Courier New" w:cs="Courier New"/>
          <w:color w:val="000000" w:themeColor="text1"/>
          <w:sz w:val="18"/>
          <w:szCs w:val="18"/>
          <w:highlight w:val="yellow"/>
          <w:lang w:val="en-US"/>
        </w:rPr>
        <w:t>campbellbayelectric</w:t>
      </w:r>
      <w:r w:rsidR="00244618" w:rsidRPr="53B0D779">
        <w:rPr>
          <w:lang w:val="en-US"/>
        </w:rPr>
        <w:t>.schedule</w:t>
      </w:r>
      <w:proofErr w:type="gramEnd"/>
      <w:r w:rsidR="00244618" w:rsidRPr="53B0D779">
        <w:rPr>
          <w:lang w:val="en-US"/>
        </w:rPr>
        <w:t>.online</w:t>
      </w:r>
      <w:proofErr w:type="spellEnd"/>
    </w:p>
    <w:p w14:paraId="41C8F396" w14:textId="77777777" w:rsidR="0097283F" w:rsidRDefault="0097283F"/>
    <w:p w14:paraId="64117E4B" w14:textId="77777777" w:rsidR="0097283F" w:rsidRDefault="00244618">
      <w:pPr>
        <w:pStyle w:val="Heading2"/>
      </w:pPr>
      <w:bookmarkStart w:id="3" w:name="_rana8gewzgxo" w:colFirst="0" w:colLast="0"/>
      <w:bookmarkEnd w:id="3"/>
      <w:r>
        <w:t>Tracking Conversions</w:t>
      </w:r>
    </w:p>
    <w:p w14:paraId="42E2F117" w14:textId="77777777" w:rsidR="0097283F" w:rsidRDefault="00244618" w:rsidP="53B0D779">
      <w:pPr>
        <w:rPr>
          <w:b/>
          <w:bCs/>
          <w:lang w:val="en-US"/>
        </w:rPr>
      </w:pPr>
      <w:r w:rsidRPr="53B0D779">
        <w:rPr>
          <w:lang w:val="en-US"/>
        </w:rPr>
        <w:t>Our scheduling widget will fire predefined events as users interact with it. These events can be sent directly to your google tag manager account by adding a “</w:t>
      </w:r>
      <w:proofErr w:type="spellStart"/>
      <w:r w:rsidRPr="53B0D779">
        <w:rPr>
          <w:lang w:val="en-US"/>
        </w:rPr>
        <w:t>gtag</w:t>
      </w:r>
      <w:proofErr w:type="spellEnd"/>
      <w:r w:rsidRPr="53B0D779">
        <w:rPr>
          <w:lang w:val="en-US"/>
        </w:rPr>
        <w:t>-id” attribute to the schedule-appointment tag:</w:t>
      </w:r>
    </w:p>
    <w:p w14:paraId="72A3D3EC" w14:textId="77777777" w:rsidR="0097283F" w:rsidRDefault="0097283F">
      <w:pPr>
        <w:rPr>
          <w:b/>
        </w:rPr>
      </w:pPr>
    </w:p>
    <w:p w14:paraId="1F35BD04" w14:textId="249B7FF0" w:rsidR="0097283F" w:rsidRDefault="00244618" w:rsidP="53B0D779">
      <w:pPr>
        <w:shd w:val="clear" w:color="auto" w:fill="FCFCFC"/>
        <w:spacing w:line="360" w:lineRule="auto"/>
        <w:rPr>
          <w:b/>
          <w:bCs/>
          <w:lang w:val="en-US"/>
        </w:rPr>
      </w:pP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&lt;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schedule-appointment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 xml:space="preserve"> </w:t>
      </w:r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tenant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="</w:t>
      </w:r>
      <w:proofErr w:type="spellStart"/>
      <w:r w:rsidR="007561EE" w:rsidRPr="007561EE">
        <w:rPr>
          <w:rFonts w:ascii="Courier New" w:eastAsia="Courier New" w:hAnsi="Courier New" w:cs="Courier New"/>
          <w:color w:val="000000" w:themeColor="text1"/>
          <w:sz w:val="18"/>
          <w:szCs w:val="18"/>
          <w:highlight w:val="yellow"/>
          <w:lang w:val="en-US"/>
        </w:rPr>
        <w:t>campbellbayelectric</w:t>
      </w:r>
      <w:proofErr w:type="spellEnd"/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 xml:space="preserve">" </w:t>
      </w:r>
      <w:proofErr w:type="spellStart"/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gtag</w:t>
      </w:r>
      <w:proofErr w:type="spellEnd"/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-id=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YOUR_GTAG_ID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 xml:space="preserve">" 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&gt;&lt;/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schedule-appointment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</w:t>
      </w:r>
    </w:p>
    <w:p w14:paraId="0D0B940D" w14:textId="77777777" w:rsidR="0097283F" w:rsidRDefault="0097283F"/>
    <w:p w14:paraId="450CE61A" w14:textId="77777777" w:rsidR="0097283F" w:rsidRDefault="00244618">
      <w:r>
        <w:t>The widget will fire "page views" for each step of the process:</w:t>
      </w:r>
    </w:p>
    <w:p w14:paraId="22402A25" w14:textId="77777777" w:rsidR="0097283F" w:rsidRDefault="00244618">
      <w:pPr>
        <w:numPr>
          <w:ilvl w:val="0"/>
          <w:numId w:val="1"/>
        </w:numPr>
        <w:spacing w:before="240"/>
        <w:ind w:left="940"/>
      </w:pPr>
      <w:r w:rsidRPr="53B0D779">
        <w:rPr>
          <w:lang w:val="en-US"/>
        </w:rPr>
        <w:t>/</w:t>
      </w:r>
      <w:proofErr w:type="gramStart"/>
      <w:r w:rsidRPr="53B0D779">
        <w:rPr>
          <w:lang w:val="en-US"/>
        </w:rPr>
        <w:t>step</w:t>
      </w:r>
      <w:proofErr w:type="gramEnd"/>
      <w:r w:rsidRPr="53B0D779">
        <w:rPr>
          <w:lang w:val="en-US"/>
        </w:rPr>
        <w:t>_1</w:t>
      </w:r>
    </w:p>
    <w:p w14:paraId="4F0A409E" w14:textId="77777777" w:rsidR="0097283F" w:rsidRDefault="00244618">
      <w:pPr>
        <w:numPr>
          <w:ilvl w:val="0"/>
          <w:numId w:val="1"/>
        </w:numPr>
        <w:ind w:left="940"/>
      </w:pPr>
      <w:r w:rsidRPr="53B0D779">
        <w:rPr>
          <w:lang w:val="en-US"/>
        </w:rPr>
        <w:t>/</w:t>
      </w:r>
      <w:proofErr w:type="gramStart"/>
      <w:r w:rsidRPr="53B0D779">
        <w:rPr>
          <w:lang w:val="en-US"/>
        </w:rPr>
        <w:t>step</w:t>
      </w:r>
      <w:proofErr w:type="gramEnd"/>
      <w:r w:rsidRPr="53B0D779">
        <w:rPr>
          <w:lang w:val="en-US"/>
        </w:rPr>
        <w:t>_2</w:t>
      </w:r>
    </w:p>
    <w:p w14:paraId="2E1C82C6" w14:textId="77777777" w:rsidR="0097283F" w:rsidRDefault="00244618" w:rsidP="53B0D779">
      <w:pPr>
        <w:numPr>
          <w:ilvl w:val="0"/>
          <w:numId w:val="1"/>
        </w:numPr>
        <w:ind w:left="940"/>
        <w:rPr>
          <w:lang w:val="en-US"/>
        </w:rPr>
      </w:pPr>
      <w:r w:rsidRPr="53B0D779">
        <w:rPr>
          <w:lang w:val="en-US"/>
        </w:rPr>
        <w:t>/</w:t>
      </w:r>
      <w:proofErr w:type="gramStart"/>
      <w:r w:rsidRPr="53B0D779">
        <w:rPr>
          <w:lang w:val="en-US"/>
        </w:rPr>
        <w:t>confirmation</w:t>
      </w:r>
      <w:proofErr w:type="gramEnd"/>
    </w:p>
    <w:p w14:paraId="54426942" w14:textId="77777777" w:rsidR="0097283F" w:rsidRDefault="00244618" w:rsidP="53B0D779">
      <w:pPr>
        <w:numPr>
          <w:ilvl w:val="0"/>
          <w:numId w:val="1"/>
        </w:numPr>
        <w:ind w:left="940"/>
        <w:rPr>
          <w:lang w:val="en-US"/>
        </w:rPr>
      </w:pPr>
      <w:r w:rsidRPr="53B0D779">
        <w:rPr>
          <w:lang w:val="en-US"/>
        </w:rPr>
        <w:t>/</w:t>
      </w:r>
      <w:proofErr w:type="spellStart"/>
      <w:proofErr w:type="gramStart"/>
      <w:r w:rsidRPr="53B0D779">
        <w:rPr>
          <w:lang w:val="en-US"/>
        </w:rPr>
        <w:t>area</w:t>
      </w:r>
      <w:proofErr w:type="gramEnd"/>
      <w:r w:rsidRPr="53B0D779">
        <w:rPr>
          <w:lang w:val="en-US"/>
        </w:rPr>
        <w:t>_not_covered</w:t>
      </w:r>
      <w:proofErr w:type="spellEnd"/>
    </w:p>
    <w:p w14:paraId="5F76F948" w14:textId="77777777" w:rsidR="0097283F" w:rsidRDefault="00244618" w:rsidP="53B0D779">
      <w:pPr>
        <w:numPr>
          <w:ilvl w:val="0"/>
          <w:numId w:val="1"/>
        </w:numPr>
        <w:spacing w:after="240"/>
        <w:ind w:left="940"/>
        <w:rPr>
          <w:lang w:val="en-US"/>
        </w:rPr>
      </w:pPr>
      <w:r w:rsidRPr="53B0D779">
        <w:rPr>
          <w:lang w:val="en-US"/>
        </w:rPr>
        <w:lastRenderedPageBreak/>
        <w:t>/</w:t>
      </w:r>
      <w:proofErr w:type="spellStart"/>
      <w:proofErr w:type="gramStart"/>
      <w:r w:rsidRPr="53B0D779">
        <w:rPr>
          <w:lang w:val="en-US"/>
        </w:rPr>
        <w:t>no</w:t>
      </w:r>
      <w:proofErr w:type="gramEnd"/>
      <w:r w:rsidRPr="53B0D779">
        <w:rPr>
          <w:lang w:val="en-US"/>
        </w:rPr>
        <w:t>_appointments_available</w:t>
      </w:r>
      <w:proofErr w:type="spellEnd"/>
    </w:p>
    <w:p w14:paraId="0E27B00A" w14:textId="77777777" w:rsidR="0097283F" w:rsidRDefault="0097283F">
      <w:pPr>
        <w:rPr>
          <w:b/>
        </w:rPr>
      </w:pPr>
    </w:p>
    <w:p w14:paraId="37845023" w14:textId="77777777" w:rsidR="0097283F" w:rsidRDefault="00244618">
      <w:r>
        <w:rPr>
          <w:b/>
        </w:rPr>
        <w:t>Events</w:t>
      </w:r>
      <w:r>
        <w:t>:</w:t>
      </w:r>
    </w:p>
    <w:p w14:paraId="6B66C7F6" w14:textId="77777777" w:rsidR="0097283F" w:rsidRDefault="00244618">
      <w:pPr>
        <w:numPr>
          <w:ilvl w:val="0"/>
          <w:numId w:val="3"/>
        </w:numPr>
        <w:spacing w:before="240"/>
        <w:ind w:left="940"/>
      </w:pPr>
      <w:r>
        <w:t>Appointment Scheduled</w:t>
      </w:r>
    </w:p>
    <w:p w14:paraId="0AA8F244" w14:textId="77777777" w:rsidR="0097283F" w:rsidRDefault="00244618">
      <w:pPr>
        <w:numPr>
          <w:ilvl w:val="1"/>
          <w:numId w:val="3"/>
        </w:numPr>
        <w:ind w:left="1660"/>
      </w:pPr>
      <w:proofErr w:type="spellStart"/>
      <w:r w:rsidRPr="53B0D779">
        <w:rPr>
          <w:lang w:val="en-US"/>
        </w:rPr>
        <w:t>event_category</w:t>
      </w:r>
      <w:proofErr w:type="spellEnd"/>
      <w:r w:rsidRPr="53B0D779">
        <w:rPr>
          <w:lang w:val="en-US"/>
        </w:rPr>
        <w:t xml:space="preserve"> = Conversion</w:t>
      </w:r>
    </w:p>
    <w:p w14:paraId="4C007B3A" w14:textId="77777777" w:rsidR="0097283F" w:rsidRDefault="00244618">
      <w:pPr>
        <w:numPr>
          <w:ilvl w:val="1"/>
          <w:numId w:val="3"/>
        </w:numPr>
        <w:ind w:left="1660"/>
      </w:pPr>
      <w:r>
        <w:t>Fired after a user successfully books an appointment and lands on the confirmation screen of the widget</w:t>
      </w:r>
    </w:p>
    <w:p w14:paraId="4D5D89BC" w14:textId="77777777" w:rsidR="0097283F" w:rsidRDefault="00244618">
      <w:pPr>
        <w:numPr>
          <w:ilvl w:val="0"/>
          <w:numId w:val="3"/>
        </w:numPr>
        <w:ind w:left="940"/>
      </w:pPr>
      <w:r>
        <w:t>Area Not Covered</w:t>
      </w:r>
    </w:p>
    <w:p w14:paraId="15ECCD75" w14:textId="77777777" w:rsidR="0097283F" w:rsidRDefault="00244618">
      <w:pPr>
        <w:numPr>
          <w:ilvl w:val="1"/>
          <w:numId w:val="3"/>
        </w:numPr>
        <w:ind w:left="1660"/>
      </w:pPr>
      <w:proofErr w:type="spellStart"/>
      <w:r w:rsidRPr="53B0D779">
        <w:rPr>
          <w:lang w:val="en-US"/>
        </w:rPr>
        <w:t>event_category</w:t>
      </w:r>
      <w:proofErr w:type="spellEnd"/>
      <w:r w:rsidRPr="53B0D779">
        <w:rPr>
          <w:lang w:val="en-US"/>
        </w:rPr>
        <w:t xml:space="preserve"> = Interested Customer</w:t>
      </w:r>
    </w:p>
    <w:p w14:paraId="5758CF61" w14:textId="77777777" w:rsidR="0097283F" w:rsidRDefault="00244618">
      <w:pPr>
        <w:numPr>
          <w:ilvl w:val="1"/>
          <w:numId w:val="3"/>
        </w:numPr>
        <w:ind w:left="1660"/>
      </w:pPr>
      <w:r w:rsidRPr="53B0D779">
        <w:rPr>
          <w:lang w:val="en-US"/>
        </w:rPr>
        <w:t xml:space="preserve">Fired after </w:t>
      </w:r>
      <w:proofErr w:type="spellStart"/>
      <w:r w:rsidRPr="53B0D779">
        <w:rPr>
          <w:lang w:val="en-US"/>
        </w:rPr>
        <w:t xml:space="preserve">a </w:t>
      </w:r>
      <w:proofErr w:type="gramStart"/>
      <w:r w:rsidRPr="53B0D779">
        <w:rPr>
          <w:lang w:val="en-US"/>
        </w:rPr>
        <w:t>users</w:t>
      </w:r>
      <w:proofErr w:type="spellEnd"/>
      <w:proofErr w:type="gramEnd"/>
      <w:r w:rsidRPr="53B0D779">
        <w:rPr>
          <w:lang w:val="en-US"/>
        </w:rPr>
        <w:t xml:space="preserve"> information is captured but their zip code is not in the company's coverage area</w:t>
      </w:r>
    </w:p>
    <w:p w14:paraId="38592310" w14:textId="77777777" w:rsidR="0097283F" w:rsidRDefault="00244618">
      <w:pPr>
        <w:numPr>
          <w:ilvl w:val="0"/>
          <w:numId w:val="3"/>
        </w:numPr>
        <w:ind w:left="940"/>
      </w:pPr>
      <w:r>
        <w:t>No Appointments Available</w:t>
      </w:r>
    </w:p>
    <w:p w14:paraId="47F1468B" w14:textId="77777777" w:rsidR="0097283F" w:rsidRDefault="00244618">
      <w:pPr>
        <w:numPr>
          <w:ilvl w:val="1"/>
          <w:numId w:val="3"/>
        </w:numPr>
        <w:ind w:left="1660"/>
      </w:pPr>
      <w:proofErr w:type="spellStart"/>
      <w:r w:rsidRPr="53B0D779">
        <w:rPr>
          <w:lang w:val="en-US"/>
        </w:rPr>
        <w:t>event_category</w:t>
      </w:r>
      <w:proofErr w:type="spellEnd"/>
      <w:r w:rsidRPr="53B0D779">
        <w:rPr>
          <w:lang w:val="en-US"/>
        </w:rPr>
        <w:t xml:space="preserve"> = Interested Customer</w:t>
      </w:r>
    </w:p>
    <w:p w14:paraId="2FC802D4" w14:textId="77777777" w:rsidR="0097283F" w:rsidRDefault="00244618">
      <w:pPr>
        <w:numPr>
          <w:ilvl w:val="1"/>
          <w:numId w:val="3"/>
        </w:numPr>
        <w:spacing w:after="240"/>
        <w:ind w:left="1660"/>
      </w:pPr>
      <w:r>
        <w:t>Fired after a user requests availability for a given service category and there are no available times to select</w:t>
      </w:r>
    </w:p>
    <w:p w14:paraId="576172EC" w14:textId="77777777" w:rsidR="0097283F" w:rsidRDefault="00244618">
      <w:pPr>
        <w:spacing w:before="240" w:after="240"/>
        <w:rPr>
          <w:b/>
        </w:rPr>
      </w:pPr>
      <w:r>
        <w:rPr>
          <w:b/>
        </w:rPr>
        <w:t>Add Custom Conversion Events</w:t>
      </w:r>
    </w:p>
    <w:p w14:paraId="78E2E246" w14:textId="77777777" w:rsidR="0097283F" w:rsidRDefault="00244618" w:rsidP="53B0D779">
      <w:pPr>
        <w:spacing w:before="240" w:after="240"/>
        <w:rPr>
          <w:b/>
          <w:bCs/>
          <w:lang w:val="en-US"/>
        </w:rPr>
      </w:pPr>
      <w:r w:rsidRPr="53B0D779">
        <w:rPr>
          <w:lang w:val="en-US"/>
        </w:rPr>
        <w:t>We also support adding custom conversion events using the “</w:t>
      </w:r>
      <w:proofErr w:type="spellStart"/>
      <w:r w:rsidRPr="53B0D779">
        <w:rPr>
          <w:lang w:val="en-US"/>
        </w:rPr>
        <w:t>gtag</w:t>
      </w:r>
      <w:proofErr w:type="spellEnd"/>
      <w:r w:rsidRPr="53B0D779">
        <w:rPr>
          <w:lang w:val="en-US"/>
        </w:rPr>
        <w:t>-conversion-events” attribute which accepts an array of Google Analytic events that the widget will fire after a successful conversion:</w:t>
      </w:r>
    </w:p>
    <w:p w14:paraId="176D6F9C" w14:textId="256722F2" w:rsidR="0097283F" w:rsidRDefault="00244618" w:rsidP="53B0D779">
      <w:pPr>
        <w:shd w:val="clear" w:color="auto" w:fill="FCFCFC"/>
        <w:spacing w:line="360" w:lineRule="auto"/>
        <w:rPr>
          <w:b/>
          <w:bCs/>
          <w:lang w:val="en-US"/>
        </w:rPr>
      </w:pP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&lt;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schedule-appointment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 xml:space="preserve"> </w:t>
      </w:r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tenant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="</w:t>
      </w:r>
      <w:proofErr w:type="spellStart"/>
      <w:r w:rsidR="007561EE" w:rsidRPr="007561EE">
        <w:rPr>
          <w:rFonts w:ascii="Courier New" w:eastAsia="Courier New" w:hAnsi="Courier New" w:cs="Courier New"/>
          <w:color w:val="000000" w:themeColor="text1"/>
          <w:sz w:val="18"/>
          <w:szCs w:val="18"/>
          <w:highlight w:val="yellow"/>
          <w:lang w:val="en-US"/>
        </w:rPr>
        <w:t>campbellbayelectric</w:t>
      </w:r>
      <w:proofErr w:type="spellEnd"/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 xml:space="preserve">" </w:t>
      </w:r>
      <w:proofErr w:type="spellStart"/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gtag</w:t>
      </w:r>
      <w:proofErr w:type="spellEnd"/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-id=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YOUR_GTAG_ID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 xml:space="preserve">" </w:t>
      </w:r>
      <w:r w:rsidRPr="53B0D779">
        <w:rPr>
          <w:rFonts w:ascii="Courier New" w:eastAsia="Courier New" w:hAnsi="Courier New" w:cs="Courier New"/>
          <w:color w:val="363A4C"/>
          <w:sz w:val="18"/>
          <w:szCs w:val="18"/>
          <w:lang w:val="en-US"/>
        </w:rPr>
        <w:t>gtag-conversion-events=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>"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[{'event_name':'conversion','event_params</w:t>
      </w:r>
      <w:proofErr w:type="gramStart"/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':{</w:t>
      </w:r>
      <w:proofErr w:type="gramEnd"/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'send_to':'YOUR_TRACKING_ID'}]</w:t>
      </w:r>
      <w:r w:rsidRPr="53B0D779">
        <w:rPr>
          <w:rFonts w:ascii="Courier New" w:eastAsia="Courier New" w:hAnsi="Courier New" w:cs="Courier New"/>
          <w:color w:val="777777"/>
          <w:sz w:val="18"/>
          <w:szCs w:val="18"/>
          <w:lang w:val="en-US"/>
        </w:rPr>
        <w:t xml:space="preserve">" 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&gt;&lt;/</w:t>
      </w:r>
      <w:r w:rsidRPr="53B0D779">
        <w:rPr>
          <w:rFonts w:ascii="Courier New" w:eastAsia="Courier New" w:hAnsi="Courier New" w:cs="Courier New"/>
          <w:color w:val="AB6526"/>
          <w:sz w:val="18"/>
          <w:szCs w:val="18"/>
          <w:lang w:val="en-US"/>
        </w:rPr>
        <w:t>schedule-appointment</w:t>
      </w:r>
      <w:r w:rsidRPr="53B0D779">
        <w:rPr>
          <w:rFonts w:ascii="Courier New" w:eastAsia="Courier New" w:hAnsi="Courier New" w:cs="Courier New"/>
          <w:color w:val="545C6A"/>
          <w:sz w:val="18"/>
          <w:szCs w:val="18"/>
          <w:lang w:val="en-US"/>
        </w:rPr>
        <w:t>&gt;</w:t>
      </w:r>
    </w:p>
    <w:p w14:paraId="60061E4C" w14:textId="77777777" w:rsidR="0097283F" w:rsidRDefault="0097283F"/>
    <w:p w14:paraId="44EAFD9C" w14:textId="77777777" w:rsidR="0097283F" w:rsidRDefault="0097283F"/>
    <w:tbl>
      <w:tblPr>
        <w:tblStyle w:val="a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8250"/>
      </w:tblGrid>
      <w:tr w:rsidR="0097283F" w14:paraId="31FF54C8" w14:textId="77777777" w:rsidTr="53B0D779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D5A5" w14:textId="77777777" w:rsidR="0097283F" w:rsidRDefault="00972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9ED9" w14:textId="77777777" w:rsidR="0097283F" w:rsidRDefault="002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Description</w:t>
            </w:r>
          </w:p>
        </w:tc>
      </w:tr>
      <w:tr w:rsidR="0097283F" w14:paraId="0E2C01E5" w14:textId="77777777" w:rsidTr="53B0D779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7406" w14:textId="77777777" w:rsidR="0097283F" w:rsidRDefault="00244618" w:rsidP="53B0D7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 w:rsidRPr="53B0D779">
              <w:rPr>
                <w:lang w:val="en-US"/>
              </w:rPr>
              <w:t>event_name</w:t>
            </w:r>
            <w:proofErr w:type="spellEnd"/>
          </w:p>
        </w:tc>
        <w:tc>
          <w:tcPr>
            <w:tcW w:w="8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D57E" w14:textId="77777777" w:rsidR="0097283F" w:rsidRDefault="00244618">
            <w:pPr>
              <w:widowControl w:val="0"/>
              <w:numPr>
                <w:ilvl w:val="0"/>
                <w:numId w:val="2"/>
              </w:numPr>
              <w:shd w:val="clear" w:color="auto" w:fill="FFFFFF"/>
              <w:spacing w:before="180" w:line="240" w:lineRule="auto"/>
            </w:pPr>
            <w:r>
              <w:rPr>
                <w:rFonts w:ascii="Roboto" w:eastAsia="Roboto" w:hAnsi="Roboto" w:cs="Roboto"/>
                <w:color w:val="202124"/>
                <w:sz w:val="24"/>
                <w:szCs w:val="24"/>
              </w:rPr>
              <w:t xml:space="preserve">A </w:t>
            </w:r>
            <w:hyperlink r:id="rId10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  <w:u w:val="single"/>
                </w:rPr>
                <w:t>recommended event</w:t>
              </w:r>
            </w:hyperlink>
            <w:r>
              <w:rPr>
                <w:rFonts w:ascii="Roboto" w:eastAsia="Roboto" w:hAnsi="Roboto" w:cs="Roboto"/>
                <w:color w:val="202124"/>
                <w:sz w:val="24"/>
                <w:szCs w:val="24"/>
              </w:rPr>
              <w:t xml:space="preserve">. Each recommended event can take </w:t>
            </w:r>
            <w:hyperlink r:id="rId11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  <w:u w:val="single"/>
                </w:rPr>
                <w:t>recommended parameters</w:t>
              </w:r>
            </w:hyperlink>
            <w:r>
              <w:rPr>
                <w:rFonts w:ascii="Roboto" w:eastAsia="Roboto" w:hAnsi="Roboto" w:cs="Roboto"/>
                <w:color w:val="202124"/>
                <w:sz w:val="24"/>
                <w:szCs w:val="24"/>
              </w:rPr>
              <w:t>.</w:t>
            </w:r>
          </w:p>
          <w:p w14:paraId="4D3DC089" w14:textId="77777777" w:rsidR="0097283F" w:rsidRDefault="00244618" w:rsidP="53B0D779">
            <w:pPr>
              <w:widowControl w:val="0"/>
              <w:numPr>
                <w:ilvl w:val="0"/>
                <w:numId w:val="2"/>
              </w:numPr>
              <w:shd w:val="clear" w:color="auto" w:fill="FFFFFF" w:themeFill="background1"/>
              <w:spacing w:after="180" w:line="240" w:lineRule="auto"/>
            </w:pPr>
            <w:r w:rsidRPr="53B0D779">
              <w:rPr>
                <w:rFonts w:ascii="Roboto" w:eastAsia="Roboto" w:hAnsi="Roboto" w:cs="Roboto"/>
                <w:color w:val="202124"/>
                <w:sz w:val="24"/>
                <w:szCs w:val="24"/>
                <w:lang w:val="en-US"/>
              </w:rPr>
              <w:t xml:space="preserve">A custom event. A custom event is an arbitrary event name that you make up, with arbitrary (i.e. custom) parameters. For example, see </w:t>
            </w:r>
            <w:hyperlink r:id="rId12">
              <w:r w:rsidRPr="53B0D779">
                <w:rPr>
                  <w:rFonts w:ascii="Roboto" w:eastAsia="Roboto" w:hAnsi="Roboto" w:cs="Roboto"/>
                  <w:color w:val="1155CC"/>
                  <w:sz w:val="24"/>
                  <w:szCs w:val="24"/>
                  <w:u w:val="single"/>
                  <w:lang w:val="en-US"/>
                </w:rPr>
                <w:t>how custom events are used in Google Analytics</w:t>
              </w:r>
            </w:hyperlink>
            <w:r w:rsidRPr="53B0D779">
              <w:rPr>
                <w:rFonts w:ascii="Roboto" w:eastAsia="Roboto" w:hAnsi="Roboto" w:cs="Roboto"/>
                <w:color w:val="202124"/>
                <w:sz w:val="24"/>
                <w:szCs w:val="24"/>
                <w:lang w:val="en-US"/>
              </w:rPr>
              <w:t>.</w:t>
            </w:r>
          </w:p>
        </w:tc>
      </w:tr>
      <w:tr w:rsidR="0097283F" w14:paraId="6D4D78A2" w14:textId="77777777" w:rsidTr="53B0D779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F990" w14:textId="77777777" w:rsidR="0097283F" w:rsidRDefault="00244618" w:rsidP="53B0D7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proofErr w:type="spellStart"/>
            <w:r w:rsidRPr="53B0D779">
              <w:rPr>
                <w:lang w:val="en-US"/>
              </w:rPr>
              <w:t>event_params</w:t>
            </w:r>
            <w:proofErr w:type="spellEnd"/>
          </w:p>
        </w:tc>
        <w:tc>
          <w:tcPr>
            <w:tcW w:w="8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E9B9" w14:textId="77777777" w:rsidR="0097283F" w:rsidRDefault="002446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202124"/>
                <w:sz w:val="24"/>
                <w:szCs w:val="24"/>
                <w:highlight w:val="white"/>
              </w:rPr>
              <w:t>One or more parameter-value pairs, each pair separated by a comma.</w:t>
            </w:r>
          </w:p>
        </w:tc>
      </w:tr>
    </w:tbl>
    <w:p w14:paraId="3DEEC669" w14:textId="77777777" w:rsidR="0097283F" w:rsidRDefault="0097283F"/>
    <w:p w14:paraId="464AC905" w14:textId="77777777" w:rsidR="0097283F" w:rsidRDefault="00244618">
      <w:r>
        <w:t xml:space="preserve">See more on </w:t>
      </w:r>
      <w:hyperlink r:id="rId13" w:anchor="event">
        <w:r>
          <w:rPr>
            <w:color w:val="1155CC"/>
            <w:u w:val="single"/>
          </w:rPr>
          <w:t>Google Analytics events</w:t>
        </w:r>
      </w:hyperlink>
    </w:p>
    <w:p w14:paraId="3656B9AB" w14:textId="77777777" w:rsidR="0097283F" w:rsidRDefault="0097283F"/>
    <w:sectPr w:rsidR="0097283F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6120EE8-C070-7449-9177-36522ECD5E40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14C2E35F-B0E7-8D49-A609-B97D4CF743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CE7AA04-9E38-4346-8B73-67F0B57EDCCF}"/>
    <w:embedBold r:id="rId4" w:fontKey="{3DB8C4AE-F9C9-1D43-9404-52CD80052438}"/>
    <w:embedItalic r:id="rId5" w:fontKey="{2ABF0D35-782F-ED45-BF68-300615BAD5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B3DA7B6-46AA-2840-AC4E-03E0583703CF}"/>
    <w:embedItalic r:id="rId7" w:fontKey="{30925134-5755-FE4D-808E-9973EAEE962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C45822E-E58C-D241-9F23-8820DEEB00E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87B5487-BA69-F849-BABE-49B290AF3D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8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3065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9D17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1645863">
    <w:abstractNumId w:val="0"/>
  </w:num>
  <w:num w:numId="2" w16cid:durableId="1539590739">
    <w:abstractNumId w:val="1"/>
  </w:num>
  <w:num w:numId="3" w16cid:durableId="710033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E1sTAzNzA3NrG0NDRR0lEKTi0uzszPAykwrAUAgxtviCwAAAA="/>
  </w:docVars>
  <w:rsids>
    <w:rsidRoot w:val="0097283F"/>
    <w:rsid w:val="00244618"/>
    <w:rsid w:val="00337589"/>
    <w:rsid w:val="007561EE"/>
    <w:rsid w:val="0097283F"/>
    <w:rsid w:val="00CC224D"/>
    <w:rsid w:val="00E24B8A"/>
    <w:rsid w:val="00EC73B7"/>
    <w:rsid w:val="00FD3C1D"/>
    <w:rsid w:val="0B380536"/>
    <w:rsid w:val="13F2B410"/>
    <w:rsid w:val="1767A6B6"/>
    <w:rsid w:val="28DFFDDD"/>
    <w:rsid w:val="3100B6CB"/>
    <w:rsid w:val="494BDF7B"/>
    <w:rsid w:val="53B0D779"/>
    <w:rsid w:val="5D75CBE1"/>
    <w:rsid w:val="6E3B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17BA"/>
  <w15:docId w15:val="{8E13C0D3-849C-4F8D-9FDF-4B0961E4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js.cloudflare.com/ajax/libs/webcomponentsjs/2.2.10/webcomponents-bundle.js" TargetMode="External"/><Relationship Id="rId13" Type="http://schemas.openxmlformats.org/officeDocument/2006/relationships/hyperlink" Target="https://developers.google.com/tag-platform/gtagjs/referenc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evelopers.google.com/analytics/devguides/collection/gtagjs/event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velopers.google.com/tag-platform/gtagjs/reference/parameter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evelopers.google.com/tag-platform/gtagjs/reference/event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dn.serviceshift.com/widgets/v1/schedule/schedule-appointment.min.j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CFA1595E11BF43AF3BBB4C64EFE462" ma:contentTypeVersion="13" ma:contentTypeDescription="Create a new document." ma:contentTypeScope="" ma:versionID="927f544e7ca14ac2af5c01024964423e">
  <xsd:schema xmlns:xsd="http://www.w3.org/2001/XMLSchema" xmlns:xs="http://www.w3.org/2001/XMLSchema" xmlns:p="http://schemas.microsoft.com/office/2006/metadata/properties" xmlns:ns2="fed71e95-f735-4aa2-807d-81bae44ddb52" xmlns:ns3="e49c38c3-9574-4e34-810d-8a5dc9ec1421" targetNamespace="http://schemas.microsoft.com/office/2006/metadata/properties" ma:root="true" ma:fieldsID="953cedff7bb24d019462bd1111f50c4f" ns2:_="" ns3:_="">
    <xsd:import namespace="fed71e95-f735-4aa2-807d-81bae44ddb52"/>
    <xsd:import namespace="e49c38c3-9574-4e34-810d-8a5dc9ec14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71e95-f735-4aa2-807d-81bae44dd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ff8769a-2b35-4039-816a-ecc46c854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c38c3-9574-4e34-810d-8a5dc9ec14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fe0c49-e0bb-44a4-9553-856435a3e327}" ma:internalName="TaxCatchAll" ma:showField="CatchAllData" ma:web="e49c38c3-9574-4e34-810d-8a5dc9ec14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d71e95-f735-4aa2-807d-81bae44ddb52">
      <Terms xmlns="http://schemas.microsoft.com/office/infopath/2007/PartnerControls"/>
    </lcf76f155ced4ddcb4097134ff3c332f>
    <TaxCatchAll xmlns="e49c38c3-9574-4e34-810d-8a5dc9ec1421" xsi:nil="true"/>
  </documentManagement>
</p:properties>
</file>

<file path=customXml/itemProps1.xml><?xml version="1.0" encoding="utf-8"?>
<ds:datastoreItem xmlns:ds="http://schemas.openxmlformats.org/officeDocument/2006/customXml" ds:itemID="{B5E17FCE-FC9A-4433-B741-88EFA2B06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0A01C3-5994-4C34-B13E-C06ECAA72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d71e95-f735-4aa2-807d-81bae44ddb52"/>
    <ds:schemaRef ds:uri="e49c38c3-9574-4e34-810d-8a5dc9ec1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656056-E9E8-40E2-AC70-AD42AAD83050}">
  <ds:schemaRefs>
    <ds:schemaRef ds:uri="http://schemas.microsoft.com/office/2006/metadata/properties"/>
    <ds:schemaRef ds:uri="http://schemas.microsoft.com/office/infopath/2007/PartnerControls"/>
    <ds:schemaRef ds:uri="fed71e95-f735-4aa2-807d-81bae44ddb52"/>
    <ds:schemaRef ds:uri="e49c38c3-9574-4e34-810d-8a5dc9ec14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399</Words>
  <Characters>2783</Characters>
  <Application>Microsoft Office Word</Application>
  <DocSecurity>0</DocSecurity>
  <Lines>89</Lines>
  <Paragraphs>61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Hoffman</dc:creator>
  <cp:keywords/>
  <cp:lastModifiedBy>Tanna Stockton</cp:lastModifiedBy>
  <cp:revision>7</cp:revision>
  <dcterms:created xsi:type="dcterms:W3CDTF">2025-04-15T19:01:00Z</dcterms:created>
  <dcterms:modified xsi:type="dcterms:W3CDTF">2026-07-15T13:55:00Z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0x01010099CFA1595E11BF43AF3BBB4C64EFE462</vt:lpwstr>
  </property>
  <property fmtid="{D5CDD505-2E9C-101B-9397-08002B2CF9AE}" pid="3" name="MediaServiceImageTags">
    <vt:lpwstr/>
  </property>
</Properties>
</file>