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E5" w:rsidRDefault="00116AE8" w:rsidP="004A2ED3">
      <w:pPr>
        <w:spacing w:after="480" w:line="360" w:lineRule="auto"/>
        <w:rPr>
          <w:rFonts w:ascii="inter" w:eastAsia="inter" w:hAnsi="inter" w:cs="inter"/>
          <w:color w:val="000000"/>
        </w:rPr>
      </w:pPr>
      <w:r>
        <w:rPr>
          <w:rFonts w:ascii="inter" w:eastAsia="inter" w:hAnsi="inter" w:cs="inter"/>
          <w:color w:val="000000"/>
        </w:rPr>
        <w:t>This checklist evaluates the comprehensive considerations required to advance patient safety (PS) at the hospital level, ensuring alignment with international standards while adapting to local realities.</w:t>
      </w:r>
    </w:p>
    <w:p w:rsidR="004A2ED3" w:rsidRDefault="004A2ED3" w:rsidP="004A2ED3">
      <w:pPr>
        <w:spacing w:after="480" w:line="360" w:lineRule="auto"/>
        <w:rPr>
          <w:rFonts w:ascii="inter" w:eastAsia="inter" w:hAnsi="inter" w:cs="inter"/>
          <w:color w:val="000000"/>
        </w:rPr>
      </w:pPr>
      <w:r>
        <w:rPr>
          <w:rFonts w:ascii="inter" w:eastAsia="inter" w:hAnsi="inter" w:cs="inter"/>
          <w:b/>
          <w:color w:val="000000"/>
        </w:rPr>
        <w:t>Note:</w:t>
      </w:r>
      <w:r>
        <w:rPr>
          <w:rFonts w:ascii="inter" w:eastAsia="inter" w:hAnsi="inter" w:cs="inter"/>
          <w:color w:val="000000"/>
        </w:rPr>
        <w:t xml:space="preserve"> Regularly review progress with this checklist, adapting as new challenges and opportunities arise, and ensure culturally sensitive, locally driven, and sustainable improvement.</w:t>
      </w:r>
    </w:p>
    <w:p w:rsidR="00594AE5" w:rsidRPr="00A07C68" w:rsidRDefault="00A07C68" w:rsidP="00A07C68">
      <w:pPr>
        <w:pStyle w:val="Ttulo1"/>
        <w:spacing w:before="480" w:after="600"/>
        <w:rPr>
          <w:rFonts w:ascii="inter" w:eastAsia="inter" w:hAnsi="inter" w:cs="inter"/>
          <w:b/>
          <w:color w:val="C00000"/>
          <w:sz w:val="24"/>
        </w:rPr>
      </w:pPr>
      <w:bookmarkStart w:id="0" w:name="_Toc203603888"/>
      <w:r w:rsidRPr="00A07C68">
        <w:rPr>
          <w:rFonts w:ascii="inter" w:eastAsia="inter" w:hAnsi="inter" w:cs="inter"/>
          <w:b/>
          <w:color w:val="3333FF"/>
          <w:sz w:val="24"/>
        </w:rPr>
        <w:t>1.</w:t>
      </w:r>
      <w:r w:rsidRPr="00A07C68">
        <w:rPr>
          <w:rFonts w:ascii="inter" w:eastAsia="inter" w:hAnsi="inter" w:cs="inter"/>
          <w:b/>
          <w:color w:val="C00000"/>
          <w:sz w:val="24"/>
        </w:rPr>
        <w:t xml:space="preserve"> LEADERSHIP &amp; GOVERNANCE</w:t>
      </w:r>
      <w:r w:rsidR="005451C3">
        <w:rPr>
          <w:rFonts w:ascii="inter" w:eastAsia="inter" w:hAnsi="inter" w:cs="inter"/>
          <w:b/>
          <w:color w:val="C00000"/>
          <w:sz w:val="24"/>
        </w:rPr>
        <w:t>:</w:t>
      </w:r>
      <w:bookmarkEnd w:id="0"/>
    </w:p>
    <w:p w:rsidR="00594AE5" w:rsidRDefault="00116AE8" w:rsidP="00A07C68">
      <w:pPr>
        <w:numPr>
          <w:ilvl w:val="0"/>
          <w:numId w:val="1"/>
        </w:numPr>
        <w:spacing w:before="105" w:after="1200" w:line="360" w:lineRule="auto"/>
        <w:ind w:left="538" w:hanging="357"/>
      </w:pPr>
      <w:r>
        <w:rPr>
          <w:rFonts w:ascii="inter" w:eastAsia="inter" w:hAnsi="inter" w:cs="inter"/>
          <w:color w:val="000000"/>
        </w:rPr>
        <w:t>[ ] Are hospital directors and clinical leaders visibly supporting PS initiatives?</w:t>
      </w:r>
    </w:p>
    <w:p w:rsidR="00594AE5" w:rsidRDefault="00116AE8" w:rsidP="00A07C68">
      <w:pPr>
        <w:numPr>
          <w:ilvl w:val="0"/>
          <w:numId w:val="1"/>
        </w:numPr>
        <w:spacing w:before="105" w:after="1200" w:line="360" w:lineRule="auto"/>
        <w:ind w:left="538" w:hanging="357"/>
      </w:pPr>
      <w:r>
        <w:rPr>
          <w:rFonts w:ascii="inter" w:eastAsia="inter" w:hAnsi="inter" w:cs="inter"/>
          <w:color w:val="000000"/>
        </w:rPr>
        <w:t>[ ] Is there a designated PS officer or committee with clear roles and authority?</w:t>
      </w:r>
    </w:p>
    <w:p w:rsidR="00594AE5" w:rsidRDefault="00116AE8" w:rsidP="00A07C68">
      <w:pPr>
        <w:numPr>
          <w:ilvl w:val="0"/>
          <w:numId w:val="1"/>
        </w:numPr>
        <w:spacing w:before="105" w:after="1200" w:line="360" w:lineRule="auto"/>
        <w:ind w:left="538" w:hanging="357"/>
      </w:pPr>
      <w:r>
        <w:rPr>
          <w:rFonts w:ascii="inter" w:eastAsia="inter" w:hAnsi="inter" w:cs="inter"/>
          <w:color w:val="000000"/>
        </w:rPr>
        <w:t>[ ] Are local, national, and international policies integrated into project goals?</w:t>
      </w:r>
    </w:p>
    <w:p w:rsidR="00594AE5" w:rsidRDefault="00116AE8" w:rsidP="00A07C68">
      <w:pPr>
        <w:numPr>
          <w:ilvl w:val="0"/>
          <w:numId w:val="1"/>
        </w:numPr>
        <w:spacing w:before="105" w:after="1200" w:line="360" w:lineRule="auto"/>
        <w:ind w:left="538" w:hanging="357"/>
      </w:pPr>
      <w:r>
        <w:rPr>
          <w:rFonts w:ascii="inter" w:eastAsia="inter" w:hAnsi="inter" w:cs="inter"/>
          <w:color w:val="000000"/>
        </w:rPr>
        <w:t>[ ] Are local leaders empowered to make decisions regarding PS strategies?</w:t>
      </w:r>
    </w:p>
    <w:p w:rsidR="00594AE5" w:rsidRPr="00A07C68" w:rsidRDefault="00116AE8" w:rsidP="00A07C68">
      <w:pPr>
        <w:numPr>
          <w:ilvl w:val="0"/>
          <w:numId w:val="1"/>
        </w:numPr>
        <w:spacing w:before="105" w:after="1200" w:line="360" w:lineRule="auto"/>
        <w:ind w:left="538" w:hanging="357"/>
      </w:pPr>
      <w:r>
        <w:rPr>
          <w:rFonts w:ascii="inter" w:eastAsia="inter" w:hAnsi="inter" w:cs="inter"/>
          <w:color w:val="000000"/>
        </w:rPr>
        <w:t>[ ] Is stakeholder engagement inclusive (e.g., patients, families, community reps)?</w:t>
      </w:r>
    </w:p>
    <w:p w:rsidR="00A07C68" w:rsidRDefault="00A07C68" w:rsidP="00F46D0C">
      <w:pPr>
        <w:spacing w:before="105" w:after="840" w:line="360" w:lineRule="auto"/>
        <w:ind w:firstLine="720"/>
        <w:rPr>
          <w:rFonts w:ascii="inter" w:eastAsia="inter" w:hAnsi="inter" w:cs="inter"/>
          <w:color w:val="000000"/>
        </w:rPr>
      </w:pPr>
    </w:p>
    <w:p w:rsidR="00594AE5" w:rsidRPr="00A07C68" w:rsidRDefault="00A07C68" w:rsidP="00A07C68">
      <w:pPr>
        <w:pStyle w:val="Ttulo1"/>
        <w:spacing w:before="480" w:after="600"/>
        <w:rPr>
          <w:rFonts w:ascii="inter" w:eastAsia="inter" w:hAnsi="inter" w:cs="inter"/>
          <w:b/>
          <w:color w:val="C00000"/>
          <w:sz w:val="24"/>
        </w:rPr>
      </w:pPr>
      <w:bookmarkStart w:id="1" w:name="_Toc203603889"/>
      <w:r w:rsidRPr="00A07C68">
        <w:rPr>
          <w:rFonts w:ascii="inter" w:eastAsia="inter" w:hAnsi="inter" w:cs="inter"/>
          <w:b/>
          <w:color w:val="3333FF"/>
          <w:sz w:val="24"/>
        </w:rPr>
        <w:lastRenderedPageBreak/>
        <w:t>2.</w:t>
      </w:r>
      <w:r w:rsidRPr="00A07C68">
        <w:rPr>
          <w:rFonts w:ascii="inter" w:eastAsia="inter" w:hAnsi="inter" w:cs="inter"/>
          <w:b/>
          <w:color w:val="C00000"/>
          <w:sz w:val="24"/>
        </w:rPr>
        <w:t xml:space="preserve"> RESOURCES &amp; CAPACITY</w:t>
      </w:r>
      <w:r w:rsidR="005451C3">
        <w:rPr>
          <w:rFonts w:ascii="inter" w:eastAsia="inter" w:hAnsi="inter" w:cs="inter"/>
          <w:b/>
          <w:color w:val="C00000"/>
          <w:sz w:val="24"/>
        </w:rPr>
        <w:t>:</w:t>
      </w:r>
      <w:bookmarkEnd w:id="1"/>
    </w:p>
    <w:p w:rsidR="00594AE5" w:rsidRPr="004A2ED3" w:rsidRDefault="00116AE8" w:rsidP="00A07C68">
      <w:pPr>
        <w:numPr>
          <w:ilvl w:val="0"/>
          <w:numId w:val="1"/>
        </w:numPr>
        <w:tabs>
          <w:tab w:val="clear" w:pos="5257"/>
          <w:tab w:val="num" w:pos="2847"/>
        </w:tabs>
        <w:spacing w:before="105" w:after="1200" w:line="360" w:lineRule="auto"/>
        <w:ind w:left="538" w:hanging="357"/>
        <w:rPr>
          <w:rFonts w:ascii="inter" w:eastAsia="inter" w:hAnsi="inter" w:cs="inter"/>
          <w:color w:val="000000"/>
        </w:rPr>
      </w:pPr>
      <w:r>
        <w:rPr>
          <w:rFonts w:ascii="inter" w:eastAsia="inter" w:hAnsi="inter" w:cs="inter"/>
          <w:color w:val="000000"/>
        </w:rPr>
        <w:t>[ ] Has an infrastructure and budget assessment been conducted?</w:t>
      </w:r>
    </w:p>
    <w:p w:rsidR="00594AE5" w:rsidRPr="004A2ED3" w:rsidRDefault="00116AE8" w:rsidP="00A07C68">
      <w:pPr>
        <w:numPr>
          <w:ilvl w:val="0"/>
          <w:numId w:val="1"/>
        </w:numPr>
        <w:tabs>
          <w:tab w:val="clear" w:pos="5257"/>
          <w:tab w:val="num" w:pos="2847"/>
        </w:tabs>
        <w:spacing w:before="105" w:after="1200" w:line="360" w:lineRule="auto"/>
        <w:ind w:left="538" w:hanging="357"/>
        <w:rPr>
          <w:rFonts w:ascii="inter" w:eastAsia="inter" w:hAnsi="inter" w:cs="inter"/>
          <w:color w:val="000000"/>
        </w:rPr>
      </w:pPr>
      <w:r>
        <w:rPr>
          <w:rFonts w:ascii="inter" w:eastAsia="inter" w:hAnsi="inter" w:cs="inter"/>
          <w:color w:val="000000"/>
        </w:rPr>
        <w:t xml:space="preserve">[ ] Are essential resources (IT, reporting tools, safe medicine storage, </w:t>
      </w:r>
      <w:proofErr w:type="gramStart"/>
      <w:r>
        <w:rPr>
          <w:rFonts w:ascii="inter" w:eastAsia="inter" w:hAnsi="inter" w:cs="inter"/>
          <w:color w:val="000000"/>
        </w:rPr>
        <w:t>utilities</w:t>
      </w:r>
      <w:proofErr w:type="gramEnd"/>
      <w:r>
        <w:rPr>
          <w:rFonts w:ascii="inter" w:eastAsia="inter" w:hAnsi="inter" w:cs="inter"/>
          <w:color w:val="000000"/>
        </w:rPr>
        <w:t>) available?</w:t>
      </w:r>
    </w:p>
    <w:p w:rsidR="00594AE5" w:rsidRPr="004A2ED3" w:rsidRDefault="00116AE8" w:rsidP="00A07C68">
      <w:pPr>
        <w:numPr>
          <w:ilvl w:val="0"/>
          <w:numId w:val="1"/>
        </w:numPr>
        <w:tabs>
          <w:tab w:val="clear" w:pos="5257"/>
          <w:tab w:val="num" w:pos="2847"/>
        </w:tabs>
        <w:spacing w:before="105" w:after="1200" w:line="360" w:lineRule="auto"/>
        <w:ind w:left="538" w:hanging="357"/>
        <w:rPr>
          <w:rFonts w:ascii="inter" w:eastAsia="inter" w:hAnsi="inter" w:cs="inter"/>
          <w:color w:val="000000"/>
        </w:rPr>
      </w:pPr>
      <w:r>
        <w:rPr>
          <w:rFonts w:ascii="inter" w:eastAsia="inter" w:hAnsi="inter" w:cs="inter"/>
          <w:color w:val="000000"/>
        </w:rPr>
        <w:t>[ ] Is staffing adequate, and is there protected time for QI or PS activities?</w:t>
      </w:r>
    </w:p>
    <w:p w:rsidR="00594AE5" w:rsidRPr="004A2ED3" w:rsidRDefault="00116AE8" w:rsidP="00A07C68">
      <w:pPr>
        <w:numPr>
          <w:ilvl w:val="0"/>
          <w:numId w:val="1"/>
        </w:numPr>
        <w:tabs>
          <w:tab w:val="clear" w:pos="5257"/>
          <w:tab w:val="num" w:pos="2847"/>
        </w:tabs>
        <w:spacing w:before="105" w:after="1200" w:line="360" w:lineRule="auto"/>
        <w:ind w:left="538" w:hanging="357"/>
        <w:rPr>
          <w:rFonts w:ascii="inter" w:eastAsia="inter" w:hAnsi="inter" w:cs="inter"/>
          <w:color w:val="000000"/>
        </w:rPr>
      </w:pPr>
      <w:r>
        <w:rPr>
          <w:rFonts w:ascii="inter" w:eastAsia="inter" w:hAnsi="inter" w:cs="inter"/>
          <w:color w:val="000000"/>
        </w:rPr>
        <w:t>[ ] Are standardized, up-to-date protocols available and in use?</w:t>
      </w:r>
    </w:p>
    <w:p w:rsidR="00594AE5" w:rsidRPr="004A2ED3" w:rsidRDefault="00116AE8" w:rsidP="00A07C68">
      <w:pPr>
        <w:numPr>
          <w:ilvl w:val="0"/>
          <w:numId w:val="1"/>
        </w:numPr>
        <w:tabs>
          <w:tab w:val="clear" w:pos="5257"/>
          <w:tab w:val="num" w:pos="2847"/>
        </w:tabs>
        <w:spacing w:before="105" w:after="1200" w:line="360" w:lineRule="auto"/>
        <w:ind w:left="538" w:hanging="357"/>
        <w:rPr>
          <w:rFonts w:ascii="inter" w:eastAsia="inter" w:hAnsi="inter" w:cs="inter"/>
          <w:color w:val="000000"/>
        </w:rPr>
      </w:pPr>
      <w:r>
        <w:rPr>
          <w:rFonts w:ascii="inter" w:eastAsia="inter" w:hAnsi="inter" w:cs="inter"/>
          <w:color w:val="000000"/>
        </w:rPr>
        <w:t xml:space="preserve">[ ] Does staff receive continuous, multi-modal PS training (onsite, simulation, </w:t>
      </w:r>
      <w:proofErr w:type="gramStart"/>
      <w:r>
        <w:rPr>
          <w:rFonts w:ascii="inter" w:eastAsia="inter" w:hAnsi="inter" w:cs="inter"/>
          <w:color w:val="000000"/>
        </w:rPr>
        <w:t>e</w:t>
      </w:r>
      <w:proofErr w:type="gramEnd"/>
      <w:r>
        <w:rPr>
          <w:rFonts w:ascii="inter" w:eastAsia="inter" w:hAnsi="inter" w:cs="inter"/>
          <w:color w:val="000000"/>
        </w:rPr>
        <w:t>-learning)?</w:t>
      </w:r>
    </w:p>
    <w:p w:rsidR="00A07C68" w:rsidRDefault="00116AE8" w:rsidP="00A07C68">
      <w:pPr>
        <w:numPr>
          <w:ilvl w:val="0"/>
          <w:numId w:val="1"/>
        </w:numPr>
        <w:tabs>
          <w:tab w:val="clear" w:pos="5257"/>
          <w:tab w:val="num" w:pos="2847"/>
        </w:tabs>
        <w:spacing w:before="105" w:after="1200" w:line="360" w:lineRule="auto"/>
        <w:ind w:left="538" w:hanging="357"/>
        <w:rPr>
          <w:rFonts w:ascii="inter" w:eastAsia="inter" w:hAnsi="inter" w:cs="inter"/>
          <w:color w:val="000000"/>
        </w:rPr>
      </w:pPr>
      <w:r>
        <w:rPr>
          <w:rFonts w:ascii="inter" w:eastAsia="inter" w:hAnsi="inter" w:cs="inter"/>
          <w:color w:val="000000"/>
        </w:rPr>
        <w:t>[ ] Are train-the-trainer or mentorship models implemented to build local capacity?</w:t>
      </w:r>
      <w:r w:rsidR="00A07C68">
        <w:rPr>
          <w:rFonts w:ascii="inter" w:eastAsia="inter" w:hAnsi="inter" w:cs="inter"/>
          <w:color w:val="000000"/>
        </w:rPr>
        <w:br w:type="page"/>
      </w:r>
    </w:p>
    <w:p w:rsidR="00594AE5" w:rsidRPr="00A07C68" w:rsidRDefault="00A07C68" w:rsidP="00A07C68">
      <w:pPr>
        <w:pStyle w:val="Ttulo1"/>
        <w:spacing w:before="480" w:after="600"/>
        <w:rPr>
          <w:rFonts w:ascii="inter" w:eastAsia="inter" w:hAnsi="inter" w:cs="inter"/>
          <w:b/>
          <w:color w:val="C00000"/>
          <w:sz w:val="24"/>
        </w:rPr>
      </w:pPr>
      <w:bookmarkStart w:id="2" w:name="_Toc203603890"/>
      <w:r w:rsidRPr="00A07C68">
        <w:rPr>
          <w:rFonts w:ascii="inter" w:eastAsia="inter" w:hAnsi="inter" w:cs="inter"/>
          <w:b/>
          <w:color w:val="3333FF"/>
          <w:sz w:val="24"/>
        </w:rPr>
        <w:lastRenderedPageBreak/>
        <w:t>3.</w:t>
      </w:r>
      <w:r w:rsidRPr="00A07C68">
        <w:rPr>
          <w:rFonts w:ascii="inter" w:eastAsia="inter" w:hAnsi="inter" w:cs="inter"/>
          <w:b/>
          <w:color w:val="C00000"/>
          <w:sz w:val="24"/>
        </w:rPr>
        <w:t xml:space="preserve"> BASELINE ASSESSMENT</w:t>
      </w:r>
      <w:r w:rsidR="005451C3">
        <w:rPr>
          <w:rFonts w:ascii="inter" w:eastAsia="inter" w:hAnsi="inter" w:cs="inter"/>
          <w:b/>
          <w:color w:val="C00000"/>
          <w:sz w:val="24"/>
        </w:rPr>
        <w:t>:</w:t>
      </w:r>
      <w:bookmarkEnd w:id="2"/>
    </w:p>
    <w:p w:rsidR="00594AE5" w:rsidRPr="00A07C68" w:rsidRDefault="00116AE8" w:rsidP="00A07C68">
      <w:pPr>
        <w:numPr>
          <w:ilvl w:val="0"/>
          <w:numId w:val="1"/>
        </w:numPr>
        <w:tabs>
          <w:tab w:val="clear" w:pos="5257"/>
          <w:tab w:val="num" w:pos="2847"/>
        </w:tabs>
        <w:spacing w:before="105" w:after="1200" w:line="360" w:lineRule="auto"/>
        <w:ind w:left="538" w:hanging="357"/>
        <w:rPr>
          <w:rFonts w:ascii="inter" w:eastAsia="inter" w:hAnsi="inter" w:cs="inter"/>
          <w:color w:val="000000"/>
        </w:rPr>
      </w:pPr>
      <w:r w:rsidRPr="00A07C68">
        <w:rPr>
          <w:rFonts w:ascii="inter" w:eastAsia="inter" w:hAnsi="inter" w:cs="inter"/>
          <w:color w:val="000000"/>
        </w:rPr>
        <w:t>[ ] Has the hospital assessed its PS culture using validated tools?</w:t>
      </w:r>
    </w:p>
    <w:p w:rsidR="00594AE5" w:rsidRPr="00A07C68" w:rsidRDefault="00116AE8" w:rsidP="00A07C68">
      <w:pPr>
        <w:numPr>
          <w:ilvl w:val="0"/>
          <w:numId w:val="1"/>
        </w:numPr>
        <w:tabs>
          <w:tab w:val="clear" w:pos="5257"/>
          <w:tab w:val="num" w:pos="2847"/>
        </w:tabs>
        <w:spacing w:before="105" w:after="1200" w:line="360" w:lineRule="auto"/>
        <w:ind w:left="538" w:hanging="357"/>
        <w:rPr>
          <w:rFonts w:ascii="inter" w:eastAsia="inter" w:hAnsi="inter" w:cs="inter"/>
          <w:color w:val="000000"/>
        </w:rPr>
      </w:pPr>
      <w:r w:rsidRPr="00A07C68">
        <w:rPr>
          <w:rFonts w:ascii="inter" w:eastAsia="inter" w:hAnsi="inter" w:cs="inter"/>
          <w:color w:val="000000"/>
        </w:rPr>
        <w:t>[ ] Are staff (managers, clinicians) and patients aware and engaged in PS?</w:t>
      </w:r>
    </w:p>
    <w:p w:rsidR="00594AE5" w:rsidRPr="00A07C68" w:rsidRDefault="00116AE8" w:rsidP="00A07C68">
      <w:pPr>
        <w:numPr>
          <w:ilvl w:val="0"/>
          <w:numId w:val="1"/>
        </w:numPr>
        <w:tabs>
          <w:tab w:val="clear" w:pos="5257"/>
          <w:tab w:val="num" w:pos="2847"/>
        </w:tabs>
        <w:spacing w:before="105" w:after="1200" w:line="360" w:lineRule="auto"/>
        <w:ind w:left="538" w:hanging="357"/>
        <w:rPr>
          <w:rFonts w:ascii="inter" w:eastAsia="inter" w:hAnsi="inter" w:cs="inter"/>
          <w:color w:val="000000"/>
        </w:rPr>
      </w:pPr>
      <w:r w:rsidRPr="00A07C68">
        <w:rPr>
          <w:rFonts w:ascii="inter" w:eastAsia="inter" w:hAnsi="inter" w:cs="inter"/>
          <w:color w:val="000000"/>
        </w:rPr>
        <w:t>[ ] Are lessons from previous improvement projects systematically reviewed and applied?</w:t>
      </w:r>
    </w:p>
    <w:p w:rsidR="00594AE5" w:rsidRPr="00A07C68" w:rsidRDefault="00116AE8" w:rsidP="00A07C68">
      <w:pPr>
        <w:numPr>
          <w:ilvl w:val="0"/>
          <w:numId w:val="1"/>
        </w:numPr>
        <w:tabs>
          <w:tab w:val="clear" w:pos="5257"/>
          <w:tab w:val="num" w:pos="2847"/>
        </w:tabs>
        <w:spacing w:before="105" w:after="1200" w:line="360" w:lineRule="auto"/>
        <w:ind w:left="538" w:hanging="357"/>
        <w:rPr>
          <w:rFonts w:ascii="inter" w:eastAsia="inter" w:hAnsi="inter" w:cs="inter"/>
          <w:color w:val="000000"/>
        </w:rPr>
      </w:pPr>
      <w:r w:rsidRPr="00A07C68">
        <w:rPr>
          <w:rFonts w:ascii="inter" w:eastAsia="inter" w:hAnsi="inter" w:cs="inter"/>
          <w:color w:val="000000"/>
        </w:rPr>
        <w:t>[ ] Have local PS indicators been defined, and are they benchmarked against peers?</w:t>
      </w:r>
    </w:p>
    <w:p w:rsidR="00594AE5" w:rsidRPr="00A07C68" w:rsidRDefault="00116AE8" w:rsidP="00A07C68">
      <w:pPr>
        <w:numPr>
          <w:ilvl w:val="0"/>
          <w:numId w:val="1"/>
        </w:numPr>
        <w:tabs>
          <w:tab w:val="clear" w:pos="5257"/>
          <w:tab w:val="num" w:pos="2847"/>
        </w:tabs>
        <w:spacing w:before="105" w:after="1200" w:line="360" w:lineRule="auto"/>
        <w:ind w:left="538" w:hanging="357"/>
        <w:rPr>
          <w:rFonts w:ascii="inter" w:eastAsia="inter" w:hAnsi="inter" w:cs="inter"/>
          <w:color w:val="000000"/>
        </w:rPr>
      </w:pPr>
      <w:r w:rsidRPr="00A07C68">
        <w:rPr>
          <w:rFonts w:ascii="inter" w:eastAsia="inter" w:hAnsi="inter" w:cs="inter"/>
          <w:color w:val="000000"/>
        </w:rPr>
        <w:t xml:space="preserve">[ ] Are best and worst practices within the hospital </w:t>
      </w:r>
      <w:proofErr w:type="gramStart"/>
      <w:r w:rsidRPr="00A07C68">
        <w:rPr>
          <w:rFonts w:ascii="inter" w:eastAsia="inter" w:hAnsi="inter" w:cs="inter"/>
          <w:color w:val="000000"/>
        </w:rPr>
        <w:t>identified</w:t>
      </w:r>
      <w:proofErr w:type="gramEnd"/>
      <w:r w:rsidRPr="00A07C68">
        <w:rPr>
          <w:rFonts w:ascii="inter" w:eastAsia="inter" w:hAnsi="inter" w:cs="inter"/>
          <w:color w:val="000000"/>
        </w:rPr>
        <w:t xml:space="preserve"> and shared?</w:t>
      </w:r>
    </w:p>
    <w:p w:rsidR="00594AE5" w:rsidRPr="00A07C68" w:rsidRDefault="00116AE8" w:rsidP="00A07C68">
      <w:pPr>
        <w:numPr>
          <w:ilvl w:val="0"/>
          <w:numId w:val="1"/>
        </w:numPr>
        <w:tabs>
          <w:tab w:val="clear" w:pos="5257"/>
          <w:tab w:val="num" w:pos="2847"/>
        </w:tabs>
        <w:spacing w:before="105" w:after="1200" w:line="360" w:lineRule="auto"/>
        <w:ind w:left="538" w:hanging="357"/>
        <w:rPr>
          <w:rFonts w:ascii="inter" w:eastAsia="inter" w:hAnsi="inter" w:cs="inter"/>
          <w:color w:val="000000"/>
        </w:rPr>
      </w:pPr>
      <w:r w:rsidRPr="00A07C68">
        <w:rPr>
          <w:rFonts w:ascii="inter" w:eastAsia="inter" w:hAnsi="inter" w:cs="inter"/>
          <w:color w:val="000000"/>
        </w:rPr>
        <w:t>[ ] Is workload (risk of staff overload) regularly monitored and managed?</w:t>
      </w:r>
    </w:p>
    <w:p w:rsidR="00594AE5" w:rsidRDefault="00116AE8" w:rsidP="00A07C68">
      <w:pPr>
        <w:numPr>
          <w:ilvl w:val="0"/>
          <w:numId w:val="1"/>
        </w:numPr>
        <w:tabs>
          <w:tab w:val="clear" w:pos="5257"/>
          <w:tab w:val="num" w:pos="2847"/>
        </w:tabs>
        <w:spacing w:before="105" w:after="1200" w:line="360" w:lineRule="auto"/>
        <w:ind w:left="538" w:hanging="357"/>
        <w:rPr>
          <w:rFonts w:ascii="inter" w:eastAsia="inter" w:hAnsi="inter" w:cs="inter"/>
          <w:color w:val="000000"/>
        </w:rPr>
      </w:pPr>
      <w:r w:rsidRPr="00A07C68">
        <w:rPr>
          <w:rFonts w:ascii="inter" w:eastAsia="inter" w:hAnsi="inter" w:cs="inter"/>
          <w:color w:val="000000"/>
        </w:rPr>
        <w:t>[ ] Are staff attitudes/technical and personal</w:t>
      </w:r>
      <w:r>
        <w:rPr>
          <w:rFonts w:ascii="inter" w:eastAsia="inter" w:hAnsi="inter" w:cs="inter"/>
          <w:color w:val="000000"/>
        </w:rPr>
        <w:t xml:space="preserve"> inertia assessed and addressed?</w:t>
      </w:r>
    </w:p>
    <w:p w:rsidR="00A07C68" w:rsidRDefault="00A07C68" w:rsidP="004A2ED3">
      <w:pPr>
        <w:spacing w:before="105" w:after="480" w:line="360" w:lineRule="auto"/>
      </w:pPr>
      <w:r>
        <w:br w:type="page"/>
      </w:r>
    </w:p>
    <w:p w:rsidR="00594AE5" w:rsidRPr="00A07C68" w:rsidRDefault="00A07C68" w:rsidP="00A07C68">
      <w:pPr>
        <w:pStyle w:val="Ttulo1"/>
        <w:spacing w:before="480" w:after="600"/>
        <w:rPr>
          <w:rFonts w:ascii="inter" w:eastAsia="inter" w:hAnsi="inter" w:cs="inter"/>
          <w:b/>
          <w:color w:val="C00000"/>
          <w:sz w:val="24"/>
        </w:rPr>
      </w:pPr>
      <w:bookmarkStart w:id="3" w:name="_Toc203603891"/>
      <w:r w:rsidRPr="00A07C68">
        <w:rPr>
          <w:rFonts w:ascii="inter" w:eastAsia="inter" w:hAnsi="inter" w:cs="inter"/>
          <w:b/>
          <w:color w:val="3333FF"/>
          <w:sz w:val="24"/>
        </w:rPr>
        <w:lastRenderedPageBreak/>
        <w:t>4.</w:t>
      </w:r>
      <w:r w:rsidRPr="00A07C68">
        <w:rPr>
          <w:rFonts w:ascii="inter" w:eastAsia="inter" w:hAnsi="inter" w:cs="inter"/>
          <w:b/>
          <w:color w:val="C00000"/>
          <w:sz w:val="24"/>
        </w:rPr>
        <w:t xml:space="preserve"> INTERVENTION DESIGN &amp; IMPLEMENTATION</w:t>
      </w:r>
      <w:r w:rsidR="005451C3">
        <w:rPr>
          <w:rFonts w:ascii="inter" w:eastAsia="inter" w:hAnsi="inter" w:cs="inter"/>
          <w:b/>
          <w:color w:val="C00000"/>
          <w:sz w:val="24"/>
        </w:rPr>
        <w:t>:</w:t>
      </w:r>
      <w:bookmarkEnd w:id="3"/>
    </w:p>
    <w:p w:rsidR="00594AE5" w:rsidRPr="004A2ED3" w:rsidRDefault="00116AE8" w:rsidP="00A07C68">
      <w:pPr>
        <w:numPr>
          <w:ilvl w:val="0"/>
          <w:numId w:val="1"/>
        </w:numPr>
        <w:tabs>
          <w:tab w:val="clear" w:pos="5257"/>
          <w:tab w:val="num" w:pos="2847"/>
        </w:tabs>
        <w:spacing w:before="105" w:after="1080" w:line="360" w:lineRule="auto"/>
        <w:ind w:left="538" w:hanging="357"/>
        <w:rPr>
          <w:rFonts w:ascii="inter" w:eastAsia="inter" w:hAnsi="inter" w:cs="inter"/>
          <w:color w:val="000000"/>
        </w:rPr>
      </w:pPr>
      <w:r>
        <w:rPr>
          <w:rFonts w:ascii="inter" w:eastAsia="inter" w:hAnsi="inter" w:cs="inter"/>
          <w:color w:val="000000"/>
        </w:rPr>
        <w:t>[ ] Is the project structure clearly defined (committees, multidisciplinary teams)?</w:t>
      </w:r>
    </w:p>
    <w:p w:rsidR="00594AE5" w:rsidRPr="004A2ED3" w:rsidRDefault="00116AE8" w:rsidP="00A07C68">
      <w:pPr>
        <w:numPr>
          <w:ilvl w:val="0"/>
          <w:numId w:val="1"/>
        </w:numPr>
        <w:tabs>
          <w:tab w:val="clear" w:pos="5257"/>
          <w:tab w:val="num" w:pos="2847"/>
        </w:tabs>
        <w:spacing w:before="105" w:after="1080" w:line="360" w:lineRule="auto"/>
        <w:ind w:left="538" w:hanging="357"/>
        <w:rPr>
          <w:rFonts w:ascii="inter" w:eastAsia="inter" w:hAnsi="inter" w:cs="inter"/>
          <w:color w:val="000000"/>
        </w:rPr>
      </w:pPr>
      <w:r>
        <w:rPr>
          <w:rFonts w:ascii="inter" w:eastAsia="inter" w:hAnsi="inter" w:cs="inter"/>
          <w:color w:val="000000"/>
        </w:rPr>
        <w:t>[ ] Are processes mapped and revised using QI methods (e.g., PD</w:t>
      </w:r>
      <w:r w:rsidR="005411D4">
        <w:rPr>
          <w:rFonts w:ascii="inter" w:eastAsia="inter" w:hAnsi="inter" w:cs="inter"/>
          <w:color w:val="000000"/>
        </w:rPr>
        <w:t>C</w:t>
      </w:r>
      <w:r>
        <w:rPr>
          <w:rFonts w:ascii="inter" w:eastAsia="inter" w:hAnsi="inter" w:cs="inter"/>
          <w:color w:val="000000"/>
        </w:rPr>
        <w:t>A cycles)?</w:t>
      </w:r>
    </w:p>
    <w:p w:rsidR="00594AE5" w:rsidRPr="004A2ED3" w:rsidRDefault="00116AE8" w:rsidP="00A07C68">
      <w:pPr>
        <w:numPr>
          <w:ilvl w:val="0"/>
          <w:numId w:val="1"/>
        </w:numPr>
        <w:tabs>
          <w:tab w:val="clear" w:pos="5257"/>
          <w:tab w:val="num" w:pos="2847"/>
        </w:tabs>
        <w:spacing w:before="105" w:after="1080" w:line="360" w:lineRule="auto"/>
        <w:ind w:left="538" w:hanging="357"/>
        <w:rPr>
          <w:rFonts w:ascii="inter" w:eastAsia="inter" w:hAnsi="inter" w:cs="inter"/>
          <w:color w:val="000000"/>
        </w:rPr>
      </w:pPr>
      <w:r>
        <w:rPr>
          <w:rFonts w:ascii="inter" w:eastAsia="inter" w:hAnsi="inter" w:cs="inter"/>
          <w:color w:val="000000"/>
        </w:rPr>
        <w:t>[ ] Are interventions tailored to local context (fit, acceptability, appropriateness)?</w:t>
      </w:r>
    </w:p>
    <w:p w:rsidR="00594AE5" w:rsidRPr="004A2ED3" w:rsidRDefault="00116AE8" w:rsidP="00A07C68">
      <w:pPr>
        <w:numPr>
          <w:ilvl w:val="0"/>
          <w:numId w:val="1"/>
        </w:numPr>
        <w:tabs>
          <w:tab w:val="clear" w:pos="5257"/>
          <w:tab w:val="num" w:pos="2847"/>
        </w:tabs>
        <w:spacing w:before="105" w:after="1080" w:line="360" w:lineRule="auto"/>
        <w:ind w:left="538" w:hanging="357"/>
        <w:rPr>
          <w:rFonts w:ascii="inter" w:eastAsia="inter" w:hAnsi="inter" w:cs="inter"/>
          <w:color w:val="000000"/>
        </w:rPr>
      </w:pPr>
      <w:r>
        <w:rPr>
          <w:rFonts w:ascii="inter" w:eastAsia="inter" w:hAnsi="inter" w:cs="inter"/>
          <w:color w:val="000000"/>
        </w:rPr>
        <w:t xml:space="preserve">[ ] Are training and capacity-building methods diverse (workshops, simulation, online, </w:t>
      </w:r>
      <w:proofErr w:type="gramStart"/>
      <w:r>
        <w:rPr>
          <w:rFonts w:ascii="inter" w:eastAsia="inter" w:hAnsi="inter" w:cs="inter"/>
          <w:color w:val="000000"/>
        </w:rPr>
        <w:t>role play</w:t>
      </w:r>
      <w:proofErr w:type="gramEnd"/>
      <w:r>
        <w:rPr>
          <w:rFonts w:ascii="inter" w:eastAsia="inter" w:hAnsi="inter" w:cs="inter"/>
          <w:color w:val="000000"/>
        </w:rPr>
        <w:t>)?</w:t>
      </w:r>
    </w:p>
    <w:p w:rsidR="00594AE5" w:rsidRPr="004A2ED3" w:rsidRDefault="00116AE8" w:rsidP="00A07C68">
      <w:pPr>
        <w:numPr>
          <w:ilvl w:val="0"/>
          <w:numId w:val="1"/>
        </w:numPr>
        <w:tabs>
          <w:tab w:val="clear" w:pos="5257"/>
          <w:tab w:val="num" w:pos="2847"/>
        </w:tabs>
        <w:spacing w:before="105" w:after="1080" w:line="360" w:lineRule="auto"/>
        <w:ind w:left="538" w:hanging="357"/>
        <w:rPr>
          <w:rFonts w:ascii="inter" w:eastAsia="inter" w:hAnsi="inter" w:cs="inter"/>
          <w:color w:val="000000"/>
        </w:rPr>
      </w:pPr>
      <w:r>
        <w:rPr>
          <w:rFonts w:ascii="inter" w:eastAsia="inter" w:hAnsi="inter" w:cs="inter"/>
          <w:color w:val="000000"/>
        </w:rPr>
        <w:t>[ ] Is mentorship or peer coaching included?</w:t>
      </w:r>
    </w:p>
    <w:p w:rsidR="00594AE5" w:rsidRPr="004A2ED3" w:rsidRDefault="00116AE8" w:rsidP="00A07C68">
      <w:pPr>
        <w:numPr>
          <w:ilvl w:val="0"/>
          <w:numId w:val="1"/>
        </w:numPr>
        <w:tabs>
          <w:tab w:val="clear" w:pos="5257"/>
          <w:tab w:val="num" w:pos="2847"/>
        </w:tabs>
        <w:spacing w:before="105" w:after="1080" w:line="360" w:lineRule="auto"/>
        <w:ind w:left="538" w:hanging="357"/>
        <w:rPr>
          <w:rFonts w:ascii="inter" w:eastAsia="inter" w:hAnsi="inter" w:cs="inter"/>
          <w:color w:val="000000"/>
        </w:rPr>
      </w:pPr>
      <w:r>
        <w:rPr>
          <w:rFonts w:ascii="inter" w:eastAsia="inter" w:hAnsi="inter" w:cs="inter"/>
          <w:color w:val="000000"/>
        </w:rPr>
        <w:t>[ ] Is there realistic, phased planning with achievable milestones?</w:t>
      </w:r>
    </w:p>
    <w:p w:rsidR="00594AE5" w:rsidRPr="004A2ED3" w:rsidRDefault="00116AE8" w:rsidP="00A07C68">
      <w:pPr>
        <w:numPr>
          <w:ilvl w:val="0"/>
          <w:numId w:val="1"/>
        </w:numPr>
        <w:tabs>
          <w:tab w:val="clear" w:pos="5257"/>
          <w:tab w:val="num" w:pos="2847"/>
        </w:tabs>
        <w:spacing w:before="105" w:after="1080" w:line="360" w:lineRule="auto"/>
        <w:ind w:left="538" w:hanging="357"/>
        <w:rPr>
          <w:rFonts w:ascii="inter" w:eastAsia="inter" w:hAnsi="inter" w:cs="inter"/>
          <w:color w:val="000000"/>
        </w:rPr>
      </w:pPr>
      <w:r>
        <w:rPr>
          <w:rFonts w:ascii="inter" w:eastAsia="inter" w:hAnsi="inter" w:cs="inter"/>
          <w:color w:val="000000"/>
        </w:rPr>
        <w:t xml:space="preserve">[ ] </w:t>
      </w:r>
      <w:proofErr w:type="gramStart"/>
      <w:r>
        <w:rPr>
          <w:rFonts w:ascii="inter" w:eastAsia="inter" w:hAnsi="inter" w:cs="inter"/>
          <w:color w:val="000000"/>
        </w:rPr>
        <w:t>Are all relevant professional groups (clinical, admin, pharmacy, patients) engaged</w:t>
      </w:r>
      <w:proofErr w:type="gramEnd"/>
      <w:r>
        <w:rPr>
          <w:rFonts w:ascii="inter" w:eastAsia="inter" w:hAnsi="inter" w:cs="inter"/>
          <w:color w:val="000000"/>
        </w:rPr>
        <w:t>?</w:t>
      </w:r>
    </w:p>
    <w:p w:rsidR="00594AE5" w:rsidRPr="004A2ED3" w:rsidRDefault="00116AE8" w:rsidP="00A07C68">
      <w:pPr>
        <w:numPr>
          <w:ilvl w:val="0"/>
          <w:numId w:val="1"/>
        </w:numPr>
        <w:tabs>
          <w:tab w:val="clear" w:pos="5257"/>
          <w:tab w:val="num" w:pos="2847"/>
        </w:tabs>
        <w:spacing w:before="105" w:after="1080" w:line="360" w:lineRule="auto"/>
        <w:ind w:left="538" w:hanging="357"/>
        <w:rPr>
          <w:rFonts w:ascii="inter" w:eastAsia="inter" w:hAnsi="inter" w:cs="inter"/>
          <w:color w:val="000000"/>
        </w:rPr>
      </w:pPr>
      <w:r>
        <w:rPr>
          <w:rFonts w:ascii="inter" w:eastAsia="inter" w:hAnsi="inter" w:cs="inter"/>
          <w:color w:val="000000"/>
        </w:rPr>
        <w:t>[ ] Are outcome and process indicators (error rates, satisfaction) defined and tracked?</w:t>
      </w:r>
    </w:p>
    <w:p w:rsidR="00594AE5" w:rsidRPr="00250A29" w:rsidRDefault="00A07C68" w:rsidP="00250A29">
      <w:pPr>
        <w:pStyle w:val="Ttulo1"/>
        <w:spacing w:before="480" w:after="600"/>
        <w:rPr>
          <w:rFonts w:ascii="inter" w:eastAsia="inter" w:hAnsi="inter" w:cs="inter"/>
          <w:b/>
          <w:color w:val="3333FF"/>
          <w:sz w:val="24"/>
        </w:rPr>
      </w:pPr>
      <w:r>
        <w:rPr>
          <w:rFonts w:ascii="inter" w:eastAsia="inter" w:hAnsi="inter" w:cs="inter"/>
          <w:b/>
          <w:color w:val="000000"/>
          <w:sz w:val="24"/>
        </w:rPr>
        <w:br w:type="page"/>
      </w:r>
      <w:r w:rsidRPr="00A07C68">
        <w:rPr>
          <w:rFonts w:ascii="inter" w:eastAsia="inter" w:hAnsi="inter" w:cs="inter"/>
          <w:b/>
          <w:color w:val="3333FF"/>
          <w:sz w:val="24"/>
        </w:rPr>
        <w:lastRenderedPageBreak/>
        <w:t>5.</w:t>
      </w:r>
      <w:r w:rsidRPr="00250A29">
        <w:rPr>
          <w:rFonts w:ascii="inter" w:eastAsia="inter" w:hAnsi="inter" w:cs="inter"/>
          <w:b/>
          <w:color w:val="3333FF"/>
          <w:sz w:val="24"/>
        </w:rPr>
        <w:t xml:space="preserve"> </w:t>
      </w:r>
      <w:r w:rsidRPr="00250A29">
        <w:rPr>
          <w:rFonts w:ascii="inter" w:eastAsia="inter" w:hAnsi="inter" w:cs="inter"/>
          <w:b/>
          <w:color w:val="C00000"/>
          <w:sz w:val="24"/>
        </w:rPr>
        <w:t>CHANGE MANAGEMENT</w:t>
      </w:r>
      <w:r w:rsidR="005451C3" w:rsidRPr="00250A29">
        <w:rPr>
          <w:rFonts w:ascii="inter" w:eastAsia="inter" w:hAnsi="inter" w:cs="inter"/>
          <w:b/>
          <w:color w:val="C00000"/>
          <w:sz w:val="24"/>
        </w:rPr>
        <w:t>:</w:t>
      </w:r>
    </w:p>
    <w:p w:rsidR="00594AE5" w:rsidRPr="004A2ED3" w:rsidRDefault="00116AE8" w:rsidP="00A07C68">
      <w:pPr>
        <w:numPr>
          <w:ilvl w:val="0"/>
          <w:numId w:val="1"/>
        </w:numPr>
        <w:tabs>
          <w:tab w:val="clear" w:pos="5257"/>
          <w:tab w:val="num" w:pos="2847"/>
        </w:tabs>
        <w:spacing w:before="105" w:after="1200" w:line="360" w:lineRule="auto"/>
        <w:ind w:left="538" w:hanging="357"/>
        <w:rPr>
          <w:rFonts w:ascii="inter" w:eastAsia="inter" w:hAnsi="inter" w:cs="inter"/>
          <w:color w:val="000000"/>
        </w:rPr>
      </w:pPr>
      <w:r>
        <w:rPr>
          <w:rFonts w:ascii="inter" w:eastAsia="inter" w:hAnsi="inter" w:cs="inter"/>
          <w:color w:val="000000"/>
        </w:rPr>
        <w:t>[ ] Is ongoing support from leadership and institutions visible (resources, recognition)?</w:t>
      </w:r>
    </w:p>
    <w:p w:rsidR="00594AE5" w:rsidRPr="004A2ED3" w:rsidRDefault="00116AE8" w:rsidP="00A07C68">
      <w:pPr>
        <w:numPr>
          <w:ilvl w:val="0"/>
          <w:numId w:val="1"/>
        </w:numPr>
        <w:tabs>
          <w:tab w:val="clear" w:pos="5257"/>
          <w:tab w:val="num" w:pos="2847"/>
        </w:tabs>
        <w:spacing w:before="105" w:after="1200" w:line="360" w:lineRule="auto"/>
        <w:ind w:left="538" w:hanging="357"/>
        <w:rPr>
          <w:rFonts w:ascii="inter" w:eastAsia="inter" w:hAnsi="inter" w:cs="inter"/>
          <w:color w:val="000000"/>
        </w:rPr>
      </w:pPr>
      <w:r>
        <w:rPr>
          <w:rFonts w:ascii="inter" w:eastAsia="inter" w:hAnsi="inter" w:cs="inter"/>
          <w:color w:val="000000"/>
        </w:rPr>
        <w:t>[ ] Are patients and families actively involved (committees, feedback, co-design)?</w:t>
      </w:r>
    </w:p>
    <w:p w:rsidR="00594AE5" w:rsidRPr="004A2ED3" w:rsidRDefault="00116AE8" w:rsidP="00A07C68">
      <w:pPr>
        <w:numPr>
          <w:ilvl w:val="0"/>
          <w:numId w:val="1"/>
        </w:numPr>
        <w:tabs>
          <w:tab w:val="clear" w:pos="5257"/>
          <w:tab w:val="num" w:pos="2847"/>
        </w:tabs>
        <w:spacing w:before="105" w:after="1200" w:line="360" w:lineRule="auto"/>
        <w:ind w:left="538" w:hanging="357"/>
        <w:rPr>
          <w:rFonts w:ascii="inter" w:eastAsia="inter" w:hAnsi="inter" w:cs="inter"/>
          <w:color w:val="000000"/>
        </w:rPr>
      </w:pPr>
      <w:r>
        <w:rPr>
          <w:rFonts w:ascii="inter" w:eastAsia="inter" w:hAnsi="inter" w:cs="inter"/>
          <w:color w:val="000000"/>
        </w:rPr>
        <w:t>[ ] Are PS indicators regularly monitored and published?</w:t>
      </w:r>
    </w:p>
    <w:p w:rsidR="00594AE5" w:rsidRPr="004A2ED3" w:rsidRDefault="00116AE8" w:rsidP="00A07C68">
      <w:pPr>
        <w:numPr>
          <w:ilvl w:val="0"/>
          <w:numId w:val="1"/>
        </w:numPr>
        <w:tabs>
          <w:tab w:val="clear" w:pos="5257"/>
          <w:tab w:val="num" w:pos="2847"/>
        </w:tabs>
        <w:spacing w:before="105" w:after="1200" w:line="360" w:lineRule="auto"/>
        <w:ind w:left="538" w:hanging="357"/>
        <w:rPr>
          <w:rFonts w:ascii="inter" w:eastAsia="inter" w:hAnsi="inter" w:cs="inter"/>
          <w:color w:val="000000"/>
        </w:rPr>
      </w:pPr>
      <w:r>
        <w:rPr>
          <w:rFonts w:ascii="inter" w:eastAsia="inter" w:hAnsi="inter" w:cs="inter"/>
          <w:color w:val="000000"/>
        </w:rPr>
        <w:t>[ ] Are there reliable feedback mechanisms (meetings, bulletins, dashboards, incentives)?</w:t>
      </w:r>
    </w:p>
    <w:p w:rsidR="00594AE5" w:rsidRPr="004A2ED3" w:rsidRDefault="00116AE8" w:rsidP="00A07C68">
      <w:pPr>
        <w:numPr>
          <w:ilvl w:val="0"/>
          <w:numId w:val="1"/>
        </w:numPr>
        <w:tabs>
          <w:tab w:val="clear" w:pos="5257"/>
          <w:tab w:val="num" w:pos="2847"/>
        </w:tabs>
        <w:spacing w:before="105" w:after="1200" w:line="360" w:lineRule="auto"/>
        <w:ind w:left="538" w:hanging="357"/>
        <w:rPr>
          <w:rFonts w:ascii="inter" w:eastAsia="inter" w:hAnsi="inter" w:cs="inter"/>
          <w:color w:val="000000"/>
        </w:rPr>
      </w:pPr>
      <w:r>
        <w:rPr>
          <w:rFonts w:ascii="inter" w:eastAsia="inter" w:hAnsi="inter" w:cs="inter"/>
          <w:color w:val="000000"/>
        </w:rPr>
        <w:t>[ ] Is improvement recognized and celebrated (internal awards, sharing success stories)?</w:t>
      </w:r>
    </w:p>
    <w:p w:rsidR="00A07C68" w:rsidRDefault="00116AE8" w:rsidP="00A07C68">
      <w:pPr>
        <w:numPr>
          <w:ilvl w:val="0"/>
          <w:numId w:val="1"/>
        </w:numPr>
        <w:tabs>
          <w:tab w:val="clear" w:pos="5257"/>
          <w:tab w:val="num" w:pos="2847"/>
        </w:tabs>
        <w:spacing w:before="105" w:after="1200" w:line="360" w:lineRule="auto"/>
        <w:ind w:left="538" w:hanging="357"/>
        <w:rPr>
          <w:rFonts w:ascii="inter" w:eastAsia="inter" w:hAnsi="inter" w:cs="inter"/>
          <w:color w:val="000000"/>
        </w:rPr>
      </w:pPr>
      <w:r>
        <w:rPr>
          <w:rFonts w:ascii="inter" w:eastAsia="inter" w:hAnsi="inter" w:cs="inter"/>
          <w:color w:val="000000"/>
        </w:rPr>
        <w:t>[ ] Are setbacks openly discussed for collective learning?</w:t>
      </w:r>
      <w:r w:rsidR="00A07C68">
        <w:rPr>
          <w:rFonts w:ascii="inter" w:eastAsia="inter" w:hAnsi="inter" w:cs="inter"/>
          <w:color w:val="000000"/>
        </w:rPr>
        <w:br w:type="page"/>
      </w:r>
    </w:p>
    <w:p w:rsidR="00594AE5" w:rsidRPr="00A07C68" w:rsidRDefault="00A07C68" w:rsidP="00A07C68">
      <w:pPr>
        <w:pStyle w:val="Ttulo1"/>
        <w:spacing w:before="480" w:after="600"/>
        <w:rPr>
          <w:rFonts w:ascii="inter" w:eastAsia="inter" w:hAnsi="inter" w:cs="inter"/>
          <w:b/>
          <w:color w:val="C00000"/>
          <w:sz w:val="24"/>
        </w:rPr>
      </w:pPr>
      <w:bookmarkStart w:id="4" w:name="_Toc203603892"/>
      <w:r w:rsidRPr="00A07C68">
        <w:rPr>
          <w:rFonts w:ascii="inter" w:eastAsia="inter" w:hAnsi="inter" w:cs="inter"/>
          <w:b/>
          <w:color w:val="3333FF"/>
          <w:sz w:val="24"/>
        </w:rPr>
        <w:lastRenderedPageBreak/>
        <w:t>6</w:t>
      </w:r>
      <w:r w:rsidRPr="00A07C68">
        <w:rPr>
          <w:rFonts w:ascii="inter" w:eastAsia="inter" w:hAnsi="inter" w:cs="inter"/>
          <w:b/>
          <w:color w:val="C00000"/>
          <w:sz w:val="24"/>
        </w:rPr>
        <w:t>. SUSTAINABILITY &amp; INSTITUTIONALIZATION</w:t>
      </w:r>
      <w:r w:rsidR="005451C3">
        <w:rPr>
          <w:rFonts w:ascii="inter" w:eastAsia="inter" w:hAnsi="inter" w:cs="inter"/>
          <w:b/>
          <w:color w:val="C00000"/>
          <w:sz w:val="24"/>
        </w:rPr>
        <w:t>:</w:t>
      </w:r>
      <w:bookmarkEnd w:id="4"/>
    </w:p>
    <w:p w:rsidR="00594AE5" w:rsidRPr="004A2ED3" w:rsidRDefault="00116AE8" w:rsidP="00A07C68">
      <w:pPr>
        <w:numPr>
          <w:ilvl w:val="0"/>
          <w:numId w:val="1"/>
        </w:numPr>
        <w:tabs>
          <w:tab w:val="clear" w:pos="5257"/>
          <w:tab w:val="num" w:pos="2847"/>
        </w:tabs>
        <w:spacing w:before="105" w:after="1200" w:line="360" w:lineRule="auto"/>
        <w:ind w:left="538" w:hanging="357"/>
        <w:rPr>
          <w:rFonts w:ascii="inter" w:eastAsia="inter" w:hAnsi="inter" w:cs="inter"/>
          <w:color w:val="000000"/>
        </w:rPr>
      </w:pPr>
      <w:r>
        <w:rPr>
          <w:rFonts w:ascii="inter" w:eastAsia="inter" w:hAnsi="inter" w:cs="inter"/>
          <w:color w:val="000000"/>
        </w:rPr>
        <w:t>[ ] Are training, QI activities, and PS roles included in job descriptions and budgets?</w:t>
      </w:r>
    </w:p>
    <w:p w:rsidR="00594AE5" w:rsidRPr="004A2ED3" w:rsidRDefault="00116AE8" w:rsidP="00A07C68">
      <w:pPr>
        <w:numPr>
          <w:ilvl w:val="0"/>
          <w:numId w:val="1"/>
        </w:numPr>
        <w:tabs>
          <w:tab w:val="clear" w:pos="5257"/>
          <w:tab w:val="num" w:pos="2847"/>
        </w:tabs>
        <w:spacing w:before="105" w:after="1200" w:line="360" w:lineRule="auto"/>
        <w:ind w:left="538" w:hanging="357"/>
        <w:rPr>
          <w:rFonts w:ascii="inter" w:eastAsia="inter" w:hAnsi="inter" w:cs="inter"/>
          <w:color w:val="000000"/>
        </w:rPr>
      </w:pPr>
      <w:r>
        <w:rPr>
          <w:rFonts w:ascii="inter" w:eastAsia="inter" w:hAnsi="inter" w:cs="inter"/>
          <w:color w:val="000000"/>
        </w:rPr>
        <w:t>[ ] Are PS activities codified in hospital governance and linked to accreditation?</w:t>
      </w:r>
    </w:p>
    <w:p w:rsidR="00594AE5" w:rsidRPr="004A2ED3" w:rsidRDefault="00116AE8" w:rsidP="00A07C68">
      <w:pPr>
        <w:numPr>
          <w:ilvl w:val="0"/>
          <w:numId w:val="1"/>
        </w:numPr>
        <w:tabs>
          <w:tab w:val="clear" w:pos="5257"/>
          <w:tab w:val="num" w:pos="2847"/>
        </w:tabs>
        <w:spacing w:before="105" w:after="1200" w:line="360" w:lineRule="auto"/>
        <w:ind w:left="538" w:hanging="357"/>
        <w:rPr>
          <w:rFonts w:ascii="inter" w:eastAsia="inter" w:hAnsi="inter" w:cs="inter"/>
          <w:color w:val="000000"/>
        </w:rPr>
      </w:pPr>
      <w:r>
        <w:rPr>
          <w:rFonts w:ascii="inter" w:eastAsia="inter" w:hAnsi="inter" w:cs="inter"/>
          <w:color w:val="000000"/>
        </w:rPr>
        <w:t>[ ] Is there ongoing monitoring of key PS indicators, with accessible reporting?</w:t>
      </w:r>
    </w:p>
    <w:p w:rsidR="00594AE5" w:rsidRPr="004A2ED3" w:rsidRDefault="00116AE8" w:rsidP="00A07C68">
      <w:pPr>
        <w:numPr>
          <w:ilvl w:val="0"/>
          <w:numId w:val="1"/>
        </w:numPr>
        <w:tabs>
          <w:tab w:val="clear" w:pos="5257"/>
          <w:tab w:val="num" w:pos="2847"/>
        </w:tabs>
        <w:spacing w:before="105" w:after="1200" w:line="360" w:lineRule="auto"/>
        <w:ind w:left="538" w:hanging="357"/>
        <w:rPr>
          <w:rFonts w:ascii="inter" w:eastAsia="inter" w:hAnsi="inter" w:cs="inter"/>
          <w:color w:val="000000"/>
        </w:rPr>
      </w:pPr>
      <w:r>
        <w:rPr>
          <w:rFonts w:ascii="inter" w:eastAsia="inter" w:hAnsi="inter" w:cs="inter"/>
          <w:color w:val="000000"/>
        </w:rPr>
        <w:t>[ ] Are lessons learned documented to facilitate staff orientation and project continuity?</w:t>
      </w:r>
    </w:p>
    <w:p w:rsidR="00594AE5" w:rsidRPr="004A2ED3" w:rsidRDefault="00116AE8" w:rsidP="00A07C68">
      <w:pPr>
        <w:numPr>
          <w:ilvl w:val="0"/>
          <w:numId w:val="1"/>
        </w:numPr>
        <w:tabs>
          <w:tab w:val="clear" w:pos="5257"/>
          <w:tab w:val="num" w:pos="2847"/>
        </w:tabs>
        <w:spacing w:before="105" w:after="1200" w:line="360" w:lineRule="auto"/>
        <w:ind w:left="538" w:hanging="357"/>
        <w:rPr>
          <w:rFonts w:ascii="inter" w:eastAsia="inter" w:hAnsi="inter" w:cs="inter"/>
          <w:color w:val="000000"/>
        </w:rPr>
      </w:pPr>
      <w:r>
        <w:rPr>
          <w:rFonts w:ascii="inter" w:eastAsia="inter" w:hAnsi="inter" w:cs="inter"/>
          <w:color w:val="000000"/>
        </w:rPr>
        <w:t>[ ] Are feedback loops established allowing innovative, adaptive improvement?</w:t>
      </w:r>
    </w:p>
    <w:p w:rsidR="00A07C68" w:rsidRDefault="00116AE8" w:rsidP="00A07C68">
      <w:pPr>
        <w:numPr>
          <w:ilvl w:val="0"/>
          <w:numId w:val="1"/>
        </w:numPr>
        <w:tabs>
          <w:tab w:val="clear" w:pos="5257"/>
          <w:tab w:val="num" w:pos="2847"/>
        </w:tabs>
        <w:spacing w:before="105" w:after="1200" w:line="360" w:lineRule="auto"/>
        <w:ind w:left="538" w:hanging="357"/>
        <w:rPr>
          <w:rFonts w:ascii="inter" w:eastAsia="inter" w:hAnsi="inter" w:cs="inter"/>
          <w:color w:val="000000"/>
        </w:rPr>
      </w:pPr>
      <w:r>
        <w:rPr>
          <w:rFonts w:ascii="inter" w:eastAsia="inter" w:hAnsi="inter" w:cs="inter"/>
          <w:color w:val="000000"/>
        </w:rPr>
        <w:t>[ ] Has the hospital developed a long-term plan to maintain resources post-initiative?</w:t>
      </w:r>
      <w:r w:rsidR="00A07C68">
        <w:rPr>
          <w:rFonts w:ascii="inter" w:eastAsia="inter" w:hAnsi="inter" w:cs="inter"/>
          <w:color w:val="000000"/>
        </w:rPr>
        <w:br w:type="page"/>
      </w:r>
    </w:p>
    <w:p w:rsidR="00594AE5" w:rsidRPr="00A07C68" w:rsidRDefault="00A07C68" w:rsidP="00A07C68">
      <w:pPr>
        <w:pStyle w:val="Ttulo1"/>
        <w:spacing w:before="480" w:after="600"/>
        <w:rPr>
          <w:rFonts w:ascii="inter" w:eastAsia="inter" w:hAnsi="inter" w:cs="inter"/>
          <w:b/>
          <w:color w:val="C00000"/>
          <w:sz w:val="24"/>
        </w:rPr>
      </w:pPr>
      <w:bookmarkStart w:id="5" w:name="_Toc203603893"/>
      <w:r w:rsidRPr="00A07C68">
        <w:rPr>
          <w:rFonts w:ascii="inter" w:eastAsia="inter" w:hAnsi="inter" w:cs="inter"/>
          <w:b/>
          <w:color w:val="3333FF"/>
          <w:sz w:val="24"/>
        </w:rPr>
        <w:lastRenderedPageBreak/>
        <w:t xml:space="preserve">7. </w:t>
      </w:r>
      <w:r w:rsidRPr="00A07C68">
        <w:rPr>
          <w:rFonts w:ascii="inter" w:eastAsia="inter" w:hAnsi="inter" w:cs="inter"/>
          <w:b/>
          <w:color w:val="C00000"/>
          <w:sz w:val="24"/>
        </w:rPr>
        <w:t>CROSS-LEARNING, PARTNERSHIPS &amp; KNOWLEDGE TRANSFER</w:t>
      </w:r>
      <w:r w:rsidR="005451C3">
        <w:rPr>
          <w:rFonts w:ascii="inter" w:eastAsia="inter" w:hAnsi="inter" w:cs="inter"/>
          <w:b/>
          <w:color w:val="C00000"/>
          <w:sz w:val="24"/>
        </w:rPr>
        <w:t>:</w:t>
      </w:r>
      <w:bookmarkEnd w:id="5"/>
    </w:p>
    <w:p w:rsidR="00594AE5" w:rsidRPr="004A2ED3" w:rsidRDefault="00116AE8" w:rsidP="00A07C68">
      <w:pPr>
        <w:numPr>
          <w:ilvl w:val="0"/>
          <w:numId w:val="1"/>
        </w:numPr>
        <w:tabs>
          <w:tab w:val="clear" w:pos="5257"/>
          <w:tab w:val="num" w:pos="2847"/>
        </w:tabs>
        <w:spacing w:before="105" w:after="1200" w:line="360" w:lineRule="auto"/>
        <w:ind w:left="538" w:hanging="357"/>
        <w:rPr>
          <w:rFonts w:ascii="inter" w:eastAsia="inter" w:hAnsi="inter" w:cs="inter"/>
          <w:color w:val="000000"/>
        </w:rPr>
      </w:pPr>
      <w:r>
        <w:rPr>
          <w:rFonts w:ascii="inter" w:eastAsia="inter" w:hAnsi="inter" w:cs="inter"/>
          <w:color w:val="000000"/>
        </w:rPr>
        <w:t xml:space="preserve">[ ] Are there peer-to-peer learning mechanisms (cross-audits, shared training, </w:t>
      </w:r>
      <w:proofErr w:type="spellStart"/>
      <w:proofErr w:type="gramStart"/>
      <w:r>
        <w:rPr>
          <w:rFonts w:ascii="inter" w:eastAsia="inter" w:hAnsi="inter" w:cs="inter"/>
          <w:color w:val="000000"/>
        </w:rPr>
        <w:t>collaboratives</w:t>
      </w:r>
      <w:proofErr w:type="spellEnd"/>
      <w:proofErr w:type="gramEnd"/>
      <w:r>
        <w:rPr>
          <w:rFonts w:ascii="inter" w:eastAsia="inter" w:hAnsi="inter" w:cs="inter"/>
          <w:color w:val="000000"/>
        </w:rPr>
        <w:t>)?</w:t>
      </w:r>
    </w:p>
    <w:p w:rsidR="00594AE5" w:rsidRPr="004A2ED3" w:rsidRDefault="00116AE8" w:rsidP="00A07C68">
      <w:pPr>
        <w:numPr>
          <w:ilvl w:val="0"/>
          <w:numId w:val="1"/>
        </w:numPr>
        <w:tabs>
          <w:tab w:val="clear" w:pos="5257"/>
          <w:tab w:val="num" w:pos="2847"/>
        </w:tabs>
        <w:spacing w:before="105" w:after="1200" w:line="360" w:lineRule="auto"/>
        <w:ind w:left="538" w:hanging="357"/>
        <w:rPr>
          <w:rFonts w:ascii="inter" w:eastAsia="inter" w:hAnsi="inter" w:cs="inter"/>
          <w:color w:val="000000"/>
        </w:rPr>
      </w:pPr>
      <w:r>
        <w:rPr>
          <w:rFonts w:ascii="inter" w:eastAsia="inter" w:hAnsi="inter" w:cs="inter"/>
          <w:color w:val="000000"/>
        </w:rPr>
        <w:t xml:space="preserve">[ ] </w:t>
      </w:r>
      <w:proofErr w:type="gramStart"/>
      <w:r>
        <w:rPr>
          <w:rFonts w:ascii="inter" w:eastAsia="inter" w:hAnsi="inter" w:cs="inter"/>
          <w:color w:val="000000"/>
        </w:rPr>
        <w:t>Is horizontal learning prioritized</w:t>
      </w:r>
      <w:proofErr w:type="gramEnd"/>
      <w:r>
        <w:rPr>
          <w:rFonts w:ascii="inter" w:eastAsia="inter" w:hAnsi="inter" w:cs="inter"/>
          <w:color w:val="000000"/>
        </w:rPr>
        <w:t xml:space="preserve"> over top-down mandates (especially with external partners)?</w:t>
      </w:r>
    </w:p>
    <w:p w:rsidR="00594AE5" w:rsidRDefault="005C0C67" w:rsidP="00A07C68">
      <w:pPr>
        <w:numPr>
          <w:ilvl w:val="0"/>
          <w:numId w:val="1"/>
        </w:numPr>
        <w:tabs>
          <w:tab w:val="clear" w:pos="5257"/>
          <w:tab w:val="num" w:pos="2847"/>
        </w:tabs>
        <w:spacing w:before="105" w:after="1200" w:line="360" w:lineRule="auto"/>
        <w:ind w:left="538" w:hanging="357"/>
        <w:rPr>
          <w:rFonts w:ascii="inter" w:eastAsia="inter" w:hAnsi="inter" w:cs="inter"/>
          <w:color w:val="000000"/>
        </w:rPr>
      </w:pPr>
      <w:r>
        <w:rPr>
          <w:rFonts w:ascii="inter" w:eastAsia="inter" w:hAnsi="inter" w:cs="inter"/>
          <w:color w:val="000000"/>
        </w:rPr>
        <w:t xml:space="preserve"> </w:t>
      </w:r>
      <w:r w:rsidR="00116AE8">
        <w:rPr>
          <w:rFonts w:ascii="inter" w:eastAsia="inter" w:hAnsi="inter" w:cs="inter"/>
          <w:color w:val="000000"/>
        </w:rPr>
        <w:t>[ ] Are knowledge-exchange sites (digital dashboards, communities of practice) active?</w:t>
      </w:r>
    </w:p>
    <w:p w:rsidR="005C0C67" w:rsidRDefault="005C0C67" w:rsidP="005C0C67">
      <w:pPr>
        <w:numPr>
          <w:ilvl w:val="0"/>
          <w:numId w:val="1"/>
        </w:numPr>
        <w:tabs>
          <w:tab w:val="clear" w:pos="5257"/>
          <w:tab w:val="num" w:pos="2847"/>
        </w:tabs>
        <w:spacing w:before="105" w:after="1200" w:line="360" w:lineRule="auto"/>
        <w:ind w:left="538" w:hanging="357"/>
        <w:rPr>
          <w:rFonts w:ascii="inter" w:eastAsia="inter" w:hAnsi="inter" w:cs="inter"/>
          <w:color w:val="000000"/>
        </w:rPr>
      </w:pPr>
      <w:r>
        <w:rPr>
          <w:rFonts w:ascii="inter" w:eastAsia="inter" w:hAnsi="inter" w:cs="inter"/>
          <w:color w:val="000000"/>
        </w:rPr>
        <w:t>[ ] There are considered other actions to disseminate changes (locally &amp; globally): reports, scientific communications, etc.?</w:t>
      </w:r>
    </w:p>
    <w:p w:rsidR="005C0C67" w:rsidRPr="004A2ED3" w:rsidRDefault="005C0C67" w:rsidP="005C0C67">
      <w:pPr>
        <w:numPr>
          <w:ilvl w:val="0"/>
          <w:numId w:val="1"/>
        </w:numPr>
        <w:tabs>
          <w:tab w:val="clear" w:pos="5257"/>
          <w:tab w:val="num" w:pos="2847"/>
        </w:tabs>
        <w:spacing w:before="105" w:after="1200" w:line="360" w:lineRule="auto"/>
        <w:ind w:left="538" w:hanging="357"/>
        <w:rPr>
          <w:rFonts w:ascii="inter" w:eastAsia="inter" w:hAnsi="inter" w:cs="inter"/>
          <w:color w:val="000000"/>
        </w:rPr>
      </w:pPr>
      <w:r>
        <w:rPr>
          <w:rFonts w:ascii="inter" w:eastAsia="inter" w:hAnsi="inter" w:cs="inter"/>
          <w:color w:val="000000"/>
        </w:rPr>
        <w:t xml:space="preserve">[ ] Are regional, national and/or international alliances with other partners to </w:t>
      </w:r>
      <w:r w:rsidR="00B62B33">
        <w:rPr>
          <w:rFonts w:ascii="inter" w:eastAsia="inter" w:hAnsi="inter" w:cs="inter"/>
          <w:color w:val="000000"/>
        </w:rPr>
        <w:t>impulse the strength and impact of this project?</w:t>
      </w:r>
    </w:p>
    <w:p w:rsidR="005C0C67" w:rsidRDefault="005C0C67" w:rsidP="005C0C67">
      <w:pPr>
        <w:spacing w:before="105" w:after="1200" w:line="360" w:lineRule="auto"/>
        <w:ind w:left="538"/>
        <w:rPr>
          <w:rFonts w:ascii="inter" w:eastAsia="inter" w:hAnsi="inter" w:cs="inter"/>
          <w:color w:val="000000"/>
        </w:rPr>
      </w:pPr>
    </w:p>
    <w:p w:rsidR="007270CA" w:rsidRDefault="007270CA" w:rsidP="007270CA">
      <w:pPr>
        <w:pStyle w:val="Ttulo1"/>
        <w:spacing w:before="480" w:after="600"/>
        <w:rPr>
          <w:rFonts w:ascii="inter" w:eastAsia="inter" w:hAnsi="inter" w:cs="inter"/>
          <w:b/>
          <w:color w:val="C00000"/>
          <w:sz w:val="24"/>
        </w:rPr>
      </w:pPr>
      <w:r>
        <w:rPr>
          <w:rFonts w:ascii="inter" w:eastAsia="inter" w:hAnsi="inter" w:cs="inter"/>
          <w:b/>
          <w:color w:val="C00000"/>
          <w:sz w:val="24"/>
        </w:rPr>
        <w:br w:type="page"/>
      </w:r>
    </w:p>
    <w:p w:rsidR="00EE5CC2" w:rsidRDefault="007270CA" w:rsidP="007270CA">
      <w:pPr>
        <w:pStyle w:val="Ttulo1"/>
        <w:spacing w:before="480" w:after="600"/>
        <w:jc w:val="center"/>
        <w:rPr>
          <w:rFonts w:ascii="inter" w:eastAsia="inter" w:hAnsi="inter" w:cs="inter"/>
          <w:color w:val="000000"/>
        </w:rPr>
      </w:pPr>
      <w:bookmarkStart w:id="6" w:name="_GoBack"/>
      <w:r>
        <w:rPr>
          <w:rFonts w:ascii="inter" w:eastAsia="inter" w:hAnsi="inter" w:cs="inter"/>
          <w:b/>
          <w:color w:val="C00000"/>
          <w:sz w:val="24"/>
        </w:rPr>
        <w:lastRenderedPageBreak/>
        <w:t>OVERALL ASSESSMENT:</w:t>
      </w:r>
    </w:p>
    <w:sdt>
      <w:sdtPr>
        <w:rPr>
          <w:rFonts w:ascii="Georgia" w:eastAsiaTheme="minorHAnsi" w:hAnsiTheme="minorHAnsi" w:cstheme="minorBidi"/>
          <w:color w:val="auto"/>
          <w:sz w:val="21"/>
          <w:szCs w:val="22"/>
          <w:lang w:val="en-US" w:eastAsia="en-US"/>
        </w:rPr>
        <w:id w:val="2831623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70CA" w:rsidRDefault="007270CA">
          <w:pPr>
            <w:pStyle w:val="TtuloTDC"/>
          </w:pPr>
        </w:p>
        <w:p w:rsidR="00EE5CC2" w:rsidRPr="005451C3" w:rsidRDefault="005451C3">
          <w:pPr>
            <w:pStyle w:val="TtuloTDC"/>
            <w:rPr>
              <w:lang w:val="en-US"/>
            </w:rPr>
          </w:pPr>
          <w:r w:rsidRPr="005451C3">
            <w:rPr>
              <w:b/>
              <w:color w:val="C00000"/>
              <w:u w:val="single"/>
              <w:lang w:val="en-US"/>
            </w:rPr>
            <w:t>SCORE:</w:t>
          </w:r>
          <w:r w:rsidRPr="005451C3">
            <w:rPr>
              <w:color w:val="C00000"/>
              <w:lang w:val="en-US"/>
            </w:rPr>
            <w:t xml:space="preserve"> </w:t>
          </w:r>
          <w:r>
            <w:rPr>
              <w:color w:val="C00000"/>
              <w:lang w:val="en-US"/>
            </w:rPr>
            <w:t xml:space="preserve"> </w:t>
          </w:r>
          <w:r w:rsidRPr="005451C3">
            <w:rPr>
              <w:lang w:val="en-US"/>
            </w:rPr>
            <w:t>0-10, according to each d</w:t>
          </w:r>
          <w:r>
            <w:rPr>
              <w:lang w:val="en-US"/>
            </w:rPr>
            <w:t>imension adequacy</w:t>
          </w:r>
        </w:p>
        <w:p w:rsidR="005451C3" w:rsidRPr="005451C3" w:rsidRDefault="005451C3" w:rsidP="005451C3">
          <w:pPr>
            <w:rPr>
              <w:lang w:eastAsia="es-ES"/>
            </w:rPr>
          </w:pPr>
        </w:p>
        <w:p w:rsidR="005451C3" w:rsidRDefault="00EE5CC2">
          <w:pPr>
            <w:pStyle w:val="TDC1"/>
            <w:tabs>
              <w:tab w:val="right" w:leader="dot" w:pos="9500"/>
            </w:tabs>
            <w:rPr>
              <w:rFonts w:asciiTheme="minorHAnsi" w:eastAsiaTheme="minorEastAsia"/>
              <w:noProof/>
              <w:sz w:val="22"/>
              <w:lang w:val="es-ES" w:eastAsia="es-ES"/>
            </w:rPr>
          </w:pPr>
          <w:r>
            <w:fldChar w:fldCharType="begin"/>
          </w:r>
          <w:r>
            <w:instrText xml:space="preserve"> TOC \o "1-3" \n \h \z \u </w:instrText>
          </w:r>
          <w:r>
            <w:fldChar w:fldCharType="separate"/>
          </w:r>
          <w:hyperlink w:anchor="_Toc203603888" w:history="1">
            <w:r w:rsidR="005451C3" w:rsidRPr="00CF0E41">
              <w:rPr>
                <w:rStyle w:val="Hipervnculo"/>
                <w:rFonts w:ascii="inter" w:eastAsia="inter" w:hAnsi="inter" w:cs="inter"/>
                <w:b/>
                <w:noProof/>
              </w:rPr>
              <w:t>1. LEADERSHIP &amp; GOVERNANCE:</w:t>
            </w:r>
          </w:hyperlink>
        </w:p>
        <w:p w:rsidR="005451C3" w:rsidRDefault="00F803E4">
          <w:pPr>
            <w:pStyle w:val="TDC1"/>
            <w:tabs>
              <w:tab w:val="right" w:leader="dot" w:pos="9500"/>
            </w:tabs>
            <w:rPr>
              <w:rFonts w:asciiTheme="minorHAnsi" w:eastAsiaTheme="minorEastAsia"/>
              <w:noProof/>
              <w:sz w:val="22"/>
              <w:lang w:val="es-ES" w:eastAsia="es-ES"/>
            </w:rPr>
          </w:pPr>
          <w:hyperlink w:anchor="_Toc203603889" w:history="1">
            <w:r w:rsidR="005451C3" w:rsidRPr="00CF0E41">
              <w:rPr>
                <w:rStyle w:val="Hipervnculo"/>
                <w:rFonts w:ascii="inter" w:eastAsia="inter" w:hAnsi="inter" w:cs="inter"/>
                <w:b/>
                <w:noProof/>
              </w:rPr>
              <w:t>2. RESOURCES &amp; CAPACITY:</w:t>
            </w:r>
          </w:hyperlink>
        </w:p>
        <w:p w:rsidR="005451C3" w:rsidRDefault="00F803E4">
          <w:pPr>
            <w:pStyle w:val="TDC1"/>
            <w:tabs>
              <w:tab w:val="right" w:leader="dot" w:pos="9500"/>
            </w:tabs>
            <w:rPr>
              <w:rFonts w:asciiTheme="minorHAnsi" w:eastAsiaTheme="minorEastAsia"/>
              <w:noProof/>
              <w:sz w:val="22"/>
              <w:lang w:val="es-ES" w:eastAsia="es-ES"/>
            </w:rPr>
          </w:pPr>
          <w:hyperlink w:anchor="_Toc203603890" w:history="1">
            <w:r w:rsidR="005451C3" w:rsidRPr="00CF0E41">
              <w:rPr>
                <w:rStyle w:val="Hipervnculo"/>
                <w:rFonts w:ascii="inter" w:eastAsia="inter" w:hAnsi="inter" w:cs="inter"/>
                <w:b/>
                <w:noProof/>
              </w:rPr>
              <w:t>3. BASELINE ASSESSMENT:</w:t>
            </w:r>
          </w:hyperlink>
        </w:p>
        <w:p w:rsidR="005451C3" w:rsidRDefault="00F803E4">
          <w:pPr>
            <w:pStyle w:val="TDC1"/>
            <w:tabs>
              <w:tab w:val="right" w:leader="dot" w:pos="9500"/>
            </w:tabs>
            <w:rPr>
              <w:rFonts w:asciiTheme="minorHAnsi" w:eastAsiaTheme="minorEastAsia"/>
              <w:noProof/>
              <w:sz w:val="22"/>
              <w:lang w:val="es-ES" w:eastAsia="es-ES"/>
            </w:rPr>
          </w:pPr>
          <w:hyperlink w:anchor="_Toc203603891" w:history="1">
            <w:r w:rsidR="005451C3" w:rsidRPr="00CF0E41">
              <w:rPr>
                <w:rStyle w:val="Hipervnculo"/>
                <w:rFonts w:ascii="inter" w:eastAsia="inter" w:hAnsi="inter" w:cs="inter"/>
                <w:b/>
                <w:noProof/>
              </w:rPr>
              <w:t>4. INTERVENTION DESIGN &amp; IMPLEMENTATION:</w:t>
            </w:r>
          </w:hyperlink>
        </w:p>
        <w:p w:rsidR="005451C3" w:rsidRDefault="00F803E4">
          <w:pPr>
            <w:pStyle w:val="TDC1"/>
            <w:tabs>
              <w:tab w:val="right" w:leader="dot" w:pos="9500"/>
            </w:tabs>
            <w:rPr>
              <w:rFonts w:asciiTheme="minorHAnsi" w:eastAsiaTheme="minorEastAsia"/>
              <w:noProof/>
              <w:sz w:val="22"/>
              <w:lang w:val="es-ES" w:eastAsia="es-ES"/>
            </w:rPr>
          </w:pPr>
          <w:hyperlink w:anchor="_Toc203603892" w:history="1">
            <w:r w:rsidR="005451C3" w:rsidRPr="00CF0E41">
              <w:rPr>
                <w:rStyle w:val="Hipervnculo"/>
                <w:rFonts w:ascii="inter" w:eastAsia="inter" w:hAnsi="inter" w:cs="inter"/>
                <w:b/>
                <w:noProof/>
              </w:rPr>
              <w:t>6. SUSTAINABILITY &amp; INSTITUTIONALIZATION:</w:t>
            </w:r>
          </w:hyperlink>
        </w:p>
        <w:p w:rsidR="005451C3" w:rsidRDefault="00F803E4">
          <w:pPr>
            <w:pStyle w:val="TDC1"/>
            <w:tabs>
              <w:tab w:val="right" w:leader="dot" w:pos="9500"/>
            </w:tabs>
            <w:rPr>
              <w:rFonts w:asciiTheme="minorHAnsi" w:eastAsiaTheme="minorEastAsia"/>
              <w:noProof/>
              <w:sz w:val="22"/>
              <w:lang w:val="es-ES" w:eastAsia="es-ES"/>
            </w:rPr>
          </w:pPr>
          <w:hyperlink w:anchor="_Toc203603893" w:history="1">
            <w:r w:rsidR="005451C3" w:rsidRPr="00CF0E41">
              <w:rPr>
                <w:rStyle w:val="Hipervnculo"/>
                <w:rFonts w:ascii="inter" w:eastAsia="inter" w:hAnsi="inter" w:cs="inter"/>
                <w:b/>
                <w:noProof/>
              </w:rPr>
              <w:t>7. CROSS-LEARNING, PARTNERSHIPS &amp; KNOWLEDGE TRANSFER:</w:t>
            </w:r>
          </w:hyperlink>
        </w:p>
        <w:p w:rsidR="00EE5CC2" w:rsidRDefault="00EE5CC2">
          <w:r>
            <w:fldChar w:fldCharType="end"/>
          </w:r>
        </w:p>
      </w:sdtContent>
    </w:sdt>
    <w:p w:rsidR="005451C3" w:rsidRDefault="005451C3" w:rsidP="005451C3">
      <w:pPr>
        <w:pStyle w:val="TtuloTDC"/>
        <w:rPr>
          <w:color w:val="C00000"/>
          <w:lang w:val="en-US"/>
        </w:rPr>
      </w:pPr>
      <w:r>
        <w:rPr>
          <w:b/>
          <w:color w:val="C00000"/>
          <w:u w:val="single"/>
          <w:lang w:val="en-US"/>
        </w:rPr>
        <w:t xml:space="preserve">IMPROVEMENT </w:t>
      </w:r>
      <w:r w:rsidR="007270CA">
        <w:rPr>
          <w:b/>
          <w:color w:val="C00000"/>
          <w:u w:val="single"/>
          <w:lang w:val="en-US"/>
        </w:rPr>
        <w:t>ACTIONS</w:t>
      </w:r>
      <w:r w:rsidRPr="005451C3">
        <w:rPr>
          <w:b/>
          <w:color w:val="C00000"/>
          <w:u w:val="single"/>
          <w:lang w:val="en-US"/>
        </w:rPr>
        <w:t>:</w:t>
      </w:r>
      <w:r w:rsidRPr="005451C3">
        <w:rPr>
          <w:color w:val="C00000"/>
          <w:lang w:val="en-US"/>
        </w:rPr>
        <w:t xml:space="preserve"> </w:t>
      </w:r>
      <w:r>
        <w:rPr>
          <w:color w:val="C00000"/>
          <w:lang w:val="en-US"/>
        </w:rPr>
        <w:t xml:space="preserve"> </w:t>
      </w:r>
    </w:p>
    <w:p w:rsidR="005451C3" w:rsidRDefault="005451C3" w:rsidP="005451C3">
      <w:pPr>
        <w:rPr>
          <w:lang w:eastAsia="es-ES"/>
        </w:rPr>
      </w:pPr>
    </w:p>
    <w:p w:rsidR="005451C3" w:rsidRPr="005451C3" w:rsidRDefault="005451C3" w:rsidP="005451C3">
      <w:pPr>
        <w:rPr>
          <w:lang w:eastAsia="es-ES"/>
        </w:rPr>
      </w:pPr>
    </w:p>
    <w:bookmarkEnd w:id="6"/>
    <w:p w:rsidR="005451C3" w:rsidRPr="004A2ED3" w:rsidRDefault="005451C3" w:rsidP="004A2ED3">
      <w:pPr>
        <w:spacing w:before="105" w:after="600" w:line="360" w:lineRule="auto"/>
        <w:ind w:left="538"/>
        <w:rPr>
          <w:rFonts w:ascii="inter" w:eastAsia="inter" w:hAnsi="inter" w:cs="inter"/>
          <w:color w:val="000000"/>
        </w:rPr>
      </w:pPr>
    </w:p>
    <w:sectPr w:rsidR="005451C3" w:rsidRPr="004A2ED3" w:rsidSect="00F46D0C">
      <w:headerReference w:type="default" r:id="rId8"/>
      <w:footerReference w:type="default" r:id="rId9"/>
      <w:pgSz w:w="12240" w:h="15840"/>
      <w:pgMar w:top="958" w:right="1365" w:bottom="1365" w:left="1365" w:header="284" w:footer="2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03E4" w:rsidRDefault="00F803E4" w:rsidP="004A2ED3">
      <w:pPr>
        <w:spacing w:after="0" w:line="240" w:lineRule="auto"/>
      </w:pPr>
      <w:r>
        <w:separator/>
      </w:r>
    </w:p>
  </w:endnote>
  <w:endnote w:type="continuationSeparator" w:id="0">
    <w:p w:rsidR="00F803E4" w:rsidRDefault="00F803E4" w:rsidP="004A2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C68" w:rsidRDefault="00A07C68">
    <w:pPr>
      <w:pStyle w:val="Piedepgina"/>
      <w:rPr>
        <w:b/>
        <w:bCs/>
      </w:rPr>
    </w:pPr>
    <w:r>
      <w:t>Version: 17/07/2025</w:t>
    </w:r>
    <w:r>
      <w:tab/>
    </w:r>
    <w:r>
      <w:tab/>
    </w:r>
    <w:r w:rsidRPr="00250A29"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250A29">
      <w:rPr>
        <w:b/>
        <w:bCs/>
        <w:noProof/>
      </w:rPr>
      <w:t>7</w:t>
    </w:r>
    <w:r>
      <w:rPr>
        <w:b/>
        <w:bCs/>
      </w:rPr>
      <w:fldChar w:fldCharType="end"/>
    </w:r>
    <w:r w:rsidRPr="00250A29">
      <w:t xml:space="preserve"> of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250A29">
      <w:rPr>
        <w:b/>
        <w:bCs/>
        <w:noProof/>
      </w:rPr>
      <w:t>8</w:t>
    </w:r>
    <w:r>
      <w:rPr>
        <w:b/>
        <w:bCs/>
      </w:rPr>
      <w:fldChar w:fldCharType="end"/>
    </w:r>
  </w:p>
  <w:p w:rsidR="00F46D0C" w:rsidRDefault="00F46D0C" w:rsidP="00F46D0C">
    <w:pPr>
      <w:pStyle w:val="Piedepgina"/>
      <w:spacing w:before="240"/>
    </w:pPr>
    <w:r>
      <w:t xml:space="preserve">This is a draft proposal, based on the keynote of this workshop and some ideas get from PS &amp; QI tools. Please, feel free to suggest any issues to clarify or complete this checklist: </w:t>
    </w:r>
    <w:hyperlink r:id="rId1" w:history="1">
      <w:r w:rsidRPr="00CF3E17">
        <w:rPr>
          <w:rStyle w:val="Hipervnculo"/>
        </w:rPr>
        <w:t>jvmartin@us.es</w:t>
      </w:r>
    </w:hyperlink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03E4" w:rsidRDefault="00F803E4" w:rsidP="004A2ED3">
      <w:pPr>
        <w:spacing w:after="0" w:line="240" w:lineRule="auto"/>
      </w:pPr>
      <w:r>
        <w:separator/>
      </w:r>
    </w:p>
  </w:footnote>
  <w:footnote w:type="continuationSeparator" w:id="0">
    <w:p w:rsidR="00F803E4" w:rsidRDefault="00F803E4" w:rsidP="004A2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2ED3" w:rsidRDefault="004A2ED3" w:rsidP="005451C3">
    <w:pPr>
      <w:spacing w:before="315" w:line="240" w:lineRule="auto"/>
      <w:ind w:left="-28"/>
      <w:jc w:val="center"/>
      <w:rPr>
        <w:rFonts w:ascii="inter" w:eastAsia="inter" w:hAnsi="inter" w:cs="inter"/>
        <w:b/>
        <w:color w:val="0070C0"/>
        <w:sz w:val="24"/>
      </w:rPr>
    </w:pPr>
    <w:r w:rsidRPr="00F46D0C">
      <w:rPr>
        <w:rFonts w:ascii="inter" w:eastAsia="inter" w:hAnsi="inter" w:cs="inter"/>
        <w:b/>
        <w:color w:val="C00000"/>
        <w:sz w:val="24"/>
        <w:u w:val="single"/>
      </w:rPr>
      <w:t>CHECKLIST</w:t>
    </w:r>
    <w:r w:rsidR="0067181D" w:rsidRPr="00F46D0C">
      <w:rPr>
        <w:rFonts w:ascii="inter" w:eastAsia="inter" w:hAnsi="inter" w:cs="inter"/>
        <w:b/>
        <w:color w:val="C00000"/>
        <w:sz w:val="24"/>
        <w:u w:val="single"/>
      </w:rPr>
      <w:t xml:space="preserve"> PROPOSAL</w:t>
    </w:r>
    <w:r w:rsidR="005451C3">
      <w:rPr>
        <w:rFonts w:ascii="inter" w:eastAsia="inter" w:hAnsi="inter" w:cs="inter"/>
        <w:b/>
        <w:color w:val="3333FF"/>
        <w:sz w:val="24"/>
      </w:rPr>
      <w:t xml:space="preserve">:  </w:t>
    </w:r>
    <w:r w:rsidR="00A07C68" w:rsidRPr="005451C3">
      <w:rPr>
        <w:rFonts w:ascii="inter" w:eastAsia="inter" w:hAnsi="inter" w:cs="inter"/>
        <w:b/>
        <w:color w:val="0070C0"/>
        <w:sz w:val="24"/>
      </w:rPr>
      <w:t xml:space="preserve">PATIENT SAFETY PROJECTS </w:t>
    </w:r>
    <w:r w:rsidR="005451C3">
      <w:rPr>
        <w:rFonts w:ascii="inter" w:eastAsia="inter" w:hAnsi="inter" w:cs="inter"/>
        <w:b/>
        <w:color w:val="0070C0"/>
        <w:sz w:val="24"/>
      </w:rPr>
      <w:t>ADEQUACY</w:t>
    </w:r>
    <w:r w:rsidR="0067181D">
      <w:rPr>
        <w:rFonts w:ascii="inter" w:eastAsia="inter" w:hAnsi="inter" w:cs="inter"/>
        <w:b/>
        <w:color w:val="0070C0"/>
        <w:sz w:val="24"/>
      </w:rPr>
      <w:t xml:space="preserve"> </w:t>
    </w:r>
  </w:p>
  <w:p w:rsidR="005451C3" w:rsidRPr="005451C3" w:rsidRDefault="005451C3" w:rsidP="005451C3">
    <w:pPr>
      <w:spacing w:before="315" w:line="240" w:lineRule="auto"/>
      <w:ind w:left="-28"/>
      <w:jc w:val="center"/>
      <w:rPr>
        <w:color w:val="0070C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E45EC"/>
    <w:multiLevelType w:val="hybridMultilevel"/>
    <w:tmpl w:val="54AA656E"/>
    <w:lvl w:ilvl="0" w:tplc="935E19BC">
      <w:start w:val="1"/>
      <w:numFmt w:val="bullet"/>
      <w:lvlText w:val=""/>
      <w:lvlJc w:val="left"/>
      <w:pPr>
        <w:tabs>
          <w:tab w:val="num" w:pos="5257"/>
        </w:tabs>
        <w:ind w:left="4897" w:hanging="360"/>
      </w:pPr>
      <w:rPr>
        <w:rFonts w:ascii="Symbol" w:hAnsi="Symbol" w:hint="default"/>
      </w:rPr>
    </w:lvl>
    <w:lvl w:ilvl="1" w:tplc="9280D9BC">
      <w:numFmt w:val="decimal"/>
      <w:lvlText w:val=""/>
      <w:lvlJc w:val="left"/>
    </w:lvl>
    <w:lvl w:ilvl="2" w:tplc="9EF6E96A">
      <w:numFmt w:val="decimal"/>
      <w:lvlText w:val=""/>
      <w:lvlJc w:val="left"/>
    </w:lvl>
    <w:lvl w:ilvl="3" w:tplc="3E28DBF0">
      <w:numFmt w:val="decimal"/>
      <w:lvlText w:val=""/>
      <w:lvlJc w:val="left"/>
    </w:lvl>
    <w:lvl w:ilvl="4" w:tplc="2C763AD6">
      <w:numFmt w:val="decimal"/>
      <w:lvlText w:val=""/>
      <w:lvlJc w:val="left"/>
    </w:lvl>
    <w:lvl w:ilvl="5" w:tplc="76B0DAD2">
      <w:numFmt w:val="decimal"/>
      <w:lvlText w:val=""/>
      <w:lvlJc w:val="left"/>
    </w:lvl>
    <w:lvl w:ilvl="6" w:tplc="3104DE1E">
      <w:numFmt w:val="decimal"/>
      <w:lvlText w:val=""/>
      <w:lvlJc w:val="left"/>
    </w:lvl>
    <w:lvl w:ilvl="7" w:tplc="E09414D2">
      <w:numFmt w:val="decimal"/>
      <w:lvlText w:val=""/>
      <w:lvlJc w:val="left"/>
    </w:lvl>
    <w:lvl w:ilvl="8" w:tplc="0D32A68A">
      <w:numFmt w:val="decimal"/>
      <w:lvlText w:val=""/>
      <w:lvlJc w:val="left"/>
    </w:lvl>
  </w:abstractNum>
  <w:abstractNum w:abstractNumId="1" w15:restartNumberingAfterBreak="0">
    <w:nsid w:val="123404B4"/>
    <w:multiLevelType w:val="hybridMultilevel"/>
    <w:tmpl w:val="53C0580E"/>
    <w:lvl w:ilvl="0" w:tplc="6D5250A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1D41C8C">
      <w:numFmt w:val="decimal"/>
      <w:lvlText w:val=""/>
      <w:lvlJc w:val="left"/>
    </w:lvl>
    <w:lvl w:ilvl="2" w:tplc="A48AC484">
      <w:numFmt w:val="decimal"/>
      <w:lvlText w:val=""/>
      <w:lvlJc w:val="left"/>
    </w:lvl>
    <w:lvl w:ilvl="3" w:tplc="A1801A2E">
      <w:numFmt w:val="decimal"/>
      <w:lvlText w:val=""/>
      <w:lvlJc w:val="left"/>
    </w:lvl>
    <w:lvl w:ilvl="4" w:tplc="D13A40C8">
      <w:numFmt w:val="decimal"/>
      <w:lvlText w:val=""/>
      <w:lvlJc w:val="left"/>
    </w:lvl>
    <w:lvl w:ilvl="5" w:tplc="8236DF0A">
      <w:numFmt w:val="decimal"/>
      <w:lvlText w:val=""/>
      <w:lvlJc w:val="left"/>
    </w:lvl>
    <w:lvl w:ilvl="6" w:tplc="1C181BA8">
      <w:numFmt w:val="decimal"/>
      <w:lvlText w:val=""/>
      <w:lvlJc w:val="left"/>
    </w:lvl>
    <w:lvl w:ilvl="7" w:tplc="6ED6820A">
      <w:numFmt w:val="decimal"/>
      <w:lvlText w:val=""/>
      <w:lvlJc w:val="left"/>
    </w:lvl>
    <w:lvl w:ilvl="8" w:tplc="26FAC080">
      <w:numFmt w:val="decimal"/>
      <w:lvlText w:val=""/>
      <w:lvlJc w:val="left"/>
    </w:lvl>
  </w:abstractNum>
  <w:abstractNum w:abstractNumId="2" w15:restartNumberingAfterBreak="0">
    <w:nsid w:val="1C9D6062"/>
    <w:multiLevelType w:val="hybridMultilevel"/>
    <w:tmpl w:val="941A23AE"/>
    <w:lvl w:ilvl="0" w:tplc="1F5EB64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CF038B8">
      <w:numFmt w:val="decimal"/>
      <w:lvlText w:val=""/>
      <w:lvlJc w:val="left"/>
    </w:lvl>
    <w:lvl w:ilvl="2" w:tplc="73DEADA8">
      <w:numFmt w:val="decimal"/>
      <w:lvlText w:val=""/>
      <w:lvlJc w:val="left"/>
    </w:lvl>
    <w:lvl w:ilvl="3" w:tplc="B692B494">
      <w:numFmt w:val="decimal"/>
      <w:lvlText w:val=""/>
      <w:lvlJc w:val="left"/>
    </w:lvl>
    <w:lvl w:ilvl="4" w:tplc="06F67B9C">
      <w:numFmt w:val="decimal"/>
      <w:lvlText w:val=""/>
      <w:lvlJc w:val="left"/>
    </w:lvl>
    <w:lvl w:ilvl="5" w:tplc="828242BC">
      <w:numFmt w:val="decimal"/>
      <w:lvlText w:val=""/>
      <w:lvlJc w:val="left"/>
    </w:lvl>
    <w:lvl w:ilvl="6" w:tplc="B36470B0">
      <w:numFmt w:val="decimal"/>
      <w:lvlText w:val=""/>
      <w:lvlJc w:val="left"/>
    </w:lvl>
    <w:lvl w:ilvl="7" w:tplc="6F3A84B0">
      <w:numFmt w:val="decimal"/>
      <w:lvlText w:val=""/>
      <w:lvlJc w:val="left"/>
    </w:lvl>
    <w:lvl w:ilvl="8" w:tplc="F2B003A2">
      <w:numFmt w:val="decimal"/>
      <w:lvlText w:val=""/>
      <w:lvlJc w:val="left"/>
    </w:lvl>
  </w:abstractNum>
  <w:abstractNum w:abstractNumId="3" w15:restartNumberingAfterBreak="0">
    <w:nsid w:val="28726026"/>
    <w:multiLevelType w:val="hybridMultilevel"/>
    <w:tmpl w:val="A6744624"/>
    <w:lvl w:ilvl="0" w:tplc="2638AAF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C78B428">
      <w:numFmt w:val="decimal"/>
      <w:lvlText w:val=""/>
      <w:lvlJc w:val="left"/>
    </w:lvl>
    <w:lvl w:ilvl="2" w:tplc="149294AA">
      <w:numFmt w:val="decimal"/>
      <w:lvlText w:val=""/>
      <w:lvlJc w:val="left"/>
    </w:lvl>
    <w:lvl w:ilvl="3" w:tplc="ADB48004">
      <w:numFmt w:val="decimal"/>
      <w:lvlText w:val=""/>
      <w:lvlJc w:val="left"/>
    </w:lvl>
    <w:lvl w:ilvl="4" w:tplc="9E8CFD40">
      <w:numFmt w:val="decimal"/>
      <w:lvlText w:val=""/>
      <w:lvlJc w:val="left"/>
    </w:lvl>
    <w:lvl w:ilvl="5" w:tplc="47F63534">
      <w:numFmt w:val="decimal"/>
      <w:lvlText w:val=""/>
      <w:lvlJc w:val="left"/>
    </w:lvl>
    <w:lvl w:ilvl="6" w:tplc="637037CC">
      <w:numFmt w:val="decimal"/>
      <w:lvlText w:val=""/>
      <w:lvlJc w:val="left"/>
    </w:lvl>
    <w:lvl w:ilvl="7" w:tplc="FE0C9D36">
      <w:numFmt w:val="decimal"/>
      <w:lvlText w:val=""/>
      <w:lvlJc w:val="left"/>
    </w:lvl>
    <w:lvl w:ilvl="8" w:tplc="D2443608">
      <w:numFmt w:val="decimal"/>
      <w:lvlText w:val=""/>
      <w:lvlJc w:val="left"/>
    </w:lvl>
  </w:abstractNum>
  <w:abstractNum w:abstractNumId="4" w15:restartNumberingAfterBreak="0">
    <w:nsid w:val="353279FF"/>
    <w:multiLevelType w:val="hybridMultilevel"/>
    <w:tmpl w:val="D974DCBE"/>
    <w:lvl w:ilvl="0" w:tplc="FA088D5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BA8E0BA">
      <w:numFmt w:val="decimal"/>
      <w:lvlText w:val=""/>
      <w:lvlJc w:val="left"/>
    </w:lvl>
    <w:lvl w:ilvl="2" w:tplc="C186DC52">
      <w:numFmt w:val="decimal"/>
      <w:lvlText w:val=""/>
      <w:lvlJc w:val="left"/>
    </w:lvl>
    <w:lvl w:ilvl="3" w:tplc="CFD82308">
      <w:numFmt w:val="decimal"/>
      <w:lvlText w:val=""/>
      <w:lvlJc w:val="left"/>
    </w:lvl>
    <w:lvl w:ilvl="4" w:tplc="36C80FC2">
      <w:numFmt w:val="decimal"/>
      <w:lvlText w:val=""/>
      <w:lvlJc w:val="left"/>
    </w:lvl>
    <w:lvl w:ilvl="5" w:tplc="DE6C7A0C">
      <w:numFmt w:val="decimal"/>
      <w:lvlText w:val=""/>
      <w:lvlJc w:val="left"/>
    </w:lvl>
    <w:lvl w:ilvl="6" w:tplc="7F48755C">
      <w:numFmt w:val="decimal"/>
      <w:lvlText w:val=""/>
      <w:lvlJc w:val="left"/>
    </w:lvl>
    <w:lvl w:ilvl="7" w:tplc="AD725D7A">
      <w:numFmt w:val="decimal"/>
      <w:lvlText w:val=""/>
      <w:lvlJc w:val="left"/>
    </w:lvl>
    <w:lvl w:ilvl="8" w:tplc="7618E2FA">
      <w:numFmt w:val="decimal"/>
      <w:lvlText w:val=""/>
      <w:lvlJc w:val="left"/>
    </w:lvl>
  </w:abstractNum>
  <w:abstractNum w:abstractNumId="5" w15:restartNumberingAfterBreak="0">
    <w:nsid w:val="502322F2"/>
    <w:multiLevelType w:val="hybridMultilevel"/>
    <w:tmpl w:val="C9DC7754"/>
    <w:lvl w:ilvl="0" w:tplc="2DE62CF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57C7036">
      <w:numFmt w:val="decimal"/>
      <w:lvlText w:val=""/>
      <w:lvlJc w:val="left"/>
    </w:lvl>
    <w:lvl w:ilvl="2" w:tplc="57A60C16">
      <w:numFmt w:val="decimal"/>
      <w:lvlText w:val=""/>
      <w:lvlJc w:val="left"/>
    </w:lvl>
    <w:lvl w:ilvl="3" w:tplc="FC12F5F6">
      <w:numFmt w:val="decimal"/>
      <w:lvlText w:val=""/>
      <w:lvlJc w:val="left"/>
    </w:lvl>
    <w:lvl w:ilvl="4" w:tplc="8C1EC296">
      <w:numFmt w:val="decimal"/>
      <w:lvlText w:val=""/>
      <w:lvlJc w:val="left"/>
    </w:lvl>
    <w:lvl w:ilvl="5" w:tplc="6E0E7B1E">
      <w:numFmt w:val="decimal"/>
      <w:lvlText w:val=""/>
      <w:lvlJc w:val="left"/>
    </w:lvl>
    <w:lvl w:ilvl="6" w:tplc="8E946226">
      <w:numFmt w:val="decimal"/>
      <w:lvlText w:val=""/>
      <w:lvlJc w:val="left"/>
    </w:lvl>
    <w:lvl w:ilvl="7" w:tplc="A5C4E3F0">
      <w:numFmt w:val="decimal"/>
      <w:lvlText w:val=""/>
      <w:lvlJc w:val="left"/>
    </w:lvl>
    <w:lvl w:ilvl="8" w:tplc="2F5EB9CC">
      <w:numFmt w:val="decimal"/>
      <w:lvlText w:val=""/>
      <w:lvlJc w:val="left"/>
    </w:lvl>
  </w:abstractNum>
  <w:abstractNum w:abstractNumId="6" w15:restartNumberingAfterBreak="0">
    <w:nsid w:val="5FD964A0"/>
    <w:multiLevelType w:val="hybridMultilevel"/>
    <w:tmpl w:val="2376AF4A"/>
    <w:lvl w:ilvl="0" w:tplc="549402F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036DAF0">
      <w:numFmt w:val="decimal"/>
      <w:lvlText w:val=""/>
      <w:lvlJc w:val="left"/>
    </w:lvl>
    <w:lvl w:ilvl="2" w:tplc="EA3A60D4">
      <w:numFmt w:val="decimal"/>
      <w:lvlText w:val=""/>
      <w:lvlJc w:val="left"/>
    </w:lvl>
    <w:lvl w:ilvl="3" w:tplc="2872227A">
      <w:numFmt w:val="decimal"/>
      <w:lvlText w:val=""/>
      <w:lvlJc w:val="left"/>
    </w:lvl>
    <w:lvl w:ilvl="4" w:tplc="2024871C">
      <w:numFmt w:val="decimal"/>
      <w:lvlText w:val=""/>
      <w:lvlJc w:val="left"/>
    </w:lvl>
    <w:lvl w:ilvl="5" w:tplc="C158E580">
      <w:numFmt w:val="decimal"/>
      <w:lvlText w:val=""/>
      <w:lvlJc w:val="left"/>
    </w:lvl>
    <w:lvl w:ilvl="6" w:tplc="E46A44D2">
      <w:numFmt w:val="decimal"/>
      <w:lvlText w:val=""/>
      <w:lvlJc w:val="left"/>
    </w:lvl>
    <w:lvl w:ilvl="7" w:tplc="B204E1CA">
      <w:numFmt w:val="decimal"/>
      <w:lvlText w:val=""/>
      <w:lvlJc w:val="left"/>
    </w:lvl>
    <w:lvl w:ilvl="8" w:tplc="9286B35A">
      <w:numFmt w:val="decimal"/>
      <w:lvlText w:val=""/>
      <w:lvlJc w:val="left"/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AE5"/>
    <w:rsid w:val="000A3FD2"/>
    <w:rsid w:val="00116AE8"/>
    <w:rsid w:val="00250A29"/>
    <w:rsid w:val="004A2ED3"/>
    <w:rsid w:val="005411D4"/>
    <w:rsid w:val="005451C3"/>
    <w:rsid w:val="00587CB8"/>
    <w:rsid w:val="00594AE5"/>
    <w:rsid w:val="005C0C67"/>
    <w:rsid w:val="005D1726"/>
    <w:rsid w:val="005E18BB"/>
    <w:rsid w:val="0067181D"/>
    <w:rsid w:val="007270CA"/>
    <w:rsid w:val="008B1B36"/>
    <w:rsid w:val="00A07C68"/>
    <w:rsid w:val="00A45B38"/>
    <w:rsid w:val="00B62B33"/>
    <w:rsid w:val="00EE5CC2"/>
    <w:rsid w:val="00F46D0C"/>
    <w:rsid w:val="00F8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AC6FC7"/>
  <w15:docId w15:val="{E352B39B-DF57-44FD-97AD-A0FA43DD8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uiPriority w:val="9"/>
    <w:qFormat/>
    <w:rsid w:val="00A07C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paragraph" w:styleId="Encabezado">
    <w:name w:val="header"/>
    <w:basedOn w:val="Normal"/>
    <w:link w:val="EncabezadoCar"/>
    <w:uiPriority w:val="99"/>
    <w:unhideWhenUsed/>
    <w:rsid w:val="004A2E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2ED3"/>
  </w:style>
  <w:style w:type="paragraph" w:styleId="Piedepgina">
    <w:name w:val="footer"/>
    <w:basedOn w:val="Normal"/>
    <w:link w:val="PiedepginaCar"/>
    <w:uiPriority w:val="99"/>
    <w:unhideWhenUsed/>
    <w:rsid w:val="004A2E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2ED3"/>
  </w:style>
  <w:style w:type="character" w:customStyle="1" w:styleId="Ttulo1Car">
    <w:name w:val="Título 1 Car"/>
    <w:basedOn w:val="Fuentedeprrafopredeter"/>
    <w:link w:val="Ttulo1"/>
    <w:uiPriority w:val="9"/>
    <w:rsid w:val="00A07C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E5CC2"/>
    <w:pPr>
      <w:spacing w:line="259" w:lineRule="auto"/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E5CC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E5C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vmartin@us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E33F740-F961-4851-B722-5B7AA475A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731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José Valencia</cp:lastModifiedBy>
  <cp:revision>11</cp:revision>
  <cp:lastPrinted>2025-07-16T21:31:00Z</cp:lastPrinted>
  <dcterms:created xsi:type="dcterms:W3CDTF">2025-07-16T21:14:00Z</dcterms:created>
  <dcterms:modified xsi:type="dcterms:W3CDTF">2025-07-17T08:27:00Z</dcterms:modified>
</cp:coreProperties>
</file>