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highlight w:val="yellow"/>
        </w:rPr>
        <w:id w:val="-75369837"/>
        <w:docPartObj>
          <w:docPartGallery w:val="Cover Pages"/>
          <w:docPartUnique/>
        </w:docPartObj>
      </w:sdtPr>
      <w:sdtEndPr>
        <w:rPr>
          <w:rFonts w:ascii="Cambria" w:hAnsi="Cambria" w:cs="Cambria"/>
          <w:color w:val="FFFFFF" w:themeColor="background1"/>
          <w:sz w:val="48"/>
          <w:szCs w:val="48"/>
          <w:highlight w:val="none"/>
        </w:rPr>
      </w:sdtEndPr>
      <w:sdtContent>
        <w:p w:rsidR="006E1A8F" w:rsidRDefault="00323052">
          <w:pPr>
            <w:rPr>
              <w:rFonts w:ascii="Cambria" w:hAnsi="Cambria" w:cs="Cambria"/>
              <w:color w:val="FFFFFF" w:themeColor="background1"/>
              <w:sz w:val="48"/>
              <w:szCs w:val="48"/>
            </w:rPr>
          </w:pPr>
          <w:r w:rsidRPr="00CF2D2C">
            <w:rPr>
              <w:noProof/>
              <w:highlight w:val="yellow"/>
              <w:lang w:eastAsia="fr-BE"/>
            </w:rPr>
            <mc:AlternateContent>
              <mc:Choice Requires="wps">
                <w:drawing>
                  <wp:anchor distT="0" distB="0" distL="114300" distR="114300" simplePos="0" relativeHeight="251667456" behindDoc="0" locked="0" layoutInCell="0" allowOverlap="1" wp14:anchorId="1A4FBF42" wp14:editId="00691488">
                    <wp:simplePos x="0" y="0"/>
                    <wp:positionH relativeFrom="margin">
                      <wp:align>center</wp:align>
                    </wp:positionH>
                    <wp:positionV relativeFrom="page">
                      <wp:posOffset>7734300</wp:posOffset>
                    </wp:positionV>
                    <wp:extent cx="4876800" cy="1447800"/>
                    <wp:effectExtent l="0" t="0" r="19050" b="1905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1447800"/>
                            </a:xfrm>
                            <a:prstGeom prst="rect">
                              <a:avLst/>
                            </a:prstGeom>
                            <a:solidFill>
                              <a:schemeClr val="accent1">
                                <a:lumMod val="60000"/>
                                <a:lumOff val="40000"/>
                              </a:schemeClr>
                            </a:solidFill>
                            <a:ln w="19050">
                              <a:solidFill>
                                <a:schemeClr val="tx1"/>
                              </a:solidFill>
                              <a:miter lim="800000"/>
                              <a:headEnd/>
                              <a:tailEnd/>
                            </a:ln>
                          </wps:spPr>
                          <wps:txbx>
                            <w:txbxContent>
                              <w:p w:rsidR="00CF2D2C" w:rsidRPr="00323052" w:rsidRDefault="00323052" w:rsidP="00CF2D2C">
                                <w:pPr>
                                  <w:pStyle w:val="Sansinterligne"/>
                                  <w:jc w:val="center"/>
                                  <w:rPr>
                                    <w:color w:val="FFFFFF" w:themeColor="background1"/>
                                    <w:sz w:val="40"/>
                                    <w:szCs w:val="40"/>
                                  </w:rPr>
                                </w:pPr>
                                <w:proofErr w:type="spellStart"/>
                                <w:r w:rsidRPr="00323052">
                                  <w:rPr>
                                    <w:color w:val="FFFFFF" w:themeColor="background1"/>
                                    <w:sz w:val="40"/>
                                    <w:szCs w:val="40"/>
                                  </w:rPr>
                                  <w:t>Nardella</w:t>
                                </w:r>
                                <w:proofErr w:type="spellEnd"/>
                                <w:r w:rsidRPr="00323052">
                                  <w:rPr>
                                    <w:color w:val="FFFFFF" w:themeColor="background1"/>
                                    <w:sz w:val="40"/>
                                    <w:szCs w:val="40"/>
                                  </w:rPr>
                                  <w:t xml:space="preserve"> Marine</w:t>
                                </w:r>
                              </w:p>
                              <w:p w:rsidR="00323052" w:rsidRDefault="00323052" w:rsidP="00CF2D2C">
                                <w:pPr>
                                  <w:pStyle w:val="Sansinterligne"/>
                                  <w:jc w:val="center"/>
                                  <w:rPr>
                                    <w:color w:val="FFFFFF" w:themeColor="background1"/>
                                    <w:sz w:val="40"/>
                                    <w:szCs w:val="40"/>
                                  </w:rPr>
                                </w:pPr>
                                <w:r w:rsidRPr="00323052">
                                  <w:rPr>
                                    <w:color w:val="FFFFFF" w:themeColor="background1"/>
                                    <w:sz w:val="40"/>
                                    <w:szCs w:val="40"/>
                                  </w:rPr>
                                  <w:t>Verhaeghe Julien</w:t>
                                </w:r>
                              </w:p>
                              <w:p w:rsidR="00323052" w:rsidRDefault="00323052" w:rsidP="00CF2D2C">
                                <w:pPr>
                                  <w:pStyle w:val="Sansinterligne"/>
                                  <w:jc w:val="center"/>
                                  <w:rPr>
                                    <w:color w:val="FFFFFF" w:themeColor="background1"/>
                                    <w:sz w:val="40"/>
                                    <w:szCs w:val="40"/>
                                  </w:rPr>
                                </w:pPr>
                              </w:p>
                              <w:p w:rsidR="00323052" w:rsidRDefault="00323052" w:rsidP="00CF2D2C">
                                <w:pPr>
                                  <w:pStyle w:val="Sansinterligne"/>
                                  <w:jc w:val="center"/>
                                  <w:rPr>
                                    <w:color w:val="FFFFFF" w:themeColor="background1"/>
                                    <w:sz w:val="40"/>
                                    <w:szCs w:val="40"/>
                                  </w:rPr>
                                </w:pPr>
                                <w:r>
                                  <w:rPr>
                                    <w:color w:val="FFFFFF" w:themeColor="background1"/>
                                    <w:sz w:val="40"/>
                                    <w:szCs w:val="40"/>
                                  </w:rPr>
                                  <w:t>HELHA Montignies-Sur-Sambre</w:t>
                                </w:r>
                              </w:p>
                              <w:p w:rsidR="00323052" w:rsidRPr="00323052" w:rsidRDefault="00323052" w:rsidP="00CF2D2C">
                                <w:pPr>
                                  <w:pStyle w:val="Sansinterligne"/>
                                  <w:jc w:val="center"/>
                                  <w:rPr>
                                    <w:color w:val="FFFFFF" w:themeColor="background1"/>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4FBF42" id="Rectangle 16" o:spid="_x0000_s1026" style="position:absolute;margin-left:0;margin-top:609pt;width:384pt;height:11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" o:allowincell="f" fillcolor="#9cc2e5 [1940]" strokecolor="black [3213]" strokeweight="1.5pt">
                    <v:textbox inset="14.4pt,,14.4pt">
                      <w:txbxContent>
                        <w:p w:rsidR="00CF2D2C" w:rsidRPr="00323052" w:rsidRDefault="00323052" w:rsidP="00CF2D2C">
                          <w:pPr>
                            <w:pStyle w:val="Sansinterligne"/>
                            <w:jc w:val="center"/>
                            <w:rPr>
                              <w:color w:val="FFFFFF" w:themeColor="background1"/>
                              <w:sz w:val="40"/>
                              <w:szCs w:val="40"/>
                            </w:rPr>
                          </w:pPr>
                          <w:r w:rsidRPr="00323052">
                            <w:rPr>
                              <w:color w:val="FFFFFF" w:themeColor="background1"/>
                              <w:sz w:val="40"/>
                              <w:szCs w:val="40"/>
                            </w:rPr>
                            <w:t>Nardella Marine</w:t>
                          </w:r>
                        </w:p>
                        <w:p w:rsidR="00323052" w:rsidRDefault="00323052" w:rsidP="00CF2D2C">
                          <w:pPr>
                            <w:pStyle w:val="Sansinterligne"/>
                            <w:jc w:val="center"/>
                            <w:rPr>
                              <w:color w:val="FFFFFF" w:themeColor="background1"/>
                              <w:sz w:val="40"/>
                              <w:szCs w:val="40"/>
                            </w:rPr>
                          </w:pPr>
                          <w:r w:rsidRPr="00323052">
                            <w:rPr>
                              <w:color w:val="FFFFFF" w:themeColor="background1"/>
                              <w:sz w:val="40"/>
                              <w:szCs w:val="40"/>
                            </w:rPr>
                            <w:t>Verhaeghe Julien</w:t>
                          </w:r>
                        </w:p>
                        <w:p w:rsidR="00323052" w:rsidRDefault="00323052" w:rsidP="00CF2D2C">
                          <w:pPr>
                            <w:pStyle w:val="Sansinterligne"/>
                            <w:jc w:val="center"/>
                            <w:rPr>
                              <w:color w:val="FFFFFF" w:themeColor="background1"/>
                              <w:sz w:val="40"/>
                              <w:szCs w:val="40"/>
                            </w:rPr>
                          </w:pPr>
                        </w:p>
                        <w:p w:rsidR="00323052" w:rsidRDefault="00323052" w:rsidP="00CF2D2C">
                          <w:pPr>
                            <w:pStyle w:val="Sansinterligne"/>
                            <w:jc w:val="center"/>
                            <w:rPr>
                              <w:color w:val="FFFFFF" w:themeColor="background1"/>
                              <w:sz w:val="40"/>
                              <w:szCs w:val="40"/>
                            </w:rPr>
                          </w:pPr>
                          <w:r>
                            <w:rPr>
                              <w:color w:val="FFFFFF" w:themeColor="background1"/>
                              <w:sz w:val="40"/>
                              <w:szCs w:val="40"/>
                            </w:rPr>
                            <w:t>HELHA Montignies-Sur-Sambre</w:t>
                          </w:r>
                        </w:p>
                        <w:p w:rsidR="00323052" w:rsidRPr="00323052" w:rsidRDefault="00323052" w:rsidP="00CF2D2C">
                          <w:pPr>
                            <w:pStyle w:val="Sansinterligne"/>
                            <w:jc w:val="center"/>
                            <w:rPr>
                              <w:color w:val="FFFFFF" w:themeColor="background1"/>
                              <w:sz w:val="40"/>
                              <w:szCs w:val="40"/>
                            </w:rPr>
                          </w:pPr>
                        </w:p>
                      </w:txbxContent>
                    </v:textbox>
                    <w10:wrap anchorx="margin" anchory="page"/>
                  </v:rect>
                </w:pict>
              </mc:Fallback>
            </mc:AlternateContent>
          </w:r>
          <w:r w:rsidRPr="00CF2D2C">
            <w:rPr>
              <w:rFonts w:ascii="Cambria" w:hAnsi="Cambria" w:cs="Cambria"/>
              <w:noProof/>
              <w:color w:val="FFFFFF" w:themeColor="background1"/>
              <w:sz w:val="48"/>
              <w:szCs w:val="48"/>
              <w:highlight w:val="yellow"/>
              <w:lang w:eastAsia="fr-BE"/>
            </w:rPr>
            <w:drawing>
              <wp:anchor distT="0" distB="0" distL="114300" distR="114300" simplePos="0" relativeHeight="251665408" behindDoc="0" locked="0" layoutInCell="1" allowOverlap="1" wp14:anchorId="0D483A62" wp14:editId="26F47468">
                <wp:simplePos x="0" y="0"/>
                <wp:positionH relativeFrom="margin">
                  <wp:align>center</wp:align>
                </wp:positionH>
                <wp:positionV relativeFrom="margin">
                  <wp:posOffset>2348230</wp:posOffset>
                </wp:positionV>
                <wp:extent cx="6261735" cy="4171950"/>
                <wp:effectExtent l="0" t="0" r="571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eur_reference.jpg"/>
                        <pic:cNvPicPr/>
                      </pic:nvPicPr>
                      <pic:blipFill>
                        <a:blip r:embed="rId9">
                          <a:extLst>
                            <a:ext uri="{28A0092B-C50C-407E-A947-70E740481C1C}">
                              <a14:useLocalDpi xmlns:a14="http://schemas.microsoft.com/office/drawing/2010/main" val="0"/>
                            </a:ext>
                          </a:extLst>
                        </a:blip>
                        <a:stretch>
                          <a:fillRect/>
                        </a:stretch>
                      </pic:blipFill>
                      <pic:spPr>
                        <a:xfrm>
                          <a:off x="0" y="0"/>
                          <a:ext cx="6261735" cy="4171950"/>
                        </a:xfrm>
                        <a:prstGeom prst="rect">
                          <a:avLst/>
                        </a:prstGeom>
                      </pic:spPr>
                    </pic:pic>
                  </a:graphicData>
                </a:graphic>
                <wp14:sizeRelH relativeFrom="margin">
                  <wp14:pctWidth>0</wp14:pctWidth>
                </wp14:sizeRelH>
                <wp14:sizeRelV relativeFrom="margin">
                  <wp14:pctHeight>0</wp14:pctHeight>
                </wp14:sizeRelV>
              </wp:anchor>
            </w:drawing>
          </w:r>
          <w:r w:rsidRPr="00CF2D2C">
            <w:rPr>
              <w:noProof/>
              <w:highlight w:val="yellow"/>
              <w:lang w:eastAsia="fr-BE"/>
            </w:rPr>
            <mc:AlternateContent>
              <mc:Choice Requires="wps">
                <w:drawing>
                  <wp:anchor distT="0" distB="0" distL="114300" distR="114300" simplePos="0" relativeHeight="251664384" behindDoc="0" locked="0" layoutInCell="0" allowOverlap="1" wp14:anchorId="6399B5C9" wp14:editId="1ADFBDAF">
                    <wp:simplePos x="0" y="0"/>
                    <wp:positionH relativeFrom="page">
                      <wp:posOffset>419100</wp:posOffset>
                    </wp:positionH>
                    <wp:positionV relativeFrom="page">
                      <wp:posOffset>742950</wp:posOffset>
                    </wp:positionV>
                    <wp:extent cx="6970395" cy="2228850"/>
                    <wp:effectExtent l="0" t="0" r="1587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2228850"/>
                            </a:xfrm>
                            <a:prstGeom prst="rect">
                              <a:avLst/>
                            </a:prstGeom>
                            <a:solidFill>
                              <a:schemeClr val="accent1">
                                <a:lumMod val="60000"/>
                                <a:lumOff val="40000"/>
                              </a:schemeClr>
                            </a:solidFill>
                            <a:ln w="19050">
                              <a:solidFill>
                                <a:schemeClr val="tx1"/>
                              </a:solidFill>
                              <a:miter lim="800000"/>
                              <a:headEnd/>
                              <a:tailEnd/>
                            </a:ln>
                          </wps:spPr>
                          <wps:txbx>
                            <w:txbxContent>
                              <w:p w:rsidR="006E1A8F" w:rsidRDefault="006E1A8F" w:rsidP="00CF2D2C">
                                <w:pPr>
                                  <w:pStyle w:val="Default"/>
                                  <w:jc w:val="center"/>
                                  <w:rPr>
                                    <w:color w:val="FFFFFF" w:themeColor="background1"/>
                                    <w:sz w:val="72"/>
                                    <w:szCs w:val="72"/>
                                  </w:rPr>
                                </w:pPr>
                                <w:r>
                                  <w:rPr>
                                    <w:color w:val="FFFFFF" w:themeColor="background1"/>
                                    <w:sz w:val="72"/>
                                    <w:szCs w:val="72"/>
                                  </w:rPr>
                                  <w:t xml:space="preserve">PROJET </w:t>
                                </w:r>
                                <w:r w:rsidR="00CF2D2C">
                                  <w:rPr>
                                    <w:color w:val="FFFFFF" w:themeColor="background1"/>
                                    <w:sz w:val="72"/>
                                    <w:szCs w:val="72"/>
                                  </w:rPr>
                                  <w:t>JAVA</w:t>
                                </w:r>
                              </w:p>
                              <w:p w:rsidR="00CF2D2C" w:rsidRDefault="00CF2D2C" w:rsidP="00CF2D2C">
                                <w:pPr>
                                  <w:pStyle w:val="Default"/>
                                  <w:jc w:val="center"/>
                                </w:pPr>
                                <w:r>
                                  <w:rPr>
                                    <w:color w:val="FFFFFF" w:themeColor="background1"/>
                                    <w:sz w:val="72"/>
                                    <w:szCs w:val="72"/>
                                  </w:rPr>
                                  <w:t>2017-2018</w:t>
                                </w:r>
                              </w:p>
                              <w:p w:rsidR="006E1A8F" w:rsidRPr="00CF2D2C" w:rsidRDefault="006E1A8F" w:rsidP="00CF2D2C">
                                <w:pPr>
                                  <w:pStyle w:val="Sansinterligne"/>
                                  <w:jc w:val="center"/>
                                  <w:rPr>
                                    <w:color w:val="FFFFFF" w:themeColor="background1"/>
                                    <w:sz w:val="36"/>
                                    <w:szCs w:val="36"/>
                                  </w:rPr>
                                </w:pPr>
                                <w:r w:rsidRPr="00CF2D2C">
                                  <w:rPr>
                                    <w:color w:val="FFFFFF" w:themeColor="background1"/>
                                    <w:sz w:val="36"/>
                                    <w:szCs w:val="36"/>
                                  </w:rPr>
                                  <w:t>Gestion de vols en planeur</w:t>
                                </w:r>
                              </w:p>
                              <w:p w:rsidR="00CF2D2C" w:rsidRDefault="00CF2D2C" w:rsidP="00CF2D2C">
                                <w:pPr>
                                  <w:pStyle w:val="Sansinterligne"/>
                                  <w:jc w:val="center"/>
                                  <w:rPr>
                                    <w:color w:val="FFFFFF" w:themeColor="background1"/>
                                    <w:sz w:val="36"/>
                                    <w:szCs w:val="36"/>
                                  </w:rPr>
                                </w:pPr>
                                <w:r w:rsidRPr="00CF2D2C">
                                  <w:rPr>
                                    <w:color w:val="FFFFFF" w:themeColor="background1"/>
                                    <w:sz w:val="36"/>
                                    <w:szCs w:val="36"/>
                                  </w:rPr>
                                  <w:t>&lt;&lt;</w:t>
                                </w:r>
                                <w:proofErr w:type="spellStart"/>
                                <w:r w:rsidRPr="00CF2D2C">
                                  <w:rPr>
                                    <w:color w:val="FFFFFF" w:themeColor="background1"/>
                                    <w:sz w:val="36"/>
                                    <w:szCs w:val="36"/>
                                  </w:rPr>
                                  <w:t>Aeroglide</w:t>
                                </w:r>
                                <w:proofErr w:type="spellEnd"/>
                                <w:r w:rsidRPr="00CF2D2C">
                                  <w:rPr>
                                    <w:color w:val="FFFFFF" w:themeColor="background1"/>
                                    <w:sz w:val="36"/>
                                    <w:szCs w:val="36"/>
                                  </w:rPr>
                                  <w:t>&gt;&gt;</w:t>
                                </w:r>
                              </w:p>
                              <w:p w:rsidR="00323052" w:rsidRPr="00323052" w:rsidRDefault="00323052" w:rsidP="00323052">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sidRPr="00323052">
                                  <w:rPr>
                                    <w:color w:val="FFFFFF" w:themeColor="background1"/>
                                    <w:sz w:val="36"/>
                                    <w:szCs w:val="36"/>
                                  </w:rPr>
                                  <w:t>O. Legrand</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399B5C9" id="_x0000_s1027" style="position:absolute;margin-left:33pt;margin-top:58.5pt;width:548.85pt;height:175.5pt;z-index:25166438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" o:allowincell="f" fillcolor="#9cc2e5 [1940]" strokecolor="black [3213]" strokeweight="1.5pt">
                    <v:textbox inset="14.4pt,,14.4pt">
                      <w:txbxContent>
                        <w:p w:rsidR="006E1A8F" w:rsidRDefault="006E1A8F" w:rsidP="00CF2D2C">
                          <w:pPr>
                            <w:pStyle w:val="Default"/>
                            <w:jc w:val="center"/>
                            <w:rPr>
                              <w:color w:val="FFFFFF" w:themeColor="background1"/>
                              <w:sz w:val="72"/>
                              <w:szCs w:val="72"/>
                            </w:rPr>
                          </w:pPr>
                          <w:r>
                            <w:rPr>
                              <w:color w:val="FFFFFF" w:themeColor="background1"/>
                              <w:sz w:val="72"/>
                              <w:szCs w:val="72"/>
                            </w:rPr>
                            <w:t xml:space="preserve">PROJET </w:t>
                          </w:r>
                          <w:r w:rsidR="00CF2D2C">
                            <w:rPr>
                              <w:color w:val="FFFFFF" w:themeColor="background1"/>
                              <w:sz w:val="72"/>
                              <w:szCs w:val="72"/>
                            </w:rPr>
                            <w:t>JAVA</w:t>
                          </w:r>
                        </w:p>
                        <w:p w:rsidR="00CF2D2C" w:rsidRDefault="00CF2D2C" w:rsidP="00CF2D2C">
                          <w:pPr>
                            <w:pStyle w:val="Default"/>
                            <w:jc w:val="center"/>
                          </w:pPr>
                          <w:r>
                            <w:rPr>
                              <w:color w:val="FFFFFF" w:themeColor="background1"/>
                              <w:sz w:val="72"/>
                              <w:szCs w:val="72"/>
                            </w:rPr>
                            <w:t>2017-2018</w:t>
                          </w:r>
                        </w:p>
                        <w:p w:rsidR="006E1A8F" w:rsidRPr="00CF2D2C" w:rsidRDefault="006E1A8F" w:rsidP="00CF2D2C">
                          <w:pPr>
                            <w:pStyle w:val="Sansinterligne"/>
                            <w:jc w:val="center"/>
                            <w:rPr>
                              <w:color w:val="FFFFFF" w:themeColor="background1"/>
                              <w:sz w:val="36"/>
                              <w:szCs w:val="36"/>
                            </w:rPr>
                          </w:pPr>
                          <w:r w:rsidRPr="00CF2D2C">
                            <w:rPr>
                              <w:color w:val="FFFFFF" w:themeColor="background1"/>
                              <w:sz w:val="36"/>
                              <w:szCs w:val="36"/>
                            </w:rPr>
                            <w:t>Gestion de vols en planeur</w:t>
                          </w:r>
                        </w:p>
                        <w:p w:rsidR="00CF2D2C" w:rsidRDefault="00CF2D2C" w:rsidP="00CF2D2C">
                          <w:pPr>
                            <w:pStyle w:val="Sansinterligne"/>
                            <w:jc w:val="center"/>
                            <w:rPr>
                              <w:color w:val="FFFFFF" w:themeColor="background1"/>
                              <w:sz w:val="36"/>
                              <w:szCs w:val="36"/>
                            </w:rPr>
                          </w:pPr>
                          <w:r w:rsidRPr="00CF2D2C">
                            <w:rPr>
                              <w:color w:val="FFFFFF" w:themeColor="background1"/>
                              <w:sz w:val="36"/>
                              <w:szCs w:val="36"/>
                            </w:rPr>
                            <w:t>&lt;&lt;Aeroglide&gt;&gt;</w:t>
                          </w:r>
                        </w:p>
                        <w:p w:rsidR="00323052" w:rsidRPr="00323052" w:rsidRDefault="00323052" w:rsidP="00323052">
                          <w:pPr>
                            <w:pStyle w:val="Sansinterligne"/>
                            <w:jc w:val="right"/>
                            <w:rPr>
                              <w:color w:val="FFFFFF" w:themeColor="background1"/>
                              <w:sz w:val="36"/>
                              <w:szCs w:val="36"/>
                            </w:rPr>
                          </w:pP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Pr>
                              <w:color w:val="FFFFFF" w:themeColor="background1"/>
                              <w:sz w:val="72"/>
                              <w:szCs w:val="72"/>
                            </w:rPr>
                            <w:tab/>
                          </w:r>
                          <w:r w:rsidRPr="00323052">
                            <w:rPr>
                              <w:color w:val="FFFFFF" w:themeColor="background1"/>
                              <w:sz w:val="36"/>
                              <w:szCs w:val="36"/>
                            </w:rPr>
                            <w:t>O. Legrand</w:t>
                          </w:r>
                        </w:p>
                      </w:txbxContent>
                    </v:textbox>
                    <w10:wrap anchorx="page" anchory="page"/>
                  </v:rect>
                </w:pict>
              </mc:Fallback>
            </mc:AlternateContent>
          </w:r>
          <w:r w:rsidR="00CF2D2C" w:rsidRPr="00CF2D2C">
            <w:rPr>
              <w:noProof/>
              <w:highlight w:val="yellow"/>
            </w:rPr>
            <w:t xml:space="preserve"> </w:t>
          </w:r>
          <w:r w:rsidR="006E1A8F" w:rsidRPr="00CF2D2C">
            <w:rPr>
              <w:rFonts w:ascii="Cambria" w:hAnsi="Cambria" w:cs="Cambria"/>
              <w:color w:val="FFFFFF" w:themeColor="background1"/>
              <w:sz w:val="48"/>
              <w:szCs w:val="48"/>
              <w:highlight w:val="yellow"/>
            </w:rPr>
            <w:br w:type="page"/>
          </w:r>
        </w:p>
      </w:sdtContent>
    </w:sdt>
    <w:sdt>
      <w:sdtPr>
        <w:rPr>
          <w:rFonts w:asciiTheme="minorHAnsi" w:eastAsiaTheme="minorHAnsi" w:hAnsiTheme="minorHAnsi" w:cstheme="minorBidi"/>
          <w:color w:val="auto"/>
          <w:sz w:val="22"/>
          <w:szCs w:val="22"/>
          <w:lang w:val="fr-FR" w:eastAsia="en-US"/>
        </w:rPr>
        <w:id w:val="1492068241"/>
        <w:docPartObj>
          <w:docPartGallery w:val="Table of Contents"/>
          <w:docPartUnique/>
        </w:docPartObj>
      </w:sdtPr>
      <w:sdtEndPr>
        <w:rPr>
          <w:b/>
          <w:bCs/>
        </w:rPr>
      </w:sdtEndPr>
      <w:sdtContent>
        <w:p w:rsidR="00B873F8" w:rsidRDefault="00B873F8">
          <w:pPr>
            <w:pStyle w:val="En-ttedetabledesmatires"/>
          </w:pPr>
          <w:r>
            <w:rPr>
              <w:lang w:val="fr-FR"/>
            </w:rPr>
            <w:t>Table des matières</w:t>
          </w:r>
        </w:p>
        <w:p w:rsidR="002C5C14" w:rsidRDefault="00B873F8">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9583393" w:history="1">
            <w:r w:rsidR="002C5C14" w:rsidRPr="005E2D80">
              <w:rPr>
                <w:rStyle w:val="Lienhypertexte"/>
                <w:noProof/>
              </w:rPr>
              <w:t>Itération 1 : analyse globale</w:t>
            </w:r>
            <w:r w:rsidR="002C5C14">
              <w:rPr>
                <w:noProof/>
                <w:webHidden/>
              </w:rPr>
              <w:tab/>
            </w:r>
            <w:r w:rsidR="002C5C14">
              <w:rPr>
                <w:noProof/>
                <w:webHidden/>
              </w:rPr>
              <w:fldChar w:fldCharType="begin"/>
            </w:r>
            <w:r w:rsidR="002C5C14">
              <w:rPr>
                <w:noProof/>
                <w:webHidden/>
              </w:rPr>
              <w:instrText xml:space="preserve"> PAGEREF _Toc509583393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394" w:history="1">
            <w:r w:rsidR="002C5C14" w:rsidRPr="005E2D80">
              <w:rPr>
                <w:rStyle w:val="Lienhypertexte"/>
                <w:noProof/>
              </w:rPr>
              <w:t>1.</w:t>
            </w:r>
            <w:r w:rsidR="002C5C14">
              <w:rPr>
                <w:rFonts w:eastAsiaTheme="minorEastAsia"/>
                <w:noProof/>
                <w:lang w:eastAsia="fr-BE"/>
              </w:rPr>
              <w:tab/>
            </w:r>
            <w:r w:rsidR="002C5C14" w:rsidRPr="005E2D80">
              <w:rPr>
                <w:rStyle w:val="Lienhypertexte"/>
                <w:noProof/>
              </w:rPr>
              <w:t>Analyse globale</w:t>
            </w:r>
            <w:r w:rsidR="002C5C14">
              <w:rPr>
                <w:noProof/>
                <w:webHidden/>
              </w:rPr>
              <w:tab/>
            </w:r>
            <w:r w:rsidR="002C5C14">
              <w:rPr>
                <w:noProof/>
                <w:webHidden/>
              </w:rPr>
              <w:fldChar w:fldCharType="begin"/>
            </w:r>
            <w:r w:rsidR="002C5C14">
              <w:rPr>
                <w:noProof/>
                <w:webHidden/>
              </w:rPr>
              <w:instrText xml:space="preserve"> PAGEREF _Toc509583394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C97B77">
          <w:pPr>
            <w:pStyle w:val="TM3"/>
            <w:tabs>
              <w:tab w:val="left" w:pos="880"/>
              <w:tab w:val="right" w:leader="dot" w:pos="9062"/>
            </w:tabs>
            <w:rPr>
              <w:rFonts w:eastAsiaTheme="minorEastAsia"/>
              <w:noProof/>
              <w:lang w:eastAsia="fr-BE"/>
            </w:rPr>
          </w:pPr>
          <w:hyperlink w:anchor="_Toc509583395" w:history="1">
            <w:r w:rsidR="002C5C14" w:rsidRPr="005E2D80">
              <w:rPr>
                <w:rStyle w:val="Lienhypertexte"/>
                <w:rFonts w:eastAsia="Times New Roman"/>
                <w:noProof/>
              </w:rPr>
              <w:t>a)</w:t>
            </w:r>
            <w:r w:rsidR="002C5C14">
              <w:rPr>
                <w:rFonts w:eastAsiaTheme="minorEastAsia"/>
                <w:noProof/>
                <w:lang w:eastAsia="fr-BE"/>
              </w:rPr>
              <w:tab/>
            </w:r>
            <w:r w:rsidR="002C5C14" w:rsidRPr="005E2D80">
              <w:rPr>
                <w:rStyle w:val="Lienhypertexte"/>
                <w:rFonts w:eastAsia="Times New Roman"/>
                <w:noProof/>
                <w:lang w:eastAsia="fr-BE"/>
              </w:rPr>
              <w:t>Définition du système</w:t>
            </w:r>
            <w:r w:rsidR="002C5C14">
              <w:rPr>
                <w:noProof/>
                <w:webHidden/>
              </w:rPr>
              <w:tab/>
            </w:r>
            <w:r w:rsidR="002C5C14">
              <w:rPr>
                <w:noProof/>
                <w:webHidden/>
              </w:rPr>
              <w:fldChar w:fldCharType="begin"/>
            </w:r>
            <w:r w:rsidR="002C5C14">
              <w:rPr>
                <w:noProof/>
                <w:webHidden/>
              </w:rPr>
              <w:instrText xml:space="preserve"> PAGEREF _Toc509583395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C97B77">
          <w:pPr>
            <w:pStyle w:val="TM3"/>
            <w:tabs>
              <w:tab w:val="left" w:pos="880"/>
              <w:tab w:val="right" w:leader="dot" w:pos="9062"/>
            </w:tabs>
            <w:rPr>
              <w:rFonts w:eastAsiaTheme="minorEastAsia"/>
              <w:noProof/>
              <w:lang w:eastAsia="fr-BE"/>
            </w:rPr>
          </w:pPr>
          <w:hyperlink w:anchor="_Toc509583396" w:history="1">
            <w:r w:rsidR="002C5C14" w:rsidRPr="005E2D80">
              <w:rPr>
                <w:rStyle w:val="Lienhypertexte"/>
                <w:rFonts w:eastAsia="Times New Roman"/>
                <w:noProof/>
                <w:lang w:eastAsia="fr-BE"/>
              </w:rPr>
              <w:t>b)</w:t>
            </w:r>
            <w:r w:rsidR="002C5C14">
              <w:rPr>
                <w:rFonts w:eastAsiaTheme="minorEastAsia"/>
                <w:noProof/>
                <w:lang w:eastAsia="fr-BE"/>
              </w:rPr>
              <w:tab/>
            </w:r>
            <w:r w:rsidR="002C5C14" w:rsidRPr="005E2D80">
              <w:rPr>
                <w:rStyle w:val="Lienhypertexte"/>
                <w:rFonts w:eastAsia="Times New Roman"/>
                <w:noProof/>
                <w:lang w:eastAsia="fr-BE"/>
              </w:rPr>
              <w:t>Glossaire des terminologies</w:t>
            </w:r>
            <w:r w:rsidR="002C5C14">
              <w:rPr>
                <w:noProof/>
                <w:webHidden/>
              </w:rPr>
              <w:tab/>
            </w:r>
            <w:r w:rsidR="002C5C14">
              <w:rPr>
                <w:noProof/>
                <w:webHidden/>
              </w:rPr>
              <w:fldChar w:fldCharType="begin"/>
            </w:r>
            <w:r w:rsidR="002C5C14">
              <w:rPr>
                <w:noProof/>
                <w:webHidden/>
              </w:rPr>
              <w:instrText xml:space="preserve"> PAGEREF _Toc509583396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C97B77">
          <w:pPr>
            <w:pStyle w:val="TM3"/>
            <w:tabs>
              <w:tab w:val="left" w:pos="880"/>
              <w:tab w:val="right" w:leader="dot" w:pos="9062"/>
            </w:tabs>
            <w:rPr>
              <w:rFonts w:eastAsiaTheme="minorEastAsia"/>
              <w:noProof/>
              <w:lang w:eastAsia="fr-BE"/>
            </w:rPr>
          </w:pPr>
          <w:hyperlink w:anchor="_Toc509583397" w:history="1">
            <w:r w:rsidR="002C5C14" w:rsidRPr="005E2D80">
              <w:rPr>
                <w:rStyle w:val="Lienhypertexte"/>
                <w:rFonts w:eastAsia="Times New Roman"/>
                <w:noProof/>
                <w:lang w:eastAsia="fr-BE"/>
              </w:rPr>
              <w:t>c)</w:t>
            </w:r>
            <w:r w:rsidR="002C5C14">
              <w:rPr>
                <w:rFonts w:eastAsiaTheme="minorEastAsia"/>
                <w:noProof/>
                <w:lang w:eastAsia="fr-BE"/>
              </w:rPr>
              <w:tab/>
            </w:r>
            <w:r w:rsidR="002C5C14" w:rsidRPr="005E2D80">
              <w:rPr>
                <w:rStyle w:val="Lienhypertexte"/>
                <w:rFonts w:eastAsia="Times New Roman"/>
                <w:noProof/>
                <w:lang w:eastAsia="fr-BE"/>
              </w:rPr>
              <w:t>Détails et responsabilités des acteurs</w:t>
            </w:r>
            <w:r w:rsidR="002C5C14">
              <w:rPr>
                <w:noProof/>
                <w:webHidden/>
              </w:rPr>
              <w:tab/>
            </w:r>
            <w:r w:rsidR="002C5C14">
              <w:rPr>
                <w:noProof/>
                <w:webHidden/>
              </w:rPr>
              <w:fldChar w:fldCharType="begin"/>
            </w:r>
            <w:r w:rsidR="002C5C14">
              <w:rPr>
                <w:noProof/>
                <w:webHidden/>
              </w:rPr>
              <w:instrText xml:space="preserve"> PAGEREF _Toc509583397 \h </w:instrText>
            </w:r>
            <w:r w:rsidR="002C5C14">
              <w:rPr>
                <w:noProof/>
                <w:webHidden/>
              </w:rPr>
            </w:r>
            <w:r w:rsidR="002C5C14">
              <w:rPr>
                <w:noProof/>
                <w:webHidden/>
              </w:rPr>
              <w:fldChar w:fldCharType="separate"/>
            </w:r>
            <w:r w:rsidR="002C5C14">
              <w:rPr>
                <w:noProof/>
                <w:webHidden/>
              </w:rPr>
              <w:t>2</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398" w:history="1">
            <w:r w:rsidR="002C5C14" w:rsidRPr="005E2D80">
              <w:rPr>
                <w:rStyle w:val="Lienhypertexte"/>
                <w:rFonts w:eastAsia="Times New Roman"/>
                <w:noProof/>
                <w:lang w:eastAsia="fr-BE"/>
              </w:rPr>
              <w:t>2.</w:t>
            </w:r>
            <w:r w:rsidR="002C5C14">
              <w:rPr>
                <w:rFonts w:eastAsiaTheme="minorEastAsia"/>
                <w:noProof/>
                <w:lang w:eastAsia="fr-BE"/>
              </w:rPr>
              <w:tab/>
            </w:r>
            <w:r w:rsidR="002C5C14" w:rsidRPr="005E2D80">
              <w:rPr>
                <w:rStyle w:val="Lienhypertexte"/>
                <w:rFonts w:eastAsia="Times New Roman"/>
                <w:noProof/>
                <w:lang w:eastAsia="fr-BE"/>
              </w:rPr>
              <w:t>Décrire et énumérer les exigences du client</w:t>
            </w:r>
            <w:r w:rsidR="002C5C14">
              <w:rPr>
                <w:noProof/>
                <w:webHidden/>
              </w:rPr>
              <w:tab/>
            </w:r>
            <w:r w:rsidR="002C5C14">
              <w:rPr>
                <w:noProof/>
                <w:webHidden/>
              </w:rPr>
              <w:fldChar w:fldCharType="begin"/>
            </w:r>
            <w:r w:rsidR="002C5C14">
              <w:rPr>
                <w:noProof/>
                <w:webHidden/>
              </w:rPr>
              <w:instrText xml:space="preserve"> PAGEREF _Toc509583398 \h </w:instrText>
            </w:r>
            <w:r w:rsidR="002C5C14">
              <w:rPr>
                <w:noProof/>
                <w:webHidden/>
              </w:rPr>
            </w:r>
            <w:r w:rsidR="002C5C14">
              <w:rPr>
                <w:noProof/>
                <w:webHidden/>
              </w:rPr>
              <w:fldChar w:fldCharType="separate"/>
            </w:r>
            <w:r w:rsidR="002C5C14">
              <w:rPr>
                <w:noProof/>
                <w:webHidden/>
              </w:rPr>
              <w:t>3</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399" w:history="1">
            <w:r w:rsidR="002C5C14" w:rsidRPr="005E2D80">
              <w:rPr>
                <w:rStyle w:val="Lienhypertexte"/>
                <w:noProof/>
              </w:rPr>
              <w:t>3.</w:t>
            </w:r>
            <w:r w:rsidR="002C5C14">
              <w:rPr>
                <w:rFonts w:eastAsiaTheme="minorEastAsia"/>
                <w:noProof/>
                <w:lang w:eastAsia="fr-BE"/>
              </w:rPr>
              <w:tab/>
            </w:r>
            <w:r w:rsidR="002C5C14" w:rsidRPr="005E2D80">
              <w:rPr>
                <w:rStyle w:val="Lienhypertexte"/>
                <w:noProof/>
              </w:rPr>
              <w:t>Décrire et énumérer les cas d'utilisation par itération</w:t>
            </w:r>
            <w:r w:rsidR="002C5C14">
              <w:rPr>
                <w:noProof/>
                <w:webHidden/>
              </w:rPr>
              <w:tab/>
            </w:r>
            <w:r w:rsidR="002C5C14">
              <w:rPr>
                <w:noProof/>
                <w:webHidden/>
              </w:rPr>
              <w:fldChar w:fldCharType="begin"/>
            </w:r>
            <w:r w:rsidR="002C5C14">
              <w:rPr>
                <w:noProof/>
                <w:webHidden/>
              </w:rPr>
              <w:instrText xml:space="preserve"> PAGEREF _Toc509583399 \h </w:instrText>
            </w:r>
            <w:r w:rsidR="002C5C14">
              <w:rPr>
                <w:noProof/>
                <w:webHidden/>
              </w:rPr>
            </w:r>
            <w:r w:rsidR="002C5C14">
              <w:rPr>
                <w:noProof/>
                <w:webHidden/>
              </w:rPr>
              <w:fldChar w:fldCharType="separate"/>
            </w:r>
            <w:r w:rsidR="002C5C14">
              <w:rPr>
                <w:noProof/>
                <w:webHidden/>
              </w:rPr>
              <w:t>4</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0" w:history="1">
            <w:r w:rsidR="002C5C14" w:rsidRPr="005E2D80">
              <w:rPr>
                <w:rStyle w:val="Lienhypertexte"/>
                <w:noProof/>
              </w:rPr>
              <w:t>4.</w:t>
            </w:r>
            <w:r w:rsidR="002C5C14">
              <w:rPr>
                <w:rFonts w:eastAsiaTheme="minorEastAsia"/>
                <w:noProof/>
                <w:lang w:eastAsia="fr-BE"/>
              </w:rPr>
              <w:tab/>
            </w:r>
            <w:r w:rsidR="002C5C14" w:rsidRPr="005E2D80">
              <w:rPr>
                <w:rStyle w:val="Lienhypertexte"/>
                <w:noProof/>
              </w:rPr>
              <w:t>Diagramme des cas d’utilisation</w:t>
            </w:r>
            <w:r w:rsidR="002C5C14">
              <w:rPr>
                <w:noProof/>
                <w:webHidden/>
              </w:rPr>
              <w:tab/>
            </w:r>
            <w:r w:rsidR="002C5C14">
              <w:rPr>
                <w:noProof/>
                <w:webHidden/>
              </w:rPr>
              <w:fldChar w:fldCharType="begin"/>
            </w:r>
            <w:r w:rsidR="002C5C14">
              <w:rPr>
                <w:noProof/>
                <w:webHidden/>
              </w:rPr>
              <w:instrText xml:space="preserve"> PAGEREF _Toc509583400 \h </w:instrText>
            </w:r>
            <w:r w:rsidR="002C5C14">
              <w:rPr>
                <w:noProof/>
                <w:webHidden/>
              </w:rPr>
            </w:r>
            <w:r w:rsidR="002C5C14">
              <w:rPr>
                <w:noProof/>
                <w:webHidden/>
              </w:rPr>
              <w:fldChar w:fldCharType="separate"/>
            </w:r>
            <w:r w:rsidR="002C5C14">
              <w:rPr>
                <w:noProof/>
                <w:webHidden/>
              </w:rPr>
              <w:t>5</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1" w:history="1">
            <w:r w:rsidR="002C5C14" w:rsidRPr="005E2D80">
              <w:rPr>
                <w:rStyle w:val="Lienhypertexte"/>
                <w:noProof/>
              </w:rPr>
              <w:t>5.</w:t>
            </w:r>
            <w:r w:rsidR="002C5C14">
              <w:rPr>
                <w:rFonts w:eastAsiaTheme="minorEastAsia"/>
                <w:noProof/>
                <w:lang w:eastAsia="fr-BE"/>
              </w:rPr>
              <w:tab/>
            </w:r>
            <w:r w:rsidR="002C5C14" w:rsidRPr="005E2D80">
              <w:rPr>
                <w:rStyle w:val="Lienhypertexte"/>
                <w:noProof/>
              </w:rPr>
              <w:t>Répartition du travail par itération</w:t>
            </w:r>
            <w:r w:rsidR="002C5C14">
              <w:rPr>
                <w:noProof/>
                <w:webHidden/>
              </w:rPr>
              <w:tab/>
            </w:r>
            <w:r w:rsidR="002C5C14">
              <w:rPr>
                <w:noProof/>
                <w:webHidden/>
              </w:rPr>
              <w:fldChar w:fldCharType="begin"/>
            </w:r>
            <w:r w:rsidR="002C5C14">
              <w:rPr>
                <w:noProof/>
                <w:webHidden/>
              </w:rPr>
              <w:instrText xml:space="preserve"> PAGEREF _Toc509583401 \h </w:instrText>
            </w:r>
            <w:r w:rsidR="002C5C14">
              <w:rPr>
                <w:noProof/>
                <w:webHidden/>
              </w:rPr>
            </w:r>
            <w:r w:rsidR="002C5C14">
              <w:rPr>
                <w:noProof/>
                <w:webHidden/>
              </w:rPr>
              <w:fldChar w:fldCharType="separate"/>
            </w:r>
            <w:r w:rsidR="002C5C14">
              <w:rPr>
                <w:noProof/>
                <w:webHidden/>
              </w:rPr>
              <w:t>6</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2" w:history="1">
            <w:r w:rsidR="002C5C14" w:rsidRPr="005E2D80">
              <w:rPr>
                <w:rStyle w:val="Lienhypertexte"/>
                <w:noProof/>
              </w:rPr>
              <w:t>6.</w:t>
            </w:r>
            <w:r w:rsidR="002C5C14">
              <w:rPr>
                <w:rFonts w:eastAsiaTheme="minorEastAsia"/>
                <w:noProof/>
                <w:lang w:eastAsia="fr-BE"/>
              </w:rPr>
              <w:tab/>
            </w:r>
            <w:r w:rsidR="002C5C14" w:rsidRPr="005E2D80">
              <w:rPr>
                <w:rStyle w:val="Lienhypertexte"/>
                <w:noProof/>
              </w:rPr>
              <w:t>Modèle complet des cas d'utilisation</w:t>
            </w:r>
            <w:r w:rsidR="002C5C14">
              <w:rPr>
                <w:noProof/>
                <w:webHidden/>
              </w:rPr>
              <w:tab/>
            </w:r>
            <w:r w:rsidR="002C5C14">
              <w:rPr>
                <w:noProof/>
                <w:webHidden/>
              </w:rPr>
              <w:fldChar w:fldCharType="begin"/>
            </w:r>
            <w:r w:rsidR="002C5C14">
              <w:rPr>
                <w:noProof/>
                <w:webHidden/>
              </w:rPr>
              <w:instrText xml:space="preserve"> PAGEREF _Toc509583402 \h </w:instrText>
            </w:r>
            <w:r w:rsidR="002C5C14">
              <w:rPr>
                <w:noProof/>
                <w:webHidden/>
              </w:rPr>
            </w:r>
            <w:r w:rsidR="002C5C14">
              <w:rPr>
                <w:noProof/>
                <w:webHidden/>
              </w:rPr>
              <w:fldChar w:fldCharType="separate"/>
            </w:r>
            <w:r w:rsidR="002C5C14">
              <w:rPr>
                <w:noProof/>
                <w:webHidden/>
              </w:rPr>
              <w:t>6</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3" w:history="1">
            <w:r w:rsidR="002C5C14" w:rsidRPr="005E2D80">
              <w:rPr>
                <w:rStyle w:val="Lienhypertexte"/>
                <w:noProof/>
              </w:rPr>
              <w:t>7.</w:t>
            </w:r>
            <w:r w:rsidR="002C5C14">
              <w:rPr>
                <w:rFonts w:eastAsiaTheme="minorEastAsia"/>
                <w:noProof/>
                <w:lang w:eastAsia="fr-BE"/>
              </w:rPr>
              <w:tab/>
            </w:r>
            <w:r w:rsidR="002C5C14" w:rsidRPr="005E2D80">
              <w:rPr>
                <w:rStyle w:val="Lienhypertexte"/>
                <w:noProof/>
              </w:rPr>
              <w:t>Diagramme de classe</w:t>
            </w:r>
            <w:r w:rsidR="002C5C14">
              <w:rPr>
                <w:noProof/>
                <w:webHidden/>
              </w:rPr>
              <w:tab/>
            </w:r>
            <w:r w:rsidR="002C5C14">
              <w:rPr>
                <w:noProof/>
                <w:webHidden/>
              </w:rPr>
              <w:fldChar w:fldCharType="begin"/>
            </w:r>
            <w:r w:rsidR="002C5C14">
              <w:rPr>
                <w:noProof/>
                <w:webHidden/>
              </w:rPr>
              <w:instrText xml:space="preserve"> PAGEREF _Toc509583403 \h </w:instrText>
            </w:r>
            <w:r w:rsidR="002C5C14">
              <w:rPr>
                <w:noProof/>
                <w:webHidden/>
              </w:rPr>
            </w:r>
            <w:r w:rsidR="002C5C14">
              <w:rPr>
                <w:noProof/>
                <w:webHidden/>
              </w:rPr>
              <w:fldChar w:fldCharType="separate"/>
            </w:r>
            <w:r w:rsidR="002C5C14">
              <w:rPr>
                <w:noProof/>
                <w:webHidden/>
              </w:rPr>
              <w:t>7</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4" w:history="1">
            <w:r w:rsidR="002C5C14" w:rsidRPr="005E2D80">
              <w:rPr>
                <w:rStyle w:val="Lienhypertexte"/>
                <w:noProof/>
              </w:rPr>
              <w:t>8.</w:t>
            </w:r>
            <w:r w:rsidR="002C5C14">
              <w:rPr>
                <w:rFonts w:eastAsiaTheme="minorEastAsia"/>
                <w:noProof/>
                <w:lang w:eastAsia="fr-BE"/>
              </w:rPr>
              <w:tab/>
            </w:r>
            <w:r w:rsidR="002C5C14" w:rsidRPr="005E2D80">
              <w:rPr>
                <w:rStyle w:val="Lienhypertexte"/>
                <w:noProof/>
              </w:rPr>
              <w:t>Diagramme de composants</w:t>
            </w:r>
            <w:r w:rsidR="002C5C14">
              <w:rPr>
                <w:noProof/>
                <w:webHidden/>
              </w:rPr>
              <w:tab/>
            </w:r>
            <w:r w:rsidR="002C5C14">
              <w:rPr>
                <w:noProof/>
                <w:webHidden/>
              </w:rPr>
              <w:fldChar w:fldCharType="begin"/>
            </w:r>
            <w:r w:rsidR="002C5C14">
              <w:rPr>
                <w:noProof/>
                <w:webHidden/>
              </w:rPr>
              <w:instrText xml:space="preserve"> PAGEREF _Toc509583404 \h </w:instrText>
            </w:r>
            <w:r w:rsidR="002C5C14">
              <w:rPr>
                <w:noProof/>
                <w:webHidden/>
              </w:rPr>
            </w:r>
            <w:r w:rsidR="002C5C14">
              <w:rPr>
                <w:noProof/>
                <w:webHidden/>
              </w:rPr>
              <w:fldChar w:fldCharType="separate"/>
            </w:r>
            <w:r w:rsidR="002C5C14">
              <w:rPr>
                <w:noProof/>
                <w:webHidden/>
              </w:rPr>
              <w:t>8</w:t>
            </w:r>
            <w:r w:rsidR="002C5C14">
              <w:rPr>
                <w:noProof/>
                <w:webHidden/>
              </w:rPr>
              <w:fldChar w:fldCharType="end"/>
            </w:r>
          </w:hyperlink>
        </w:p>
        <w:p w:rsidR="002C5C14" w:rsidRDefault="00C97B77">
          <w:pPr>
            <w:pStyle w:val="TM2"/>
            <w:tabs>
              <w:tab w:val="left" w:pos="660"/>
              <w:tab w:val="right" w:leader="dot" w:pos="9062"/>
            </w:tabs>
            <w:rPr>
              <w:rFonts w:eastAsiaTheme="minorEastAsia"/>
              <w:noProof/>
              <w:lang w:eastAsia="fr-BE"/>
            </w:rPr>
          </w:pPr>
          <w:hyperlink w:anchor="_Toc509583405" w:history="1">
            <w:r w:rsidR="002C5C14" w:rsidRPr="005E2D80">
              <w:rPr>
                <w:rStyle w:val="Lienhypertexte"/>
                <w:noProof/>
              </w:rPr>
              <w:t>9.</w:t>
            </w:r>
            <w:r w:rsidR="002C5C14">
              <w:rPr>
                <w:rFonts w:eastAsiaTheme="minorEastAsia"/>
                <w:noProof/>
                <w:lang w:eastAsia="fr-BE"/>
              </w:rPr>
              <w:tab/>
            </w:r>
            <w:r w:rsidR="002C5C14" w:rsidRPr="005E2D80">
              <w:rPr>
                <w:rStyle w:val="Lienhypertexte"/>
                <w:noProof/>
              </w:rPr>
              <w:t>Schéma relationnel (modèle logique)</w:t>
            </w:r>
            <w:r w:rsidR="002C5C14">
              <w:rPr>
                <w:noProof/>
                <w:webHidden/>
              </w:rPr>
              <w:tab/>
            </w:r>
            <w:r w:rsidR="002C5C14">
              <w:rPr>
                <w:noProof/>
                <w:webHidden/>
              </w:rPr>
              <w:fldChar w:fldCharType="begin"/>
            </w:r>
            <w:r w:rsidR="002C5C14">
              <w:rPr>
                <w:noProof/>
                <w:webHidden/>
              </w:rPr>
              <w:instrText xml:space="preserve"> PAGEREF _Toc509583405 \h </w:instrText>
            </w:r>
            <w:r w:rsidR="002C5C14">
              <w:rPr>
                <w:noProof/>
                <w:webHidden/>
              </w:rPr>
            </w:r>
            <w:r w:rsidR="002C5C14">
              <w:rPr>
                <w:noProof/>
                <w:webHidden/>
              </w:rPr>
              <w:fldChar w:fldCharType="separate"/>
            </w:r>
            <w:r w:rsidR="002C5C14">
              <w:rPr>
                <w:noProof/>
                <w:webHidden/>
              </w:rPr>
              <w:t>9</w:t>
            </w:r>
            <w:r w:rsidR="002C5C14">
              <w:rPr>
                <w:noProof/>
                <w:webHidden/>
              </w:rPr>
              <w:fldChar w:fldCharType="end"/>
            </w:r>
          </w:hyperlink>
        </w:p>
        <w:p w:rsidR="00B873F8" w:rsidRDefault="00B873F8">
          <w:r>
            <w:rPr>
              <w:b/>
              <w:bCs/>
              <w:lang w:val="fr-FR"/>
            </w:rPr>
            <w:fldChar w:fldCharType="end"/>
          </w:r>
        </w:p>
      </w:sdtContent>
    </w:sdt>
    <w:p w:rsidR="00B873F8" w:rsidRDefault="00B873F8" w:rsidP="00AF17EE">
      <w:pPr>
        <w:pStyle w:val="Titre1"/>
        <w:rPr>
          <w:sz w:val="36"/>
        </w:rPr>
      </w:pPr>
    </w:p>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B873F8" w:rsidRDefault="00B873F8" w:rsidP="00B873F8"/>
    <w:p w:rsidR="007A2DF0" w:rsidRPr="00B873F8" w:rsidRDefault="007A2DF0" w:rsidP="00B873F8"/>
    <w:p w:rsidR="009A6777" w:rsidRPr="00AF17EE" w:rsidRDefault="00AF17EE" w:rsidP="00AF17EE">
      <w:pPr>
        <w:pStyle w:val="Titre1"/>
        <w:rPr>
          <w:sz w:val="36"/>
        </w:rPr>
      </w:pPr>
      <w:bookmarkStart w:id="0" w:name="_Toc509583393"/>
      <w:r w:rsidRPr="00AF17EE">
        <w:rPr>
          <w:sz w:val="36"/>
        </w:rPr>
        <w:lastRenderedPageBreak/>
        <w:t>Itération 1 : analyse globale</w:t>
      </w:r>
      <w:bookmarkEnd w:id="0"/>
    </w:p>
    <w:p w:rsidR="00505E9A" w:rsidRDefault="00AF17EE" w:rsidP="00505E9A">
      <w:pPr>
        <w:pStyle w:val="Titre2"/>
        <w:numPr>
          <w:ilvl w:val="0"/>
          <w:numId w:val="4"/>
        </w:numPr>
        <w:rPr>
          <w:sz w:val="32"/>
        </w:rPr>
      </w:pPr>
      <w:bookmarkStart w:id="1" w:name="_Toc509583394"/>
      <w:r w:rsidRPr="00AF17EE">
        <w:rPr>
          <w:sz w:val="32"/>
        </w:rPr>
        <w:t>Analyse globale</w:t>
      </w:r>
      <w:bookmarkEnd w:id="1"/>
      <w:r w:rsidRPr="00AF17EE">
        <w:rPr>
          <w:sz w:val="32"/>
        </w:rPr>
        <w:t xml:space="preserve"> </w:t>
      </w:r>
    </w:p>
    <w:p w:rsidR="00AF17EE" w:rsidRPr="00505E9A" w:rsidRDefault="00AF17EE" w:rsidP="006C0F51">
      <w:pPr>
        <w:pStyle w:val="Titre3"/>
        <w:numPr>
          <w:ilvl w:val="0"/>
          <w:numId w:val="6"/>
        </w:numPr>
        <w:rPr>
          <w:sz w:val="32"/>
        </w:rPr>
      </w:pPr>
      <w:bookmarkStart w:id="2" w:name="_Toc509583395"/>
      <w:r w:rsidRPr="00505E9A">
        <w:rPr>
          <w:rFonts w:eastAsia="Times New Roman"/>
          <w:lang w:eastAsia="fr-BE"/>
        </w:rPr>
        <w:t>Définition du système</w:t>
      </w:r>
      <w:bookmarkEnd w:id="2"/>
    </w:p>
    <w:p w:rsidR="00AF17EE" w:rsidRDefault="00AF17EE" w:rsidP="00643875">
      <w:pPr>
        <w:spacing w:after="0"/>
        <w:ind w:left="360"/>
        <w:rPr>
          <w:lang w:eastAsia="fr-BE"/>
        </w:rPr>
      </w:pPr>
      <w:r>
        <w:rPr>
          <w:lang w:eastAsia="fr-BE"/>
        </w:rPr>
        <w:t>L’application doit permettre au gestionnaire d’enregistrer de nouveaux pilotes, de modifier les informations de pilotes existants ainsi que d’enregistrer les détails des vols réalisés par des pilotes sur une journée.</w:t>
      </w:r>
    </w:p>
    <w:p w:rsidR="00AF17EE" w:rsidRDefault="00AF17EE" w:rsidP="00643875">
      <w:pPr>
        <w:spacing w:after="0"/>
        <w:ind w:left="360"/>
        <w:rPr>
          <w:lang w:eastAsia="fr-BE"/>
        </w:rPr>
      </w:pPr>
    </w:p>
    <w:p w:rsidR="00AF17EE" w:rsidRDefault="00AF17EE" w:rsidP="00643875">
      <w:pPr>
        <w:spacing w:after="0"/>
        <w:ind w:left="360"/>
        <w:rPr>
          <w:lang w:eastAsia="fr-BE"/>
        </w:rPr>
      </w:pPr>
      <w:r>
        <w:rPr>
          <w:lang w:eastAsia="fr-BE"/>
        </w:rPr>
        <w:t xml:space="preserve">Elle doit aussi permettre au gestionnaire de créditer le compte d’un pilote une fois que ce dernier a effectué un virement sur le compte bancaire du club et de consulter différentes listes : la liste de tous les pilotes, la liste des pilotes dont le solde du compte est négatif et la liste des vols réalisés sur une journée. </w:t>
      </w:r>
    </w:p>
    <w:p w:rsidR="00AF17EE" w:rsidRDefault="00AF17EE" w:rsidP="00643875">
      <w:pPr>
        <w:spacing w:after="0"/>
        <w:ind w:left="360"/>
        <w:rPr>
          <w:lang w:eastAsia="fr-BE"/>
        </w:rPr>
      </w:pPr>
    </w:p>
    <w:p w:rsidR="00AF17EE" w:rsidRDefault="00AF17EE" w:rsidP="00643875">
      <w:pPr>
        <w:spacing w:after="0"/>
        <w:ind w:left="360"/>
        <w:rPr>
          <w:lang w:eastAsia="fr-BE"/>
        </w:rPr>
      </w:pPr>
      <w:r>
        <w:rPr>
          <w:lang w:eastAsia="fr-BE"/>
        </w:rPr>
        <w:t>Toutes les données seront conservées dans une base de données relationnelle et situé en local. L’application ne gèrera pas la suppression de pilotes.  Elle ne permettra pas de modifier, d’ajouter  ou de supprimer des  tarifs. Il ne sera pas nécessaire de s’authentifier à l’application.</w:t>
      </w:r>
    </w:p>
    <w:p w:rsidR="00AF17EE" w:rsidRPr="00475EBA" w:rsidRDefault="00AF17EE" w:rsidP="00643875">
      <w:pPr>
        <w:spacing w:after="0"/>
        <w:ind w:left="360"/>
        <w:rPr>
          <w:lang w:eastAsia="fr-BE"/>
        </w:rPr>
      </w:pPr>
    </w:p>
    <w:p w:rsidR="00AF17EE" w:rsidRPr="00AF17EE" w:rsidRDefault="00AF17EE" w:rsidP="006C0F51">
      <w:pPr>
        <w:pStyle w:val="Titre3"/>
        <w:numPr>
          <w:ilvl w:val="0"/>
          <w:numId w:val="6"/>
        </w:numPr>
        <w:rPr>
          <w:rFonts w:eastAsia="Times New Roman"/>
          <w:sz w:val="28"/>
          <w:lang w:eastAsia="fr-BE"/>
        </w:rPr>
      </w:pPr>
      <w:bookmarkStart w:id="3" w:name="_Toc509583396"/>
      <w:r w:rsidRPr="00AF17EE">
        <w:rPr>
          <w:rFonts w:eastAsia="Times New Roman"/>
          <w:sz w:val="28"/>
          <w:lang w:eastAsia="fr-BE"/>
        </w:rPr>
        <w:t>Glossaire des terminologies</w:t>
      </w:r>
      <w:bookmarkEnd w:id="3"/>
    </w:p>
    <w:p w:rsidR="00AF17EE" w:rsidRDefault="00AF17EE" w:rsidP="00643875">
      <w:pPr>
        <w:pStyle w:val="Paragraphedeliste"/>
        <w:numPr>
          <w:ilvl w:val="0"/>
          <w:numId w:val="3"/>
        </w:numPr>
        <w:ind w:left="1080"/>
        <w:rPr>
          <w:lang w:eastAsia="fr-BE"/>
        </w:rPr>
      </w:pPr>
      <w:r>
        <w:rPr>
          <w:lang w:eastAsia="fr-BE"/>
        </w:rPr>
        <w:t>Planche de vol = document détaillant les données des vols réalisés lors d’une journée</w:t>
      </w:r>
    </w:p>
    <w:p w:rsidR="00AF17EE" w:rsidRPr="00696CF0" w:rsidRDefault="00AF17EE" w:rsidP="00643875">
      <w:pPr>
        <w:pStyle w:val="Paragraphedeliste"/>
        <w:numPr>
          <w:ilvl w:val="0"/>
          <w:numId w:val="3"/>
        </w:numPr>
        <w:ind w:left="1080"/>
        <w:rPr>
          <w:lang w:eastAsia="fr-BE"/>
        </w:rPr>
      </w:pPr>
      <w:r>
        <w:rPr>
          <w:lang w:eastAsia="fr-BE"/>
        </w:rPr>
        <w:t>Gestionnaire = personne gérant la trésorerie</w:t>
      </w:r>
    </w:p>
    <w:p w:rsidR="00AF17EE" w:rsidRPr="00AF17EE" w:rsidRDefault="00AF17EE" w:rsidP="006C0F51">
      <w:pPr>
        <w:pStyle w:val="Titre3"/>
        <w:numPr>
          <w:ilvl w:val="0"/>
          <w:numId w:val="6"/>
        </w:numPr>
        <w:rPr>
          <w:rFonts w:eastAsia="Times New Roman"/>
          <w:sz w:val="28"/>
          <w:lang w:eastAsia="fr-BE"/>
        </w:rPr>
      </w:pPr>
      <w:bookmarkStart w:id="4" w:name="_Toc509583397"/>
      <w:r w:rsidRPr="00AF17EE">
        <w:rPr>
          <w:rFonts w:eastAsia="Times New Roman"/>
          <w:sz w:val="28"/>
          <w:lang w:eastAsia="fr-BE"/>
        </w:rPr>
        <w:t>Détails et responsabilités des acteurs</w:t>
      </w:r>
      <w:bookmarkEnd w:id="4"/>
    </w:p>
    <w:p w:rsidR="00AF17EE" w:rsidRDefault="00AF17EE" w:rsidP="00643875">
      <w:pPr>
        <w:pStyle w:val="Paragraphedeliste"/>
        <w:numPr>
          <w:ilvl w:val="0"/>
          <w:numId w:val="1"/>
        </w:numPr>
        <w:ind w:left="1080"/>
        <w:rPr>
          <w:lang w:eastAsia="fr-BE"/>
        </w:rPr>
      </w:pPr>
      <w:r>
        <w:rPr>
          <w:lang w:eastAsia="fr-BE"/>
        </w:rPr>
        <w:t xml:space="preserve">Le gestionnaire </w:t>
      </w:r>
    </w:p>
    <w:p w:rsidR="00AF17EE" w:rsidRDefault="00AF17EE" w:rsidP="00643875">
      <w:pPr>
        <w:pStyle w:val="Paragraphedeliste"/>
        <w:numPr>
          <w:ilvl w:val="0"/>
          <w:numId w:val="2"/>
        </w:numPr>
        <w:ind w:left="1712"/>
        <w:rPr>
          <w:lang w:eastAsia="fr-BE"/>
        </w:rPr>
      </w:pPr>
      <w:r>
        <w:rPr>
          <w:lang w:eastAsia="fr-BE"/>
        </w:rPr>
        <w:t>Encoder les informations des pilotes</w:t>
      </w:r>
    </w:p>
    <w:p w:rsidR="00AF17EE" w:rsidRDefault="00AF17EE" w:rsidP="00643875">
      <w:pPr>
        <w:pStyle w:val="Paragraphedeliste"/>
        <w:numPr>
          <w:ilvl w:val="0"/>
          <w:numId w:val="2"/>
        </w:numPr>
        <w:ind w:left="1712"/>
        <w:rPr>
          <w:lang w:eastAsia="fr-BE"/>
        </w:rPr>
      </w:pPr>
      <w:r>
        <w:rPr>
          <w:lang w:eastAsia="fr-BE"/>
        </w:rPr>
        <w:t>Créditer le compte d’un pilote</w:t>
      </w:r>
    </w:p>
    <w:p w:rsidR="00AF17EE" w:rsidRDefault="00AF17EE" w:rsidP="00643875">
      <w:pPr>
        <w:pStyle w:val="Paragraphedeliste"/>
        <w:numPr>
          <w:ilvl w:val="0"/>
          <w:numId w:val="2"/>
        </w:numPr>
        <w:ind w:left="1712"/>
        <w:rPr>
          <w:lang w:eastAsia="fr-BE"/>
        </w:rPr>
      </w:pPr>
      <w:r>
        <w:rPr>
          <w:lang w:eastAsia="fr-BE"/>
        </w:rPr>
        <w:t>Consulter la liste des pilotes triée sur leur nom et prénom</w:t>
      </w:r>
    </w:p>
    <w:p w:rsidR="00AF17EE" w:rsidRDefault="00AF17EE" w:rsidP="00643875">
      <w:pPr>
        <w:pStyle w:val="Paragraphedeliste"/>
        <w:numPr>
          <w:ilvl w:val="0"/>
          <w:numId w:val="2"/>
        </w:numPr>
        <w:ind w:left="1712"/>
        <w:rPr>
          <w:lang w:eastAsia="fr-BE"/>
        </w:rPr>
      </w:pPr>
      <w:r>
        <w:rPr>
          <w:lang w:eastAsia="fr-BE"/>
        </w:rPr>
        <w:t>Consulter la liste des pilotes ayant un solde négatif</w:t>
      </w:r>
    </w:p>
    <w:p w:rsidR="00AF17EE" w:rsidRDefault="00AF17EE" w:rsidP="00643875">
      <w:pPr>
        <w:pStyle w:val="Paragraphedeliste"/>
        <w:numPr>
          <w:ilvl w:val="0"/>
          <w:numId w:val="2"/>
        </w:numPr>
        <w:ind w:left="1712"/>
        <w:rPr>
          <w:lang w:eastAsia="fr-BE"/>
        </w:rPr>
      </w:pPr>
      <w:r>
        <w:rPr>
          <w:lang w:eastAsia="fr-BE"/>
        </w:rPr>
        <w:t>Modifier les informations d’un pilote</w:t>
      </w:r>
    </w:p>
    <w:p w:rsidR="00AF17EE" w:rsidRDefault="00AF17EE" w:rsidP="00643875">
      <w:pPr>
        <w:pStyle w:val="Paragraphedeliste"/>
        <w:numPr>
          <w:ilvl w:val="0"/>
          <w:numId w:val="2"/>
        </w:numPr>
        <w:ind w:left="1712"/>
        <w:rPr>
          <w:lang w:eastAsia="fr-BE"/>
        </w:rPr>
      </w:pPr>
      <w:r>
        <w:rPr>
          <w:lang w:eastAsia="fr-BE"/>
        </w:rPr>
        <w:t>Enregistrer les données des vols effectués</w:t>
      </w:r>
    </w:p>
    <w:p w:rsidR="00AF17EE" w:rsidRDefault="00AF17EE" w:rsidP="00643875">
      <w:pPr>
        <w:pStyle w:val="Paragraphedeliste"/>
        <w:numPr>
          <w:ilvl w:val="0"/>
          <w:numId w:val="2"/>
        </w:numPr>
        <w:ind w:left="1712"/>
        <w:rPr>
          <w:lang w:eastAsia="fr-BE"/>
        </w:rPr>
      </w:pPr>
      <w:r>
        <w:rPr>
          <w:lang w:eastAsia="fr-BE"/>
        </w:rPr>
        <w:t>Consulter la liste des vols à une date précise</w:t>
      </w:r>
    </w:p>
    <w:p w:rsidR="00AF17EE" w:rsidRDefault="00AF17EE"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9D6E03" w:rsidRDefault="009D6E03" w:rsidP="00643875">
      <w:pPr>
        <w:ind w:left="360"/>
        <w:rPr>
          <w:lang w:eastAsia="fr-BE"/>
        </w:rPr>
      </w:pPr>
    </w:p>
    <w:p w:rsidR="00505E9A" w:rsidRDefault="00505E9A" w:rsidP="00643875">
      <w:pPr>
        <w:ind w:left="360"/>
        <w:rPr>
          <w:lang w:eastAsia="fr-BE"/>
        </w:rPr>
      </w:pPr>
    </w:p>
    <w:p w:rsidR="009D6E03" w:rsidRPr="00475EBA" w:rsidRDefault="009D6E03" w:rsidP="00AF17EE">
      <w:pPr>
        <w:rPr>
          <w:lang w:eastAsia="fr-BE"/>
        </w:rPr>
      </w:pPr>
    </w:p>
    <w:p w:rsidR="009D6E03" w:rsidRPr="009D6E03" w:rsidRDefault="009D6E03" w:rsidP="00643875">
      <w:pPr>
        <w:pStyle w:val="Titre2"/>
        <w:numPr>
          <w:ilvl w:val="0"/>
          <w:numId w:val="4"/>
        </w:numPr>
        <w:rPr>
          <w:rFonts w:eastAsia="Times New Roman"/>
          <w:sz w:val="32"/>
          <w:lang w:eastAsia="fr-BE"/>
        </w:rPr>
      </w:pPr>
      <w:bookmarkStart w:id="5" w:name="_Toc509583398"/>
      <w:r w:rsidRPr="009D6E03">
        <w:rPr>
          <w:rFonts w:eastAsia="Times New Roman"/>
          <w:sz w:val="32"/>
          <w:lang w:eastAsia="fr-BE"/>
        </w:rPr>
        <w:lastRenderedPageBreak/>
        <w:t>Décrire et énumérer les exigences du client</w:t>
      </w:r>
      <w:bookmarkEnd w:id="5"/>
    </w:p>
    <w:tbl>
      <w:tblPr>
        <w:tblStyle w:val="Grilledutableau"/>
        <w:tblW w:w="0" w:type="auto"/>
        <w:tblLook w:val="04A0" w:firstRow="1" w:lastRow="0" w:firstColumn="1" w:lastColumn="0" w:noHBand="0" w:noVBand="1"/>
      </w:tblPr>
      <w:tblGrid>
        <w:gridCol w:w="3020"/>
        <w:gridCol w:w="3021"/>
        <w:gridCol w:w="3021"/>
      </w:tblGrid>
      <w:tr w:rsidR="009D6E03" w:rsidTr="00D229BD">
        <w:tc>
          <w:tcPr>
            <w:tcW w:w="3020" w:type="dxa"/>
          </w:tcPr>
          <w:p w:rsidR="009D6E03" w:rsidRDefault="009D6E03" w:rsidP="00D229BD">
            <w:pPr>
              <w:rPr>
                <w:lang w:eastAsia="fr-BE"/>
              </w:rPr>
            </w:pPr>
            <w:r>
              <w:rPr>
                <w:lang w:eastAsia="fr-BE"/>
              </w:rPr>
              <w:t xml:space="preserve">Enumération des exigences </w:t>
            </w:r>
          </w:p>
        </w:tc>
        <w:tc>
          <w:tcPr>
            <w:tcW w:w="3021" w:type="dxa"/>
          </w:tcPr>
          <w:p w:rsidR="009D6E03" w:rsidRDefault="009D6E03" w:rsidP="00D229BD">
            <w:pPr>
              <w:rPr>
                <w:lang w:eastAsia="fr-BE"/>
              </w:rPr>
            </w:pPr>
            <w:r>
              <w:rPr>
                <w:lang w:eastAsia="fr-BE"/>
              </w:rPr>
              <w:t xml:space="preserve">Exigences </w:t>
            </w:r>
          </w:p>
        </w:tc>
        <w:tc>
          <w:tcPr>
            <w:tcW w:w="3021" w:type="dxa"/>
          </w:tcPr>
          <w:p w:rsidR="009D6E03" w:rsidRDefault="009D6E03" w:rsidP="00D229BD">
            <w:pPr>
              <w:rPr>
                <w:lang w:eastAsia="fr-BE"/>
              </w:rPr>
            </w:pPr>
            <w:r>
              <w:rPr>
                <w:lang w:eastAsia="fr-BE"/>
              </w:rPr>
              <w:t xml:space="preserve">Description </w:t>
            </w:r>
          </w:p>
        </w:tc>
      </w:tr>
      <w:tr w:rsidR="009D6E03" w:rsidTr="00D229BD">
        <w:tc>
          <w:tcPr>
            <w:tcW w:w="3020" w:type="dxa"/>
          </w:tcPr>
          <w:p w:rsidR="009D6E03" w:rsidRPr="009E5C9D" w:rsidRDefault="009D6E03" w:rsidP="00D229BD">
            <w:pPr>
              <w:rPr>
                <w:lang w:eastAsia="fr-BE"/>
              </w:rPr>
            </w:pPr>
            <w:r w:rsidRPr="009E5C9D">
              <w:rPr>
                <w:lang w:eastAsia="fr-BE"/>
              </w:rPr>
              <w:t>1</w:t>
            </w:r>
          </w:p>
        </w:tc>
        <w:tc>
          <w:tcPr>
            <w:tcW w:w="3021" w:type="dxa"/>
          </w:tcPr>
          <w:p w:rsidR="009D6E03" w:rsidRPr="009E5C9D" w:rsidRDefault="009D6E03" w:rsidP="00D229BD">
            <w:pPr>
              <w:rPr>
                <w:lang w:eastAsia="fr-BE"/>
              </w:rPr>
            </w:pPr>
            <w:r>
              <w:rPr>
                <w:lang w:eastAsia="fr-BE"/>
              </w:rPr>
              <w:t xml:space="preserve">Encoder les informations des </w:t>
            </w:r>
            <w:r w:rsidRPr="009E5C9D">
              <w:rPr>
                <w:lang w:eastAsia="fr-BE"/>
              </w:rPr>
              <w:t>pilotes</w:t>
            </w:r>
          </w:p>
          <w:p w:rsidR="009D6E03" w:rsidRDefault="009D6E03" w:rsidP="00D229BD">
            <w:pPr>
              <w:rPr>
                <w:lang w:eastAsia="fr-BE"/>
              </w:rPr>
            </w:pPr>
          </w:p>
        </w:tc>
        <w:tc>
          <w:tcPr>
            <w:tcW w:w="3021" w:type="dxa"/>
          </w:tcPr>
          <w:p w:rsidR="009D6E03" w:rsidRDefault="009D6E03" w:rsidP="00D229BD">
            <w:pPr>
              <w:rPr>
                <w:lang w:eastAsia="fr-BE"/>
              </w:rPr>
            </w:pPr>
            <w:r>
              <w:rPr>
                <w:lang w:eastAsia="fr-BE"/>
              </w:rPr>
              <w:t>Le gestionnaire enregistrera un nouveau pilote en renseignant son email, son nom, son prénom, son adresse, son numéro de GSM et le solde de son compte.</w:t>
            </w:r>
          </w:p>
        </w:tc>
      </w:tr>
      <w:tr w:rsidR="009D6E03" w:rsidTr="00D229BD">
        <w:tc>
          <w:tcPr>
            <w:tcW w:w="3020" w:type="dxa"/>
          </w:tcPr>
          <w:p w:rsidR="009D6E03" w:rsidRDefault="009D6E03" w:rsidP="00D229BD">
            <w:pPr>
              <w:rPr>
                <w:lang w:eastAsia="fr-BE"/>
              </w:rPr>
            </w:pPr>
            <w:r>
              <w:rPr>
                <w:lang w:eastAsia="fr-BE"/>
              </w:rPr>
              <w:t>2</w:t>
            </w:r>
          </w:p>
        </w:tc>
        <w:tc>
          <w:tcPr>
            <w:tcW w:w="3021" w:type="dxa"/>
          </w:tcPr>
          <w:p w:rsidR="009D6E03" w:rsidRPr="009E5C9D" w:rsidRDefault="009D6E03" w:rsidP="00D229BD">
            <w:pPr>
              <w:rPr>
                <w:lang w:eastAsia="fr-BE"/>
              </w:rPr>
            </w:pPr>
            <w:r w:rsidRPr="009E5C9D">
              <w:rPr>
                <w:lang w:eastAsia="fr-BE"/>
              </w:rPr>
              <w:t>Enregistrer les données des vols effectués par les pilotes</w:t>
            </w:r>
          </w:p>
          <w:p w:rsidR="009D6E03" w:rsidRPr="009E5C9D" w:rsidRDefault="009D6E03" w:rsidP="00D229BD">
            <w:pPr>
              <w:rPr>
                <w:lang w:eastAsia="fr-BE"/>
              </w:rPr>
            </w:pPr>
          </w:p>
        </w:tc>
        <w:tc>
          <w:tcPr>
            <w:tcW w:w="3021" w:type="dxa"/>
          </w:tcPr>
          <w:p w:rsidR="009D6E03" w:rsidRDefault="009D6E03" w:rsidP="00D229BD">
            <w:pPr>
              <w:rPr>
                <w:lang w:eastAsia="fr-BE"/>
              </w:rPr>
            </w:pPr>
            <w:r>
              <w:rPr>
                <w:lang w:eastAsia="fr-BE"/>
              </w:rPr>
              <w:t>Le gestionnaire enregistre les informations des vols qui sont effectués par les pilotes en renseignant le nom et le prénom du pilote, la durée du vol, le type de planeur utilisé.</w:t>
            </w:r>
          </w:p>
        </w:tc>
      </w:tr>
      <w:tr w:rsidR="009D6E03" w:rsidTr="00D229BD">
        <w:tc>
          <w:tcPr>
            <w:tcW w:w="3020" w:type="dxa"/>
          </w:tcPr>
          <w:p w:rsidR="009D6E03" w:rsidRDefault="009D6E03" w:rsidP="00D229BD">
            <w:pPr>
              <w:rPr>
                <w:lang w:eastAsia="fr-BE"/>
              </w:rPr>
            </w:pPr>
            <w:r>
              <w:rPr>
                <w:lang w:eastAsia="fr-BE"/>
              </w:rPr>
              <w:t>3</w:t>
            </w:r>
          </w:p>
        </w:tc>
        <w:tc>
          <w:tcPr>
            <w:tcW w:w="3021" w:type="dxa"/>
          </w:tcPr>
          <w:p w:rsidR="009D6E03" w:rsidRPr="009E5C9D" w:rsidRDefault="009D6E03" w:rsidP="00D229BD">
            <w:pPr>
              <w:rPr>
                <w:lang w:eastAsia="fr-BE"/>
              </w:rPr>
            </w:pPr>
            <w:r w:rsidRPr="009E5C9D">
              <w:rPr>
                <w:lang w:eastAsia="fr-BE"/>
              </w:rPr>
              <w:t xml:space="preserve">Mise à jour du solde </w:t>
            </w:r>
            <w:r>
              <w:rPr>
                <w:lang w:eastAsia="fr-BE"/>
              </w:rPr>
              <w:t xml:space="preserve">du </w:t>
            </w:r>
            <w:r w:rsidRPr="009E5C9D">
              <w:rPr>
                <w:lang w:eastAsia="fr-BE"/>
              </w:rPr>
              <w:t xml:space="preserve">compte d’un pilote </w:t>
            </w:r>
          </w:p>
          <w:p w:rsidR="009D6E03" w:rsidRPr="009E5C9D" w:rsidRDefault="009D6E03" w:rsidP="00D229BD">
            <w:pPr>
              <w:rPr>
                <w:lang w:eastAsia="fr-BE"/>
              </w:rPr>
            </w:pPr>
          </w:p>
        </w:tc>
        <w:tc>
          <w:tcPr>
            <w:tcW w:w="3021" w:type="dxa"/>
          </w:tcPr>
          <w:p w:rsidR="009D6E03" w:rsidRDefault="009D6E03" w:rsidP="00D229BD">
            <w:pPr>
              <w:rPr>
                <w:lang w:eastAsia="fr-BE"/>
              </w:rPr>
            </w:pPr>
            <w:r w:rsidRPr="00A73ADD">
              <w:rPr>
                <w:lang w:eastAsia="fr-BE"/>
              </w:rPr>
              <w:t xml:space="preserve">Lorsqu’on </w:t>
            </w:r>
            <w:r>
              <w:rPr>
                <w:lang w:eastAsia="fr-BE"/>
              </w:rPr>
              <w:t>enregistrera</w:t>
            </w:r>
            <w:r w:rsidRPr="00A73ADD">
              <w:rPr>
                <w:lang w:eastAsia="fr-BE"/>
              </w:rPr>
              <w:t xml:space="preserve"> </w:t>
            </w:r>
            <w:r>
              <w:rPr>
                <w:lang w:eastAsia="fr-BE"/>
              </w:rPr>
              <w:t xml:space="preserve">un nouveau vol, il faudra mettre à jour le solde du compte du pilote ayant effectué le vol. </w:t>
            </w:r>
          </w:p>
        </w:tc>
      </w:tr>
      <w:tr w:rsidR="009D6E03" w:rsidTr="00D229BD">
        <w:tc>
          <w:tcPr>
            <w:tcW w:w="3020" w:type="dxa"/>
          </w:tcPr>
          <w:p w:rsidR="009D6E03" w:rsidRDefault="009D6E03" w:rsidP="00D229BD">
            <w:pPr>
              <w:rPr>
                <w:lang w:eastAsia="fr-BE"/>
              </w:rPr>
            </w:pPr>
            <w:r>
              <w:rPr>
                <w:lang w:eastAsia="fr-BE"/>
              </w:rPr>
              <w:t>4</w:t>
            </w:r>
          </w:p>
        </w:tc>
        <w:tc>
          <w:tcPr>
            <w:tcW w:w="3021" w:type="dxa"/>
          </w:tcPr>
          <w:p w:rsidR="009D6E03" w:rsidRPr="009E5C9D" w:rsidRDefault="009D6E03" w:rsidP="00D229BD">
            <w:pPr>
              <w:rPr>
                <w:lang w:eastAsia="fr-BE"/>
              </w:rPr>
            </w:pPr>
            <w:r>
              <w:rPr>
                <w:lang w:eastAsia="fr-BE"/>
              </w:rPr>
              <w:t xml:space="preserve">Cout du vol </w:t>
            </w:r>
          </w:p>
        </w:tc>
        <w:tc>
          <w:tcPr>
            <w:tcW w:w="3021" w:type="dxa"/>
          </w:tcPr>
          <w:p w:rsidR="009D6E03" w:rsidRPr="00185FD4" w:rsidRDefault="009D6E03" w:rsidP="00D229BD">
            <w:pPr>
              <w:rPr>
                <w:rFonts w:ascii="Arial" w:eastAsia="Times New Roman" w:hAnsi="Arial" w:cs="Arial"/>
                <w:lang w:eastAsia="fr-BE"/>
              </w:rPr>
            </w:pPr>
            <w:r>
              <w:rPr>
                <w:lang w:eastAsia="fr-BE"/>
              </w:rPr>
              <w:t xml:space="preserve">Il existe deux types de coût : coût fixe et le coût variable. Le coût fixe est de 25euros. Le cout variable </w:t>
            </w:r>
            <w:r w:rsidRPr="00250510">
              <w:rPr>
                <w:lang w:eastAsia="fr-BE"/>
              </w:rPr>
              <w:t>d</w:t>
            </w:r>
            <w:r w:rsidRPr="00250510">
              <w:rPr>
                <w:rFonts w:ascii="Arial" w:eastAsia="Times New Roman" w:hAnsi="Arial" w:cs="Arial"/>
                <w:lang w:eastAsia="fr-BE"/>
              </w:rPr>
              <w:t xml:space="preserve">épend de la durée </w:t>
            </w:r>
            <w:r w:rsidRPr="00FE1604">
              <w:rPr>
                <w:rFonts w:ascii="Arial" w:eastAsia="Times New Roman" w:hAnsi="Arial" w:cs="Arial"/>
                <w:lang w:eastAsia="fr-BE"/>
              </w:rPr>
              <w:t>du vol et du type de planeu</w:t>
            </w:r>
            <w:r w:rsidRPr="00250510">
              <w:rPr>
                <w:rFonts w:ascii="Arial" w:eastAsia="Times New Roman" w:hAnsi="Arial" w:cs="Arial"/>
                <w:lang w:eastAsia="fr-BE"/>
              </w:rPr>
              <w:t>r</w:t>
            </w:r>
            <w:r>
              <w:rPr>
                <w:rFonts w:ascii="Arial" w:eastAsia="Times New Roman" w:hAnsi="Arial" w:cs="Arial"/>
                <w:lang w:eastAsia="fr-BE"/>
              </w:rPr>
              <w:t>.</w:t>
            </w:r>
          </w:p>
        </w:tc>
      </w:tr>
      <w:tr w:rsidR="009D6E03" w:rsidTr="00D229BD">
        <w:tc>
          <w:tcPr>
            <w:tcW w:w="3020" w:type="dxa"/>
          </w:tcPr>
          <w:p w:rsidR="009D6E03" w:rsidRDefault="009D6E03" w:rsidP="00D229BD">
            <w:pPr>
              <w:rPr>
                <w:lang w:eastAsia="fr-BE"/>
              </w:rPr>
            </w:pPr>
            <w:r>
              <w:rPr>
                <w:lang w:eastAsia="fr-BE"/>
              </w:rPr>
              <w:t>5</w:t>
            </w:r>
          </w:p>
        </w:tc>
        <w:tc>
          <w:tcPr>
            <w:tcW w:w="3021" w:type="dxa"/>
          </w:tcPr>
          <w:p w:rsidR="009D6E03" w:rsidRDefault="009D6E03" w:rsidP="00D229BD">
            <w:pPr>
              <w:rPr>
                <w:lang w:eastAsia="fr-BE"/>
              </w:rPr>
            </w:pPr>
            <w:r>
              <w:rPr>
                <w:lang w:eastAsia="fr-BE"/>
              </w:rPr>
              <w:t>Modifier les informations d’un pilote</w:t>
            </w:r>
          </w:p>
          <w:p w:rsidR="009D6E03" w:rsidRPr="009E5C9D" w:rsidRDefault="009D6E03" w:rsidP="00D229BD">
            <w:pPr>
              <w:rPr>
                <w:lang w:eastAsia="fr-BE"/>
              </w:rPr>
            </w:pPr>
          </w:p>
        </w:tc>
        <w:tc>
          <w:tcPr>
            <w:tcW w:w="3021" w:type="dxa"/>
          </w:tcPr>
          <w:p w:rsidR="009D6E03" w:rsidRPr="000B25FC" w:rsidRDefault="009D6E03" w:rsidP="00D229BD">
            <w:pPr>
              <w:rPr>
                <w:rFonts w:ascii="Arial" w:eastAsia="Times New Roman" w:hAnsi="Arial" w:cs="Arial"/>
                <w:lang w:eastAsia="fr-BE"/>
              </w:rPr>
            </w:pPr>
            <w:r w:rsidRPr="00250510">
              <w:rPr>
                <w:lang w:eastAsia="fr-BE"/>
              </w:rPr>
              <w:t xml:space="preserve">En cliquant sur un pilote </w:t>
            </w:r>
            <w:r>
              <w:rPr>
                <w:lang w:eastAsia="fr-BE"/>
              </w:rPr>
              <w:t>dans une</w:t>
            </w:r>
            <w:r w:rsidRPr="00250510">
              <w:rPr>
                <w:lang w:eastAsia="fr-BE"/>
              </w:rPr>
              <w:t xml:space="preserve"> liste, le gestionnaire pourra modifier les informations de ce pilote</w:t>
            </w:r>
            <w:r>
              <w:rPr>
                <w:lang w:eastAsia="fr-BE"/>
              </w:rPr>
              <w:t>.</w:t>
            </w:r>
          </w:p>
        </w:tc>
      </w:tr>
      <w:tr w:rsidR="009D6E03" w:rsidTr="00D229BD">
        <w:tc>
          <w:tcPr>
            <w:tcW w:w="3020" w:type="dxa"/>
          </w:tcPr>
          <w:p w:rsidR="009D6E03" w:rsidRDefault="009D6E03" w:rsidP="00D229BD">
            <w:pPr>
              <w:rPr>
                <w:lang w:eastAsia="fr-BE"/>
              </w:rPr>
            </w:pPr>
            <w:r>
              <w:rPr>
                <w:lang w:eastAsia="fr-BE"/>
              </w:rPr>
              <w:t>6</w:t>
            </w:r>
          </w:p>
        </w:tc>
        <w:tc>
          <w:tcPr>
            <w:tcW w:w="3021" w:type="dxa"/>
          </w:tcPr>
          <w:p w:rsidR="009D6E03" w:rsidRDefault="009D6E03" w:rsidP="00D229BD">
            <w:pPr>
              <w:rPr>
                <w:lang w:eastAsia="fr-BE"/>
              </w:rPr>
            </w:pPr>
            <w:r>
              <w:rPr>
                <w:lang w:eastAsia="fr-BE"/>
              </w:rPr>
              <w:t>Consulter la liste des pilotes</w:t>
            </w:r>
          </w:p>
        </w:tc>
        <w:tc>
          <w:tcPr>
            <w:tcW w:w="3021" w:type="dxa"/>
          </w:tcPr>
          <w:p w:rsidR="009D6E03" w:rsidRDefault="009D6E03" w:rsidP="00D229BD">
            <w:pPr>
              <w:rPr>
                <w:lang w:eastAsia="fr-BE"/>
              </w:rPr>
            </w:pPr>
            <w:r>
              <w:rPr>
                <w:lang w:eastAsia="fr-BE"/>
              </w:rPr>
              <w:t>Le gestionnaire pourra consulter la liste des pilotes, cette liste comportera tous les pilotes du club et elle sera triée par nom et prénom des pilotes.</w:t>
            </w:r>
          </w:p>
        </w:tc>
      </w:tr>
      <w:tr w:rsidR="009D6E03" w:rsidTr="00D229BD">
        <w:tc>
          <w:tcPr>
            <w:tcW w:w="3020" w:type="dxa"/>
          </w:tcPr>
          <w:p w:rsidR="009D6E03" w:rsidRDefault="009D6E03" w:rsidP="00D229BD">
            <w:pPr>
              <w:rPr>
                <w:lang w:eastAsia="fr-BE"/>
              </w:rPr>
            </w:pPr>
            <w:r>
              <w:rPr>
                <w:lang w:eastAsia="fr-BE"/>
              </w:rPr>
              <w:t>7</w:t>
            </w:r>
          </w:p>
        </w:tc>
        <w:tc>
          <w:tcPr>
            <w:tcW w:w="3021" w:type="dxa"/>
          </w:tcPr>
          <w:p w:rsidR="009D6E03" w:rsidRDefault="009D6E03" w:rsidP="00D229BD">
            <w:pPr>
              <w:rPr>
                <w:lang w:eastAsia="fr-BE"/>
              </w:rPr>
            </w:pPr>
            <w:r>
              <w:rPr>
                <w:lang w:eastAsia="fr-BE"/>
              </w:rPr>
              <w:t>Consulter la liste des pilotes ayant un solde négatif</w:t>
            </w:r>
          </w:p>
          <w:p w:rsidR="009D6E03" w:rsidRDefault="009D6E03" w:rsidP="00D229BD">
            <w:pPr>
              <w:rPr>
                <w:lang w:eastAsia="fr-BE"/>
              </w:rPr>
            </w:pPr>
          </w:p>
        </w:tc>
        <w:tc>
          <w:tcPr>
            <w:tcW w:w="3021" w:type="dxa"/>
          </w:tcPr>
          <w:p w:rsidR="009D6E03" w:rsidRDefault="009D6E03" w:rsidP="00D229BD">
            <w:pPr>
              <w:rPr>
                <w:lang w:eastAsia="fr-BE"/>
              </w:rPr>
            </w:pPr>
            <w:r>
              <w:rPr>
                <w:lang w:eastAsia="fr-BE"/>
              </w:rPr>
              <w:t>Le gestionnaire pourra consulter la liste des pilotes ayant un solde négatif. Cette liste sera triée sur les soldes du plus négatif au moins négatif.</w:t>
            </w:r>
          </w:p>
        </w:tc>
      </w:tr>
      <w:tr w:rsidR="009D6E03" w:rsidTr="00D229BD">
        <w:tc>
          <w:tcPr>
            <w:tcW w:w="3020" w:type="dxa"/>
          </w:tcPr>
          <w:p w:rsidR="009D6E03" w:rsidRDefault="009D6E03" w:rsidP="00D229BD">
            <w:pPr>
              <w:rPr>
                <w:lang w:eastAsia="fr-BE"/>
              </w:rPr>
            </w:pPr>
            <w:r>
              <w:rPr>
                <w:lang w:eastAsia="fr-BE"/>
              </w:rPr>
              <w:t>8</w:t>
            </w:r>
          </w:p>
        </w:tc>
        <w:tc>
          <w:tcPr>
            <w:tcW w:w="3021" w:type="dxa"/>
          </w:tcPr>
          <w:p w:rsidR="009D6E03" w:rsidRDefault="009D6E03" w:rsidP="00D229BD">
            <w:pPr>
              <w:rPr>
                <w:lang w:eastAsia="fr-BE"/>
              </w:rPr>
            </w:pPr>
            <w:r>
              <w:rPr>
                <w:lang w:eastAsia="fr-BE"/>
              </w:rPr>
              <w:t>Consulter la liste des vols à une date précise</w:t>
            </w:r>
          </w:p>
          <w:p w:rsidR="009D6E03" w:rsidRDefault="009D6E03" w:rsidP="00D229BD">
            <w:pPr>
              <w:rPr>
                <w:lang w:eastAsia="fr-BE"/>
              </w:rPr>
            </w:pPr>
          </w:p>
        </w:tc>
        <w:tc>
          <w:tcPr>
            <w:tcW w:w="3021" w:type="dxa"/>
          </w:tcPr>
          <w:p w:rsidR="009D6E03" w:rsidRPr="007C7295" w:rsidRDefault="009D6E03" w:rsidP="00D229BD">
            <w:pPr>
              <w:rPr>
                <w:rFonts w:ascii="Arial" w:eastAsia="Times New Roman" w:hAnsi="Arial" w:cs="Arial"/>
                <w:lang w:eastAsia="fr-BE"/>
              </w:rPr>
            </w:pPr>
            <w:r w:rsidRPr="007C7295">
              <w:rPr>
                <w:lang w:eastAsia="fr-BE"/>
              </w:rPr>
              <w:t xml:space="preserve">Le gestionnaire pourra consulter la liste des vols à une date précise. </w:t>
            </w:r>
            <w:r w:rsidRPr="007C7295">
              <w:rPr>
                <w:rFonts w:ascii="Arial" w:eastAsia="Times New Roman" w:hAnsi="Arial" w:cs="Arial"/>
                <w:lang w:eastAsia="fr-BE"/>
              </w:rPr>
              <w:t>Cette liste sera triée sur les durées de vol, du plus long au moins long.</w:t>
            </w:r>
          </w:p>
        </w:tc>
      </w:tr>
      <w:tr w:rsidR="009D6E03" w:rsidTr="00D229BD">
        <w:tc>
          <w:tcPr>
            <w:tcW w:w="3020" w:type="dxa"/>
          </w:tcPr>
          <w:p w:rsidR="009D6E03" w:rsidRDefault="009D6E03" w:rsidP="00D229BD">
            <w:pPr>
              <w:rPr>
                <w:lang w:eastAsia="fr-BE"/>
              </w:rPr>
            </w:pPr>
            <w:r>
              <w:rPr>
                <w:lang w:eastAsia="fr-BE"/>
              </w:rPr>
              <w:t>9</w:t>
            </w:r>
          </w:p>
        </w:tc>
        <w:tc>
          <w:tcPr>
            <w:tcW w:w="3021" w:type="dxa"/>
          </w:tcPr>
          <w:p w:rsidR="009D6E03" w:rsidRDefault="009D6E03" w:rsidP="00D229BD">
            <w:pPr>
              <w:rPr>
                <w:lang w:eastAsia="fr-BE"/>
              </w:rPr>
            </w:pPr>
            <w:r>
              <w:rPr>
                <w:lang w:eastAsia="fr-BE"/>
              </w:rPr>
              <w:t>Créditer le compte d’un pilote</w:t>
            </w:r>
          </w:p>
          <w:p w:rsidR="009D6E03" w:rsidRDefault="009D6E03" w:rsidP="00D229BD">
            <w:pPr>
              <w:rPr>
                <w:lang w:eastAsia="fr-BE"/>
              </w:rPr>
            </w:pPr>
          </w:p>
        </w:tc>
        <w:tc>
          <w:tcPr>
            <w:tcW w:w="3021" w:type="dxa"/>
          </w:tcPr>
          <w:p w:rsidR="009D6E03" w:rsidRDefault="009D6E03" w:rsidP="00D229BD">
            <w:pPr>
              <w:rPr>
                <w:lang w:eastAsia="fr-BE"/>
              </w:rPr>
            </w:pPr>
            <w:r>
              <w:rPr>
                <w:lang w:eastAsia="fr-BE"/>
              </w:rPr>
              <w:t>Une fois que le pilote aura effectué un virement sur le compte bancaire du club. Le gestionnaire pourra créditer le compte du pilote.</w:t>
            </w:r>
          </w:p>
        </w:tc>
      </w:tr>
    </w:tbl>
    <w:p w:rsidR="009D6E03" w:rsidRDefault="009D6E03" w:rsidP="009D6E03"/>
    <w:p w:rsidR="0071181F" w:rsidRPr="0071181F" w:rsidRDefault="00B873F8" w:rsidP="007F4887">
      <w:pPr>
        <w:pStyle w:val="Titre2"/>
        <w:numPr>
          <w:ilvl w:val="0"/>
          <w:numId w:val="4"/>
        </w:numPr>
        <w:rPr>
          <w:sz w:val="32"/>
        </w:rPr>
      </w:pPr>
      <w:bookmarkStart w:id="6" w:name="_Toc509583399"/>
      <w:r>
        <w:rPr>
          <w:sz w:val="32"/>
        </w:rPr>
        <w:lastRenderedPageBreak/>
        <w:t>Décrire</w:t>
      </w:r>
      <w:r w:rsidR="0071181F" w:rsidRPr="0071181F">
        <w:rPr>
          <w:sz w:val="32"/>
        </w:rPr>
        <w:t xml:space="preserve"> et énumér</w:t>
      </w:r>
      <w:r w:rsidR="00D00E8A">
        <w:rPr>
          <w:sz w:val="32"/>
        </w:rPr>
        <w:t>er</w:t>
      </w:r>
      <w:r w:rsidR="0071181F" w:rsidRPr="0071181F">
        <w:rPr>
          <w:sz w:val="32"/>
        </w:rPr>
        <w:t xml:space="preserve"> </w:t>
      </w:r>
      <w:r w:rsidR="00D00E8A">
        <w:rPr>
          <w:sz w:val="32"/>
        </w:rPr>
        <w:t>les</w:t>
      </w:r>
      <w:r w:rsidR="0071181F" w:rsidRPr="0071181F">
        <w:rPr>
          <w:sz w:val="32"/>
        </w:rPr>
        <w:t xml:space="preserve"> cas d'utilisation par itération</w:t>
      </w:r>
      <w:bookmarkEnd w:id="6"/>
    </w:p>
    <w:tbl>
      <w:tblPr>
        <w:tblStyle w:val="Grilledutableau"/>
        <w:tblW w:w="0" w:type="auto"/>
        <w:tblLook w:val="04A0" w:firstRow="1" w:lastRow="0" w:firstColumn="1" w:lastColumn="0" w:noHBand="0" w:noVBand="1"/>
      </w:tblPr>
      <w:tblGrid>
        <w:gridCol w:w="1283"/>
        <w:gridCol w:w="2114"/>
        <w:gridCol w:w="3044"/>
        <w:gridCol w:w="2621"/>
      </w:tblGrid>
      <w:tr w:rsidR="0071181F" w:rsidTr="00D229BD">
        <w:tc>
          <w:tcPr>
            <w:tcW w:w="1283" w:type="dxa"/>
            <w:vAlign w:val="center"/>
          </w:tcPr>
          <w:p w:rsidR="0071181F" w:rsidRPr="007E6C73" w:rsidRDefault="0071181F" w:rsidP="00D229BD">
            <w:pPr>
              <w:jc w:val="center"/>
              <w:rPr>
                <w:u w:val="single"/>
              </w:rPr>
            </w:pPr>
            <w:r w:rsidRPr="007E6C73">
              <w:rPr>
                <w:u w:val="single"/>
              </w:rPr>
              <w:t>Numéro de use case</w:t>
            </w:r>
          </w:p>
        </w:tc>
        <w:tc>
          <w:tcPr>
            <w:tcW w:w="2114" w:type="dxa"/>
            <w:vAlign w:val="center"/>
          </w:tcPr>
          <w:p w:rsidR="0071181F" w:rsidRDefault="0071181F" w:rsidP="00D229BD">
            <w:pPr>
              <w:jc w:val="center"/>
              <w:rPr>
                <w:u w:val="single"/>
              </w:rPr>
            </w:pPr>
            <w:r>
              <w:rPr>
                <w:u w:val="single"/>
              </w:rPr>
              <w:t>Nom du use case</w:t>
            </w:r>
          </w:p>
        </w:tc>
        <w:tc>
          <w:tcPr>
            <w:tcW w:w="3044" w:type="dxa"/>
            <w:vAlign w:val="center"/>
          </w:tcPr>
          <w:p w:rsidR="0071181F" w:rsidRPr="007E6C73" w:rsidRDefault="0071181F" w:rsidP="00D229BD">
            <w:pPr>
              <w:jc w:val="center"/>
              <w:rPr>
                <w:u w:val="single"/>
              </w:rPr>
            </w:pPr>
            <w:r>
              <w:rPr>
                <w:u w:val="single"/>
              </w:rPr>
              <w:t>Description</w:t>
            </w:r>
          </w:p>
        </w:tc>
        <w:tc>
          <w:tcPr>
            <w:tcW w:w="2621" w:type="dxa"/>
            <w:vAlign w:val="center"/>
          </w:tcPr>
          <w:p w:rsidR="0071181F" w:rsidRPr="007E6C73" w:rsidRDefault="0071181F" w:rsidP="00D229BD">
            <w:pPr>
              <w:jc w:val="center"/>
              <w:rPr>
                <w:u w:val="single"/>
              </w:rPr>
            </w:pPr>
            <w:r>
              <w:rPr>
                <w:u w:val="single"/>
              </w:rPr>
              <w:t xml:space="preserve">Correspondance au </w:t>
            </w:r>
            <w:proofErr w:type="spellStart"/>
            <w:r>
              <w:rPr>
                <w:u w:val="single"/>
              </w:rPr>
              <w:t>requirement</w:t>
            </w:r>
            <w:proofErr w:type="spellEnd"/>
          </w:p>
        </w:tc>
      </w:tr>
      <w:tr w:rsidR="0071181F" w:rsidTr="00D229BD">
        <w:tc>
          <w:tcPr>
            <w:tcW w:w="9062" w:type="dxa"/>
            <w:gridSpan w:val="4"/>
          </w:tcPr>
          <w:p w:rsidR="0071181F" w:rsidRDefault="0071181F" w:rsidP="00D229BD">
            <w:r>
              <w:t>Itération 2</w:t>
            </w:r>
          </w:p>
        </w:tc>
      </w:tr>
      <w:tr w:rsidR="0071181F" w:rsidTr="00D229BD">
        <w:tc>
          <w:tcPr>
            <w:tcW w:w="1283" w:type="dxa"/>
          </w:tcPr>
          <w:p w:rsidR="0071181F" w:rsidRDefault="0071181F" w:rsidP="00D229BD">
            <w:pPr>
              <w:jc w:val="center"/>
            </w:pPr>
            <w:r>
              <w:t>1</w:t>
            </w:r>
          </w:p>
        </w:tc>
        <w:tc>
          <w:tcPr>
            <w:tcW w:w="2114" w:type="dxa"/>
          </w:tcPr>
          <w:p w:rsidR="0071181F" w:rsidRDefault="0071181F" w:rsidP="00D229BD">
            <w:r>
              <w:t>Enregistrer nouveau pilote</w:t>
            </w:r>
          </w:p>
        </w:tc>
        <w:tc>
          <w:tcPr>
            <w:tcW w:w="3044" w:type="dxa"/>
          </w:tcPr>
          <w:p w:rsidR="0071181F" w:rsidRDefault="0071181F" w:rsidP="00D229BD">
            <w:r>
              <w:rPr>
                <w:lang w:eastAsia="fr-BE"/>
              </w:rPr>
              <w:t>Le gestionnaire enregistrera un nouveau pilote en renseignant son email, son nom, son prénom, son adresse, son numéro de GSM et le solde de son compte.</w:t>
            </w:r>
          </w:p>
        </w:tc>
        <w:tc>
          <w:tcPr>
            <w:tcW w:w="2621" w:type="dxa"/>
          </w:tcPr>
          <w:p w:rsidR="0071181F" w:rsidRDefault="0071181F" w:rsidP="00D229BD">
            <w:r>
              <w:t>1</w:t>
            </w:r>
          </w:p>
        </w:tc>
      </w:tr>
      <w:tr w:rsidR="0071181F" w:rsidTr="00D229BD">
        <w:tc>
          <w:tcPr>
            <w:tcW w:w="9062" w:type="dxa"/>
            <w:gridSpan w:val="4"/>
          </w:tcPr>
          <w:p w:rsidR="0071181F" w:rsidRDefault="0071181F" w:rsidP="00D229BD">
            <w:r>
              <w:t>Itération 3</w:t>
            </w:r>
          </w:p>
        </w:tc>
      </w:tr>
      <w:tr w:rsidR="0071181F" w:rsidTr="00D229BD">
        <w:tc>
          <w:tcPr>
            <w:tcW w:w="1283" w:type="dxa"/>
          </w:tcPr>
          <w:p w:rsidR="0071181F" w:rsidRDefault="0071181F" w:rsidP="00D229BD">
            <w:pPr>
              <w:jc w:val="center"/>
            </w:pPr>
            <w:r>
              <w:t>2</w:t>
            </w:r>
          </w:p>
        </w:tc>
        <w:tc>
          <w:tcPr>
            <w:tcW w:w="2114" w:type="dxa"/>
          </w:tcPr>
          <w:p w:rsidR="0071181F" w:rsidRDefault="0071181F" w:rsidP="00D229BD">
            <w:r>
              <w:t>Afficher liste des pilotes</w:t>
            </w:r>
          </w:p>
        </w:tc>
        <w:tc>
          <w:tcPr>
            <w:tcW w:w="3044" w:type="dxa"/>
          </w:tcPr>
          <w:p w:rsidR="0071181F" w:rsidRDefault="0071181F" w:rsidP="00D229BD">
            <w:r>
              <w:t>L’application affichera à l’écran la liste de tous les pilotes. La liste sera triée sur le nom et sur le prénom des pilotes.</w:t>
            </w:r>
          </w:p>
        </w:tc>
        <w:tc>
          <w:tcPr>
            <w:tcW w:w="2621" w:type="dxa"/>
          </w:tcPr>
          <w:p w:rsidR="0071181F" w:rsidRDefault="0071181F" w:rsidP="00D229BD">
            <w:r>
              <w:t>5</w:t>
            </w:r>
          </w:p>
        </w:tc>
      </w:tr>
      <w:tr w:rsidR="0071181F" w:rsidTr="00D229BD">
        <w:tc>
          <w:tcPr>
            <w:tcW w:w="1283" w:type="dxa"/>
          </w:tcPr>
          <w:p w:rsidR="0071181F" w:rsidRDefault="0071181F" w:rsidP="00D229BD">
            <w:pPr>
              <w:jc w:val="center"/>
            </w:pPr>
            <w:r>
              <w:t>3</w:t>
            </w:r>
          </w:p>
        </w:tc>
        <w:tc>
          <w:tcPr>
            <w:tcW w:w="2114" w:type="dxa"/>
          </w:tcPr>
          <w:p w:rsidR="0071181F" w:rsidRDefault="0071181F" w:rsidP="00D229BD">
            <w:r>
              <w:t>Afficher liste des pilotes possédant un solde négatif</w:t>
            </w:r>
          </w:p>
        </w:tc>
        <w:tc>
          <w:tcPr>
            <w:tcW w:w="3044" w:type="dxa"/>
          </w:tcPr>
          <w:p w:rsidR="0071181F" w:rsidRDefault="0071181F" w:rsidP="00D229BD">
            <w:r>
              <w:t>L’application affichera à l’écran la liste des pilotes dont le solde est négatif. La liste sera triée sur le solde, du plus négatif au moins négatif.</w:t>
            </w:r>
          </w:p>
        </w:tc>
        <w:tc>
          <w:tcPr>
            <w:tcW w:w="2621" w:type="dxa"/>
          </w:tcPr>
          <w:p w:rsidR="0071181F" w:rsidRDefault="0071181F" w:rsidP="00D229BD">
            <w:r>
              <w:t>6</w:t>
            </w:r>
          </w:p>
        </w:tc>
      </w:tr>
      <w:tr w:rsidR="0071181F" w:rsidTr="00D229BD">
        <w:tc>
          <w:tcPr>
            <w:tcW w:w="1283" w:type="dxa"/>
          </w:tcPr>
          <w:p w:rsidR="0071181F" w:rsidRDefault="0071181F" w:rsidP="00D229BD">
            <w:pPr>
              <w:jc w:val="center"/>
            </w:pPr>
            <w:r>
              <w:t>4</w:t>
            </w:r>
          </w:p>
        </w:tc>
        <w:tc>
          <w:tcPr>
            <w:tcW w:w="2114" w:type="dxa"/>
          </w:tcPr>
          <w:p w:rsidR="0071181F" w:rsidRDefault="0071181F" w:rsidP="00D229BD">
            <w:r>
              <w:t>Modifier informations pilote</w:t>
            </w:r>
          </w:p>
        </w:tc>
        <w:tc>
          <w:tcPr>
            <w:tcW w:w="3044" w:type="dxa"/>
          </w:tcPr>
          <w:p w:rsidR="0071181F" w:rsidRDefault="0071181F" w:rsidP="00D229BD">
            <w:r>
              <w:t>Le gestionnaire pourra, en cliquant sur un pilote dans une liste, modifier ses informations.</w:t>
            </w:r>
          </w:p>
        </w:tc>
        <w:tc>
          <w:tcPr>
            <w:tcW w:w="2621" w:type="dxa"/>
          </w:tcPr>
          <w:p w:rsidR="0071181F" w:rsidRDefault="0071181F" w:rsidP="00D229BD">
            <w:r>
              <w:t>4, 8</w:t>
            </w:r>
          </w:p>
        </w:tc>
      </w:tr>
      <w:tr w:rsidR="0071181F" w:rsidTr="00D229BD">
        <w:tc>
          <w:tcPr>
            <w:tcW w:w="9062" w:type="dxa"/>
            <w:gridSpan w:val="4"/>
          </w:tcPr>
          <w:p w:rsidR="0071181F" w:rsidRDefault="0071181F" w:rsidP="00D229BD">
            <w:r>
              <w:t>Itération 4</w:t>
            </w:r>
          </w:p>
        </w:tc>
      </w:tr>
      <w:tr w:rsidR="0071181F" w:rsidTr="00D229BD">
        <w:tc>
          <w:tcPr>
            <w:tcW w:w="1283" w:type="dxa"/>
          </w:tcPr>
          <w:p w:rsidR="0071181F" w:rsidRDefault="0071181F" w:rsidP="00D229BD">
            <w:pPr>
              <w:jc w:val="center"/>
            </w:pPr>
            <w:r>
              <w:t>5</w:t>
            </w:r>
          </w:p>
        </w:tc>
        <w:tc>
          <w:tcPr>
            <w:tcW w:w="2114" w:type="dxa"/>
          </w:tcPr>
          <w:p w:rsidR="0071181F" w:rsidRDefault="0071181F" w:rsidP="00D229BD">
            <w:r>
              <w:t>Enregistrer vols</w:t>
            </w:r>
          </w:p>
        </w:tc>
        <w:tc>
          <w:tcPr>
            <w:tcW w:w="3044" w:type="dxa"/>
          </w:tcPr>
          <w:p w:rsidR="0071181F" w:rsidRDefault="0071181F" w:rsidP="00D229BD">
            <w:r>
              <w:rPr>
                <w:lang w:eastAsia="fr-BE"/>
              </w:rPr>
              <w:t>Le gestionnaire enregistre les informations des vols qui sont effectués par les pilotes en renseignant le nom et le prénom du pilote, la durée du vol, le type de planeur utilisé.</w:t>
            </w:r>
          </w:p>
        </w:tc>
        <w:tc>
          <w:tcPr>
            <w:tcW w:w="2621" w:type="dxa"/>
          </w:tcPr>
          <w:p w:rsidR="0071181F" w:rsidRDefault="0071181F" w:rsidP="00D229BD">
            <w:r>
              <w:t>2, 3</w:t>
            </w:r>
          </w:p>
        </w:tc>
      </w:tr>
      <w:tr w:rsidR="0071181F" w:rsidTr="00D229BD">
        <w:tc>
          <w:tcPr>
            <w:tcW w:w="1283" w:type="dxa"/>
          </w:tcPr>
          <w:p w:rsidR="0071181F" w:rsidRDefault="0071181F" w:rsidP="00D229BD">
            <w:pPr>
              <w:jc w:val="center"/>
            </w:pPr>
            <w:r>
              <w:t>6</w:t>
            </w:r>
          </w:p>
        </w:tc>
        <w:tc>
          <w:tcPr>
            <w:tcW w:w="2114" w:type="dxa"/>
          </w:tcPr>
          <w:p w:rsidR="0071181F" w:rsidRDefault="0071181F" w:rsidP="00D229BD">
            <w:r>
              <w:t>Afficher liste vols</w:t>
            </w:r>
          </w:p>
        </w:tc>
        <w:tc>
          <w:tcPr>
            <w:tcW w:w="3044" w:type="dxa"/>
          </w:tcPr>
          <w:p w:rsidR="0071181F" w:rsidRDefault="0071181F" w:rsidP="00D229BD">
            <w:r>
              <w:t>L’application affichera à l’écran la liste des vols effectués lors d’une date par les pilotes. Cette liste sera triée sur la durée de vol, du plus long au moins long.</w:t>
            </w:r>
          </w:p>
        </w:tc>
        <w:tc>
          <w:tcPr>
            <w:tcW w:w="2621" w:type="dxa"/>
          </w:tcPr>
          <w:p w:rsidR="0071181F" w:rsidRDefault="0071181F" w:rsidP="00D229BD">
            <w:r>
              <w:t>7</w:t>
            </w:r>
          </w:p>
        </w:tc>
      </w:tr>
    </w:tbl>
    <w:p w:rsidR="0071181F" w:rsidRPr="001C5299" w:rsidRDefault="0071181F" w:rsidP="0071181F"/>
    <w:p w:rsidR="00AF17EE" w:rsidRDefault="00AF17EE"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Default="009B13A6" w:rsidP="00AF17EE">
      <w:pPr>
        <w:rPr>
          <w:lang w:eastAsia="fr-BE"/>
        </w:rPr>
      </w:pPr>
    </w:p>
    <w:p w:rsidR="009B13A6" w:rsidRPr="00475EBA" w:rsidRDefault="009B13A6" w:rsidP="00AF17EE">
      <w:pPr>
        <w:rPr>
          <w:lang w:eastAsia="fr-BE"/>
        </w:rPr>
      </w:pPr>
    </w:p>
    <w:p w:rsidR="009B13A6" w:rsidRPr="00505E9A" w:rsidRDefault="00771545" w:rsidP="00AF17EE">
      <w:pPr>
        <w:pStyle w:val="Titre2"/>
        <w:numPr>
          <w:ilvl w:val="0"/>
          <w:numId w:val="4"/>
        </w:numPr>
        <w:rPr>
          <w:sz w:val="32"/>
        </w:rPr>
      </w:pPr>
      <w:bookmarkStart w:id="7" w:name="_Toc509583400"/>
      <w:r w:rsidRPr="00771545">
        <w:rPr>
          <w:sz w:val="32"/>
        </w:rPr>
        <w:lastRenderedPageBreak/>
        <w:t>Diagramme des cas d’utilisation</w:t>
      </w:r>
      <w:bookmarkEnd w:id="7"/>
    </w:p>
    <w:p w:rsidR="009B13A6" w:rsidRDefault="00505E9A" w:rsidP="00AF17EE">
      <w:r>
        <w:rPr>
          <w:noProof/>
          <w:lang w:eastAsia="fr-BE"/>
        </w:rPr>
        <w:drawing>
          <wp:anchor distT="0" distB="0" distL="114300" distR="114300" simplePos="0" relativeHeight="251660288" behindDoc="0" locked="0" layoutInCell="1" allowOverlap="1" wp14:anchorId="74C2E9E9" wp14:editId="74948820">
            <wp:simplePos x="0" y="0"/>
            <wp:positionH relativeFrom="margin">
              <wp:posOffset>-465455</wp:posOffset>
            </wp:positionH>
            <wp:positionV relativeFrom="margin">
              <wp:posOffset>502920</wp:posOffset>
            </wp:positionV>
            <wp:extent cx="6710773" cy="5962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 UC.jpg"/>
                    <pic:cNvPicPr/>
                  </pic:nvPicPr>
                  <pic:blipFill>
                    <a:blip r:embed="rId10">
                      <a:extLst>
                        <a:ext uri="{28A0092B-C50C-407E-A947-70E740481C1C}">
                          <a14:useLocalDpi xmlns:a14="http://schemas.microsoft.com/office/drawing/2010/main" val="0"/>
                        </a:ext>
                      </a:extLst>
                    </a:blip>
                    <a:stretch>
                      <a:fillRect/>
                    </a:stretch>
                  </pic:blipFill>
                  <pic:spPr>
                    <a:xfrm>
                      <a:off x="0" y="0"/>
                      <a:ext cx="6710773" cy="5962650"/>
                    </a:xfrm>
                    <a:prstGeom prst="rect">
                      <a:avLst/>
                    </a:prstGeom>
                  </pic:spPr>
                </pic:pic>
              </a:graphicData>
            </a:graphic>
          </wp:anchor>
        </w:drawing>
      </w:r>
    </w:p>
    <w:p w:rsidR="009B13A6" w:rsidRDefault="009B13A6" w:rsidP="00AF17EE"/>
    <w:p w:rsidR="009B13A6" w:rsidRDefault="009B13A6" w:rsidP="00AF17EE"/>
    <w:p w:rsidR="009B13A6" w:rsidRDefault="009B13A6" w:rsidP="00AF17EE"/>
    <w:p w:rsidR="009B13A6" w:rsidRDefault="009B13A6" w:rsidP="00AF17EE"/>
    <w:p w:rsidR="009B13A6" w:rsidRDefault="009B13A6" w:rsidP="00AF17EE"/>
    <w:p w:rsidR="009B13A6" w:rsidRDefault="009B13A6" w:rsidP="00AF17EE"/>
    <w:p w:rsidR="00505E9A" w:rsidRDefault="00505E9A" w:rsidP="00AF17EE"/>
    <w:p w:rsidR="009B13A6" w:rsidRPr="009B13A6" w:rsidRDefault="009B13A6" w:rsidP="009B13A6">
      <w:pPr>
        <w:pStyle w:val="Titre2"/>
        <w:numPr>
          <w:ilvl w:val="0"/>
          <w:numId w:val="4"/>
        </w:numPr>
        <w:rPr>
          <w:sz w:val="32"/>
          <w:szCs w:val="32"/>
        </w:rPr>
      </w:pPr>
      <w:bookmarkStart w:id="8" w:name="_Toc509583401"/>
      <w:r w:rsidRPr="009B13A6">
        <w:rPr>
          <w:sz w:val="32"/>
          <w:szCs w:val="32"/>
        </w:rPr>
        <w:lastRenderedPageBreak/>
        <w:t>Répartition du travail par itération</w:t>
      </w:r>
      <w:bookmarkEnd w:id="8"/>
    </w:p>
    <w:tbl>
      <w:tblPr>
        <w:tblStyle w:val="Grilledutableau"/>
        <w:tblW w:w="0" w:type="auto"/>
        <w:tblLook w:val="04A0" w:firstRow="1" w:lastRow="0" w:firstColumn="1" w:lastColumn="0" w:noHBand="0" w:noVBand="1"/>
      </w:tblPr>
      <w:tblGrid>
        <w:gridCol w:w="1979"/>
        <w:gridCol w:w="1644"/>
        <w:gridCol w:w="1813"/>
        <w:gridCol w:w="1813"/>
        <w:gridCol w:w="1813"/>
      </w:tblGrid>
      <w:tr w:rsidR="009B13A6" w:rsidTr="00D229BD">
        <w:tc>
          <w:tcPr>
            <w:tcW w:w="1979" w:type="dxa"/>
            <w:vMerge w:val="restart"/>
            <w:vAlign w:val="center"/>
          </w:tcPr>
          <w:p w:rsidR="009B13A6" w:rsidRDefault="009B13A6" w:rsidP="00D229BD">
            <w:pPr>
              <w:jc w:val="center"/>
            </w:pPr>
            <w:r>
              <w:t>Use case</w:t>
            </w:r>
          </w:p>
        </w:tc>
        <w:tc>
          <w:tcPr>
            <w:tcW w:w="7083" w:type="dxa"/>
            <w:gridSpan w:val="4"/>
          </w:tcPr>
          <w:p w:rsidR="009B13A6" w:rsidRDefault="009B13A6" w:rsidP="00D229BD">
            <w:pPr>
              <w:jc w:val="center"/>
            </w:pPr>
            <w:r>
              <w:t>Couches</w:t>
            </w:r>
          </w:p>
        </w:tc>
      </w:tr>
      <w:tr w:rsidR="009B13A6" w:rsidTr="00D229BD">
        <w:tc>
          <w:tcPr>
            <w:tcW w:w="1979" w:type="dxa"/>
            <w:vMerge/>
          </w:tcPr>
          <w:p w:rsidR="009B13A6" w:rsidRDefault="009B13A6" w:rsidP="00D229BD"/>
        </w:tc>
        <w:tc>
          <w:tcPr>
            <w:tcW w:w="1644" w:type="dxa"/>
            <w:vAlign w:val="center"/>
          </w:tcPr>
          <w:p w:rsidR="009B13A6" w:rsidRDefault="009B13A6" w:rsidP="00D229BD">
            <w:pPr>
              <w:jc w:val="center"/>
            </w:pPr>
            <w:r>
              <w:t>Présentation</w:t>
            </w:r>
          </w:p>
        </w:tc>
        <w:tc>
          <w:tcPr>
            <w:tcW w:w="1813" w:type="dxa"/>
            <w:vAlign w:val="center"/>
          </w:tcPr>
          <w:p w:rsidR="009B13A6" w:rsidRDefault="009B13A6" w:rsidP="00D229BD">
            <w:pPr>
              <w:jc w:val="center"/>
            </w:pPr>
            <w:r>
              <w:t>Logique</w:t>
            </w:r>
          </w:p>
        </w:tc>
        <w:tc>
          <w:tcPr>
            <w:tcW w:w="1813" w:type="dxa"/>
            <w:vAlign w:val="center"/>
          </w:tcPr>
          <w:p w:rsidR="009B13A6" w:rsidRDefault="009B13A6" w:rsidP="00D229BD">
            <w:pPr>
              <w:jc w:val="center"/>
            </w:pPr>
            <w:r>
              <w:t>Métier</w:t>
            </w:r>
          </w:p>
        </w:tc>
        <w:tc>
          <w:tcPr>
            <w:tcW w:w="1813" w:type="dxa"/>
            <w:vAlign w:val="center"/>
          </w:tcPr>
          <w:p w:rsidR="009B13A6" w:rsidRDefault="009B13A6" w:rsidP="00D229BD">
            <w:pPr>
              <w:jc w:val="center"/>
            </w:pPr>
            <w:r>
              <w:t>Persistance</w:t>
            </w:r>
          </w:p>
        </w:tc>
      </w:tr>
      <w:tr w:rsidR="009B13A6" w:rsidTr="00D229BD">
        <w:tc>
          <w:tcPr>
            <w:tcW w:w="9062" w:type="dxa"/>
            <w:gridSpan w:val="5"/>
          </w:tcPr>
          <w:p w:rsidR="009B13A6" w:rsidRDefault="009B13A6" w:rsidP="00D229BD">
            <w:r>
              <w:t>Itération 2</w:t>
            </w:r>
          </w:p>
        </w:tc>
      </w:tr>
      <w:tr w:rsidR="009B13A6" w:rsidTr="00D229BD">
        <w:tc>
          <w:tcPr>
            <w:tcW w:w="1979" w:type="dxa"/>
          </w:tcPr>
          <w:p w:rsidR="009B13A6" w:rsidRDefault="009B13A6" w:rsidP="00D229BD">
            <w:r>
              <w:t>Enregistrer nouveau pilote</w:t>
            </w:r>
          </w:p>
        </w:tc>
        <w:tc>
          <w:tcPr>
            <w:tcW w:w="1644"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r>
      <w:tr w:rsidR="009B13A6" w:rsidTr="00D229BD">
        <w:tc>
          <w:tcPr>
            <w:tcW w:w="9062" w:type="dxa"/>
            <w:gridSpan w:val="5"/>
          </w:tcPr>
          <w:p w:rsidR="009B13A6" w:rsidRDefault="009B13A6" w:rsidP="00D229BD">
            <w:r>
              <w:t>Itération 3</w:t>
            </w:r>
          </w:p>
        </w:tc>
      </w:tr>
      <w:tr w:rsidR="009B13A6" w:rsidTr="00D229BD">
        <w:tc>
          <w:tcPr>
            <w:tcW w:w="1979" w:type="dxa"/>
          </w:tcPr>
          <w:p w:rsidR="009B13A6" w:rsidRDefault="009B13A6" w:rsidP="00D229BD">
            <w:r>
              <w:t>Afficher liste des pilotes</w:t>
            </w:r>
          </w:p>
        </w:tc>
        <w:tc>
          <w:tcPr>
            <w:tcW w:w="1644"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r>
      <w:tr w:rsidR="009B13A6" w:rsidTr="00D229BD">
        <w:tc>
          <w:tcPr>
            <w:tcW w:w="1979" w:type="dxa"/>
          </w:tcPr>
          <w:p w:rsidR="009B13A6" w:rsidRDefault="009B13A6" w:rsidP="00D229BD">
            <w:r>
              <w:t>Afficher liste des pilotes possédant un solde négatif</w:t>
            </w:r>
          </w:p>
        </w:tc>
        <w:tc>
          <w:tcPr>
            <w:tcW w:w="1644"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r>
      <w:tr w:rsidR="009B13A6" w:rsidTr="00D229BD">
        <w:tc>
          <w:tcPr>
            <w:tcW w:w="1979" w:type="dxa"/>
          </w:tcPr>
          <w:p w:rsidR="009B13A6" w:rsidRDefault="009B13A6" w:rsidP="00D229BD">
            <w:r>
              <w:t>Modifier informations pilote</w:t>
            </w:r>
          </w:p>
        </w:tc>
        <w:tc>
          <w:tcPr>
            <w:tcW w:w="1644" w:type="dxa"/>
            <w:vAlign w:val="center"/>
          </w:tcPr>
          <w:p w:rsidR="009B13A6" w:rsidRDefault="009B13A6" w:rsidP="00D229BD">
            <w:r>
              <w:t>Julien</w:t>
            </w:r>
          </w:p>
        </w:tc>
        <w:tc>
          <w:tcPr>
            <w:tcW w:w="1813" w:type="dxa"/>
            <w:vAlign w:val="center"/>
          </w:tcPr>
          <w:p w:rsidR="009B13A6" w:rsidRDefault="009B13A6" w:rsidP="00D229BD">
            <w:r>
              <w:t>Marine</w:t>
            </w:r>
          </w:p>
        </w:tc>
        <w:tc>
          <w:tcPr>
            <w:tcW w:w="1813" w:type="dxa"/>
            <w:vAlign w:val="center"/>
          </w:tcPr>
          <w:p w:rsidR="009B13A6" w:rsidRDefault="009B13A6" w:rsidP="00D229BD">
            <w:r>
              <w:t>Julien</w:t>
            </w:r>
          </w:p>
        </w:tc>
        <w:tc>
          <w:tcPr>
            <w:tcW w:w="1813" w:type="dxa"/>
            <w:vAlign w:val="center"/>
          </w:tcPr>
          <w:p w:rsidR="009B13A6" w:rsidRDefault="009B13A6" w:rsidP="00D229BD">
            <w:r>
              <w:t>Marine</w:t>
            </w:r>
          </w:p>
        </w:tc>
      </w:tr>
      <w:tr w:rsidR="009B13A6" w:rsidTr="00D229BD">
        <w:tc>
          <w:tcPr>
            <w:tcW w:w="9062" w:type="dxa"/>
            <w:gridSpan w:val="5"/>
          </w:tcPr>
          <w:p w:rsidR="009B13A6" w:rsidRDefault="009B13A6" w:rsidP="00D229BD">
            <w:r>
              <w:t>Itération 4</w:t>
            </w:r>
          </w:p>
        </w:tc>
      </w:tr>
      <w:tr w:rsidR="009B13A6" w:rsidTr="00D229BD">
        <w:tc>
          <w:tcPr>
            <w:tcW w:w="1979" w:type="dxa"/>
          </w:tcPr>
          <w:p w:rsidR="009B13A6" w:rsidRDefault="009B13A6" w:rsidP="00D229BD">
            <w:r>
              <w:t>Enregistrer vols</w:t>
            </w:r>
          </w:p>
        </w:tc>
        <w:tc>
          <w:tcPr>
            <w:tcW w:w="1644" w:type="dxa"/>
          </w:tcPr>
          <w:p w:rsidR="009B13A6" w:rsidRDefault="009B13A6" w:rsidP="00D229BD">
            <w:r>
              <w:t>Marine</w:t>
            </w:r>
          </w:p>
        </w:tc>
        <w:tc>
          <w:tcPr>
            <w:tcW w:w="1813" w:type="dxa"/>
          </w:tcPr>
          <w:p w:rsidR="009B13A6" w:rsidRDefault="009B13A6" w:rsidP="00D229BD">
            <w:r>
              <w:t>Julien</w:t>
            </w:r>
          </w:p>
        </w:tc>
        <w:tc>
          <w:tcPr>
            <w:tcW w:w="1813" w:type="dxa"/>
          </w:tcPr>
          <w:p w:rsidR="009B13A6" w:rsidRDefault="009B13A6" w:rsidP="00D229BD">
            <w:r>
              <w:t>Marine</w:t>
            </w:r>
          </w:p>
        </w:tc>
        <w:tc>
          <w:tcPr>
            <w:tcW w:w="1813" w:type="dxa"/>
          </w:tcPr>
          <w:p w:rsidR="009B13A6" w:rsidRDefault="009B13A6" w:rsidP="00D229BD">
            <w:r>
              <w:t>Julien</w:t>
            </w:r>
          </w:p>
        </w:tc>
      </w:tr>
      <w:tr w:rsidR="009B13A6" w:rsidTr="00D229BD">
        <w:tc>
          <w:tcPr>
            <w:tcW w:w="1979" w:type="dxa"/>
          </w:tcPr>
          <w:p w:rsidR="009B13A6" w:rsidRDefault="009B13A6" w:rsidP="00D229BD">
            <w:r>
              <w:t>Afficher liste vols</w:t>
            </w:r>
          </w:p>
        </w:tc>
        <w:tc>
          <w:tcPr>
            <w:tcW w:w="1644" w:type="dxa"/>
          </w:tcPr>
          <w:p w:rsidR="009B13A6" w:rsidRDefault="009B13A6" w:rsidP="00D229BD">
            <w:r>
              <w:t>Julien</w:t>
            </w:r>
          </w:p>
        </w:tc>
        <w:tc>
          <w:tcPr>
            <w:tcW w:w="1813" w:type="dxa"/>
          </w:tcPr>
          <w:p w:rsidR="009B13A6" w:rsidRDefault="009B13A6" w:rsidP="00D229BD">
            <w:r>
              <w:t>Marine</w:t>
            </w:r>
          </w:p>
        </w:tc>
        <w:tc>
          <w:tcPr>
            <w:tcW w:w="1813" w:type="dxa"/>
          </w:tcPr>
          <w:p w:rsidR="009B13A6" w:rsidRDefault="009B13A6" w:rsidP="00D229BD">
            <w:r>
              <w:t>Julien</w:t>
            </w:r>
          </w:p>
        </w:tc>
        <w:tc>
          <w:tcPr>
            <w:tcW w:w="1813" w:type="dxa"/>
          </w:tcPr>
          <w:p w:rsidR="009B13A6" w:rsidRDefault="009B13A6" w:rsidP="00D229BD">
            <w:r>
              <w:t>Marine</w:t>
            </w:r>
          </w:p>
        </w:tc>
      </w:tr>
    </w:tbl>
    <w:p w:rsidR="009B13A6" w:rsidRPr="00827064" w:rsidRDefault="009B13A6" w:rsidP="009B13A6"/>
    <w:p w:rsidR="003F328A" w:rsidRPr="003F328A" w:rsidRDefault="003F328A" w:rsidP="003F328A">
      <w:pPr>
        <w:pStyle w:val="Titre2"/>
        <w:numPr>
          <w:ilvl w:val="0"/>
          <w:numId w:val="4"/>
        </w:numPr>
        <w:rPr>
          <w:sz w:val="32"/>
          <w:szCs w:val="32"/>
        </w:rPr>
      </w:pPr>
      <w:bookmarkStart w:id="9" w:name="_Toc509583402"/>
      <w:r w:rsidRPr="003F328A">
        <w:rPr>
          <w:sz w:val="32"/>
          <w:szCs w:val="32"/>
        </w:rPr>
        <w:t>Modèle complet des cas d'utilisation</w:t>
      </w:r>
      <w:bookmarkEnd w:id="9"/>
      <w:r w:rsidRPr="003F328A">
        <w:rPr>
          <w:sz w:val="32"/>
          <w:szCs w:val="32"/>
        </w:rPr>
        <w:t xml:space="preserve"> </w:t>
      </w:r>
    </w:p>
    <w:tbl>
      <w:tblPr>
        <w:tblStyle w:val="Grilledutableau"/>
        <w:tblW w:w="0" w:type="auto"/>
        <w:tblLook w:val="04A0" w:firstRow="1" w:lastRow="0" w:firstColumn="1" w:lastColumn="0" w:noHBand="0" w:noVBand="1"/>
      </w:tblPr>
      <w:tblGrid>
        <w:gridCol w:w="9062"/>
      </w:tblGrid>
      <w:tr w:rsidR="003F328A" w:rsidTr="00D229BD">
        <w:tc>
          <w:tcPr>
            <w:tcW w:w="9212" w:type="dxa"/>
            <w:tcBorders>
              <w:top w:val="single" w:sz="4" w:space="0" w:color="auto"/>
              <w:left w:val="single" w:sz="4" w:space="0" w:color="auto"/>
              <w:bottom w:val="single" w:sz="4" w:space="0" w:color="auto"/>
              <w:right w:val="single" w:sz="4" w:space="0" w:color="auto"/>
            </w:tcBorders>
            <w:hideMark/>
          </w:tcPr>
          <w:p w:rsidR="003F328A" w:rsidRPr="0096730C" w:rsidRDefault="003F328A" w:rsidP="00D229BD">
            <w:pPr>
              <w:rPr>
                <w:rFonts w:ascii="Times New Roman" w:hAnsi="Times New Roman" w:cs="Times New Roman"/>
                <w:b/>
                <w:sz w:val="28"/>
                <w:szCs w:val="28"/>
                <w:u w:val="single"/>
              </w:rPr>
            </w:pPr>
            <w:r w:rsidRPr="0096730C">
              <w:rPr>
                <w:rFonts w:ascii="Times New Roman" w:hAnsi="Times New Roman" w:cs="Times New Roman"/>
                <w:b/>
                <w:sz w:val="28"/>
                <w:szCs w:val="28"/>
                <w:u w:val="single"/>
              </w:rPr>
              <w:t>Enregistrer nouveau pilote</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Acteur principal </w:t>
            </w:r>
            <w:r>
              <w:rPr>
                <w:rFonts w:ascii="Times New Roman" w:hAnsi="Times New Roman" w:cs="Times New Roman"/>
                <w:sz w:val="24"/>
                <w:szCs w:val="24"/>
              </w:rPr>
              <w:t>: le gestionnaire.</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Objectifs </w:t>
            </w:r>
            <w:r>
              <w:rPr>
                <w:rFonts w:ascii="Times New Roman" w:hAnsi="Times New Roman" w:cs="Times New Roman"/>
                <w:sz w:val="24"/>
                <w:szCs w:val="24"/>
              </w:rPr>
              <w:t xml:space="preserve">: ajouter de nouveaux pilotes dans la base de données </w:t>
            </w:r>
          </w:p>
        </w:tc>
      </w:tr>
      <w:tr w:rsidR="003F328A" w:rsidTr="00D229BD">
        <w:tc>
          <w:tcPr>
            <w:tcW w:w="9212" w:type="dxa"/>
            <w:tcBorders>
              <w:top w:val="single" w:sz="4" w:space="0" w:color="auto"/>
              <w:left w:val="single" w:sz="4" w:space="0" w:color="auto"/>
              <w:bottom w:val="single" w:sz="4" w:space="0" w:color="auto"/>
              <w:right w:val="single" w:sz="4" w:space="0" w:color="auto"/>
            </w:tcBorders>
          </w:tcPr>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Préconditions </w:t>
            </w:r>
            <w:r>
              <w:rPr>
                <w:rFonts w:ascii="Times New Roman" w:hAnsi="Times New Roman" w:cs="Times New Roman"/>
                <w:sz w:val="24"/>
                <w:szCs w:val="24"/>
              </w:rPr>
              <w:t>: néant.</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Postconditions </w:t>
            </w:r>
            <w:r>
              <w:rPr>
                <w:rFonts w:ascii="Times New Roman" w:hAnsi="Times New Roman" w:cs="Times New Roman"/>
                <w:sz w:val="24"/>
                <w:szCs w:val="24"/>
              </w:rPr>
              <w:t>: le nouveau pilote sera enregistré dans la base de données</w:t>
            </w:r>
          </w:p>
          <w:p w:rsidR="003F328A" w:rsidRDefault="003F328A" w:rsidP="00D229BD">
            <w:pPr>
              <w:rPr>
                <w:rFonts w:ascii="Times New Roman" w:hAnsi="Times New Roman" w:cs="Times New Roman"/>
                <w:sz w:val="24"/>
                <w:szCs w:val="24"/>
              </w:rPr>
            </w:pPr>
            <w:r>
              <w:rPr>
                <w:rFonts w:ascii="Times New Roman" w:hAnsi="Times New Roman" w:cs="Times New Roman"/>
                <w:b/>
                <w:sz w:val="24"/>
                <w:szCs w:val="24"/>
              </w:rPr>
              <w:t>Scénario nominal</w:t>
            </w:r>
          </w:p>
          <w:p w:rsidR="003F328A" w:rsidRPr="002E0943" w:rsidRDefault="003F328A" w:rsidP="003F328A">
            <w:pPr>
              <w:pStyle w:val="Paragraphedeliste"/>
              <w:numPr>
                <w:ilvl w:val="0"/>
                <w:numId w:val="5"/>
              </w:numPr>
              <w:rPr>
                <w:rFonts w:ascii="Times New Roman" w:hAnsi="Times New Roman" w:cs="Times New Roman"/>
                <w:sz w:val="24"/>
                <w:szCs w:val="24"/>
              </w:rPr>
            </w:pPr>
            <w:r w:rsidRPr="002E0943">
              <w:rPr>
                <w:rFonts w:ascii="Times New Roman" w:hAnsi="Times New Roman" w:cs="Times New Roman"/>
                <w:sz w:val="24"/>
                <w:szCs w:val="24"/>
              </w:rPr>
              <w:t>Le gestionnaire renseigne toutes les informations du pilotes (</w:t>
            </w:r>
            <w:r w:rsidRPr="002E0943">
              <w:rPr>
                <w:rFonts w:ascii="Times New Roman" w:hAnsi="Times New Roman" w:cs="Times New Roman"/>
                <w:sz w:val="24"/>
                <w:szCs w:val="24"/>
                <w:lang w:eastAsia="fr-BE"/>
              </w:rPr>
              <w:t>email, nom, prénom, adresse, numéro de GSM et le solde de son compte).</w:t>
            </w:r>
          </w:p>
          <w:p w:rsidR="003F328A" w:rsidRPr="0096730C" w:rsidRDefault="003F328A" w:rsidP="003F328A">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Une fois le pilote ajouter</w:t>
            </w:r>
            <w:bookmarkStart w:id="10" w:name="_GoBack"/>
            <w:bookmarkEnd w:id="10"/>
            <w:r>
              <w:rPr>
                <w:rFonts w:ascii="Times New Roman" w:hAnsi="Times New Roman" w:cs="Times New Roman"/>
                <w:sz w:val="24"/>
                <w:szCs w:val="24"/>
              </w:rPr>
              <w:t xml:space="preserve">, un message apparaitra &lt;&lt;Pilote enregistré&gt;&gt; </w:t>
            </w:r>
          </w:p>
          <w:p w:rsidR="003F328A" w:rsidRDefault="003F328A" w:rsidP="00D229BD">
            <w:pPr>
              <w:rPr>
                <w:rFonts w:ascii="Times New Roman" w:hAnsi="Times New Roman" w:cs="Times New Roman"/>
                <w:b/>
                <w:sz w:val="24"/>
                <w:szCs w:val="24"/>
              </w:rPr>
            </w:pPr>
            <w:r w:rsidRPr="0096730C">
              <w:rPr>
                <w:rFonts w:ascii="Times New Roman" w:hAnsi="Times New Roman" w:cs="Times New Roman"/>
                <w:b/>
                <w:sz w:val="24"/>
                <w:szCs w:val="24"/>
              </w:rPr>
              <w:t>Alternatives</w:t>
            </w: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2.a Un ou plusieurs champs est manquant </w:t>
            </w:r>
          </w:p>
          <w:p w:rsidR="003F328A" w:rsidRPr="00CA27AB"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1 </w:t>
            </w:r>
            <w:r w:rsidRPr="00CA27AB">
              <w:rPr>
                <w:rFonts w:ascii="Times New Roman" w:hAnsi="Times New Roman" w:cs="Times New Roman"/>
                <w:sz w:val="24"/>
                <w:szCs w:val="24"/>
              </w:rPr>
              <w:t>un message d’erreur s’affiche &lt;&lt; Un ou plusieurs champs manquants&gt;&gt;</w:t>
            </w: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2 le ou les champs manquants seront mis en évidence</w:t>
            </w:r>
          </w:p>
          <w:p w:rsidR="003F328A" w:rsidRPr="00CA27AB"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3 </w:t>
            </w:r>
            <w:r w:rsidRPr="00CA27AB">
              <w:rPr>
                <w:rFonts w:ascii="Times New Roman" w:hAnsi="Times New Roman" w:cs="Times New Roman"/>
                <w:sz w:val="24"/>
                <w:szCs w:val="24"/>
              </w:rPr>
              <w:t>on revient à l’étape 1 du scénario nominal</w:t>
            </w:r>
          </w:p>
          <w:p w:rsidR="003F328A" w:rsidRPr="00684357" w:rsidRDefault="003F328A" w:rsidP="00D229BD">
            <w:pPr>
              <w:pStyle w:val="Paragraphedeliste"/>
              <w:ind w:left="405"/>
              <w:rPr>
                <w:rFonts w:ascii="Times New Roman" w:hAnsi="Times New Roman" w:cs="Times New Roman"/>
                <w:sz w:val="24"/>
                <w:szCs w:val="24"/>
              </w:rPr>
            </w:pP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2b </w:t>
            </w:r>
            <w:r w:rsidRPr="002E0943">
              <w:rPr>
                <w:rFonts w:ascii="Times New Roman" w:hAnsi="Times New Roman" w:cs="Times New Roman"/>
                <w:sz w:val="24"/>
                <w:szCs w:val="24"/>
              </w:rPr>
              <w:t xml:space="preserve">1a </w:t>
            </w:r>
            <w:r>
              <w:rPr>
                <w:rFonts w:ascii="Times New Roman" w:hAnsi="Times New Roman" w:cs="Times New Roman"/>
                <w:sz w:val="24"/>
                <w:szCs w:val="24"/>
              </w:rPr>
              <w:t>pilote existe déjà</w:t>
            </w:r>
          </w:p>
          <w:p w:rsidR="003F328A" w:rsidRPr="00684357"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1 </w:t>
            </w:r>
            <w:r w:rsidRPr="00684357">
              <w:rPr>
                <w:rFonts w:ascii="Times New Roman" w:hAnsi="Times New Roman" w:cs="Times New Roman"/>
                <w:sz w:val="24"/>
                <w:szCs w:val="24"/>
              </w:rPr>
              <w:t>un message d’erreur s’affiche &lt;&lt; Le pilote existe déjà&gt;&gt;</w:t>
            </w:r>
          </w:p>
          <w:p w:rsidR="003F328A" w:rsidRDefault="003F328A" w:rsidP="00D229BD">
            <w:pPr>
              <w:rPr>
                <w:rFonts w:ascii="Times New Roman" w:hAnsi="Times New Roman" w:cs="Times New Roman"/>
                <w:sz w:val="24"/>
                <w:szCs w:val="24"/>
              </w:rPr>
            </w:pPr>
            <w:r>
              <w:rPr>
                <w:rFonts w:ascii="Times New Roman" w:hAnsi="Times New Roman" w:cs="Times New Roman"/>
                <w:sz w:val="24"/>
                <w:szCs w:val="24"/>
              </w:rPr>
              <w:t xml:space="preserve">2 </w:t>
            </w:r>
            <w:r w:rsidRPr="00684357">
              <w:rPr>
                <w:rFonts w:ascii="Times New Roman" w:hAnsi="Times New Roman" w:cs="Times New Roman"/>
                <w:sz w:val="24"/>
                <w:szCs w:val="24"/>
              </w:rPr>
              <w:t>on revient à l’étape 1 du scénario nominal</w:t>
            </w:r>
          </w:p>
          <w:p w:rsidR="003F328A" w:rsidRDefault="003F328A" w:rsidP="00D229BD">
            <w:pPr>
              <w:rPr>
                <w:rFonts w:ascii="Times New Roman" w:hAnsi="Times New Roman" w:cs="Times New Roman"/>
                <w:sz w:val="24"/>
                <w:szCs w:val="24"/>
              </w:rPr>
            </w:pPr>
          </w:p>
          <w:p w:rsidR="003F328A" w:rsidRDefault="003F328A" w:rsidP="00D229BD">
            <w:pPr>
              <w:rPr>
                <w:rFonts w:ascii="Times New Roman" w:hAnsi="Times New Roman" w:cs="Times New Roman"/>
                <w:b/>
                <w:sz w:val="24"/>
                <w:szCs w:val="24"/>
              </w:rPr>
            </w:pPr>
            <w:r>
              <w:rPr>
                <w:rFonts w:ascii="Times New Roman" w:hAnsi="Times New Roman" w:cs="Times New Roman"/>
                <w:b/>
                <w:sz w:val="24"/>
                <w:szCs w:val="24"/>
              </w:rPr>
              <w:t>Exigences supplémentaires</w:t>
            </w:r>
          </w:p>
          <w:p w:rsidR="003F328A" w:rsidRDefault="003F328A" w:rsidP="00D229BD">
            <w:pPr>
              <w:rPr>
                <w:rFonts w:ascii="Calibri" w:hAnsi="Calibri"/>
              </w:rPr>
            </w:pPr>
            <w:r>
              <w:rPr>
                <w:rFonts w:ascii="Calibri" w:hAnsi="Calibri"/>
              </w:rPr>
              <w:t>Néant.</w:t>
            </w:r>
          </w:p>
        </w:tc>
      </w:tr>
    </w:tbl>
    <w:p w:rsidR="009B13A6" w:rsidRDefault="009B13A6" w:rsidP="00AF17EE"/>
    <w:p w:rsidR="003F328A" w:rsidRDefault="003F328A" w:rsidP="00AF17EE">
      <w:pPr>
        <w:pStyle w:val="Titre2"/>
        <w:numPr>
          <w:ilvl w:val="0"/>
          <w:numId w:val="4"/>
        </w:numPr>
        <w:rPr>
          <w:sz w:val="32"/>
          <w:szCs w:val="32"/>
        </w:rPr>
      </w:pPr>
      <w:bookmarkStart w:id="11" w:name="_Toc509583403"/>
      <w:r w:rsidRPr="003F328A">
        <w:rPr>
          <w:sz w:val="32"/>
          <w:szCs w:val="32"/>
        </w:rPr>
        <w:lastRenderedPageBreak/>
        <w:t>Diagramme de classe</w:t>
      </w:r>
      <w:bookmarkEnd w:id="11"/>
    </w:p>
    <w:p w:rsidR="00505E9A" w:rsidRDefault="00505E9A" w:rsidP="00505E9A">
      <w:r>
        <w:rPr>
          <w:noProof/>
          <w:lang w:eastAsia="fr-BE"/>
        </w:rPr>
        <w:drawing>
          <wp:inline distT="0" distB="0" distL="0" distR="0">
            <wp:extent cx="6150792" cy="65913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classe.jpg"/>
                    <pic:cNvPicPr/>
                  </pic:nvPicPr>
                  <pic:blipFill>
                    <a:blip r:embed="rId11">
                      <a:extLst>
                        <a:ext uri="{28A0092B-C50C-407E-A947-70E740481C1C}">
                          <a14:useLocalDpi xmlns:a14="http://schemas.microsoft.com/office/drawing/2010/main" val="0"/>
                        </a:ext>
                      </a:extLst>
                    </a:blip>
                    <a:stretch>
                      <a:fillRect/>
                    </a:stretch>
                  </pic:blipFill>
                  <pic:spPr>
                    <a:xfrm>
                      <a:off x="0" y="0"/>
                      <a:ext cx="6168120" cy="6609868"/>
                    </a:xfrm>
                    <a:prstGeom prst="rect">
                      <a:avLst/>
                    </a:prstGeom>
                  </pic:spPr>
                </pic:pic>
              </a:graphicData>
            </a:graphic>
          </wp:inline>
        </w:drawing>
      </w:r>
    </w:p>
    <w:p w:rsidR="00505E9A" w:rsidRDefault="00505E9A" w:rsidP="00505E9A"/>
    <w:p w:rsidR="00505E9A" w:rsidRDefault="00505E9A" w:rsidP="00505E9A"/>
    <w:p w:rsidR="00505E9A" w:rsidRDefault="00505E9A" w:rsidP="00505E9A"/>
    <w:p w:rsidR="00505E9A" w:rsidRDefault="00505E9A" w:rsidP="00505E9A"/>
    <w:p w:rsidR="00505E9A" w:rsidRPr="00505E9A" w:rsidRDefault="00505E9A" w:rsidP="00505E9A"/>
    <w:p w:rsidR="003F328A" w:rsidRDefault="003F328A" w:rsidP="003F328A">
      <w:pPr>
        <w:pStyle w:val="Titre2"/>
        <w:numPr>
          <w:ilvl w:val="0"/>
          <w:numId w:val="4"/>
        </w:numPr>
        <w:rPr>
          <w:sz w:val="32"/>
          <w:szCs w:val="32"/>
        </w:rPr>
      </w:pPr>
      <w:bookmarkStart w:id="12" w:name="_Toc509583404"/>
      <w:r w:rsidRPr="003F328A">
        <w:rPr>
          <w:sz w:val="32"/>
          <w:szCs w:val="32"/>
        </w:rPr>
        <w:lastRenderedPageBreak/>
        <w:t xml:space="preserve">Diagramme de </w:t>
      </w:r>
      <w:r>
        <w:rPr>
          <w:sz w:val="32"/>
          <w:szCs w:val="32"/>
        </w:rPr>
        <w:t>composants</w:t>
      </w:r>
      <w:bookmarkEnd w:id="12"/>
    </w:p>
    <w:p w:rsidR="00505E9A" w:rsidRPr="00505E9A" w:rsidRDefault="00505E9A" w:rsidP="00505E9A">
      <w:pPr>
        <w:jc w:val="center"/>
      </w:pPr>
      <w:r>
        <w:rPr>
          <w:noProof/>
          <w:lang w:eastAsia="fr-BE"/>
        </w:rPr>
        <w:drawing>
          <wp:inline distT="0" distB="0" distL="0" distR="0">
            <wp:extent cx="8036869" cy="4619960"/>
            <wp:effectExtent l="0" t="6033"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composant.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068367" cy="4638066"/>
                    </a:xfrm>
                    <a:prstGeom prst="rect">
                      <a:avLst/>
                    </a:prstGeom>
                  </pic:spPr>
                </pic:pic>
              </a:graphicData>
            </a:graphic>
          </wp:inline>
        </w:drawing>
      </w:r>
    </w:p>
    <w:p w:rsidR="003F328A" w:rsidRDefault="003F328A" w:rsidP="003F328A">
      <w:pPr>
        <w:pStyle w:val="Titre2"/>
        <w:numPr>
          <w:ilvl w:val="0"/>
          <w:numId w:val="4"/>
        </w:numPr>
        <w:rPr>
          <w:sz w:val="32"/>
          <w:szCs w:val="32"/>
        </w:rPr>
      </w:pPr>
      <w:bookmarkStart w:id="13" w:name="_Toc509583405"/>
      <w:r>
        <w:rPr>
          <w:sz w:val="32"/>
          <w:szCs w:val="32"/>
        </w:rPr>
        <w:lastRenderedPageBreak/>
        <w:t>Schéma relationnel (modèle logique)</w:t>
      </w:r>
      <w:bookmarkEnd w:id="13"/>
    </w:p>
    <w:p w:rsidR="00523D54" w:rsidRPr="00523D54" w:rsidRDefault="00523D54" w:rsidP="00523D54">
      <w:r w:rsidRPr="00536A6C">
        <w:rPr>
          <w:noProof/>
          <w:lang w:eastAsia="fr-BE"/>
        </w:rPr>
        <w:drawing>
          <wp:inline distT="0" distB="0" distL="0" distR="0" wp14:anchorId="50808EAE" wp14:editId="6EEE7783">
            <wp:extent cx="6498768" cy="3828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6477" cy="3844738"/>
                    </a:xfrm>
                    <a:prstGeom prst="rect">
                      <a:avLst/>
                    </a:prstGeom>
                    <a:noFill/>
                    <a:ln>
                      <a:noFill/>
                    </a:ln>
                  </pic:spPr>
                </pic:pic>
              </a:graphicData>
            </a:graphic>
          </wp:inline>
        </w:drawing>
      </w:r>
    </w:p>
    <w:p w:rsidR="003F328A" w:rsidRPr="003F328A" w:rsidRDefault="003F328A" w:rsidP="003F328A"/>
    <w:p w:rsidR="003F328A" w:rsidRPr="003F328A" w:rsidRDefault="003F328A" w:rsidP="003F328A"/>
    <w:sectPr w:rsidR="003F328A" w:rsidRPr="003F328A" w:rsidSect="007A2DF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B77" w:rsidRDefault="00C97B77" w:rsidP="00746886">
      <w:pPr>
        <w:spacing w:after="0" w:line="240" w:lineRule="auto"/>
      </w:pPr>
      <w:r>
        <w:separator/>
      </w:r>
    </w:p>
  </w:endnote>
  <w:endnote w:type="continuationSeparator" w:id="0">
    <w:p w:rsidR="00C97B77" w:rsidRDefault="00C97B77" w:rsidP="0074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86" w:rsidRDefault="007468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746886">
      <w:trPr>
        <w:trHeight w:hRule="exact" w:val="115"/>
        <w:jc w:val="center"/>
      </w:trPr>
      <w:tc>
        <w:tcPr>
          <w:tcW w:w="4686" w:type="dxa"/>
          <w:shd w:val="clear" w:color="auto" w:fill="5B9BD5" w:themeFill="accent1"/>
          <w:tcMar>
            <w:top w:w="0" w:type="dxa"/>
            <w:bottom w:w="0" w:type="dxa"/>
          </w:tcMar>
        </w:tcPr>
        <w:p w:rsidR="00746886" w:rsidRDefault="00746886">
          <w:pPr>
            <w:pStyle w:val="En-tte"/>
            <w:rPr>
              <w:caps/>
              <w:sz w:val="18"/>
            </w:rPr>
          </w:pPr>
        </w:p>
      </w:tc>
      <w:tc>
        <w:tcPr>
          <w:tcW w:w="4674" w:type="dxa"/>
          <w:shd w:val="clear" w:color="auto" w:fill="5B9BD5" w:themeFill="accent1"/>
          <w:tcMar>
            <w:top w:w="0" w:type="dxa"/>
            <w:bottom w:w="0" w:type="dxa"/>
          </w:tcMar>
        </w:tcPr>
        <w:p w:rsidR="00746886" w:rsidRDefault="00746886">
          <w:pPr>
            <w:pStyle w:val="En-tte"/>
            <w:jc w:val="right"/>
            <w:rPr>
              <w:caps/>
              <w:sz w:val="18"/>
            </w:rPr>
          </w:pPr>
        </w:p>
      </w:tc>
    </w:tr>
    <w:tr w:rsidR="00746886">
      <w:trPr>
        <w:jc w:val="center"/>
      </w:trPr>
      <w:sdt>
        <w:sdtPr>
          <w:rPr>
            <w:caps/>
            <w:color w:val="808080" w:themeColor="background1" w:themeShade="80"/>
            <w:sz w:val="18"/>
            <w:szCs w:val="18"/>
          </w:rPr>
          <w:alias w:val="Auteur"/>
          <w:tag w:val=""/>
          <w:id w:val="1534151868"/>
          <w:placeholder>
            <w:docPart w:val="3F8C1E3EB0DC4CFF964E4A7ED062FB6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46886" w:rsidRDefault="00746886" w:rsidP="00746886">
              <w:pPr>
                <w:pStyle w:val="Pieddepage"/>
                <w:rPr>
                  <w:caps/>
                  <w:color w:val="808080" w:themeColor="background1" w:themeShade="80"/>
                  <w:sz w:val="18"/>
                  <w:szCs w:val="18"/>
                </w:rPr>
              </w:pPr>
              <w:r>
                <w:rPr>
                  <w:caps/>
                  <w:color w:val="808080" w:themeColor="background1" w:themeShade="80"/>
                  <w:sz w:val="18"/>
                  <w:szCs w:val="18"/>
                </w:rPr>
                <w:t>NARDELLA MARINE, VERHAEGHE JULIEN</w:t>
              </w:r>
            </w:p>
          </w:tc>
        </w:sdtContent>
      </w:sdt>
      <w:tc>
        <w:tcPr>
          <w:tcW w:w="4674" w:type="dxa"/>
          <w:shd w:val="clear" w:color="auto" w:fill="auto"/>
          <w:vAlign w:val="center"/>
        </w:tcPr>
        <w:p w:rsidR="00746886" w:rsidRDefault="0074688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C5C14" w:rsidRPr="002C5C14">
            <w:rPr>
              <w:caps/>
              <w:noProof/>
              <w:color w:val="808080" w:themeColor="background1" w:themeShade="80"/>
              <w:sz w:val="18"/>
              <w:szCs w:val="18"/>
              <w:lang w:val="fr-FR"/>
            </w:rPr>
            <w:t>2</w:t>
          </w:r>
          <w:r>
            <w:rPr>
              <w:caps/>
              <w:color w:val="808080" w:themeColor="background1" w:themeShade="80"/>
              <w:sz w:val="18"/>
              <w:szCs w:val="18"/>
            </w:rPr>
            <w:fldChar w:fldCharType="end"/>
          </w:r>
        </w:p>
      </w:tc>
    </w:tr>
  </w:tbl>
  <w:p w:rsidR="00746886" w:rsidRDefault="007468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86" w:rsidRDefault="007468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B77" w:rsidRDefault="00C97B77" w:rsidP="00746886">
      <w:pPr>
        <w:spacing w:after="0" w:line="240" w:lineRule="auto"/>
      </w:pPr>
      <w:r>
        <w:separator/>
      </w:r>
    </w:p>
  </w:footnote>
  <w:footnote w:type="continuationSeparator" w:id="0">
    <w:p w:rsidR="00C97B77" w:rsidRDefault="00C97B77" w:rsidP="00746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86" w:rsidRDefault="007468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86" w:rsidRDefault="007468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86" w:rsidRDefault="007468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4361"/>
    <w:multiLevelType w:val="hybridMultilevel"/>
    <w:tmpl w:val="204C48E2"/>
    <w:lvl w:ilvl="0" w:tplc="080C000B">
      <w:start w:val="1"/>
      <w:numFmt w:val="bullet"/>
      <w:lvlText w:val=""/>
      <w:lvlJc w:val="left"/>
      <w:pPr>
        <w:ind w:left="1352" w:hanging="360"/>
      </w:pPr>
      <w:rPr>
        <w:rFonts w:ascii="Wingdings" w:hAnsi="Wingdings" w:hint="default"/>
      </w:rPr>
    </w:lvl>
    <w:lvl w:ilvl="1" w:tplc="080C0003" w:tentative="1">
      <w:start w:val="1"/>
      <w:numFmt w:val="bullet"/>
      <w:lvlText w:val="o"/>
      <w:lvlJc w:val="left"/>
      <w:pPr>
        <w:ind w:left="2072" w:hanging="360"/>
      </w:pPr>
      <w:rPr>
        <w:rFonts w:ascii="Courier New" w:hAnsi="Courier New" w:cs="Courier New" w:hint="default"/>
      </w:rPr>
    </w:lvl>
    <w:lvl w:ilvl="2" w:tplc="080C0005" w:tentative="1">
      <w:start w:val="1"/>
      <w:numFmt w:val="bullet"/>
      <w:lvlText w:val=""/>
      <w:lvlJc w:val="left"/>
      <w:pPr>
        <w:ind w:left="2792" w:hanging="360"/>
      </w:pPr>
      <w:rPr>
        <w:rFonts w:ascii="Wingdings" w:hAnsi="Wingdings" w:hint="default"/>
      </w:rPr>
    </w:lvl>
    <w:lvl w:ilvl="3" w:tplc="080C0001" w:tentative="1">
      <w:start w:val="1"/>
      <w:numFmt w:val="bullet"/>
      <w:lvlText w:val=""/>
      <w:lvlJc w:val="left"/>
      <w:pPr>
        <w:ind w:left="3512" w:hanging="360"/>
      </w:pPr>
      <w:rPr>
        <w:rFonts w:ascii="Symbol" w:hAnsi="Symbol" w:hint="default"/>
      </w:rPr>
    </w:lvl>
    <w:lvl w:ilvl="4" w:tplc="080C0003" w:tentative="1">
      <w:start w:val="1"/>
      <w:numFmt w:val="bullet"/>
      <w:lvlText w:val="o"/>
      <w:lvlJc w:val="left"/>
      <w:pPr>
        <w:ind w:left="4232" w:hanging="360"/>
      </w:pPr>
      <w:rPr>
        <w:rFonts w:ascii="Courier New" w:hAnsi="Courier New" w:cs="Courier New" w:hint="default"/>
      </w:rPr>
    </w:lvl>
    <w:lvl w:ilvl="5" w:tplc="080C0005" w:tentative="1">
      <w:start w:val="1"/>
      <w:numFmt w:val="bullet"/>
      <w:lvlText w:val=""/>
      <w:lvlJc w:val="left"/>
      <w:pPr>
        <w:ind w:left="4952" w:hanging="360"/>
      </w:pPr>
      <w:rPr>
        <w:rFonts w:ascii="Wingdings" w:hAnsi="Wingdings" w:hint="default"/>
      </w:rPr>
    </w:lvl>
    <w:lvl w:ilvl="6" w:tplc="080C0001" w:tentative="1">
      <w:start w:val="1"/>
      <w:numFmt w:val="bullet"/>
      <w:lvlText w:val=""/>
      <w:lvlJc w:val="left"/>
      <w:pPr>
        <w:ind w:left="5672" w:hanging="360"/>
      </w:pPr>
      <w:rPr>
        <w:rFonts w:ascii="Symbol" w:hAnsi="Symbol" w:hint="default"/>
      </w:rPr>
    </w:lvl>
    <w:lvl w:ilvl="7" w:tplc="080C0003" w:tentative="1">
      <w:start w:val="1"/>
      <w:numFmt w:val="bullet"/>
      <w:lvlText w:val="o"/>
      <w:lvlJc w:val="left"/>
      <w:pPr>
        <w:ind w:left="6392" w:hanging="360"/>
      </w:pPr>
      <w:rPr>
        <w:rFonts w:ascii="Courier New" w:hAnsi="Courier New" w:cs="Courier New" w:hint="default"/>
      </w:rPr>
    </w:lvl>
    <w:lvl w:ilvl="8" w:tplc="080C0005" w:tentative="1">
      <w:start w:val="1"/>
      <w:numFmt w:val="bullet"/>
      <w:lvlText w:val=""/>
      <w:lvlJc w:val="left"/>
      <w:pPr>
        <w:ind w:left="7112" w:hanging="360"/>
      </w:pPr>
      <w:rPr>
        <w:rFonts w:ascii="Wingdings" w:hAnsi="Wingdings" w:hint="default"/>
      </w:rPr>
    </w:lvl>
  </w:abstractNum>
  <w:abstractNum w:abstractNumId="1" w15:restartNumberingAfterBreak="0">
    <w:nsid w:val="21591550"/>
    <w:multiLevelType w:val="hybridMultilevel"/>
    <w:tmpl w:val="530208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B825FFB"/>
    <w:multiLevelType w:val="hybridMultilevel"/>
    <w:tmpl w:val="5F84E47A"/>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39F3413"/>
    <w:multiLevelType w:val="hybridMultilevel"/>
    <w:tmpl w:val="BE205A8C"/>
    <w:lvl w:ilvl="0" w:tplc="51C092C2">
      <w:start w:val="1"/>
      <w:numFmt w:val="lowerLetter"/>
      <w:lvlText w:val="%1)"/>
      <w:lvlJc w:val="left"/>
      <w:pPr>
        <w:ind w:left="720" w:hanging="360"/>
      </w:pPr>
      <w:rPr>
        <w:rFonts w:eastAsia="Times New Roman"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B0D450E"/>
    <w:multiLevelType w:val="hybridMultilevel"/>
    <w:tmpl w:val="C9F8DF42"/>
    <w:lvl w:ilvl="0" w:tplc="BB4AB1C0">
      <w:start w:val="1"/>
      <w:numFmt w:val="bullet"/>
      <w:lvlText w:val=""/>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EE"/>
    <w:rsid w:val="000377E5"/>
    <w:rsid w:val="001B3CAA"/>
    <w:rsid w:val="002C5C14"/>
    <w:rsid w:val="00323052"/>
    <w:rsid w:val="003F328A"/>
    <w:rsid w:val="00505E9A"/>
    <w:rsid w:val="00523D54"/>
    <w:rsid w:val="00642D1D"/>
    <w:rsid w:val="00643875"/>
    <w:rsid w:val="006C0F51"/>
    <w:rsid w:val="006E1A8F"/>
    <w:rsid w:val="0071181F"/>
    <w:rsid w:val="00746886"/>
    <w:rsid w:val="00771545"/>
    <w:rsid w:val="007A2DF0"/>
    <w:rsid w:val="007F4887"/>
    <w:rsid w:val="009A6777"/>
    <w:rsid w:val="009B13A6"/>
    <w:rsid w:val="009D6E03"/>
    <w:rsid w:val="00AF17EE"/>
    <w:rsid w:val="00B873F8"/>
    <w:rsid w:val="00C97B77"/>
    <w:rsid w:val="00CF2D2C"/>
    <w:rsid w:val="00D00E8A"/>
    <w:rsid w:val="00E24376"/>
    <w:rsid w:val="00F23BC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0D50"/>
  <w15:chartTrackingRefBased/>
  <w15:docId w15:val="{440583FD-D131-46A6-A4C8-E26B8CBF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1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1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1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7E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17E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F17EE"/>
    <w:pPr>
      <w:ind w:left="720"/>
      <w:contextualSpacing/>
    </w:pPr>
  </w:style>
  <w:style w:type="character" w:customStyle="1" w:styleId="Titre3Car">
    <w:name w:val="Titre 3 Car"/>
    <w:basedOn w:val="Policepardfaut"/>
    <w:link w:val="Titre3"/>
    <w:uiPriority w:val="9"/>
    <w:rsid w:val="00AF17EE"/>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59"/>
    <w:rsid w:val="009D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873F8"/>
    <w:pPr>
      <w:outlineLvl w:val="9"/>
    </w:pPr>
    <w:rPr>
      <w:lang w:eastAsia="fr-BE"/>
    </w:rPr>
  </w:style>
  <w:style w:type="paragraph" w:styleId="TM1">
    <w:name w:val="toc 1"/>
    <w:basedOn w:val="Normal"/>
    <w:next w:val="Normal"/>
    <w:autoRedefine/>
    <w:uiPriority w:val="39"/>
    <w:unhideWhenUsed/>
    <w:rsid w:val="00B873F8"/>
    <w:pPr>
      <w:spacing w:after="100"/>
    </w:pPr>
  </w:style>
  <w:style w:type="paragraph" w:styleId="TM2">
    <w:name w:val="toc 2"/>
    <w:basedOn w:val="Normal"/>
    <w:next w:val="Normal"/>
    <w:autoRedefine/>
    <w:uiPriority w:val="39"/>
    <w:unhideWhenUsed/>
    <w:rsid w:val="00B873F8"/>
    <w:pPr>
      <w:spacing w:after="100"/>
      <w:ind w:left="220"/>
    </w:pPr>
  </w:style>
  <w:style w:type="paragraph" w:styleId="TM3">
    <w:name w:val="toc 3"/>
    <w:basedOn w:val="Normal"/>
    <w:next w:val="Normal"/>
    <w:autoRedefine/>
    <w:uiPriority w:val="39"/>
    <w:unhideWhenUsed/>
    <w:rsid w:val="00B873F8"/>
    <w:pPr>
      <w:spacing w:after="100"/>
      <w:ind w:left="440"/>
    </w:pPr>
  </w:style>
  <w:style w:type="character" w:styleId="Lienhypertexte">
    <w:name w:val="Hyperlink"/>
    <w:basedOn w:val="Policepardfaut"/>
    <w:uiPriority w:val="99"/>
    <w:unhideWhenUsed/>
    <w:rsid w:val="00B873F8"/>
    <w:rPr>
      <w:color w:val="0563C1" w:themeColor="hyperlink"/>
      <w:u w:val="single"/>
    </w:rPr>
  </w:style>
  <w:style w:type="paragraph" w:styleId="Sansinterligne">
    <w:name w:val="No Spacing"/>
    <w:link w:val="SansinterligneCar"/>
    <w:uiPriority w:val="1"/>
    <w:qFormat/>
    <w:rsid w:val="007A2DF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7A2DF0"/>
    <w:rPr>
      <w:rFonts w:eastAsiaTheme="minorEastAsia"/>
      <w:lang w:eastAsia="fr-BE"/>
    </w:rPr>
  </w:style>
  <w:style w:type="paragraph" w:customStyle="1" w:styleId="Default">
    <w:name w:val="Default"/>
    <w:rsid w:val="00F23BC6"/>
    <w:pPr>
      <w:autoSpaceDE w:val="0"/>
      <w:autoSpaceDN w:val="0"/>
      <w:adjustRightInd w:val="0"/>
      <w:spacing w:after="0" w:line="240" w:lineRule="auto"/>
    </w:pPr>
    <w:rPr>
      <w:rFonts w:ascii="Cambria" w:hAnsi="Cambria" w:cs="Cambria"/>
      <w:color w:val="000000"/>
      <w:sz w:val="24"/>
      <w:szCs w:val="24"/>
    </w:rPr>
  </w:style>
  <w:style w:type="paragraph" w:styleId="En-tte">
    <w:name w:val="header"/>
    <w:basedOn w:val="Normal"/>
    <w:link w:val="En-tteCar"/>
    <w:uiPriority w:val="99"/>
    <w:unhideWhenUsed/>
    <w:rsid w:val="00746886"/>
    <w:pPr>
      <w:tabs>
        <w:tab w:val="center" w:pos="4536"/>
        <w:tab w:val="right" w:pos="9072"/>
      </w:tabs>
      <w:spacing w:after="0" w:line="240" w:lineRule="auto"/>
    </w:pPr>
  </w:style>
  <w:style w:type="character" w:customStyle="1" w:styleId="En-tteCar">
    <w:name w:val="En-tête Car"/>
    <w:basedOn w:val="Policepardfaut"/>
    <w:link w:val="En-tte"/>
    <w:uiPriority w:val="99"/>
    <w:rsid w:val="00746886"/>
  </w:style>
  <w:style w:type="paragraph" w:styleId="Pieddepage">
    <w:name w:val="footer"/>
    <w:basedOn w:val="Normal"/>
    <w:link w:val="PieddepageCar"/>
    <w:uiPriority w:val="99"/>
    <w:unhideWhenUsed/>
    <w:rsid w:val="00746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8C1E3EB0DC4CFF964E4A7ED062FB67"/>
        <w:category>
          <w:name w:val="Général"/>
          <w:gallery w:val="placeholder"/>
        </w:category>
        <w:types>
          <w:type w:val="bbPlcHdr"/>
        </w:types>
        <w:behaviors>
          <w:behavior w:val="content"/>
        </w:behaviors>
        <w:guid w:val="{C25819BB-4812-4D7A-BA37-5FBB47700E89}"/>
      </w:docPartPr>
      <w:docPartBody>
        <w:p w:rsidR="00A418FB" w:rsidRDefault="00675221" w:rsidP="00675221">
          <w:pPr>
            <w:pStyle w:val="3F8C1E3EB0DC4CFF964E4A7ED062FB6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21"/>
    <w:rsid w:val="00675221"/>
    <w:rsid w:val="008866DB"/>
    <w:rsid w:val="00A418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675221"/>
    <w:rPr>
      <w:color w:val="808080"/>
    </w:rPr>
  </w:style>
  <w:style w:type="paragraph" w:customStyle="1" w:styleId="3F8C1E3EB0DC4CFF964E4A7ED062FB67">
    <w:name w:val="3F8C1E3EB0DC4CFF964E4A7ED062FB67"/>
    <w:rsid w:val="00675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6B08A-BD21-4544-8B2B-063E61D6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1128</Words>
  <Characters>6207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JAVA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dc:title>
  <dc:subject/>
  <dc:creator>NARDELLA MARINE, VERHAEGHE JULIEN</dc:creator>
  <cp:keywords/>
  <dc:description/>
  <cp:lastModifiedBy>Julien VERHAEGHE LA140187</cp:lastModifiedBy>
  <cp:revision>18</cp:revision>
  <dcterms:created xsi:type="dcterms:W3CDTF">2018-03-23T11:16:00Z</dcterms:created>
  <dcterms:modified xsi:type="dcterms:W3CDTF">2018-03-28T12:49:00Z</dcterms:modified>
</cp:coreProperties>
</file>