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6"/>
        <w:gridCol w:w="1687"/>
        <w:gridCol w:w="271"/>
        <w:gridCol w:w="141"/>
        <w:gridCol w:w="10"/>
        <w:gridCol w:w="7078"/>
      </w:tblGrid>
      <w:tr w14:paraId="4F8E2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 w:hRule="atLeast"/>
        </w:trPr>
        <w:sdt>
          <w:sdtPr>
            <w:rPr>
              <w:rFonts w:hint="eastAsia" w:ascii="黑体" w:hAnsi="黑体" w:eastAsia="黑体" w:cs="黑体"/>
              <w:kern w:val="0"/>
              <w:sz w:val="20"/>
              <w:szCs w:val="20"/>
            </w:rPr>
            <w:alias w:val="公司logo_big"/>
            <w:tag w:val="BDCONTENTCONTROL_bcc648c3-7f72-4d4a-a130-ae58c9536f26"/>
            <w:id w:val="-1886779670"/>
            <w:placeholder>
              <w:docPart w:val="EFF93862E49843299510B6547B861A60"/>
            </w:placeholder>
          </w:sdtPr>
          <w:sdtEndPr>
            <w:rPr>
              <w:rFonts w:hint="eastAsia" w:ascii="黑体" w:hAnsi="黑体" w:eastAsia="黑体" w:cs="黑体"/>
              <w:kern w:val="0"/>
              <w:sz w:val="20"/>
              <w:szCs w:val="20"/>
            </w:rPr>
          </w:sdtEndPr>
          <w:sdtContent>
            <w:tc>
              <w:tcPr>
                <w:tcW w:w="2694" w:type="dxa"/>
                <w:gridSpan w:val="3"/>
                <w:vMerge w:val="restart"/>
                <w:vAlign w:val="center"/>
              </w:tcPr>
              <w:p w14:paraId="01665486">
                <w:pPr>
                  <w:spacing w:line="14" w:lineRule="exact"/>
                  <w:rPr>
                    <w:rFonts w:hint="eastAsia" w:ascii="黑体" w:hAnsi="黑体" w:eastAsia="黑体" w:cs="黑体"/>
                    <w:kern w:val="0"/>
                    <w:sz w:val="20"/>
                  </w:rPr>
                </w:pPr>
              </w:p>
              <w:tbl>
                <w:tblPr>
                  <w:tblStyle w:val="51"/>
                  <w:tblW w:w="0" w:type="auto"/>
                  <w:tblInd w:w="0" w:type="dxa"/>
                  <w:tblLayout w:type="fixed"/>
                  <w:tblCellMar>
                    <w:top w:w="0" w:type="dxa"/>
                    <w:left w:w="108" w:type="dxa"/>
                    <w:bottom w:w="0" w:type="dxa"/>
                    <w:right w:w="108" w:type="dxa"/>
                  </w:tblCellMar>
                </w:tblPr>
                <w:tblGrid>
                  <w:gridCol w:w="2608"/>
                </w:tblGrid>
                <w:tr w14:paraId="24A89079">
                  <w:tc>
                    <w:tcPr>
                      <w:tcW w:w="2608" w:type="dxa"/>
                      <w:tcMar>
                        <w:left w:w="0" w:type="dxa"/>
                        <w:right w:w="0" w:type="dxa"/>
                      </w:tcMar>
                      <w:vAlign w:val="center"/>
                    </w:tcPr>
                    <w:p w14:paraId="4DC549AF">
                      <w:pPr>
                        <w:rPr>
                          <w:rFonts w:hint="eastAsia" w:ascii="黑体" w:hAnsi="黑体" w:eastAsia="黑体" w:cs="黑体"/>
                        </w:rPr>
                      </w:pPr>
                      <w:r>
                        <w:rPr>
                          <w:rFonts w:hint="eastAsia" w:ascii="黑体" w:hAnsi="黑体" w:eastAsia="黑体" w:cs="黑体"/>
                        </w:rPr>
                        <w:pict>
                          <v:shape id="_x0000_i1025" o:spt="75" type="#_x0000_t75" style="height:33.5pt;width:125.6pt;" filled="f" o:preferrelative="t" stroked="f" coordsize="21600,21600" o:hr="t" o:hrpct="0" o:hralign="center">
                            <v:path/>
                            <v:fill on="f" focussize="0,0"/>
                            <v:stroke on="f" joinstyle="miter"/>
                            <v:imagedata r:id="rId12" o:title="tmp3222"/>
                            <o:lock v:ext="edit" aspectratio="t"/>
                            <w10:wrap type="none"/>
                            <w10:anchorlock/>
                          </v:shape>
                        </w:pict>
                      </w:r>
                    </w:p>
                  </w:tc>
                </w:tr>
              </w:tbl>
              <w:p w14:paraId="71BB4559">
                <w:pPr>
                  <w:spacing w:line="14" w:lineRule="exact"/>
                  <w:rPr>
                    <w:rFonts w:hint="eastAsia" w:ascii="黑体" w:hAnsi="黑体" w:eastAsia="黑体" w:cs="黑体"/>
                    <w:kern w:val="0"/>
                    <w:sz w:val="20"/>
                  </w:rPr>
                </w:pPr>
              </w:p>
            </w:tc>
          </w:sdtContent>
        </w:sdt>
        <w:tc>
          <w:tcPr>
            <w:tcW w:w="151" w:type="dxa"/>
            <w:gridSpan w:val="2"/>
            <w:vMerge w:val="restart"/>
          </w:tcPr>
          <w:p w14:paraId="38606DE7">
            <w:pPr>
              <w:rPr>
                <w:rFonts w:hint="eastAsia" w:ascii="黑体" w:hAnsi="黑体" w:eastAsia="黑体" w:cs="黑体"/>
                <w:b/>
                <w:color w:val="C00000"/>
                <w:kern w:val="0"/>
                <w:sz w:val="40"/>
                <w:szCs w:val="40"/>
              </w:rPr>
            </w:pPr>
            <w:r>
              <w:rPr>
                <w:rFonts w:hint="eastAsia" w:ascii="黑体" w:hAnsi="黑体" w:eastAsia="黑体" w:cs="黑体"/>
                <w:kern w:val="0"/>
                <w:sz w:val="20"/>
              </w:rPr>
              <mc:AlternateContent>
                <mc:Choice Requires="wps">
                  <w:drawing>
                    <wp:anchor distT="0" distB="0" distL="114300" distR="114300" simplePos="0" relativeHeight="251661312" behindDoc="0" locked="0" layoutInCell="1" allowOverlap="1">
                      <wp:simplePos x="0" y="0"/>
                      <wp:positionH relativeFrom="column">
                        <wp:posOffset>-234950</wp:posOffset>
                      </wp:positionH>
                      <wp:positionV relativeFrom="paragraph">
                        <wp:posOffset>358775</wp:posOffset>
                      </wp:positionV>
                      <wp:extent cx="504190" cy="0"/>
                      <wp:effectExtent l="4445" t="0" r="5080" b="635"/>
                      <wp:wrapNone/>
                      <wp:docPr id="2" name="直接箭头连接符 2"/>
                      <wp:cNvGraphicFramePr/>
                      <a:graphic xmlns:a="http://schemas.openxmlformats.org/drawingml/2006/main">
                        <a:graphicData uri="http://schemas.microsoft.com/office/word/2010/wordprocessingShape">
                          <wps:wsp>
                            <wps:cNvCnPr/>
                            <wps:spPr>
                              <a:xfrm rot="5400000">
                                <a:off x="0" y="0"/>
                                <a:ext cx="504190" cy="0"/>
                              </a:xfrm>
                              <a:prstGeom prst="straightConnector1">
                                <a:avLst/>
                              </a:prstGeom>
                              <a:ln w="9525" cap="flat" cmpd="sng">
                                <a:solidFill>
                                  <a:srgbClr val="80808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pt;margin-top:28.25pt;height:0pt;width:39.7pt;rotation:5898240f;z-index:251661312;mso-width-relative:page;mso-height-relative:page;" filled="f" stroked="t" coordsize="21600,21600" o:gfxdata="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WP0xfZAAAACAEAAA8AAAAAAAAAAQAgAAAAIgAA&#10;AGRycy9kb3ducmV2LnhtbFBLAQIUABQAAAAIAIdO4kCLn+kCBwIAAPkDAAAOAAAAAAAAAAEAIAAA&#10;ACgBAABkcnMvZTJvRG9jLnhtbFBLBQYAAAAABgAGAFkBAAChBQAAAAA=&#10;">
                      <v:fill on="f" focussize="0,0"/>
                      <v:stroke color="#808080" joinstyle="round"/>
                      <v:imagedata o:title=""/>
                      <o:lock v:ext="edit" aspectratio="f"/>
                    </v:shape>
                  </w:pict>
                </mc:Fallback>
              </mc:AlternateContent>
            </w:r>
          </w:p>
        </w:tc>
        <w:sdt>
          <w:sdtPr>
            <w:rPr>
              <w:rFonts w:hint="eastAsia" w:ascii="黑体" w:hAnsi="黑体" w:eastAsia="黑体" w:cs="黑体"/>
              <w:kern w:val="0"/>
              <w:sz w:val="20"/>
              <w:szCs w:val="20"/>
            </w:rPr>
            <w:alias w:val="标题"/>
            <w:tag w:val="BDCONTENTCONTROL_AUTO_SAVE_Title"/>
            <w:id w:val="1437336055"/>
            <w:placeholder>
              <w:docPart w:val="59588E50FBA440109C45DF0BB42FA887"/>
            </w:placeholder>
          </w:sdtPr>
          <w:sdtEndPr>
            <w:rPr>
              <w:rFonts w:hint="eastAsia" w:ascii="黑体" w:hAnsi="黑体" w:eastAsia="黑体" w:cs="黑体"/>
              <w:kern w:val="0"/>
              <w:sz w:val="20"/>
              <w:szCs w:val="20"/>
            </w:rPr>
          </w:sdtEndPr>
          <w:sdtContent>
            <w:tc>
              <w:tcPr>
                <w:tcW w:w="7078" w:type="dxa"/>
                <w:tcBorders>
                  <w:bottom w:val="single" w:color="auto" w:sz="12" w:space="0"/>
                </w:tcBorders>
              </w:tcPr>
              <w:p w14:paraId="66651972">
                <w:pPr>
                  <w:pStyle w:val="99"/>
                  <w:rPr>
                    <w:rFonts w:hint="eastAsia" w:ascii="黑体" w:hAnsi="黑体" w:eastAsia="黑体" w:cs="黑体"/>
                    <w:kern w:val="0"/>
                  </w:rPr>
                </w:pPr>
                <w:r>
                  <w:rPr>
                    <w:rFonts w:hint="eastAsia" w:ascii="黑体" w:hAnsi="黑体" w:eastAsia="黑体" w:cs="黑体"/>
                    <w:kern w:val="0"/>
                  </w:rPr>
                  <w:t>全球电陶瓷封装龙头，AI算力与国产替代双轮共振</w:t>
                </w:r>
              </w:p>
            </w:tc>
          </w:sdtContent>
        </w:sdt>
      </w:tr>
      <w:tr w14:paraId="556D4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 w:hRule="atLeast"/>
        </w:trPr>
        <w:tc>
          <w:tcPr>
            <w:tcW w:w="2694" w:type="dxa"/>
            <w:gridSpan w:val="3"/>
            <w:vMerge w:val="continue"/>
          </w:tcPr>
          <w:p w14:paraId="1B33EA83">
            <w:pPr>
              <w:rPr>
                <w:rFonts w:hint="eastAsia" w:ascii="黑体" w:hAnsi="黑体" w:eastAsia="黑体" w:cs="黑体"/>
                <w:kern w:val="0"/>
                <w:sz w:val="20"/>
              </w:rPr>
            </w:pPr>
          </w:p>
        </w:tc>
        <w:tc>
          <w:tcPr>
            <w:tcW w:w="151" w:type="dxa"/>
            <w:gridSpan w:val="2"/>
            <w:vMerge w:val="continue"/>
          </w:tcPr>
          <w:p w14:paraId="31B876E9">
            <w:pPr>
              <w:tabs>
                <w:tab w:val="left" w:pos="1728"/>
              </w:tabs>
              <w:rPr>
                <w:rFonts w:hint="eastAsia" w:ascii="黑体" w:hAnsi="黑体" w:eastAsia="黑体" w:cs="黑体"/>
                <w:color w:val="0D0D0D" w:themeColor="text1" w:themeTint="F2"/>
                <w:kern w:val="0"/>
                <w:sz w:val="20"/>
                <w14:textFill>
                  <w14:solidFill>
                    <w14:schemeClr w14:val="tx1">
                      <w14:lumMod w14:val="95000"/>
                      <w14:lumOff w14:val="5000"/>
                    </w14:schemeClr>
                  </w14:solidFill>
                </w14:textFill>
              </w:rPr>
            </w:pPr>
          </w:p>
        </w:tc>
        <w:tc>
          <w:tcPr>
            <w:tcW w:w="7078" w:type="dxa"/>
            <w:tcBorders>
              <w:top w:val="single" w:color="auto" w:sz="12" w:space="0"/>
            </w:tcBorders>
            <w:vAlign w:val="center"/>
          </w:tcPr>
          <w:p w14:paraId="0CB6A1E3">
            <w:pPr>
              <w:pStyle w:val="101"/>
              <w:spacing w:before="93" w:beforeLines="30"/>
              <w:rPr>
                <w:rFonts w:hint="eastAsia" w:ascii="黑体" w:hAnsi="黑体" w:eastAsia="黑体" w:cs="黑体"/>
                <w:kern w:val="0"/>
                <w:szCs w:val="24"/>
              </w:rPr>
            </w:pPr>
            <w:sdt>
              <w:sdtPr>
                <w:rPr>
                  <w:rFonts w:hint="eastAsia" w:ascii="黑体" w:hAnsi="黑体" w:eastAsia="黑体" w:cs="黑体"/>
                  <w:kern w:val="0"/>
                </w:rPr>
                <w:tag w:val="BDCONTENTCONTROL_AUTO_SAVE_SubTitle"/>
                <w:id w:val="1090275311"/>
                <w:placeholder>
                  <w:docPart w:val="F707D564F9D8412C8C512F585E913BEA"/>
                </w:placeholder>
              </w:sdtPr>
              <w:sdtEndPr>
                <w:rPr>
                  <w:rFonts w:hint="eastAsia" w:ascii="黑体" w:hAnsi="黑体" w:eastAsia="黑体" w:cs="黑体"/>
                  <w:kern w:val="0"/>
                </w:rPr>
              </w:sdtEndPr>
              <w:sdtContent>
                <w:sdt>
                  <w:sdtPr>
                    <w:rPr>
                      <w:rFonts w:hint="eastAsia" w:ascii="黑体" w:hAnsi="黑体" w:eastAsia="黑体" w:cs="黑体"/>
                      <w:kern w:val="0"/>
                    </w:rPr>
                    <w:alias w:val="股票全称"/>
                    <w:tag w:val="BDCONTENTCONTROL_ce8fbbf1-4ecf-436c-b30a-3c1576fa4f84"/>
                    <w:id w:val="530925255"/>
                    <w:placeholder>
                      <w:docPart w:val="E7B009DD935D407783C6D4DE094CB506"/>
                    </w:placeholder>
                  </w:sdtPr>
                  <w:sdtEndPr>
                    <w:rPr>
                      <w:rFonts w:hint="eastAsia" w:ascii="黑体" w:hAnsi="黑体" w:eastAsia="黑体" w:cs="黑体"/>
                      <w:kern w:val="0"/>
                    </w:rPr>
                  </w:sdtEndPr>
                  <w:sdtContent>
                    <w:r>
                      <w:rPr>
                        <w:rFonts w:hint="eastAsia" w:ascii="黑体" w:hAnsi="黑体" w:eastAsia="黑体" w:cs="黑体"/>
                        <w:kern w:val="0"/>
                      </w:rPr>
                      <w:t>中瓷电子（003031.SZ）</w:t>
                    </w:r>
                  </w:sdtContent>
                </w:sdt>
                <w:sdt>
                  <w:sdtPr>
                    <w:rPr>
                      <w:rFonts w:hint="eastAsia" w:ascii="黑体" w:hAnsi="黑体" w:eastAsia="黑体" w:cs="黑体"/>
                      <w:kern w:val="0"/>
                    </w:rPr>
                    <w:alias w:val="子标题"/>
                    <w:tag w:val="BDCONTENTCONTROL_52ab5e28-ee1c-492e-88a0-99ff15285d6f"/>
                    <w:id w:val="1815218628"/>
                    <w:placeholder>
                      <w:docPart w:val="2F39F9694F7145D4978A3D786E6E8339"/>
                    </w:placeholder>
                    <w:text/>
                  </w:sdtPr>
                  <w:sdtEndPr>
                    <w:rPr>
                      <w:rFonts w:hint="eastAsia" w:ascii="黑体" w:hAnsi="黑体" w:eastAsia="黑体" w:cs="黑体"/>
                      <w:kern w:val="0"/>
                    </w:rPr>
                  </w:sdtEndPr>
                  <w:sdtContent>
                    <w:r>
                      <w:rPr>
                        <w:rFonts w:hint="eastAsia" w:ascii="黑体" w:hAnsi="黑体" w:eastAsia="黑体" w:cs="黑体"/>
                        <w:kern w:val="0"/>
                      </w:rPr>
                      <w:t>投资价值分析报告</w:t>
                    </w:r>
                  </w:sdtContent>
                </w:sdt>
                <w:r>
                  <w:rPr>
                    <w:rFonts w:hint="eastAsia" w:ascii="黑体" w:hAnsi="黑体" w:eastAsia="黑体" w:cs="黑体"/>
                    <w:kern w:val="0"/>
                    <w:lang w:val="en-US" w:eastAsia="zh-CN"/>
                  </w:rPr>
                  <w:t>|</w:t>
                </w:r>
              </w:sdtContent>
            </w:sdt>
            <w:r>
              <w:rPr>
                <w:rFonts w:hint="eastAsia" w:ascii="黑体" w:hAnsi="黑体" w:eastAsia="黑体" w:cs="黑体"/>
                <w:kern w:val="0"/>
                <w:szCs w:val="24"/>
              </w:rPr>
              <w:t>2026.9.16</w:t>
            </w:r>
          </w:p>
        </w:tc>
      </w:tr>
      <w:tr w14:paraId="2F73A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7" w:hRule="atLeast"/>
        </w:trPr>
        <w:tc>
          <w:tcPr>
            <w:tcW w:w="736" w:type="dxa"/>
          </w:tcPr>
          <w:p w14:paraId="5B805D1B">
            <w:pPr>
              <w:pStyle w:val="1123"/>
              <w:spacing w:before="218" w:beforeLines="70" w:after="62" w:afterLines="20" w:line="320" w:lineRule="exact"/>
              <w:ind w:left="2100"/>
              <w:jc w:val="left"/>
              <w:rPr>
                <w:rFonts w:hint="eastAsia" w:ascii="黑体" w:hAnsi="黑体" w:eastAsia="黑体" w:cs="黑体"/>
                <w:b w:val="0"/>
                <w:color w:val="0D0D0D" w:themeColor="text1" w:themeTint="F2"/>
                <w:kern w:val="0"/>
                <w14:textFill>
                  <w14:solidFill>
                    <w14:schemeClr w14:val="tx1">
                      <w14:lumMod w14:val="95000"/>
                      <w14:lumOff w14:val="5000"/>
                    </w14:schemeClr>
                  </w14:solidFill>
                </w14:textFill>
              </w:rPr>
            </w:pPr>
          </w:p>
        </w:tc>
        <w:tc>
          <w:tcPr>
            <w:tcW w:w="1687" w:type="dxa"/>
            <w:tcBorders>
              <w:bottom w:val="single" w:color="0D0D0D" w:sz="12" w:space="0"/>
            </w:tcBorders>
            <w:vAlign w:val="center"/>
          </w:tcPr>
          <w:p w14:paraId="6680C666">
            <w:pPr>
              <w:pStyle w:val="103"/>
              <w:spacing w:before="405" w:beforeLines="130"/>
              <w:jc w:val="center"/>
              <w:rPr>
                <w:rFonts w:hint="eastAsia" w:ascii="黑体" w:hAnsi="黑体" w:eastAsia="黑体" w:cs="黑体"/>
              </w:rPr>
            </w:pPr>
            <w:r>
              <w:rPr>
                <w:rFonts w:hint="eastAsia" w:ascii="黑体" w:hAnsi="黑体" w:eastAsia="黑体" w:cs="黑体"/>
              </w:rPr>
              <w:t>中信证券研究部</w:t>
            </w:r>
          </w:p>
        </w:tc>
        <w:tc>
          <w:tcPr>
            <w:tcW w:w="412" w:type="dxa"/>
            <w:gridSpan w:val="2"/>
            <w:vAlign w:val="center"/>
          </w:tcPr>
          <w:p w14:paraId="75481EFA">
            <w:pPr>
              <w:pStyle w:val="1123"/>
              <w:spacing w:before="93" w:beforeLines="30" w:after="62" w:afterLines="20" w:line="320" w:lineRule="exact"/>
              <w:ind w:left="2100" w:right="124" w:rightChars="59"/>
              <w:jc w:val="left"/>
              <w:rPr>
                <w:rFonts w:hint="eastAsia" w:ascii="黑体" w:hAnsi="黑体" w:eastAsia="黑体" w:cs="黑体"/>
                <w:b w:val="0"/>
                <w:color w:val="0D0D0D" w:themeColor="text1" w:themeTint="F2"/>
                <w:kern w:val="0"/>
                <w14:textFill>
                  <w14:solidFill>
                    <w14:schemeClr w14:val="tx1">
                      <w14:lumMod w14:val="95000"/>
                      <w14:lumOff w14:val="5000"/>
                    </w14:schemeClr>
                  </w14:solidFill>
                </w14:textFill>
              </w:rPr>
            </w:pPr>
            <w:r>
              <w:rPr>
                <w:rFonts w:hint="eastAsia" w:ascii="黑体" w:hAnsi="黑体" w:eastAsia="黑体" w:cs="黑体"/>
                <w:kern w:val="0"/>
              </w:rPr>
              <mc:AlternateContent>
                <mc:Choice Requires="wps">
                  <w:drawing>
                    <wp:anchor distT="0" distB="0" distL="114300" distR="114300" simplePos="0" relativeHeight="251660288" behindDoc="0" locked="0" layoutInCell="1" allowOverlap="1">
                      <wp:simplePos x="0" y="0"/>
                      <wp:positionH relativeFrom="column">
                        <wp:posOffset>372110</wp:posOffset>
                      </wp:positionH>
                      <wp:positionV relativeFrom="paragraph">
                        <wp:posOffset>171450</wp:posOffset>
                      </wp:positionV>
                      <wp:extent cx="1311910" cy="0"/>
                      <wp:effectExtent l="0" t="0" r="0" b="0"/>
                      <wp:wrapNone/>
                      <wp:docPr id="1" name="直接箭头连接符 1"/>
                      <wp:cNvGraphicFramePr/>
                      <a:graphic xmlns:a="http://schemas.openxmlformats.org/drawingml/2006/main">
                        <a:graphicData uri="http://schemas.microsoft.com/office/word/2010/wordprocessingShape">
                          <wps:wsp>
                            <wps:cNvCnPr>
                              <a:cxnSpLocks noChangeShapeType="1"/>
                            </wps:cNvCnPr>
                            <wps:spPr bwMode="auto">
                              <a:xfrm>
                                <a:off x="0" y="0"/>
                                <a:ext cx="1311910" cy="0"/>
                              </a:xfrm>
                              <a:prstGeom prst="straightConnector1">
                                <a:avLst/>
                              </a:prstGeom>
                              <a:noFill/>
                              <a:ln>
                                <a:noFill/>
                              </a:ln>
                              <a:effectLst/>
                            </wps:spPr>
                            <wps:bodyPr/>
                          </wps:wsp>
                        </a:graphicData>
                      </a:graphic>
                    </wp:anchor>
                  </w:drawing>
                </mc:Choice>
                <mc:Fallback>
                  <w:pict>
                    <v:shape id="_x0000_s1026" o:spid="_x0000_s1026" o:spt="32" type="#_x0000_t32" style="position:absolute;left:0pt;margin-left:29.3pt;margin-top:13.5pt;height:0pt;width:103.3pt;z-index:251660288;mso-width-relative:page;mso-height-relative:page;" filled="f" stroked="f" coordsize="21600,21600" o:gfxdata="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4sQtYAAAAIAQAADwAAAAAAAAABACAA&#10;AAAiAAAAZHJzL2Rvd25yZXYueG1sUEsBAhQAFAAAAAgAh07iQJ8a75jWAQAAkAMAAA4AAAAAAAAA&#10;AQAgAAAAJQEAAGRycy9lMm9Eb2MueG1sUEsFBgAAAAAGAAYAWQEAAG0FAAAAAA==&#10;">
                      <v:fill on="f" focussize="0,0"/>
                      <v:stroke on="f"/>
                      <v:imagedata o:title=""/>
                      <o:lock v:ext="edit" aspectratio="f"/>
                    </v:shape>
                  </w:pict>
                </mc:Fallback>
              </mc:AlternateContent>
            </w:r>
          </w:p>
        </w:tc>
        <w:tc>
          <w:tcPr>
            <w:tcW w:w="7088" w:type="dxa"/>
            <w:gridSpan w:val="2"/>
            <w:tcBorders>
              <w:bottom w:val="single" w:color="0C0C0C" w:themeColor="text1" w:themeTint="F2" w:sz="12" w:space="0"/>
            </w:tcBorders>
          </w:tcPr>
          <w:p w14:paraId="6AD95A8C">
            <w:pPr>
              <w:pStyle w:val="103"/>
              <w:spacing w:before="405" w:beforeLines="130"/>
              <w:rPr>
                <w:rFonts w:hint="eastAsia" w:ascii="黑体" w:hAnsi="黑体" w:eastAsia="黑体" w:cs="黑体"/>
              </w:rPr>
            </w:pPr>
            <w:r>
              <w:rPr>
                <w:rFonts w:hint="eastAsia" w:ascii="黑体" w:hAnsi="黑体" w:eastAsia="黑体" w:cs="黑体"/>
              </w:rPr>
              <w:t>核心观点</w:t>
            </w:r>
          </w:p>
        </w:tc>
      </w:tr>
    </w:tbl>
    <w:p w14:paraId="02981E03">
      <w:pPr>
        <w:spacing w:line="14" w:lineRule="exact"/>
        <w:rPr>
          <w:rFonts w:hint="eastAsia" w:ascii="黑体" w:hAnsi="黑体" w:eastAsia="黑体" w:cs="黑体"/>
        </w:rPr>
      </w:pPr>
    </w:p>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6"/>
        <w:gridCol w:w="1687"/>
        <w:gridCol w:w="412"/>
        <w:gridCol w:w="7088"/>
      </w:tblGrid>
      <w:tr w14:paraId="0E8D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89" w:hRule="atLeast"/>
        </w:trPr>
        <w:tc>
          <w:tcPr>
            <w:tcW w:w="736" w:type="dxa"/>
          </w:tcPr>
          <w:p w14:paraId="7146C8AF">
            <w:pPr>
              <w:pStyle w:val="197"/>
              <w:rPr>
                <w:rFonts w:hint="eastAsia" w:ascii="黑体" w:hAnsi="黑体" w:eastAsia="黑体" w:cs="黑体"/>
                <w:i/>
                <w:color w:val="0D0D0D" w:themeColor="text1" w:themeTint="F2"/>
                <w:kern w:val="0"/>
                <w14:textFill>
                  <w14:solidFill>
                    <w14:schemeClr w14:val="tx1">
                      <w14:lumMod w14:val="95000"/>
                      <w14:lumOff w14:val="5000"/>
                    </w14:schemeClr>
                  </w14:solidFill>
                </w14:textFill>
              </w:rPr>
            </w:pPr>
          </w:p>
        </w:tc>
        <w:tc>
          <w:tcPr>
            <w:tcW w:w="1687" w:type="dxa"/>
          </w:tcPr>
          <w:p w14:paraId="438DD69D">
            <w:pPr>
              <w:spacing w:line="160" w:lineRule="exact"/>
              <w:rPr>
                <w:rFonts w:hint="eastAsia" w:ascii="黑体" w:hAnsi="黑体" w:eastAsia="黑体" w:cs="黑体"/>
                <w:kern w:val="0"/>
                <w:sz w:val="20"/>
                <w:szCs w:val="15"/>
              </w:rPr>
            </w:pPr>
          </w:p>
          <w:p w14:paraId="336F1463">
            <w:pPr>
              <w:pStyle w:val="144"/>
              <w:spacing w:afterLines="0" w:line="14" w:lineRule="exact"/>
              <w:rPr>
                <w:rFonts w:hint="eastAsia" w:ascii="黑体" w:hAnsi="黑体" w:eastAsia="黑体" w:cs="黑体"/>
                <w:kern w:val="0"/>
              </w:rPr>
            </w:pPr>
          </w:p>
          <w:sdt>
            <w:sdtPr>
              <w:rPr>
                <w:rFonts w:hint="eastAsia" w:ascii="黑体" w:hAnsi="黑体" w:eastAsia="黑体" w:cs="黑体"/>
                <w:kern w:val="0"/>
                <w:sz w:val="20"/>
                <w:szCs w:val="20"/>
              </w:rPr>
              <w:alias w:val="[首页]作者展示（带图片）"/>
              <w:tag w:val="BDCONTENTCONTROL_c0959de2-c0d9-4473-9e7e-9f18949e7c63"/>
              <w:id w:val="718406497"/>
              <w:placeholder>
                <w:docPart w:val="59588E50FBA440109C45DF0BB42FA887"/>
              </w:placeholder>
            </w:sdtPr>
            <w:sdtEndPr>
              <w:rPr>
                <w:rFonts w:hint="eastAsia" w:ascii="黑体" w:hAnsi="黑体" w:eastAsia="黑体" w:cs="黑体"/>
                <w:kern w:val="0"/>
                <w:sz w:val="20"/>
                <w:szCs w:val="20"/>
              </w:rPr>
            </w:sdtEndPr>
            <w:sdtContent>
              <w:p w14:paraId="476DDB27">
                <w:pPr>
                  <w:spacing w:line="14" w:lineRule="exact"/>
                  <w:rPr>
                    <w:rFonts w:hint="eastAsia" w:ascii="黑体" w:hAnsi="黑体" w:eastAsia="黑体" w:cs="黑体"/>
                    <w:kern w:val="0"/>
                    <w:sz w:val="20"/>
                  </w:rPr>
                </w:pPr>
              </w:p>
              <w:tbl>
                <w:tblPr>
                  <w:tblStyle w:val="51"/>
                  <w:tblW w:w="0" w:type="auto"/>
                  <w:tblInd w:w="0" w:type="dxa"/>
                  <w:tblLayout w:type="fixed"/>
                  <w:tblCellMar>
                    <w:top w:w="0" w:type="dxa"/>
                    <w:left w:w="0" w:type="dxa"/>
                    <w:bottom w:w="0" w:type="dxa"/>
                    <w:right w:w="0" w:type="dxa"/>
                  </w:tblCellMar>
                </w:tblPr>
                <w:tblGrid>
                  <w:gridCol w:w="1687"/>
                </w:tblGrid>
                <w:tr w14:paraId="4C5BF996">
                  <w:tblPrEx>
                    <w:tblCellMar>
                      <w:top w:w="0" w:type="dxa"/>
                      <w:left w:w="0" w:type="dxa"/>
                      <w:bottom w:w="0" w:type="dxa"/>
                      <w:right w:w="0" w:type="dxa"/>
                    </w:tblCellMar>
                  </w:tblPrEx>
                  <w:tc>
                    <w:tcPr>
                      <w:tcW w:w="1687" w:type="dxa"/>
                    </w:tcPr>
                    <w:p w14:paraId="5C7D420E">
                      <w:pPr>
                        <w:jc w:val="center"/>
                        <w:rPr>
                          <w:rFonts w:hint="eastAsia" w:ascii="黑体" w:hAnsi="黑体" w:eastAsia="黑体" w:cs="黑体"/>
                        </w:rPr>
                      </w:pPr>
                    </w:p>
                    <w:p w14:paraId="530C35C5">
                      <w:pPr>
                        <w:jc w:val="center"/>
                        <w:rPr>
                          <w:rFonts w:hint="eastAsia" w:ascii="黑体" w:hAnsi="黑体" w:eastAsia="黑体" w:cs="黑体"/>
                        </w:rPr>
                      </w:pPr>
                    </w:p>
                    <w:p w14:paraId="17B3B5DF">
                      <w:pPr>
                        <w:jc w:val="center"/>
                        <w:rPr>
                          <w:rFonts w:hint="eastAsia" w:ascii="黑体" w:hAnsi="黑体" w:eastAsia="黑体" w:cs="黑体"/>
                        </w:rPr>
                      </w:pPr>
                    </w:p>
                    <w:p w14:paraId="7B74F3C5">
                      <w:pPr>
                        <w:jc w:val="center"/>
                        <w:rPr>
                          <w:rFonts w:hint="eastAsia" w:ascii="黑体" w:hAnsi="黑体" w:eastAsia="黑体" w:cs="黑体"/>
                        </w:rPr>
                      </w:pPr>
                    </w:p>
                    <w:p w14:paraId="5C2D1564">
                      <w:pPr>
                        <w:jc w:val="center"/>
                        <w:rPr>
                          <w:rFonts w:hint="eastAsia" w:ascii="黑体" w:hAnsi="黑体" w:eastAsia="黑体" w:cs="黑体"/>
                        </w:rPr>
                      </w:pPr>
                    </w:p>
                  </w:tc>
                </w:tr>
                <w:tr w14:paraId="2008044A">
                  <w:tblPrEx>
                    <w:tblCellMar>
                      <w:top w:w="0" w:type="dxa"/>
                      <w:left w:w="0" w:type="dxa"/>
                      <w:bottom w:w="0" w:type="dxa"/>
                      <w:right w:w="0" w:type="dxa"/>
                    </w:tblCellMar>
                  </w:tblPrEx>
                  <w:tc>
                    <w:tcPr>
                      <w:tcW w:w="1687" w:type="dxa"/>
                    </w:tcPr>
                    <w:p w14:paraId="04CA0522">
                      <w:pPr>
                        <w:pStyle w:val="1178"/>
                        <w:rPr>
                          <w:rFonts w:hint="eastAsia" w:ascii="黑体" w:hAnsi="黑体" w:eastAsia="黑体" w:cs="黑体"/>
                        </w:rPr>
                      </w:pPr>
                    </w:p>
                    <w:p w14:paraId="5A3B737A">
                      <w:pPr>
                        <w:pStyle w:val="1178"/>
                        <w:rPr>
                          <w:rFonts w:hint="eastAsia" w:ascii="黑体" w:hAnsi="黑体" w:eastAsia="黑体" w:cs="黑体"/>
                        </w:rPr>
                      </w:pPr>
                      <w:r>
                        <w:rPr>
                          <w:rFonts w:hint="eastAsia" w:ascii="黑体" w:hAnsi="黑体" w:eastAsia="黑体" w:cs="黑体"/>
                        </w:rPr>
                        <w:t>首席分析师</w:t>
                      </w:r>
                    </w:p>
                    <w:p w14:paraId="35C9F6A6">
                      <w:pPr>
                        <w:pStyle w:val="1179"/>
                        <w:rPr>
                          <w:rFonts w:hint="eastAsia" w:ascii="黑体" w:hAnsi="黑体" w:eastAsia="黑体" w:cs="黑体"/>
                        </w:rPr>
                      </w:pPr>
                    </w:p>
                  </w:tc>
                </w:tr>
                <w:tr w14:paraId="0BBA35E7">
                  <w:tblPrEx>
                    <w:tblCellMar>
                      <w:top w:w="0" w:type="dxa"/>
                      <w:left w:w="0" w:type="dxa"/>
                      <w:bottom w:w="0" w:type="dxa"/>
                      <w:right w:w="0" w:type="dxa"/>
                    </w:tblCellMar>
                  </w:tblPrEx>
                  <w:tc>
                    <w:tcPr>
                      <w:tcW w:w="1687" w:type="dxa"/>
                    </w:tcPr>
                    <w:p w14:paraId="6E995762">
                      <w:pPr>
                        <w:jc w:val="center"/>
                        <w:rPr>
                          <w:rFonts w:hint="eastAsia" w:ascii="黑体" w:hAnsi="黑体" w:eastAsia="黑体" w:cs="黑体"/>
                        </w:rPr>
                      </w:pPr>
                    </w:p>
                    <w:p w14:paraId="1862BF4C">
                      <w:pPr>
                        <w:jc w:val="center"/>
                        <w:rPr>
                          <w:rFonts w:hint="eastAsia" w:ascii="黑体" w:hAnsi="黑体" w:eastAsia="黑体" w:cs="黑体"/>
                        </w:rPr>
                      </w:pPr>
                    </w:p>
                    <w:p w14:paraId="6A429C36">
                      <w:pPr>
                        <w:jc w:val="center"/>
                        <w:rPr>
                          <w:rFonts w:hint="eastAsia" w:ascii="黑体" w:hAnsi="黑体" w:eastAsia="黑体" w:cs="黑体"/>
                        </w:rPr>
                      </w:pPr>
                    </w:p>
                    <w:p w14:paraId="6B59555D">
                      <w:pPr>
                        <w:jc w:val="center"/>
                        <w:rPr>
                          <w:rFonts w:hint="eastAsia" w:ascii="黑体" w:hAnsi="黑体" w:eastAsia="黑体" w:cs="黑体"/>
                        </w:rPr>
                      </w:pPr>
                    </w:p>
                    <w:p w14:paraId="1C50E436">
                      <w:pPr>
                        <w:jc w:val="center"/>
                        <w:rPr>
                          <w:rFonts w:hint="eastAsia" w:ascii="黑体" w:hAnsi="黑体" w:eastAsia="黑体" w:cs="黑体"/>
                        </w:rPr>
                      </w:pPr>
                    </w:p>
                  </w:tc>
                </w:tr>
                <w:tr w14:paraId="7EF9A1ED">
                  <w:tblPrEx>
                    <w:tblCellMar>
                      <w:top w:w="0" w:type="dxa"/>
                      <w:left w:w="0" w:type="dxa"/>
                      <w:bottom w:w="0" w:type="dxa"/>
                      <w:right w:w="0" w:type="dxa"/>
                    </w:tblCellMar>
                  </w:tblPrEx>
                  <w:tc>
                    <w:tcPr>
                      <w:tcW w:w="1687" w:type="dxa"/>
                    </w:tcPr>
                    <w:p w14:paraId="33A0FE83">
                      <w:pPr>
                        <w:pStyle w:val="1178"/>
                        <w:rPr>
                          <w:rFonts w:hint="eastAsia" w:ascii="黑体" w:hAnsi="黑体" w:eastAsia="黑体" w:cs="黑体"/>
                        </w:rPr>
                      </w:pPr>
                    </w:p>
                    <w:p w14:paraId="3B47F71F">
                      <w:pPr>
                        <w:pStyle w:val="1178"/>
                        <w:rPr>
                          <w:rFonts w:hint="eastAsia" w:ascii="黑体" w:hAnsi="黑体" w:eastAsia="黑体" w:cs="黑体"/>
                        </w:rPr>
                      </w:pPr>
                      <w:r>
                        <w:rPr>
                          <w:rFonts w:hint="eastAsia" w:ascii="黑体" w:hAnsi="黑体" w:eastAsia="黑体" w:cs="黑体"/>
                        </w:rPr>
                        <w:t>半导体分析师</w:t>
                      </w:r>
                    </w:p>
                    <w:p w14:paraId="52E0390E">
                      <w:pPr>
                        <w:pStyle w:val="1179"/>
                        <w:rPr>
                          <w:rFonts w:hint="eastAsia" w:ascii="黑体" w:hAnsi="黑体" w:eastAsia="黑体" w:cs="黑体"/>
                        </w:rPr>
                      </w:pPr>
                    </w:p>
                  </w:tc>
                </w:tr>
                <w:tr w14:paraId="4DA547DA">
                  <w:tblPrEx>
                    <w:tblCellMar>
                      <w:top w:w="0" w:type="dxa"/>
                      <w:left w:w="0" w:type="dxa"/>
                      <w:bottom w:w="0" w:type="dxa"/>
                      <w:right w:w="0" w:type="dxa"/>
                    </w:tblCellMar>
                  </w:tblPrEx>
                  <w:tc>
                    <w:tcPr>
                      <w:tcW w:w="1687" w:type="dxa"/>
                    </w:tcPr>
                    <w:p w14:paraId="49C60B1E">
                      <w:pPr>
                        <w:jc w:val="center"/>
                        <w:rPr>
                          <w:rFonts w:hint="eastAsia" w:ascii="黑体" w:hAnsi="黑体" w:eastAsia="黑体" w:cs="黑体"/>
                        </w:rPr>
                      </w:pPr>
                    </w:p>
                    <w:p w14:paraId="1CA9143D">
                      <w:pPr>
                        <w:jc w:val="center"/>
                        <w:rPr>
                          <w:rFonts w:hint="eastAsia" w:ascii="黑体" w:hAnsi="黑体" w:eastAsia="黑体" w:cs="黑体"/>
                        </w:rPr>
                      </w:pPr>
                    </w:p>
                    <w:p w14:paraId="6572C508">
                      <w:pPr>
                        <w:jc w:val="center"/>
                        <w:rPr>
                          <w:rFonts w:hint="eastAsia" w:ascii="黑体" w:hAnsi="黑体" w:eastAsia="黑体" w:cs="黑体"/>
                        </w:rPr>
                      </w:pPr>
                    </w:p>
                    <w:p w14:paraId="306CD516">
                      <w:pPr>
                        <w:jc w:val="center"/>
                        <w:rPr>
                          <w:rFonts w:hint="eastAsia" w:ascii="黑体" w:hAnsi="黑体" w:eastAsia="黑体" w:cs="黑体"/>
                        </w:rPr>
                      </w:pPr>
                    </w:p>
                    <w:p w14:paraId="061BACCF">
                      <w:pPr>
                        <w:jc w:val="center"/>
                        <w:rPr>
                          <w:rFonts w:hint="eastAsia" w:ascii="黑体" w:hAnsi="黑体" w:eastAsia="黑体" w:cs="黑体"/>
                        </w:rPr>
                      </w:pPr>
                    </w:p>
                  </w:tc>
                </w:tr>
                <w:tr w14:paraId="1B8BA0C6">
                  <w:tblPrEx>
                    <w:tblCellMar>
                      <w:top w:w="0" w:type="dxa"/>
                      <w:left w:w="0" w:type="dxa"/>
                      <w:bottom w:w="0" w:type="dxa"/>
                      <w:right w:w="0" w:type="dxa"/>
                    </w:tblCellMar>
                  </w:tblPrEx>
                  <w:tc>
                    <w:tcPr>
                      <w:tcW w:w="1687" w:type="dxa"/>
                    </w:tcPr>
                    <w:p w14:paraId="58C25ABF">
                      <w:pPr>
                        <w:pStyle w:val="1177"/>
                        <w:rPr>
                          <w:rFonts w:hint="eastAsia" w:ascii="黑体" w:hAnsi="黑体" w:eastAsia="黑体" w:cs="黑体"/>
                        </w:rPr>
                      </w:pPr>
                    </w:p>
                    <w:p w14:paraId="33204873">
                      <w:pPr>
                        <w:pStyle w:val="1178"/>
                        <w:rPr>
                          <w:rFonts w:hint="eastAsia" w:ascii="黑体" w:hAnsi="黑体" w:eastAsia="黑体" w:cs="黑体"/>
                        </w:rPr>
                      </w:pPr>
                      <w:r>
                        <w:rPr>
                          <w:rFonts w:hint="eastAsia" w:ascii="黑体" w:hAnsi="黑体" w:eastAsia="黑体" w:cs="黑体"/>
                        </w:rPr>
                        <w:t>重点元器件分析师</w:t>
                      </w:r>
                    </w:p>
                    <w:p w14:paraId="78882F4D">
                      <w:pPr>
                        <w:pStyle w:val="1179"/>
                        <w:rPr>
                          <w:rFonts w:hint="eastAsia" w:ascii="黑体" w:hAnsi="黑体" w:eastAsia="黑体" w:cs="黑体"/>
                        </w:rPr>
                      </w:pPr>
                    </w:p>
                  </w:tc>
                </w:tr>
              </w:tbl>
              <w:p w14:paraId="56A392E3">
                <w:pPr>
                  <w:spacing w:line="14" w:lineRule="exact"/>
                  <w:rPr>
                    <w:rFonts w:hint="eastAsia" w:ascii="黑体" w:hAnsi="黑体" w:eastAsia="黑体" w:cs="黑体"/>
                    <w:kern w:val="0"/>
                    <w:sz w:val="20"/>
                  </w:rPr>
                </w:pPr>
              </w:p>
            </w:sdtContent>
          </w:sdt>
          <w:p w14:paraId="5C46E8D4">
            <w:pPr>
              <w:pStyle w:val="144"/>
              <w:spacing w:afterLines="0" w:line="14" w:lineRule="exact"/>
              <w:rPr>
                <w:rFonts w:hint="eastAsia" w:ascii="黑体" w:hAnsi="黑体" w:eastAsia="黑体" w:cs="黑体"/>
                <w:kern w:val="0"/>
                <w:szCs w:val="15"/>
              </w:rPr>
            </w:pPr>
          </w:p>
        </w:tc>
        <w:tc>
          <w:tcPr>
            <w:tcW w:w="412" w:type="dxa"/>
            <w:vMerge w:val="restart"/>
          </w:tcPr>
          <w:p w14:paraId="275EE91B">
            <w:pPr>
              <w:pStyle w:val="101"/>
              <w:rPr>
                <w:rFonts w:hint="eastAsia" w:ascii="黑体" w:hAnsi="黑体" w:eastAsia="黑体" w:cs="黑体"/>
                <w:i/>
                <w:kern w:val="0"/>
              </w:rPr>
            </w:pPr>
          </w:p>
        </w:tc>
        <w:tc>
          <w:tcPr>
            <w:tcW w:w="7088" w:type="dxa"/>
            <w:vMerge w:val="restart"/>
          </w:tcPr>
          <w:sdt>
            <w:sdtPr>
              <w:rPr>
                <w:rFonts w:hint="eastAsia" w:ascii="黑体" w:hAnsi="黑体" w:eastAsia="黑体" w:cs="黑体"/>
                <w:kern w:val="0"/>
                <w:sz w:val="20"/>
                <w:szCs w:val="20"/>
              </w:rPr>
              <w:alias w:val="摘要提炼（此段概括报告主要观点或核心结论，建议150字以内，公司报告需要有评级的说明。）"/>
              <w:tag w:val="BDCONTENTCONTROL_AUTO_SAVE_Resume"/>
              <w:id w:val="-52932539"/>
              <w:placeholder>
                <w:docPart w:val="59588E50FBA440109C45DF0BB42FA887"/>
              </w:placeholder>
            </w:sdtPr>
            <w:sdtEndPr>
              <w:rPr>
                <w:rFonts w:hint="eastAsia" w:ascii="黑体" w:hAnsi="黑体" w:eastAsia="黑体" w:cs="黑体"/>
                <w:kern w:val="0"/>
                <w:sz w:val="20"/>
                <w:szCs w:val="20"/>
                <w:shd w:val="clear" w:color="auto" w:fill="FFFF00"/>
              </w:rPr>
            </w:sdtEndPr>
            <w:sdtContent>
              <w:p w14:paraId="7F216D59">
                <w:pPr>
                  <w:pStyle w:val="1110"/>
                  <w:spacing w:before="156" w:beforeLines="50" w:after="156" w:afterLines="50" w:line="260" w:lineRule="exact"/>
                  <w:jc w:val="both"/>
                  <w:rPr>
                    <w:rFonts w:hint="eastAsia" w:ascii="黑体" w:hAnsi="黑体" w:eastAsia="黑体" w:cs="黑体"/>
                  </w:rPr>
                </w:pPr>
                <w:r>
                  <w:rPr>
                    <w:rFonts w:hint="eastAsia" w:ascii="黑体" w:hAnsi="黑体" w:eastAsia="黑体" w:cs="黑体"/>
                    <w:kern w:val="0"/>
                    <w:sz w:val="20"/>
                    <w:szCs w:val="20"/>
                  </w:rPr>
                  <w:t>公司是国内规模最大的高端电子陶瓷外壳制造商，光模块封装用陶瓷外壳和薄膜基板市占率处于全球头部地位，并通过重大资产重组注入氮化镓通信基站射频芯片与碳化硅功率模块业务，形成"电子陶瓷+第三代半导体"双主业格局。我们看好公司在AI算力驱动光模块加速迭代、晶圆厂扩产带动半导体设备核心零部件国产替代两条主线上的订单弹性，同时太赫兹芯片的并购布局有望打开中长期成长空间。看好公司中长期投资价值，建议关注。</w:t>
                </w:r>
              </w:p>
            </w:sdtContent>
          </w:sdt>
          <w:sdt>
            <w:sdtPr>
              <w:rPr>
                <w:rFonts w:hint="eastAsia" w:ascii="黑体" w:hAnsi="黑体" w:eastAsia="黑体" w:cs="黑体"/>
                <w:b/>
                <w:kern w:val="0"/>
                <w:sz w:val="20"/>
                <w:szCs w:val="20"/>
              </w:rPr>
              <w:alias w:val="摘要（1000字以内，参数里的报告类型、行业类别、股票、代码、评级、目标价和作者需更新）"/>
              <w:tag w:val="BDCONTENTCONTROL_Summary"/>
              <w:id w:val="1391009143"/>
              <w:placeholder>
                <w:docPart w:val="59588E50FBA440109C45DF0BB42FA887"/>
              </w:placeholder>
            </w:sdtPr>
            <w:sdtEndPr>
              <w:rPr>
                <w:rFonts w:hint="eastAsia" w:ascii="黑体" w:hAnsi="黑体" w:eastAsia="黑体" w:cs="黑体"/>
                <w:b w:val="0"/>
                <w:kern w:val="0"/>
                <w:sz w:val="20"/>
                <w:szCs w:val="20"/>
              </w:rPr>
            </w:sdtEndPr>
            <w:sdtContent>
              <w:p w14:paraId="406CE68B">
                <w:pPr>
                  <w:pStyle w:val="1176"/>
                  <w:spacing w:after="93"/>
                  <w:ind w:left="201" w:hanging="201"/>
                  <w:rPr>
                    <w:rFonts w:hint="eastAsia" w:ascii="黑体" w:hAnsi="黑体" w:eastAsia="黑体" w:cs="黑体"/>
                    <w:bCs/>
                    <w:kern w:val="0"/>
                  </w:rPr>
                </w:pPr>
                <w:r>
                  <w:rPr>
                    <w:rFonts w:hint="eastAsia" w:ascii="黑体" w:hAnsi="黑体" w:eastAsia="黑体" w:cs="黑体"/>
                    <w:b/>
                    <w:kern w:val="0"/>
                  </w:rPr>
                  <w:t>公司概览：国内最大高端电子陶瓷外壳制造商，光模块陶瓷外壳与薄膜基板市占率全球头部。公司成立于2009年，由中国电科十三所发起设立，2021年1月在深交所主板上市。公司开创了我国光通信器件陶瓷外壳产品领域，是全球少数能与日本京瓷等国际巨头直接竞争的企业之一，系国务院国资委创建世界一流专业领军示范企业、工信部第八批制造业单项冠军企业和专精特新"小巨人"企业。2025年公司电子陶瓷材料及元件、第三代半导体器件及模块收入分别为20.11/13.04亿元，占比60.67%/39.33%。2025年公司实现营收28.78亿元、归母净利润5.63亿元；2026H1营收22.11亿元（+54.76%）、归母净利润4.03亿元（+41.22%）。</w:t>
                </w:r>
              </w:p>
              <w:p w14:paraId="2CD53C09">
                <w:pPr>
                  <w:pStyle w:val="1176"/>
                  <w:spacing w:after="93"/>
                  <w:ind w:left="201" w:hanging="201"/>
                  <w:rPr>
                    <w:rFonts w:hint="eastAsia" w:ascii="黑体" w:hAnsi="黑体" w:eastAsia="黑体" w:cs="黑体"/>
                    <w:b/>
                    <w:kern w:val="0"/>
                  </w:rPr>
                </w:pPr>
                <w:r>
                  <w:rPr>
                    <w:rFonts w:hint="eastAsia" w:ascii="黑体" w:hAnsi="黑体" w:eastAsia="黑体" w:cs="黑体"/>
                    <w:b/>
                    <w:kern w:val="0"/>
                  </w:rPr>
                  <w:t>核心逻辑：AI算力驱动光模块代际切换加速，公司作为上游陶瓷封装材料核心供应商直接受益量价齐升。</w:t>
                </w:r>
              </w:p>
              <w:p w14:paraId="0B6D016F">
                <w:pPr>
                  <w:pStyle w:val="1176"/>
                  <w:numPr>
                    <w:ilvl w:val="0"/>
                    <w:numId w:val="0"/>
                  </w:numPr>
                  <w:spacing w:after="93"/>
                  <w:ind w:left="200"/>
                  <w:rPr>
                    <w:rFonts w:hint="eastAsia" w:ascii="黑体" w:hAnsi="黑体" w:eastAsia="黑体" w:cs="黑体"/>
                    <w:b/>
                    <w:kern w:val="0"/>
                  </w:rPr>
                </w:pPr>
                <w:r>
                  <w:rPr>
                    <w:rFonts w:hint="eastAsia" w:ascii="黑体" w:hAnsi="黑体" w:eastAsia="黑体" w:cs="黑体"/>
                    <w:b/>
                    <w:kern w:val="0"/>
                  </w:rPr>
                  <w:t>1）需求端：AI数据中心建设提速拉动光模块需求爆发，且代际切换节奏明显加快。据LightCounting（2026年7月），2025年全球光模块及相关产品销售额2</w:t>
                </w:r>
                <w:r>
                  <w:rPr>
                    <w:rFonts w:hint="eastAsia" w:ascii="黑体" w:hAnsi="黑体" w:eastAsia="黑体" w:cs="黑体"/>
                    <w:b/>
                    <w:kern w:val="0"/>
                    <w:lang w:val="en-US" w:eastAsia="zh-CN"/>
                  </w:rPr>
                  <w:t>6</w:t>
                </w:r>
                <w:r>
                  <w:rPr>
                    <w:rFonts w:hint="eastAsia" w:ascii="黑体" w:hAnsi="黑体" w:eastAsia="黑体" w:cs="黑体"/>
                    <w:b/>
                    <w:kern w:val="0"/>
                  </w:rPr>
                  <w:t>8亿美元、同比增长</w:t>
                </w:r>
                <w:r>
                  <w:rPr>
                    <w:rFonts w:hint="eastAsia" w:ascii="黑体" w:hAnsi="黑体" w:eastAsia="黑体" w:cs="黑体"/>
                    <w:b/>
                    <w:kern w:val="0"/>
                    <w:lang w:val="en-US" w:eastAsia="zh-CN"/>
                  </w:rPr>
                  <w:t>74</w:t>
                </w:r>
                <w:r>
                  <w:rPr>
                    <w:rFonts w:hint="eastAsia" w:ascii="黑体" w:hAnsi="黑体" w:eastAsia="黑体" w:cs="黑体"/>
                    <w:b/>
                    <w:kern w:val="0"/>
                  </w:rPr>
                  <w:t>%，2026年Ethernet光模块增速上修至+73%；高速（≥400G）光模块出货量由2025年超6,000万只提升至2026年接近1亿只，1.6T由小基数升至数千万端口。据OIF，相邻两代相干光接口实施协议（IA）发布间隔由4.6年（400ZR→800ZR）压缩至1.9年（800ZR→1600ZR），代际切换周期接近腰斩，对上游封装材料的配套研发与产能提出了更高要求。</w:t>
                </w:r>
              </w:p>
              <w:p w14:paraId="6FDCC2D5">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2）公司端：全链工艺平台+完整代际覆盖+客户认证壁垒构成三层护城河。公司掌握全套多层陶瓷外壳制造技术，建立了国际先进的多层陶瓷外壳、陶瓷薄膜基板及6/8/12英寸静电卡盘和加热盘制造工艺平台；光通信器件外壳和基板传输速率已覆盖2.5Gbps至3.2Tbps，与国外同类产品技术水平相当；1.6T多层薄膜基板已完成定型产品制作，进入测试验证阶段，单通道128G陶瓷外壳、400G COB金属基板、25G低成本玻璃外壳等在研项目均已进入验证或交付阶段，构成代际切换的梯队储备。</w:t>
                </w:r>
              </w:p>
              <w:p w14:paraId="032B5879">
                <w:pPr>
                  <w:pStyle w:val="1176"/>
                  <w:spacing w:after="93"/>
                  <w:ind w:left="201" w:hanging="201"/>
                  <w:rPr>
                    <w:rFonts w:hint="eastAsia" w:ascii="黑体" w:hAnsi="黑体" w:eastAsia="黑体" w:cs="黑体"/>
                    <w:b/>
                    <w:kern w:val="0"/>
                  </w:rPr>
                </w:pPr>
                <w:r>
                  <w:rPr>
                    <w:rFonts w:hint="eastAsia" w:ascii="黑体" w:hAnsi="黑体" w:eastAsia="黑体" w:cs="黑体"/>
                    <w:b/>
                    <w:kern w:val="0"/>
                  </w:rPr>
                  <w:t>公司业务：</w:t>
                </w:r>
                <w:r>
                  <w:rPr>
                    <w:rFonts w:hint="eastAsia" w:ascii="黑体" w:hAnsi="黑体" w:eastAsia="黑体" w:cs="黑体"/>
                    <w:b/>
                    <w:kern w:val="0"/>
                    <w:lang w:val="en-US" w:eastAsia="zh-CN"/>
                  </w:rPr>
                  <w:t>以</w:t>
                </w:r>
                <w:r>
                  <w:rPr>
                    <w:rFonts w:hint="eastAsia" w:ascii="黑体" w:hAnsi="黑体" w:eastAsia="黑体" w:cs="黑体"/>
                    <w:b/>
                    <w:kern w:val="0"/>
                  </w:rPr>
                  <w:t>电子陶瓷为基本盘</w:t>
                </w:r>
                <w:r>
                  <w:rPr>
                    <w:rFonts w:hint="eastAsia" w:ascii="黑体" w:hAnsi="黑体" w:eastAsia="黑体" w:cs="黑体"/>
                    <w:b/>
                    <w:kern w:val="0"/>
                    <w:lang w:eastAsia="zh-CN"/>
                  </w:rPr>
                  <w:t>，</w:t>
                </w:r>
                <w:r>
                  <w:rPr>
                    <w:rFonts w:hint="eastAsia" w:ascii="黑体" w:hAnsi="黑体" w:eastAsia="黑体" w:cs="黑体"/>
                    <w:b/>
                    <w:kern w:val="0"/>
                  </w:rPr>
                  <w:t>向</w:t>
                </w:r>
                <w:r>
                  <w:rPr>
                    <w:rFonts w:hint="eastAsia" w:ascii="黑体" w:hAnsi="黑体" w:eastAsia="黑体" w:cs="黑体"/>
                    <w:b/>
                    <w:kern w:val="0"/>
                    <w:lang w:val="en-US" w:eastAsia="zh-CN"/>
                  </w:rPr>
                  <w:t>其他</w:t>
                </w:r>
                <w:r>
                  <w:rPr>
                    <w:rFonts w:hint="eastAsia" w:ascii="黑体" w:hAnsi="黑体" w:eastAsia="黑体" w:cs="黑体"/>
                    <w:b/>
                    <w:kern w:val="0"/>
                  </w:rPr>
                  <w:t>半导体设备零部件延伸，第三代半导体份额领先且应用场景持续扩容。</w:t>
                </w:r>
              </w:p>
              <w:p w14:paraId="30EDCD6F">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1）电子陶瓷材料及元件：光模块封装用陶瓷外壳和薄膜基板市占率</w:t>
                </w:r>
                <w:r>
                  <w:rPr>
                    <w:rFonts w:hint="eastAsia" w:ascii="黑体" w:hAnsi="黑体" w:eastAsia="黑体" w:cs="黑体"/>
                    <w:b/>
                    <w:kern w:val="0"/>
                    <w:lang w:val="en-US" w:eastAsia="zh-CN"/>
                  </w:rPr>
                  <w:t>位列</w:t>
                </w:r>
                <w:r>
                  <w:rPr>
                    <w:rFonts w:hint="eastAsia" w:ascii="黑体" w:hAnsi="黑体" w:eastAsia="黑体" w:cs="黑体"/>
                    <w:b/>
                    <w:kern w:val="0"/>
                  </w:rPr>
                  <w:t>全球头部，氮化铝薄膜基板作为低成本非气密封装方案的关键封装材料呈现供不应求</w:t>
                </w:r>
                <w:r>
                  <w:rPr>
                    <w:rFonts w:hint="eastAsia" w:ascii="黑体" w:hAnsi="黑体" w:eastAsia="黑体" w:cs="黑体"/>
                    <w:b/>
                    <w:kern w:val="0"/>
                    <w:lang w:val="en-US" w:eastAsia="zh-CN"/>
                  </w:rPr>
                  <w:t>的趋势</w:t>
                </w:r>
                <w:r>
                  <w:rPr>
                    <w:rFonts w:hint="eastAsia" w:ascii="黑体" w:hAnsi="黑体" w:eastAsia="黑体" w:cs="黑体"/>
                    <w:b/>
                    <w:kern w:val="0"/>
                  </w:rPr>
                  <w:t>；同时公司向半导体设备精密陶瓷零部件延伸，陶瓷加热盘核心技术指标已达国际同类产品水平并批量应用于国产半导体设备，静电卡盘已通过国内头部半导体设备公司上机验证，2025年精密陶瓷零部件销售收入同比大幅增长。</w:t>
                </w:r>
              </w:p>
              <w:p w14:paraId="2DEEED00">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2）第三代半导体器件及模块：子公司博威公司为国内领先的氮化镓通信基站射频芯片与器件供应商，细分领域市场占有率国内第一；子公司国联万众SiC MOSFET已在头部车企量产应用，650V/1200V/1700V全系列覆盖，碳化硅芯片晶圆工艺线2025年由6英寸升级为8英寸并已通线。</w:t>
                </w:r>
              </w:p>
              <w:p w14:paraId="4206E308">
                <w:pPr>
                  <w:pStyle w:val="1176"/>
                  <w:numPr>
                    <w:ilvl w:val="0"/>
                    <w:numId w:val="0"/>
                  </w:numPr>
                  <w:spacing w:after="93"/>
                  <w:ind w:left="200"/>
                  <w:rPr>
                    <w:rFonts w:hint="eastAsia" w:ascii="黑体" w:hAnsi="黑体" w:eastAsia="黑体" w:cs="黑体"/>
                    <w:bCs/>
                    <w:kern w:val="0"/>
                  </w:rPr>
                </w:pPr>
                <w:r>
                  <w:rPr>
                    <w:rFonts w:hint="eastAsia" w:ascii="黑体" w:hAnsi="黑体" w:eastAsia="黑体" w:cs="黑体"/>
                    <w:b/>
                    <w:kern w:val="0"/>
                  </w:rPr>
                  <w:t>3）太赫兹芯片：2026年6月公司以3.98亿元收购雄安太芯100%股权，切入太赫兹安检与探测芯片、太赫兹通信芯片领域，细分领域市场占有率国内第一、多款产品国内唯一。</w:t>
                </w:r>
              </w:p>
              <w:p w14:paraId="1D406F11">
                <w:pPr>
                  <w:pStyle w:val="1176"/>
                  <w:spacing w:after="93"/>
                  <w:ind w:left="201" w:hanging="201"/>
                  <w:rPr>
                    <w:rFonts w:hint="eastAsia" w:ascii="黑体" w:hAnsi="黑体" w:eastAsia="黑体" w:cs="黑体"/>
                    <w:kern w:val="0"/>
                  </w:rPr>
                </w:pPr>
                <w:r>
                  <w:rPr>
                    <w:rFonts w:hint="eastAsia" w:ascii="黑体" w:hAnsi="黑体" w:eastAsia="黑体" w:cs="黑体"/>
                    <w:b/>
                    <w:kern w:val="0"/>
                  </w:rPr>
                  <w:t>风险因素：下游AI算力资本开支不及预期的风险；光模块代际切换及客户验证进度不及预期的风险；半导体设备零部件国产替代进度</w:t>
                </w:r>
                <w:r>
                  <w:rPr>
                    <w:rFonts w:hint="eastAsia" w:ascii="黑体" w:hAnsi="黑体" w:eastAsia="黑体" w:cs="黑体"/>
                    <w:b/>
                    <w:kern w:val="0"/>
                    <w:lang w:val="en-US" w:eastAsia="zh-CN"/>
                  </w:rPr>
                  <w:t>较慢</w:t>
                </w:r>
                <w:r>
                  <w:rPr>
                    <w:rFonts w:hint="eastAsia" w:ascii="黑体" w:hAnsi="黑体" w:eastAsia="黑体" w:cs="黑体"/>
                    <w:b/>
                    <w:kern w:val="0"/>
                  </w:rPr>
                  <w:t>的风险；第三代半导体行业竞争加剧、价格承压的风险；精密陶瓷零部件产能爬坡及良率波动的风险；股东减持及限售股解禁的风险；研发投入持续较高的风险。</w:t>
                </w:r>
              </w:p>
              <w:p w14:paraId="4BF1ABC1">
                <w:pPr>
                  <w:pStyle w:val="1176"/>
                  <w:spacing w:after="93"/>
                  <w:ind w:left="201" w:hanging="201"/>
                  <w:rPr>
                    <w:rFonts w:hint="eastAsia" w:ascii="黑体" w:hAnsi="黑体" w:eastAsia="黑体" w:cs="黑体"/>
                    <w:bCs/>
                    <w:kern w:val="0"/>
                  </w:rPr>
                </w:pPr>
                <w:r>
                  <w:rPr>
                    <w:rFonts w:hint="eastAsia" w:ascii="黑体" w:hAnsi="黑体" w:eastAsia="黑体" w:cs="黑体"/>
                    <w:b/>
                    <w:kern w:val="0"/>
                  </w:rPr>
                  <w:t>盈利预测、估值与评级：我们预计公司2026-2028年营业收入分别为46.50/67.00/95.00亿元，同比增速分别为61.6%/44.1%/41.8%；归母净利润分别为10.32/15.81/23.23亿元，同比增速分别为83.4%/53.2%/46.9%；对应EPS分别为2.29/3.50/5.15元。当前股价137.72元（2026年9月16日收盘）对应2026-2028年PE分别为60.2/39.3/26.7倍，低于可比公司平均值。公司是国内高端电子陶瓷封装龙头，直接受益于AI算力驱动光模块升级与半导体设备零部件国产替代，且第三代半导体与太赫兹业务打开中长期成长边界，看好公司中长期投资价值，建议关注；但短期看公司毛利率仍处于修复通道、业绩兑现节奏依赖高代际产品客户验证与产能释放，基于审慎原则，首次覆盖，暂不给予目标价及评级。</w:t>
                </w:r>
              </w:p>
            </w:sdtContent>
          </w:sdt>
          <w:p w14:paraId="1156D705">
            <w:pPr>
              <w:pStyle w:val="144"/>
              <w:widowControl w:val="0"/>
              <w:spacing w:afterLines="0" w:line="14" w:lineRule="exact"/>
              <w:rPr>
                <w:rFonts w:hint="eastAsia" w:ascii="黑体" w:hAnsi="黑体" w:eastAsia="黑体" w:cs="黑体"/>
                <w:kern w:val="0"/>
              </w:rPr>
            </w:pPr>
          </w:p>
          <w:sdt>
            <w:sdtPr>
              <w:rPr>
                <w:rFonts w:hint="eastAsia" w:ascii="黑体" w:hAnsi="黑体" w:eastAsia="黑体" w:cs="黑体"/>
                <w:kern w:val="0"/>
                <w:sz w:val="20"/>
                <w:szCs w:val="20"/>
              </w:rPr>
              <w:alias w:val="模型取数_首页"/>
              <w:tag w:val="BDCONTENTCONTROL_005e2388-63e4-4598-b8c7-5da6158fe302"/>
              <w:id w:val="1707835342"/>
              <w:placeholder>
                <w:docPart w:val="59588E50FBA440109C45DF0BB42FA887"/>
              </w:placeholder>
            </w:sdtPr>
            <w:sdtEndPr>
              <w:rPr>
                <w:rFonts w:hint="eastAsia" w:ascii="黑体" w:hAnsi="黑体" w:eastAsia="黑体" w:cs="黑体"/>
                <w:kern w:val="0"/>
                <w:sz w:val="20"/>
                <w:szCs w:val="20"/>
              </w:rPr>
            </w:sdtEndPr>
            <w:sdtContent>
              <w:p w14:paraId="4B838E5E">
                <w:pPr>
                  <w:spacing w:line="14" w:lineRule="exact"/>
                  <w:rPr>
                    <w:rFonts w:hint="eastAsia" w:ascii="黑体" w:hAnsi="黑体" w:eastAsia="黑体" w:cs="黑体"/>
                    <w:kern w:val="0"/>
                    <w:sz w:val="20"/>
                  </w:rPr>
                </w:pPr>
              </w:p>
              <w:tbl>
                <w:tblPr>
                  <w:tblStyle w:val="51"/>
                  <w:tblW w:w="7115"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30"/>
                  <w:gridCol w:w="957"/>
                  <w:gridCol w:w="957"/>
                  <w:gridCol w:w="957"/>
                  <w:gridCol w:w="957"/>
                  <w:gridCol w:w="957"/>
                </w:tblGrid>
                <w:tr w14:paraId="1833ABA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blHeader/>
                  </w:trPr>
                  <w:tc>
                    <w:tcPr>
                      <w:tcW w:w="2330" w:type="dxa"/>
                      <w:tcBorders>
                        <w:top w:val="single" w:color="C00000" w:sz="4" w:space="0"/>
                        <w:bottom w:val="single" w:color="C00000" w:sz="4" w:space="0"/>
                      </w:tcBorders>
                      <w:vAlign w:val="center"/>
                    </w:tcPr>
                    <w:p w14:paraId="10F984CB">
                      <w:pPr>
                        <w:spacing w:line="240" w:lineRule="exact"/>
                        <w:jc w:val="left"/>
                        <w:rPr>
                          <w:rFonts w:hint="eastAsia" w:ascii="黑体" w:hAnsi="黑体" w:eastAsia="黑体" w:cs="黑体"/>
                          <w:b/>
                          <w:color w:val="0D0D0D"/>
                          <w:sz w:val="16"/>
                        </w:rPr>
                      </w:pPr>
                      <w:r>
                        <w:rPr>
                          <w:rFonts w:hint="eastAsia" w:ascii="黑体" w:hAnsi="黑体" w:eastAsia="黑体" w:cs="黑体"/>
                          <w:b/>
                          <w:color w:val="0D0D0D"/>
                          <w:sz w:val="16"/>
                        </w:rPr>
                        <w:t>项目/年度</w:t>
                      </w:r>
                    </w:p>
                  </w:tc>
                  <w:tc>
                    <w:tcPr>
                      <w:tcW w:w="957" w:type="dxa"/>
                      <w:tcBorders>
                        <w:top w:val="single" w:color="C00000" w:sz="4" w:space="0"/>
                        <w:bottom w:val="single" w:color="C00000" w:sz="4" w:space="0"/>
                      </w:tcBorders>
                      <w:vAlign w:val="center"/>
                    </w:tcPr>
                    <w:p w14:paraId="4F680EA7">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2024</w:t>
                      </w:r>
                    </w:p>
                  </w:tc>
                  <w:tc>
                    <w:tcPr>
                      <w:tcW w:w="957" w:type="dxa"/>
                      <w:tcBorders>
                        <w:top w:val="single" w:color="C00000" w:sz="4" w:space="0"/>
                        <w:bottom w:val="single" w:color="C00000" w:sz="4" w:space="0"/>
                      </w:tcBorders>
                      <w:vAlign w:val="center"/>
                    </w:tcPr>
                    <w:p w14:paraId="6606EB44">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2025</w:t>
                      </w:r>
                    </w:p>
                  </w:tc>
                  <w:tc>
                    <w:tcPr>
                      <w:tcW w:w="957" w:type="dxa"/>
                      <w:tcBorders>
                        <w:top w:val="single" w:color="C00000" w:sz="4" w:space="0"/>
                        <w:bottom w:val="single" w:color="C00000" w:sz="4" w:space="0"/>
                      </w:tcBorders>
                      <w:vAlign w:val="center"/>
                    </w:tcPr>
                    <w:p w14:paraId="327C7E4C">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2026E</w:t>
                      </w:r>
                    </w:p>
                  </w:tc>
                  <w:tc>
                    <w:tcPr>
                      <w:tcW w:w="957" w:type="dxa"/>
                      <w:tcBorders>
                        <w:top w:val="single" w:color="C00000" w:sz="4" w:space="0"/>
                        <w:bottom w:val="single" w:color="C00000" w:sz="4" w:space="0"/>
                      </w:tcBorders>
                      <w:vAlign w:val="center"/>
                    </w:tcPr>
                    <w:p w14:paraId="6D060758">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2027E</w:t>
                      </w:r>
                    </w:p>
                  </w:tc>
                  <w:tc>
                    <w:tcPr>
                      <w:tcW w:w="957" w:type="dxa"/>
                      <w:tcBorders>
                        <w:top w:val="single" w:color="C00000" w:sz="4" w:space="0"/>
                        <w:bottom w:val="single" w:color="C00000" w:sz="4" w:space="0"/>
                      </w:tcBorders>
                      <w:vAlign w:val="center"/>
                    </w:tcPr>
                    <w:p w14:paraId="1B549DBA">
                      <w:pPr>
                        <w:spacing w:line="240" w:lineRule="exact"/>
                        <w:jc w:val="right"/>
                        <w:rPr>
                          <w:rFonts w:hint="eastAsia" w:ascii="黑体" w:hAnsi="黑体" w:eastAsia="黑体" w:cs="黑体"/>
                          <w:b/>
                          <w:color w:val="0D0D0D"/>
                          <w:sz w:val="16"/>
                        </w:rPr>
                      </w:pPr>
                      <w:r>
                        <w:rPr>
                          <w:rFonts w:hint="eastAsia" w:ascii="黑体" w:hAnsi="黑体" w:eastAsia="黑体" w:cs="黑体"/>
                          <w:b/>
                          <w:color w:val="0D0D0D"/>
                          <w:sz w:val="16"/>
                        </w:rPr>
                        <w:t>2028E</w:t>
                      </w:r>
                    </w:p>
                  </w:tc>
                </w:tr>
                <w:tr w14:paraId="2056984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tcBorders>
                        <w:top w:val="single" w:color="C00000" w:sz="4" w:space="0"/>
                      </w:tcBorders>
                      <w:vAlign w:val="center"/>
                    </w:tcPr>
                    <w:p w14:paraId="114C2F22">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营业收入(</w:t>
                      </w:r>
                      <w:r>
                        <w:rPr>
                          <w:rFonts w:hint="eastAsia" w:ascii="黑体" w:hAnsi="黑体" w:eastAsia="黑体" w:cs="黑体"/>
                          <w:color w:val="0D0D0D"/>
                          <w:sz w:val="16"/>
                          <w:lang w:val="en-US" w:eastAsia="zh-CN"/>
                        </w:rPr>
                        <w:t>百万元</w:t>
                      </w:r>
                      <w:r>
                        <w:rPr>
                          <w:rFonts w:hint="eastAsia" w:ascii="黑体" w:hAnsi="黑体" w:eastAsia="黑体" w:cs="黑体"/>
                          <w:color w:val="0D0D0D"/>
                          <w:sz w:val="16"/>
                        </w:rPr>
                        <w:t>)</w:t>
                      </w:r>
                    </w:p>
                  </w:tc>
                  <w:tc>
                    <w:tcPr>
                      <w:tcW w:w="957" w:type="dxa"/>
                      <w:tcBorders>
                        <w:top w:val="single" w:color="C00000" w:sz="4" w:space="0"/>
                      </w:tcBorders>
                      <w:vAlign w:val="center"/>
                    </w:tcPr>
                    <w:p w14:paraId="32B8F78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2648</w:t>
                      </w:r>
                    </w:p>
                  </w:tc>
                  <w:tc>
                    <w:tcPr>
                      <w:tcW w:w="957" w:type="dxa"/>
                      <w:tcBorders>
                        <w:top w:val="single" w:color="C00000" w:sz="4" w:space="0"/>
                      </w:tcBorders>
                      <w:vAlign w:val="center"/>
                    </w:tcPr>
                    <w:p w14:paraId="7CFDD20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2878</w:t>
                      </w:r>
                    </w:p>
                  </w:tc>
                  <w:tc>
                    <w:tcPr>
                      <w:tcW w:w="957" w:type="dxa"/>
                      <w:tcBorders>
                        <w:top w:val="single" w:color="C00000" w:sz="4" w:space="0"/>
                      </w:tcBorders>
                      <w:vAlign w:val="center"/>
                    </w:tcPr>
                    <w:p w14:paraId="306E853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4650</w:t>
                      </w:r>
                    </w:p>
                  </w:tc>
                  <w:tc>
                    <w:tcPr>
                      <w:tcW w:w="957" w:type="dxa"/>
                      <w:tcBorders>
                        <w:top w:val="single" w:color="C00000" w:sz="4" w:space="0"/>
                      </w:tcBorders>
                      <w:vAlign w:val="center"/>
                    </w:tcPr>
                    <w:p w14:paraId="1AFA98B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6700</w:t>
                      </w:r>
                    </w:p>
                  </w:tc>
                  <w:tc>
                    <w:tcPr>
                      <w:tcW w:w="957" w:type="dxa"/>
                      <w:tcBorders>
                        <w:top w:val="single" w:color="C00000" w:sz="4" w:space="0"/>
                      </w:tcBorders>
                      <w:vAlign w:val="center"/>
                    </w:tcPr>
                    <w:p w14:paraId="1AC2056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9500</w:t>
                      </w:r>
                    </w:p>
                  </w:tc>
                </w:tr>
                <w:tr w14:paraId="7318DB7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351D0E20">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营业收入增长率YoY</w:t>
                      </w:r>
                    </w:p>
                  </w:tc>
                  <w:tc>
                    <w:tcPr>
                      <w:tcW w:w="957" w:type="dxa"/>
                      <w:vAlign w:val="center"/>
                    </w:tcPr>
                    <w:p w14:paraId="36B3A0CA">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w:t>
                      </w:r>
                    </w:p>
                  </w:tc>
                  <w:tc>
                    <w:tcPr>
                      <w:tcW w:w="957" w:type="dxa"/>
                      <w:vAlign w:val="center"/>
                    </w:tcPr>
                    <w:p w14:paraId="242C43F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8.7%</w:t>
                      </w:r>
                    </w:p>
                  </w:tc>
                  <w:tc>
                    <w:tcPr>
                      <w:tcW w:w="957" w:type="dxa"/>
                      <w:vAlign w:val="center"/>
                    </w:tcPr>
                    <w:p w14:paraId="5137573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61.6%</w:t>
                      </w:r>
                    </w:p>
                  </w:tc>
                  <w:tc>
                    <w:tcPr>
                      <w:tcW w:w="957" w:type="dxa"/>
                      <w:vAlign w:val="center"/>
                    </w:tcPr>
                    <w:p w14:paraId="531A54B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44.1%</w:t>
                      </w:r>
                    </w:p>
                  </w:tc>
                  <w:tc>
                    <w:tcPr>
                      <w:tcW w:w="957" w:type="dxa"/>
                      <w:vAlign w:val="center"/>
                    </w:tcPr>
                    <w:p w14:paraId="3431BC7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41.8%</w:t>
                      </w:r>
                    </w:p>
                  </w:tc>
                </w:tr>
                <w:tr w14:paraId="0D2CA77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1BA8CFE2">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净利润(百万元)</w:t>
                      </w:r>
                    </w:p>
                  </w:tc>
                  <w:tc>
                    <w:tcPr>
                      <w:tcW w:w="957" w:type="dxa"/>
                      <w:vAlign w:val="center"/>
                    </w:tcPr>
                    <w:p w14:paraId="363BCE9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539</w:t>
                      </w:r>
                    </w:p>
                  </w:tc>
                  <w:tc>
                    <w:tcPr>
                      <w:tcW w:w="957" w:type="dxa"/>
                      <w:vAlign w:val="center"/>
                    </w:tcPr>
                    <w:p w14:paraId="2F72621C">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563</w:t>
                      </w:r>
                    </w:p>
                  </w:tc>
                  <w:tc>
                    <w:tcPr>
                      <w:tcW w:w="957" w:type="dxa"/>
                      <w:vAlign w:val="center"/>
                    </w:tcPr>
                    <w:p w14:paraId="522A966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1032</w:t>
                      </w:r>
                    </w:p>
                  </w:tc>
                  <w:tc>
                    <w:tcPr>
                      <w:tcW w:w="957" w:type="dxa"/>
                      <w:vAlign w:val="center"/>
                    </w:tcPr>
                    <w:p w14:paraId="46D9ADA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w:t>
                      </w:r>
                      <w:r>
                        <w:rPr>
                          <w:rFonts w:hint="eastAsia" w:ascii="黑体" w:hAnsi="黑体" w:eastAsia="黑体" w:cs="黑体"/>
                          <w:color w:val="0D0D0D"/>
                          <w:sz w:val="16"/>
                          <w:lang w:val="en-US" w:eastAsia="zh-CN"/>
                        </w:rPr>
                        <w:t>6</w:t>
                      </w:r>
                      <w:r>
                        <w:rPr>
                          <w:rFonts w:hint="eastAsia" w:ascii="黑体" w:hAnsi="黑体" w:eastAsia="黑体" w:cs="黑体"/>
                          <w:color w:val="0D0D0D"/>
                          <w:sz w:val="16"/>
                        </w:rPr>
                        <w:t>81</w:t>
                      </w:r>
                    </w:p>
                  </w:tc>
                  <w:tc>
                    <w:tcPr>
                      <w:tcW w:w="957" w:type="dxa"/>
                      <w:vAlign w:val="center"/>
                    </w:tcPr>
                    <w:p w14:paraId="27E812F9">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2659</w:t>
                      </w:r>
                    </w:p>
                  </w:tc>
                </w:tr>
                <w:tr w14:paraId="68C5E9CA">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05220F66">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净利润增长率YoY</w:t>
                      </w:r>
                    </w:p>
                  </w:tc>
                  <w:tc>
                    <w:tcPr>
                      <w:tcW w:w="957" w:type="dxa"/>
                      <w:vAlign w:val="center"/>
                    </w:tcPr>
                    <w:p w14:paraId="06B57D3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10.0%</w:t>
                      </w:r>
                    </w:p>
                  </w:tc>
                  <w:tc>
                    <w:tcPr>
                      <w:tcW w:w="957" w:type="dxa"/>
                      <w:vAlign w:val="center"/>
                    </w:tcPr>
                    <w:p w14:paraId="7B928E68">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4.4%</w:t>
                      </w:r>
                    </w:p>
                  </w:tc>
                  <w:tc>
                    <w:tcPr>
                      <w:tcW w:w="957" w:type="dxa"/>
                      <w:vAlign w:val="center"/>
                    </w:tcPr>
                    <w:p w14:paraId="406E38A6">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83.</w:t>
                      </w:r>
                      <w:r>
                        <w:rPr>
                          <w:rFonts w:hint="eastAsia" w:ascii="黑体" w:hAnsi="黑体" w:eastAsia="黑体" w:cs="黑体"/>
                          <w:color w:val="0D0D0D"/>
                          <w:sz w:val="16"/>
                          <w:lang w:val="en-US" w:eastAsia="zh-CN"/>
                        </w:rPr>
                        <w:t>3</w:t>
                      </w:r>
                      <w:r>
                        <w:rPr>
                          <w:rFonts w:hint="eastAsia" w:ascii="黑体" w:hAnsi="黑体" w:eastAsia="黑体" w:cs="黑体"/>
                          <w:color w:val="0D0D0D"/>
                          <w:sz w:val="16"/>
                        </w:rPr>
                        <w:t>%</w:t>
                      </w:r>
                    </w:p>
                  </w:tc>
                  <w:tc>
                    <w:tcPr>
                      <w:tcW w:w="957" w:type="dxa"/>
                      <w:vAlign w:val="center"/>
                    </w:tcPr>
                    <w:p w14:paraId="5F7FFE5C">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lang w:val="en-US" w:eastAsia="zh-CN"/>
                        </w:rPr>
                        <w:t>62.9</w:t>
                      </w:r>
                      <w:r>
                        <w:rPr>
                          <w:rFonts w:hint="eastAsia" w:ascii="黑体" w:hAnsi="黑体" w:eastAsia="黑体" w:cs="黑体"/>
                          <w:color w:val="0D0D0D"/>
                          <w:sz w:val="16"/>
                        </w:rPr>
                        <w:t>%</w:t>
                      </w:r>
                    </w:p>
                  </w:tc>
                  <w:tc>
                    <w:tcPr>
                      <w:tcW w:w="957" w:type="dxa"/>
                      <w:vAlign w:val="center"/>
                    </w:tcPr>
                    <w:p w14:paraId="4C4E0941">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lang w:val="en-US" w:eastAsia="zh-CN"/>
                        </w:rPr>
                        <w:t>58.2</w:t>
                      </w:r>
                      <w:r>
                        <w:rPr>
                          <w:rFonts w:hint="eastAsia" w:ascii="黑体" w:hAnsi="黑体" w:eastAsia="黑体" w:cs="黑体"/>
                          <w:color w:val="0D0D0D"/>
                          <w:sz w:val="16"/>
                        </w:rPr>
                        <w:t>%</w:t>
                      </w:r>
                    </w:p>
                  </w:tc>
                </w:tr>
                <w:tr w14:paraId="00194B3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0BA6C8CC">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每股收益EPS(基本)(元)</w:t>
                      </w:r>
                    </w:p>
                  </w:tc>
                  <w:tc>
                    <w:tcPr>
                      <w:tcW w:w="957" w:type="dxa"/>
                      <w:vAlign w:val="center"/>
                    </w:tcPr>
                    <w:p w14:paraId="1871E87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1.20</w:t>
                      </w:r>
                    </w:p>
                  </w:tc>
                  <w:tc>
                    <w:tcPr>
                      <w:tcW w:w="957" w:type="dxa"/>
                      <w:vAlign w:val="center"/>
                    </w:tcPr>
                    <w:p w14:paraId="64F0EDF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1.25</w:t>
                      </w:r>
                    </w:p>
                  </w:tc>
                  <w:tc>
                    <w:tcPr>
                      <w:tcW w:w="957" w:type="dxa"/>
                      <w:vAlign w:val="center"/>
                    </w:tcPr>
                    <w:p w14:paraId="09E5B516">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2.31</w:t>
                      </w:r>
                    </w:p>
                  </w:tc>
                  <w:tc>
                    <w:tcPr>
                      <w:tcW w:w="957" w:type="dxa"/>
                      <w:vAlign w:val="center"/>
                    </w:tcPr>
                    <w:p w14:paraId="4C60C1BE">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3.74</w:t>
                      </w:r>
                    </w:p>
                  </w:tc>
                  <w:tc>
                    <w:tcPr>
                      <w:tcW w:w="957" w:type="dxa"/>
                      <w:vAlign w:val="center"/>
                    </w:tcPr>
                    <w:p w14:paraId="247AE266">
                      <w:pPr>
                        <w:spacing w:line="240" w:lineRule="exact"/>
                        <w:jc w:val="right"/>
                        <w:rPr>
                          <w:rFonts w:hint="default" w:ascii="黑体" w:hAnsi="黑体" w:eastAsia="黑体" w:cs="黑体"/>
                          <w:color w:val="0D0D0D"/>
                          <w:sz w:val="16"/>
                          <w:lang w:val="en-US" w:eastAsia="zh-CN"/>
                        </w:rPr>
                      </w:pPr>
                      <w:r>
                        <w:rPr>
                          <w:rFonts w:hint="eastAsia" w:ascii="黑体" w:hAnsi="黑体" w:eastAsia="黑体" w:cs="黑体"/>
                          <w:color w:val="0D0D0D"/>
                          <w:sz w:val="16"/>
                          <w:lang w:val="en-US" w:eastAsia="zh-CN"/>
                        </w:rPr>
                        <w:t>5.89</w:t>
                      </w:r>
                    </w:p>
                  </w:tc>
                </w:tr>
                <w:tr w14:paraId="5ABD408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65681164">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毛利率</w:t>
                      </w:r>
                    </w:p>
                  </w:tc>
                  <w:tc>
                    <w:tcPr>
                      <w:tcW w:w="957" w:type="dxa"/>
                      <w:vAlign w:val="center"/>
                    </w:tcPr>
                    <w:p w14:paraId="647005F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36.4%</w:t>
                      </w:r>
                    </w:p>
                  </w:tc>
                  <w:tc>
                    <w:tcPr>
                      <w:tcW w:w="957" w:type="dxa"/>
                      <w:vAlign w:val="center"/>
                    </w:tcPr>
                    <w:p w14:paraId="38A0C32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37.2%</w:t>
                      </w:r>
                    </w:p>
                  </w:tc>
                  <w:tc>
                    <w:tcPr>
                      <w:tcW w:w="957" w:type="dxa"/>
                      <w:vAlign w:val="center"/>
                    </w:tcPr>
                    <w:p w14:paraId="0A6B3F0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35.0%</w:t>
                      </w:r>
                    </w:p>
                  </w:tc>
                  <w:tc>
                    <w:tcPr>
                      <w:tcW w:w="957" w:type="dxa"/>
                      <w:vAlign w:val="center"/>
                    </w:tcPr>
                    <w:p w14:paraId="4F5EC30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36.0%</w:t>
                      </w:r>
                    </w:p>
                  </w:tc>
                  <w:tc>
                    <w:tcPr>
                      <w:tcW w:w="957" w:type="dxa"/>
                      <w:vAlign w:val="center"/>
                    </w:tcPr>
                    <w:p w14:paraId="016D575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36.5%</w:t>
                      </w:r>
                    </w:p>
                  </w:tc>
                </w:tr>
                <w:tr w14:paraId="226D867C">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29609E23">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净资产收益率ROE</w:t>
                      </w:r>
                    </w:p>
                  </w:tc>
                  <w:tc>
                    <w:tcPr>
                      <w:tcW w:w="957" w:type="dxa"/>
                      <w:vAlign w:val="center"/>
                    </w:tcPr>
                    <w:p w14:paraId="7A9F5AA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9.2%</w:t>
                      </w:r>
                    </w:p>
                  </w:tc>
                  <w:tc>
                    <w:tcPr>
                      <w:tcW w:w="957" w:type="dxa"/>
                      <w:vAlign w:val="center"/>
                    </w:tcPr>
                    <w:p w14:paraId="4E65FD3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9.0%</w:t>
                      </w:r>
                    </w:p>
                  </w:tc>
                  <w:tc>
                    <w:tcPr>
                      <w:tcW w:w="957" w:type="dxa"/>
                      <w:vAlign w:val="center"/>
                    </w:tcPr>
                    <w:p w14:paraId="39AF9ED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15.1%</w:t>
                      </w:r>
                    </w:p>
                  </w:tc>
                  <w:tc>
                    <w:tcPr>
                      <w:tcW w:w="957" w:type="dxa"/>
                      <w:vAlign w:val="center"/>
                    </w:tcPr>
                    <w:p w14:paraId="216C731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20.1%</w:t>
                      </w:r>
                    </w:p>
                  </w:tc>
                  <w:tc>
                    <w:tcPr>
                      <w:tcW w:w="957" w:type="dxa"/>
                      <w:vAlign w:val="center"/>
                    </w:tcPr>
                    <w:p w14:paraId="588932C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24.6%</w:t>
                      </w:r>
                    </w:p>
                  </w:tc>
                </w:tr>
                <w:tr w14:paraId="6A3C8336">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5ECD117F">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每股净资产（元）</w:t>
                      </w:r>
                    </w:p>
                  </w:tc>
                  <w:tc>
                    <w:tcPr>
                      <w:tcW w:w="957" w:type="dxa"/>
                      <w:vAlign w:val="center"/>
                    </w:tcPr>
                    <w:p w14:paraId="7C2515CA">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13.38</w:t>
                      </w:r>
                    </w:p>
                  </w:tc>
                  <w:tc>
                    <w:tcPr>
                      <w:tcW w:w="957" w:type="dxa"/>
                      <w:vAlign w:val="center"/>
                    </w:tcPr>
                    <w:p w14:paraId="35C1F2B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14.22</w:t>
                      </w:r>
                    </w:p>
                  </w:tc>
                  <w:tc>
                    <w:tcPr>
                      <w:tcW w:w="957" w:type="dxa"/>
                      <w:vAlign w:val="center"/>
                    </w:tcPr>
                    <w:p w14:paraId="6C898549">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16.07</w:t>
                      </w:r>
                    </w:p>
                  </w:tc>
                  <w:tc>
                    <w:tcPr>
                      <w:tcW w:w="957" w:type="dxa"/>
                      <w:vAlign w:val="center"/>
                    </w:tcPr>
                    <w:p w14:paraId="72CB38CD">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18.89</w:t>
                      </w:r>
                    </w:p>
                  </w:tc>
                  <w:tc>
                    <w:tcPr>
                      <w:tcW w:w="957" w:type="dxa"/>
                      <w:vAlign w:val="center"/>
                    </w:tcPr>
                    <w:p w14:paraId="794F174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22.98</w:t>
                      </w:r>
                    </w:p>
                  </w:tc>
                </w:tr>
                <w:tr w14:paraId="5411846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2E82A408">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PE</w:t>
                      </w:r>
                    </w:p>
                  </w:tc>
                  <w:tc>
                    <w:tcPr>
                      <w:tcW w:w="957" w:type="dxa"/>
                      <w:vAlign w:val="center"/>
                    </w:tcPr>
                    <w:p w14:paraId="64DB9295">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115.2</w:t>
                      </w:r>
                    </w:p>
                  </w:tc>
                  <w:tc>
                    <w:tcPr>
                      <w:tcW w:w="957" w:type="dxa"/>
                      <w:vAlign w:val="center"/>
                    </w:tcPr>
                    <w:p w14:paraId="5693498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110.4</w:t>
                      </w:r>
                    </w:p>
                  </w:tc>
                  <w:tc>
                    <w:tcPr>
                      <w:tcW w:w="957" w:type="dxa"/>
                      <w:vAlign w:val="center"/>
                    </w:tcPr>
                    <w:p w14:paraId="6B77988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60.2</w:t>
                      </w:r>
                    </w:p>
                  </w:tc>
                  <w:tc>
                    <w:tcPr>
                      <w:tcW w:w="957" w:type="dxa"/>
                      <w:vAlign w:val="center"/>
                    </w:tcPr>
                    <w:p w14:paraId="66226101">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39.3</w:t>
                      </w:r>
                    </w:p>
                  </w:tc>
                  <w:tc>
                    <w:tcPr>
                      <w:tcW w:w="957" w:type="dxa"/>
                      <w:vAlign w:val="center"/>
                    </w:tcPr>
                    <w:p w14:paraId="4FF062F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26.7</w:t>
                      </w:r>
                    </w:p>
                  </w:tc>
                </w:tr>
                <w:tr w14:paraId="7509DC6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3F107799">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PB</w:t>
                      </w:r>
                    </w:p>
                  </w:tc>
                  <w:tc>
                    <w:tcPr>
                      <w:tcW w:w="957" w:type="dxa"/>
                      <w:vAlign w:val="center"/>
                    </w:tcPr>
                    <w:p w14:paraId="75C8F3C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10.3</w:t>
                      </w:r>
                    </w:p>
                  </w:tc>
                  <w:tc>
                    <w:tcPr>
                      <w:tcW w:w="957" w:type="dxa"/>
                      <w:vAlign w:val="center"/>
                    </w:tcPr>
                    <w:p w14:paraId="393E342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9.7</w:t>
                      </w:r>
                    </w:p>
                  </w:tc>
                  <w:tc>
                    <w:tcPr>
                      <w:tcW w:w="957" w:type="dxa"/>
                      <w:vAlign w:val="center"/>
                    </w:tcPr>
                    <w:p w14:paraId="22628712">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8.6</w:t>
                      </w:r>
                    </w:p>
                  </w:tc>
                  <w:tc>
                    <w:tcPr>
                      <w:tcW w:w="957" w:type="dxa"/>
                      <w:vAlign w:val="center"/>
                    </w:tcPr>
                    <w:p w14:paraId="38E4700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7.3</w:t>
                      </w:r>
                    </w:p>
                  </w:tc>
                  <w:tc>
                    <w:tcPr>
                      <w:tcW w:w="957" w:type="dxa"/>
                      <w:vAlign w:val="center"/>
                    </w:tcPr>
                    <w:p w14:paraId="2EAB19CF">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6.0</w:t>
                      </w:r>
                    </w:p>
                  </w:tc>
                </w:tr>
                <w:tr w14:paraId="7F760E1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165A7E0C">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PS</w:t>
                      </w:r>
                    </w:p>
                  </w:tc>
                  <w:tc>
                    <w:tcPr>
                      <w:tcW w:w="957" w:type="dxa"/>
                      <w:vAlign w:val="center"/>
                    </w:tcPr>
                    <w:p w14:paraId="28A23F3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23.5</w:t>
                      </w:r>
                    </w:p>
                  </w:tc>
                  <w:tc>
                    <w:tcPr>
                      <w:tcW w:w="957" w:type="dxa"/>
                      <w:vAlign w:val="center"/>
                    </w:tcPr>
                    <w:p w14:paraId="7360FFCB">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21.6</w:t>
                      </w:r>
                    </w:p>
                  </w:tc>
                  <w:tc>
                    <w:tcPr>
                      <w:tcW w:w="957" w:type="dxa"/>
                      <w:vAlign w:val="center"/>
                    </w:tcPr>
                    <w:p w14:paraId="6B41F984">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13.4</w:t>
                      </w:r>
                    </w:p>
                  </w:tc>
                  <w:tc>
                    <w:tcPr>
                      <w:tcW w:w="957" w:type="dxa"/>
                      <w:vAlign w:val="center"/>
                    </w:tcPr>
                    <w:p w14:paraId="5D0E3703">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9.3</w:t>
                      </w:r>
                    </w:p>
                  </w:tc>
                  <w:tc>
                    <w:tcPr>
                      <w:tcW w:w="957" w:type="dxa"/>
                      <w:vAlign w:val="center"/>
                    </w:tcPr>
                    <w:p w14:paraId="056143E3">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6.5</w:t>
                      </w:r>
                    </w:p>
                  </w:tc>
                </w:tr>
                <w:tr w14:paraId="6416724B">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2330" w:type="dxa"/>
                      <w:vAlign w:val="center"/>
                    </w:tcPr>
                    <w:p w14:paraId="6F0866A5">
                      <w:pPr>
                        <w:spacing w:line="240" w:lineRule="exact"/>
                        <w:jc w:val="left"/>
                        <w:rPr>
                          <w:rFonts w:hint="eastAsia" w:ascii="黑体" w:hAnsi="黑体" w:eastAsia="黑体" w:cs="黑体"/>
                          <w:color w:val="0D0D0D"/>
                          <w:sz w:val="16"/>
                        </w:rPr>
                      </w:pPr>
                      <w:r>
                        <w:rPr>
                          <w:rFonts w:hint="eastAsia" w:ascii="黑体" w:hAnsi="黑体" w:eastAsia="黑体" w:cs="黑体"/>
                          <w:color w:val="0D0D0D"/>
                          <w:sz w:val="16"/>
                        </w:rPr>
                        <w:t>EV/EBITDA</w:t>
                      </w:r>
                    </w:p>
                  </w:tc>
                  <w:tc>
                    <w:tcPr>
                      <w:tcW w:w="957" w:type="dxa"/>
                      <w:vAlign w:val="center"/>
                    </w:tcPr>
                    <w:p w14:paraId="3056A860">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66.7</w:t>
                      </w:r>
                    </w:p>
                  </w:tc>
                  <w:tc>
                    <w:tcPr>
                      <w:tcW w:w="957" w:type="dxa"/>
                      <w:vAlign w:val="center"/>
                    </w:tcPr>
                    <w:p w14:paraId="07863C0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62.5</w:t>
                      </w:r>
                    </w:p>
                  </w:tc>
                  <w:tc>
                    <w:tcPr>
                      <w:tcW w:w="957" w:type="dxa"/>
                      <w:vAlign w:val="center"/>
                    </w:tcPr>
                    <w:p w14:paraId="43B98127">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38.5</w:t>
                      </w:r>
                    </w:p>
                  </w:tc>
                  <w:tc>
                    <w:tcPr>
                      <w:tcW w:w="957" w:type="dxa"/>
                      <w:vAlign w:val="center"/>
                    </w:tcPr>
                    <w:p w14:paraId="3E9CA03E">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26.0</w:t>
                      </w:r>
                    </w:p>
                  </w:tc>
                  <w:tc>
                    <w:tcPr>
                      <w:tcW w:w="957" w:type="dxa"/>
                      <w:vAlign w:val="center"/>
                    </w:tcPr>
                    <w:p w14:paraId="19BC33A8">
                      <w:pPr>
                        <w:spacing w:line="240" w:lineRule="exact"/>
                        <w:jc w:val="right"/>
                        <w:rPr>
                          <w:rFonts w:hint="eastAsia" w:ascii="黑体" w:hAnsi="黑体" w:eastAsia="黑体" w:cs="黑体"/>
                          <w:color w:val="0D0D0D"/>
                          <w:sz w:val="16"/>
                        </w:rPr>
                      </w:pPr>
                      <w:r>
                        <w:rPr>
                          <w:rFonts w:hint="eastAsia" w:ascii="黑体" w:hAnsi="黑体" w:eastAsia="黑体" w:cs="黑体"/>
                          <w:color w:val="0D0D0D"/>
                          <w:sz w:val="16"/>
                        </w:rPr>
                        <w:t>18.0</w:t>
                      </w:r>
                    </w:p>
                  </w:tc>
                </w:tr>
              </w:tbl>
              <w:p w14:paraId="4C2BA546">
                <w:pPr>
                  <w:spacing w:line="14" w:lineRule="exact"/>
                  <w:rPr>
                    <w:rFonts w:hint="eastAsia" w:ascii="黑体" w:hAnsi="黑体" w:eastAsia="黑体" w:cs="黑体"/>
                    <w:kern w:val="0"/>
                    <w:sz w:val="20"/>
                  </w:rPr>
                </w:pPr>
              </w:p>
            </w:sdtContent>
          </w:sdt>
          <w:p w14:paraId="41705C33">
            <w:pPr>
              <w:pStyle w:val="144"/>
              <w:spacing w:afterLines="0"/>
              <w:rPr>
                <w:rFonts w:hint="eastAsia" w:ascii="黑体" w:hAnsi="黑体" w:eastAsia="黑体" w:cs="黑体"/>
                <w:kern w:val="0"/>
              </w:rPr>
            </w:pPr>
            <w:r>
              <w:rPr>
                <w:rFonts w:hint="eastAsia" w:ascii="黑体" w:hAnsi="黑体" w:eastAsia="黑体" w:cs="黑体"/>
                <w:kern w:val="0"/>
              </w:rPr>
              <w:t>资料来源：公司公告，中信证券研究部预测</w:t>
            </w:r>
            <w:r>
              <w:rPr>
                <w:rFonts w:hint="eastAsia" w:ascii="黑体" w:hAnsi="黑体" w:cs="黑体"/>
                <w:kern w:val="0"/>
                <w:lang w:val="en-US" w:eastAsia="zh-CN"/>
              </w:rPr>
              <w:t xml:space="preserve">                  </w:t>
            </w:r>
            <w:r>
              <w:rPr>
                <w:rFonts w:hint="eastAsia" w:ascii="黑体" w:hAnsi="黑体" w:eastAsia="黑体" w:cs="黑体"/>
                <w:kern w:val="0"/>
              </w:rPr>
              <w:t>注：股价为2026年9月16日收盘价</w:t>
            </w:r>
            <w:sdt>
              <w:sdtPr>
                <w:rPr>
                  <w:rFonts w:hint="eastAsia" w:ascii="黑体" w:hAnsi="黑体" w:eastAsia="黑体" w:cs="黑体"/>
                  <w:kern w:val="0"/>
                </w:rPr>
                <w:alias w:val="交易日期"/>
                <w:tag w:val="BDCONTENTCONTROL_1a1423ee-470f-4d8b-8dea-e09f1ba6f656"/>
                <w:id w:val="1469784818"/>
                <w:placeholder>
                  <w:docPart w:val="CC4D48F1C9A549E8988C1BEAC6206272"/>
                </w:placeholder>
              </w:sdtPr>
              <w:sdtEndPr>
                <w:rPr>
                  <w:rFonts w:hint="eastAsia" w:ascii="黑体" w:hAnsi="黑体" w:eastAsia="黑体" w:cs="黑体"/>
                  <w:kern w:val="0"/>
                </w:rPr>
              </w:sdtEndPr>
              <w:sdtContent/>
            </w:sdt>
            <w:sdt>
              <w:sdtPr>
                <w:rPr>
                  <w:rFonts w:hint="eastAsia" w:ascii="黑体" w:hAnsi="黑体" w:eastAsia="黑体" w:cs="黑体"/>
                  <w:kern w:val="0"/>
                </w:rPr>
                <w:alias w:val="[首页]盈利预测数据-注(中文)"/>
                <w:tag w:val="BDCONTENTCONTROL_f37b665a-1daa-4ff0-9503-a64713e61dac"/>
                <w:id w:val="-1154913208"/>
                <w:placeholder>
                  <w:docPart w:val="009EF7AB964941B08A8F296691179CC1"/>
                </w:placeholder>
              </w:sdtPr>
              <w:sdtEndPr>
                <w:rPr>
                  <w:rFonts w:hint="eastAsia" w:ascii="黑体" w:hAnsi="黑体" w:eastAsia="黑体" w:cs="黑体"/>
                  <w:kern w:val="0"/>
                </w:rPr>
              </w:sdtEndPr>
              <w:sdtContent>
                <w:r>
                  <w:rPr>
                    <w:rFonts w:hint="eastAsia" w:ascii="黑体" w:hAnsi="黑体" w:eastAsia="黑体" w:cs="黑体"/>
                    <w:kern w:val="0"/>
                  </w:rPr>
                  <w:t xml:space="preserve"> </w:t>
                </w:r>
              </w:sdtContent>
            </w:sdt>
          </w:p>
        </w:tc>
      </w:tr>
      <w:tr w14:paraId="08F0C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423" w:type="dxa"/>
            <w:gridSpan w:val="2"/>
          </w:tcPr>
          <w:p w14:paraId="1608C936">
            <w:pPr>
              <w:spacing w:line="14" w:lineRule="exact"/>
              <w:rPr>
                <w:rFonts w:hint="eastAsia" w:ascii="黑体" w:hAnsi="黑体" w:eastAsia="黑体" w:cs="黑体"/>
                <w:kern w:val="0"/>
                <w:sz w:val="20"/>
              </w:rPr>
            </w:pPr>
          </w:p>
          <w:sdt>
            <w:sdtPr>
              <w:rPr>
                <w:rFonts w:hint="eastAsia" w:ascii="黑体" w:hAnsi="黑体" w:eastAsia="黑体" w:cs="黑体"/>
                <w:kern w:val="0"/>
                <w:sz w:val="20"/>
                <w:szCs w:val="20"/>
              </w:rPr>
              <w:alias w:val="[首页]股票主要数据(分栏)"/>
              <w:tag w:val="BDCONTENTCONTROL_498f54ee-2f97-4b2e-8a9c-f01fe1c9fbe1"/>
              <w:id w:val="1073081929"/>
              <w:placeholder>
                <w:docPart w:val="F707D564F9D8412C8C512F585E913BEA"/>
              </w:placeholder>
            </w:sdtPr>
            <w:sdtEndPr>
              <w:rPr>
                <w:rFonts w:hint="eastAsia" w:ascii="黑体" w:hAnsi="黑体" w:eastAsia="黑体" w:cs="黑体"/>
                <w:spacing w:val="-10"/>
                <w:kern w:val="0"/>
                <w:sz w:val="20"/>
                <w:szCs w:val="20"/>
              </w:rPr>
            </w:sdtEndPr>
            <w:sdtContent>
              <w:p w14:paraId="6A1BE419">
                <w:pPr>
                  <w:spacing w:line="14" w:lineRule="exact"/>
                  <w:rPr>
                    <w:rFonts w:hint="eastAsia" w:ascii="黑体" w:hAnsi="黑体" w:eastAsia="黑体" w:cs="黑体"/>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37AAB235">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55" w:hRule="atLeast"/>
                  </w:trPr>
                  <w:tc>
                    <w:tcPr>
                      <w:tcW w:w="1260" w:type="dxa"/>
                      <w:tcBorders>
                        <w:bottom w:val="single" w:color="C00000" w:sz="4" w:space="0"/>
                      </w:tcBorders>
                      <w:vAlign w:val="center"/>
                    </w:tcPr>
                    <w:p w14:paraId="4B0A77DC">
                      <w:pPr>
                        <w:pStyle w:val="89"/>
                        <w:spacing w:beforeLines="0" w:afterLines="0" w:line="240" w:lineRule="auto"/>
                        <w:ind w:right="62"/>
                        <w:rPr>
                          <w:rFonts w:hint="eastAsia" w:ascii="黑体" w:hAnsi="黑体" w:eastAsia="黑体" w:cs="黑体"/>
                          <w:color w:val="0D0D0D" w:themeColor="text1" w:themeTint="F2"/>
                          <w:spacing w:val="-10"/>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14:textFill>
                            <w14:solidFill>
                              <w14:schemeClr w14:val="tx1">
                                <w14:lumMod w14:val="95000"/>
                                <w14:lumOff w14:val="5000"/>
                              </w14:schemeClr>
                            </w14:solidFill>
                          </w14:textFill>
                        </w:rPr>
                        <w:t>中瓷电子</w:t>
                      </w:r>
                    </w:p>
                  </w:tc>
                  <w:tc>
                    <w:tcPr>
                      <w:tcW w:w="1150" w:type="dxa"/>
                      <w:tcBorders>
                        <w:bottom w:val="single" w:color="C00000" w:sz="4" w:space="0"/>
                      </w:tcBorders>
                      <w:vAlign w:val="center"/>
                    </w:tcPr>
                    <w:p w14:paraId="6BA51886">
                      <w:pPr>
                        <w:pStyle w:val="89"/>
                        <w:spacing w:beforeLines="0" w:afterLines="0" w:line="240" w:lineRule="auto"/>
                        <w:ind w:right="62"/>
                        <w:jc w:val="right"/>
                        <w:rPr>
                          <w:rFonts w:hint="eastAsia" w:ascii="黑体" w:hAnsi="黑体" w:eastAsia="黑体" w:cs="黑体"/>
                          <w:color w:val="0D0D0D" w:themeColor="text1" w:themeTint="F2"/>
                          <w:spacing w:val="-10"/>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14:textFill>
                            <w14:solidFill>
                              <w14:schemeClr w14:val="tx1">
                                <w14:lumMod w14:val="95000"/>
                                <w14:lumOff w14:val="5000"/>
                              </w14:schemeClr>
                            </w14:solidFill>
                          </w14:textFill>
                        </w:rPr>
                        <w:t>003031.SZ</w:t>
                      </w:r>
                    </w:p>
                  </w:tc>
                </w:tr>
              </w:tbl>
              <w:p w14:paraId="2A8379E4">
                <w:pPr>
                  <w:spacing w:line="14" w:lineRule="exact"/>
                  <w:rPr>
                    <w:rFonts w:hint="eastAsia" w:ascii="黑体" w:hAnsi="黑体" w:eastAsia="黑体" w:cs="黑体"/>
                    <w:spacing w:val="-10"/>
                    <w:kern w:val="0"/>
                    <w:sz w:val="20"/>
                  </w:rPr>
                </w:pPr>
              </w:p>
            </w:sdtContent>
          </w:sdt>
          <w:p w14:paraId="10E7E31E">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960fbb91-4331-4b0b-adc3-4015b52f1adf"/>
              <w:id w:val="1980032340"/>
              <w:placeholder>
                <w:docPart w:val="F707D564F9D8412C8C512F585E913BEA"/>
              </w:placeholder>
            </w:sdtPr>
            <w:sdtEndPr>
              <w:rPr>
                <w:rFonts w:hint="eastAsia" w:ascii="黑体" w:hAnsi="黑体" w:eastAsia="黑体" w:cs="黑体"/>
                <w:spacing w:val="-10"/>
                <w:kern w:val="0"/>
                <w:sz w:val="20"/>
                <w:szCs w:val="20"/>
              </w:rPr>
            </w:sdtEndPr>
            <w:sdtContent>
              <w:p w14:paraId="1562B91E">
                <w:pPr>
                  <w:spacing w:line="14" w:lineRule="exact"/>
                  <w:rPr>
                    <w:rFonts w:hint="eastAsia" w:ascii="黑体" w:hAnsi="黑体" w:eastAsia="黑体" w:cs="黑体"/>
                    <w:spacing w:val="-10"/>
                    <w:kern w:val="0"/>
                    <w:sz w:val="20"/>
                  </w:rPr>
                </w:pPr>
              </w:p>
              <w:p w14:paraId="5C750179">
                <w:pPr>
                  <w:spacing w:line="14" w:lineRule="exact"/>
                  <w:rPr>
                    <w:rFonts w:hint="eastAsia" w:ascii="黑体" w:hAnsi="黑体" w:eastAsia="黑体" w:cs="黑体"/>
                    <w:spacing w:val="-10"/>
                    <w:kern w:val="0"/>
                    <w:sz w:val="20"/>
                  </w:rPr>
                </w:pPr>
              </w:p>
            </w:sdtContent>
          </w:sdt>
          <w:p w14:paraId="0FC66B75">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38301812-1f98-42dd-9ac1-acfef1700054"/>
              <w:id w:val="-1091618064"/>
              <w:placeholder>
                <w:docPart w:val="F707D564F9D8412C8C512F585E913BEA"/>
              </w:placeholder>
            </w:sdtPr>
            <w:sdtEndPr>
              <w:rPr>
                <w:rFonts w:hint="eastAsia" w:ascii="黑体" w:hAnsi="黑体" w:eastAsia="黑体" w:cs="黑体"/>
                <w:spacing w:val="-10"/>
                <w:kern w:val="0"/>
                <w:sz w:val="20"/>
                <w:szCs w:val="20"/>
              </w:rPr>
            </w:sdtEndPr>
            <w:sdtContent>
              <w:p w14:paraId="4A151B94">
                <w:pPr>
                  <w:spacing w:line="14" w:lineRule="exact"/>
                  <w:rPr>
                    <w:rFonts w:hint="eastAsia" w:ascii="黑体" w:hAnsi="黑体" w:eastAsia="黑体" w:cs="黑体"/>
                    <w:spacing w:val="-10"/>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60EE5C1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c>
                    <w:tcPr>
                      <w:tcW w:w="1260" w:type="dxa"/>
                      <w:tcBorders>
                        <w:bottom w:val="nil"/>
                      </w:tcBorders>
                      <w:vAlign w:val="center"/>
                    </w:tcPr>
                    <w:p w14:paraId="26CFDFD3">
                      <w:pPr>
                        <w:pStyle w:val="89"/>
                        <w:spacing w:beforeLines="0" w:afterLines="0" w:line="180" w:lineRule="exact"/>
                        <w:ind w:right="63"/>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t>当前价</w:t>
                      </w:r>
                    </w:p>
                  </w:tc>
                  <w:tc>
                    <w:tcPr>
                      <w:tcW w:w="1150" w:type="dxa"/>
                      <w:tcBorders>
                        <w:bottom w:val="nil"/>
                      </w:tcBorders>
                      <w:vAlign w:val="center"/>
                    </w:tcPr>
                    <w:p w14:paraId="0FCA5A14">
                      <w:pPr>
                        <w:pStyle w:val="89"/>
                        <w:spacing w:beforeLines="0" w:afterLines="0" w:line="180" w:lineRule="exact"/>
                        <w:jc w:val="right"/>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b w:val="0"/>
                          <w:color w:val="0D0D0D" w:themeColor="text1" w:themeTint="F2"/>
                          <w:spacing w:val="-10"/>
                          <w:sz w:val="16"/>
                          <w:szCs w:val="16"/>
                          <w14:textFill>
                            <w14:solidFill>
                              <w14:schemeClr w14:val="tx1">
                                <w14:lumMod w14:val="95000"/>
                                <w14:lumOff w14:val="5000"/>
                              </w14:schemeClr>
                            </w14:solidFill>
                          </w14:textFill>
                        </w:rPr>
                        <w:t>137.72元</w:t>
                      </w:r>
                    </w:p>
                  </w:tc>
                </w:tr>
              </w:tbl>
              <w:p w14:paraId="33510D92">
                <w:pPr>
                  <w:spacing w:line="14" w:lineRule="exact"/>
                  <w:rPr>
                    <w:rFonts w:hint="eastAsia" w:ascii="黑体" w:hAnsi="黑体" w:eastAsia="黑体" w:cs="黑体"/>
                    <w:spacing w:val="-10"/>
                    <w:kern w:val="0"/>
                    <w:sz w:val="20"/>
                  </w:rPr>
                </w:pPr>
              </w:p>
            </w:sdtContent>
          </w:sdt>
          <w:p w14:paraId="47825AA1">
            <w:pPr>
              <w:spacing w:line="14" w:lineRule="exact"/>
              <w:rPr>
                <w:rFonts w:hint="eastAsia" w:ascii="黑体" w:hAnsi="黑体" w:eastAsia="黑体" w:cs="黑体"/>
                <w:spacing w:val="-10"/>
                <w:kern w:val="0"/>
                <w:sz w:val="20"/>
              </w:rPr>
            </w:pPr>
          </w:p>
          <w:sdt>
            <w:sdtPr>
              <w:rPr>
                <w:rFonts w:hint="eastAsia" w:ascii="黑体" w:hAnsi="黑体" w:eastAsia="黑体" w:cs="黑体"/>
                <w:spacing w:val="-10"/>
                <w:kern w:val="0"/>
                <w:sz w:val="20"/>
                <w:szCs w:val="20"/>
              </w:rPr>
              <w:alias w:val="[首页]股票主要数据(分栏)"/>
              <w:tag w:val="BDCONTENTCONTROL_b5a9f56f-e210-41b6-86ef-b55d1be15b8f"/>
              <w:id w:val="340436493"/>
              <w:placeholder>
                <w:docPart w:val="F707D564F9D8412C8C512F585E913BEA"/>
              </w:placeholder>
            </w:sdtPr>
            <w:sdtEndPr>
              <w:rPr>
                <w:rFonts w:hint="eastAsia" w:ascii="黑体" w:hAnsi="黑体" w:eastAsia="黑体" w:cs="黑体"/>
                <w:spacing w:val="-10"/>
                <w:kern w:val="0"/>
                <w:sz w:val="20"/>
                <w:szCs w:val="20"/>
              </w:rPr>
            </w:sdtEndPr>
            <w:sdtContent>
              <w:p w14:paraId="7581839B">
                <w:pPr>
                  <w:spacing w:line="14" w:lineRule="exact"/>
                  <w:rPr>
                    <w:rFonts w:hint="eastAsia" w:ascii="黑体" w:hAnsi="黑体" w:eastAsia="黑体" w:cs="黑体"/>
                    <w:spacing w:val="-10"/>
                    <w:kern w:val="0"/>
                    <w:sz w:val="20"/>
                  </w:rPr>
                </w:pPr>
              </w:p>
              <w:p w14:paraId="738D44B4">
                <w:pPr>
                  <w:spacing w:line="14" w:lineRule="exact"/>
                  <w:rPr>
                    <w:rFonts w:hint="eastAsia" w:ascii="黑体" w:hAnsi="黑体" w:eastAsia="黑体" w:cs="黑体"/>
                    <w:spacing w:val="-10"/>
                    <w:kern w:val="0"/>
                    <w:sz w:val="4"/>
                    <w:szCs w:val="4"/>
                  </w:rPr>
                </w:pPr>
              </w:p>
            </w:sdtContent>
          </w:sdt>
          <w:p w14:paraId="0D919F0F">
            <w:pPr>
              <w:spacing w:line="14" w:lineRule="exact"/>
              <w:rPr>
                <w:rFonts w:hint="eastAsia" w:ascii="黑体" w:hAnsi="黑体" w:eastAsia="黑体" w:cs="黑体"/>
                <w:spacing w:val="-10"/>
                <w:kern w:val="0"/>
                <w:sz w:val="4"/>
              </w:rPr>
            </w:pPr>
          </w:p>
          <w:sdt>
            <w:sdtPr>
              <w:rPr>
                <w:rFonts w:hint="eastAsia" w:ascii="黑体" w:hAnsi="黑体" w:eastAsia="黑体" w:cs="黑体"/>
                <w:spacing w:val="-10"/>
                <w:kern w:val="0"/>
                <w:sz w:val="20"/>
                <w:szCs w:val="20"/>
              </w:rPr>
              <w:alias w:val="[首页]股票主要数据(分栏)"/>
              <w:tag w:val="BDCONTENTCONTROL_d7118e9b-8828-4985-8426-210bdcedbed7"/>
              <w:id w:val="-28030089"/>
              <w:placeholder>
                <w:docPart w:val="F707D564F9D8412C8C512F585E913BEA"/>
              </w:placeholder>
            </w:sdtPr>
            <w:sdtEndPr>
              <w:rPr>
                <w:rFonts w:hint="eastAsia" w:ascii="黑体" w:hAnsi="黑体" w:eastAsia="黑体" w:cs="黑体"/>
                <w:spacing w:val="0"/>
                <w:kern w:val="0"/>
                <w:sz w:val="20"/>
                <w:szCs w:val="20"/>
              </w:rPr>
            </w:sdtEndPr>
            <w:sdtContent>
              <w:p w14:paraId="268FCB0E">
                <w:pPr>
                  <w:spacing w:line="14" w:lineRule="exact"/>
                  <w:rPr>
                    <w:rFonts w:hint="eastAsia" w:ascii="黑体" w:hAnsi="黑体" w:eastAsia="黑体" w:cs="黑体"/>
                    <w:spacing w:val="-10"/>
                    <w:kern w:val="0"/>
                    <w:sz w:val="20"/>
                  </w:rPr>
                </w:pPr>
              </w:p>
              <w:tbl>
                <w:tblPr>
                  <w:tblStyle w:val="51"/>
                  <w:tblW w:w="2410" w:type="dxa"/>
                  <w:tblInd w:w="0" w:type="dxa"/>
                  <w:tblBorders>
                    <w:top w:val="none" w:color="auto" w:sz="0" w:space="0"/>
                    <w:left w:val="none" w:color="auto" w:sz="0" w:space="0"/>
                    <w:bottom w:val="single" w:color="C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1260"/>
                  <w:gridCol w:w="1150"/>
                </w:tblGrid>
                <w:tr w14:paraId="0D844A7D">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56DB24C">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总股本</w:t>
                      </w:r>
                    </w:p>
                  </w:tc>
                  <w:tc>
                    <w:tcPr>
                      <w:tcW w:w="1150" w:type="dxa"/>
                      <w:tcBorders>
                        <w:bottom w:val="nil"/>
                      </w:tcBorders>
                      <w:vAlign w:val="center"/>
                    </w:tcPr>
                    <w:p w14:paraId="0C5E0220">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451百万股</w:t>
                      </w:r>
                    </w:p>
                  </w:tc>
                </w:tr>
                <w:tr w14:paraId="2BF55827">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272A4E1E">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流通股本</w:t>
                      </w:r>
                    </w:p>
                  </w:tc>
                  <w:tc>
                    <w:tcPr>
                      <w:tcW w:w="1150" w:type="dxa"/>
                      <w:tcBorders>
                        <w:bottom w:val="nil"/>
                      </w:tcBorders>
                      <w:vAlign w:val="center"/>
                    </w:tcPr>
                    <w:p w14:paraId="1D038AE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451百万股</w:t>
                      </w:r>
                    </w:p>
                  </w:tc>
                </w:tr>
                <w:tr w14:paraId="5971DFC4">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E439087">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总市值</w:t>
                      </w:r>
                    </w:p>
                  </w:tc>
                  <w:tc>
                    <w:tcPr>
                      <w:tcW w:w="1150" w:type="dxa"/>
                      <w:tcBorders>
                        <w:bottom w:val="nil"/>
                      </w:tcBorders>
                      <w:vAlign w:val="center"/>
                    </w:tcPr>
                    <w:p w14:paraId="010C8C60">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621亿元</w:t>
                      </w:r>
                    </w:p>
                  </w:tc>
                </w:tr>
                <w:tr w14:paraId="62B56149">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00A25872">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近三月日均成交额</w:t>
                      </w:r>
                    </w:p>
                  </w:tc>
                  <w:tc>
                    <w:tcPr>
                      <w:tcW w:w="1150" w:type="dxa"/>
                      <w:tcBorders>
                        <w:bottom w:val="nil"/>
                      </w:tcBorders>
                      <w:vAlign w:val="center"/>
                    </w:tcPr>
                    <w:p w14:paraId="6F27BE1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1,432百万元</w:t>
                      </w:r>
                    </w:p>
                  </w:tc>
                </w:tr>
                <w:tr w14:paraId="1C47813E">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6362118C">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52周最高/最低价</w:t>
                      </w:r>
                    </w:p>
                  </w:tc>
                  <w:tc>
                    <w:tcPr>
                      <w:tcW w:w="1150" w:type="dxa"/>
                      <w:tcBorders>
                        <w:bottom w:val="nil"/>
                      </w:tcBorders>
                      <w:vAlign w:val="center"/>
                    </w:tcPr>
                    <w:p w14:paraId="44481481">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205.95/49.84元</w:t>
                      </w:r>
                    </w:p>
                  </w:tc>
                </w:tr>
                <w:tr w14:paraId="2F5FE087">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7E35DBF8">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近1月绝对涨幅</w:t>
                      </w:r>
                    </w:p>
                  </w:tc>
                  <w:tc>
                    <w:tcPr>
                      <w:tcW w:w="1150" w:type="dxa"/>
                      <w:tcBorders>
                        <w:bottom w:val="nil"/>
                      </w:tcBorders>
                      <w:vAlign w:val="center"/>
                    </w:tcPr>
                    <w:p w14:paraId="7344BEF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-4.10%</w:t>
                      </w:r>
                    </w:p>
                  </w:tc>
                </w:tr>
                <w:tr w14:paraId="3ACFD3E2">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nil"/>
                      </w:tcBorders>
                      <w:vAlign w:val="center"/>
                    </w:tcPr>
                    <w:p w14:paraId="0C35752F">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近6月绝对涨幅</w:t>
                      </w:r>
                    </w:p>
                  </w:tc>
                  <w:tc>
                    <w:tcPr>
                      <w:tcW w:w="1150" w:type="dxa"/>
                      <w:tcBorders>
                        <w:bottom w:val="nil"/>
                      </w:tcBorders>
                      <w:vAlign w:val="center"/>
                    </w:tcPr>
                    <w:p w14:paraId="79DD5341">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78.76%</w:t>
                      </w:r>
                    </w:p>
                  </w:tc>
                </w:tr>
                <w:tr w14:paraId="502A97BF">
                  <w:tblPrEx>
                    <w:tblBorders>
                      <w:top w:val="none" w:color="auto" w:sz="0" w:space="0"/>
                      <w:left w:val="none" w:color="auto" w:sz="0" w:space="0"/>
                      <w:bottom w:val="single" w:color="C00000" w:sz="4" w:space="0"/>
                      <w:right w:val="none" w:color="auto" w:sz="0" w:space="0"/>
                      <w:insideH w:val="none" w:color="auto" w:sz="0" w:space="0"/>
                      <w:insideV w:val="none" w:color="auto" w:sz="0" w:space="0"/>
                    </w:tblBorders>
                    <w:tblCellMar>
                      <w:top w:w="0" w:type="dxa"/>
                      <w:left w:w="57" w:type="dxa"/>
                      <w:bottom w:w="0" w:type="dxa"/>
                      <w:right w:w="57" w:type="dxa"/>
                    </w:tblCellMar>
                  </w:tblPrEx>
                  <w:trPr>
                    <w:trHeight w:val="227" w:hRule="atLeast"/>
                  </w:trPr>
                  <w:tc>
                    <w:tcPr>
                      <w:tcW w:w="1260" w:type="dxa"/>
                      <w:tcBorders>
                        <w:bottom w:val="single" w:color="C00000" w:sz="4" w:space="0"/>
                      </w:tcBorders>
                      <w:vAlign w:val="center"/>
                    </w:tcPr>
                    <w:p w14:paraId="520054E6">
                      <w:pPr>
                        <w:spacing w:line="180" w:lineRule="exac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近12月绝对涨幅</w:t>
                      </w:r>
                    </w:p>
                  </w:tc>
                  <w:tc>
                    <w:tcPr>
                      <w:tcW w:w="1150" w:type="dxa"/>
                      <w:tcBorders>
                        <w:bottom w:val="single" w:color="C00000" w:sz="4" w:space="0"/>
                      </w:tcBorders>
                      <w:vAlign w:val="center"/>
                    </w:tcPr>
                    <w:p w14:paraId="71C5E68D">
                      <w:pPr>
                        <w:spacing w:line="180" w:lineRule="exact"/>
                        <w:jc w:val="right"/>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pPr>
                      <w:r>
                        <w:rPr>
                          <w:rFonts w:hint="eastAsia" w:ascii="黑体" w:hAnsi="黑体" w:eastAsia="黑体" w:cs="黑体"/>
                          <w:color w:val="0D0D0D" w:themeColor="text1" w:themeTint="F2"/>
                          <w:spacing w:val="-10"/>
                          <w:sz w:val="16"/>
                          <w:szCs w:val="16"/>
                          <w14:textFill>
                            <w14:solidFill>
                              <w14:schemeClr w14:val="tx1">
                                <w14:lumMod w14:val="95000"/>
                                <w14:lumOff w14:val="5000"/>
                              </w14:schemeClr>
                            </w14:solidFill>
                          </w14:textFill>
                        </w:rPr>
                        <w:t>136.19%</w:t>
                      </w:r>
                    </w:p>
                  </w:tc>
                </w:tr>
              </w:tbl>
              <w:p w14:paraId="0D0C6337">
                <w:pPr>
                  <w:spacing w:line="14" w:lineRule="exact"/>
                  <w:rPr>
                    <w:rFonts w:hint="eastAsia" w:ascii="黑体" w:hAnsi="黑体" w:eastAsia="黑体" w:cs="黑体"/>
                    <w:kern w:val="0"/>
                    <w:sz w:val="20"/>
                  </w:rPr>
                </w:pPr>
              </w:p>
            </w:sdtContent>
          </w:sdt>
          <w:p w14:paraId="2F46ECE1">
            <w:pPr>
              <w:spacing w:line="14" w:lineRule="exact"/>
              <w:rPr>
                <w:rFonts w:hint="eastAsia" w:ascii="黑体" w:hAnsi="黑体" w:eastAsia="黑体" w:cs="黑体"/>
                <w:kern w:val="0"/>
                <w:sz w:val="20"/>
              </w:rPr>
            </w:pPr>
          </w:p>
          <w:p w14:paraId="4EFA3A8C">
            <w:pPr>
              <w:spacing w:line="14" w:lineRule="exact"/>
              <w:rPr>
                <w:rFonts w:hint="eastAsia" w:ascii="黑体" w:hAnsi="黑体" w:eastAsia="黑体" w:cs="黑体"/>
                <w:kern w:val="0"/>
                <w:sz w:val="20"/>
              </w:rPr>
            </w:pPr>
          </w:p>
        </w:tc>
        <w:tc>
          <w:tcPr>
            <w:tcW w:w="412" w:type="dxa"/>
            <w:vMerge w:val="continue"/>
          </w:tcPr>
          <w:p w14:paraId="70A4D949">
            <w:pPr>
              <w:pStyle w:val="101"/>
              <w:rPr>
                <w:rFonts w:hint="eastAsia" w:ascii="黑体" w:hAnsi="黑体" w:eastAsia="黑体" w:cs="黑体"/>
                <w:kern w:val="0"/>
              </w:rPr>
            </w:pPr>
          </w:p>
        </w:tc>
        <w:tc>
          <w:tcPr>
            <w:tcW w:w="7088" w:type="dxa"/>
            <w:vMerge w:val="continue"/>
          </w:tcPr>
          <w:p w14:paraId="7F30A9D8">
            <w:pPr>
              <w:spacing w:after="156" w:afterLines="50" w:line="260" w:lineRule="exact"/>
              <w:rPr>
                <w:rFonts w:hint="eastAsia" w:ascii="黑体" w:hAnsi="黑体" w:eastAsia="黑体" w:cs="黑体"/>
                <w:b/>
                <w:bCs/>
                <w:color w:val="C00000"/>
                <w:spacing w:val="-4"/>
                <w:kern w:val="0"/>
                <w:sz w:val="19"/>
                <w:szCs w:val="19"/>
              </w:rPr>
            </w:pPr>
          </w:p>
        </w:tc>
      </w:tr>
    </w:tbl>
    <w:p w14:paraId="18D160C0">
      <w:pPr>
        <w:spacing w:line="60" w:lineRule="exact"/>
        <w:rPr>
          <w:rFonts w:hint="eastAsia" w:ascii="黑体" w:hAnsi="黑体" w:eastAsia="黑体" w:cs="黑体"/>
          <w:color w:val="0D0D0D" w:themeColor="text1" w:themeTint="F2"/>
          <w:kern w:val="0"/>
          <w:sz w:val="16"/>
          <w:szCs w:val="16"/>
          <w14:textFill>
            <w14:solidFill>
              <w14:schemeClr w14:val="tx1">
                <w14:lumMod w14:val="95000"/>
                <w14:lumOff w14:val="5000"/>
              </w14:schemeClr>
            </w14:solidFill>
          </w14:textFill>
        </w:rPr>
      </w:pPr>
    </w:p>
    <w:p w14:paraId="2927C997">
      <w:pPr>
        <w:rPr>
          <w:rFonts w:hint="eastAsia" w:ascii="黑体" w:hAnsi="黑体" w:eastAsia="黑体" w:cs="黑体"/>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134"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titlePg/>
          <w:docGrid w:type="lines" w:linePitch="312" w:charSpace="0"/>
        </w:sectPr>
      </w:pPr>
    </w:p>
    <w:p w14:paraId="08264C78">
      <w:pPr>
        <w:pStyle w:val="32"/>
        <w:tabs>
          <w:tab w:val="right" w:leader="dot" w:pos="9893"/>
        </w:tabs>
        <w:jc w:val="center"/>
        <w:rPr>
          <w:rFonts w:hint="eastAsia" w:ascii="黑体" w:hAnsi="黑体" w:eastAsia="黑体" w:cs="黑体"/>
        </w:rPr>
      </w:pPr>
    </w:p>
    <w:p w14:paraId="1F297976">
      <w:pPr>
        <w:pStyle w:val="32"/>
        <w:tabs>
          <w:tab w:val="right" w:leader="dot" w:pos="9893"/>
        </w:tabs>
        <w:jc w:val="both"/>
        <w:rPr>
          <w:rFonts w:hint="eastAsia" w:ascii="黑体" w:hAnsi="黑体" w:cs="黑体"/>
          <w:b/>
          <w:bCs w:val="0"/>
          <w:sz w:val="28"/>
          <w:szCs w:val="28"/>
          <w:lang w:val="en-US" w:eastAsia="zh-CN"/>
        </w:rPr>
      </w:pPr>
      <w:r>
        <w:rPr>
          <w:rFonts w:hint="eastAsia" w:ascii="黑体" w:hAnsi="黑体" w:cs="黑体"/>
          <w:b/>
          <w:bCs w:val="0"/>
          <w:sz w:val="28"/>
          <w:szCs w:val="28"/>
          <w:lang w:val="en-US" w:eastAsia="zh-CN"/>
        </w:rPr>
        <w:t>目   录</w:t>
      </w:r>
    </w:p>
    <w:p w14:paraId="4A475F33">
      <w:pPr>
        <w:rPr>
          <w:rFonts w:hint="eastAsia"/>
          <w:lang w:val="en-US" w:eastAsia="zh-CN"/>
        </w:rPr>
      </w:pPr>
    </w:p>
    <w:p w14:paraId="726186DA">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TOC \o "1-2" \h \t "ZX_STYLES_CONTENT_FIRTITLE,1,ZX_STYLES_CONTENT_SECTITLE,2" </w:instrText>
      </w:r>
      <w:r>
        <w:rPr>
          <w:rFonts w:hint="eastAsia" w:ascii="黑体" w:hAnsi="黑体" w:eastAsia="黑体" w:cs="黑体"/>
        </w:rPr>
        <w:fldChar w:fldCharType="separate"/>
      </w:r>
      <w:r>
        <w:rPr>
          <w:rFonts w:hint="eastAsia" w:ascii="黑体" w:hAnsi="黑体" w:eastAsia="黑体" w:cs="黑体"/>
        </w:rPr>
        <w:fldChar w:fldCharType="begin"/>
      </w:r>
      <w:r>
        <w:rPr>
          <w:rFonts w:hint="eastAsia" w:ascii="黑体" w:hAnsi="黑体" w:eastAsia="黑体" w:cs="黑体"/>
        </w:rPr>
        <w:instrText xml:space="preserve"> HYPERLINK \l _Toc7077 </w:instrText>
      </w:r>
      <w:r>
        <w:rPr>
          <w:rFonts w:hint="eastAsia" w:ascii="黑体" w:hAnsi="黑体" w:eastAsia="黑体" w:cs="黑体"/>
        </w:rPr>
        <w:fldChar w:fldCharType="separate"/>
      </w:r>
      <w:r>
        <w:rPr>
          <w:rFonts w:hint="eastAsia" w:ascii="黑体" w:hAnsi="黑体" w:eastAsia="黑体"/>
        </w:rPr>
        <w:t xml:space="preserve">▍ </w:t>
      </w:r>
      <w:r>
        <w:t>一、公司概况</w:t>
      </w:r>
      <w:r>
        <w:tab/>
      </w:r>
      <w:r>
        <w:fldChar w:fldCharType="begin"/>
      </w:r>
      <w:r>
        <w:instrText xml:space="preserve"> PAGEREF _Toc7077 \h </w:instrText>
      </w:r>
      <w:r>
        <w:fldChar w:fldCharType="separate"/>
      </w:r>
      <w:r>
        <w:t>4</w:t>
      </w:r>
      <w:r>
        <w:fldChar w:fldCharType="end"/>
      </w:r>
      <w:r>
        <w:rPr>
          <w:rFonts w:hint="eastAsia" w:ascii="黑体" w:hAnsi="黑体" w:eastAsia="黑体" w:cs="黑体"/>
        </w:rPr>
        <w:fldChar w:fldCharType="end"/>
      </w:r>
    </w:p>
    <w:p w14:paraId="5F551584">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_Toc8441 </w:instrText>
      </w:r>
      <w:r>
        <w:rPr>
          <w:rFonts w:hint="eastAsia" w:ascii="黑体" w:hAnsi="黑体" w:eastAsia="黑体" w:cs="黑体"/>
        </w:rPr>
        <w:fldChar w:fldCharType="separate"/>
      </w:r>
      <w:r>
        <w:t>（一）公司发展历程</w:t>
      </w:r>
      <w:r>
        <w:tab/>
      </w:r>
      <w:r>
        <w:fldChar w:fldCharType="begin"/>
      </w:r>
      <w:r>
        <w:instrText xml:space="preserve"> PAGEREF _Toc8441 \h </w:instrText>
      </w:r>
      <w:r>
        <w:fldChar w:fldCharType="separate"/>
      </w:r>
      <w:r>
        <w:t>4</w:t>
      </w:r>
      <w:r>
        <w:fldChar w:fldCharType="end"/>
      </w:r>
      <w:r>
        <w:rPr>
          <w:rFonts w:hint="eastAsia" w:ascii="黑体" w:hAnsi="黑体" w:eastAsia="黑体" w:cs="黑体"/>
        </w:rPr>
        <w:fldChar w:fldCharType="end"/>
      </w:r>
    </w:p>
    <w:p w14:paraId="39733627">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_Toc18067 </w:instrText>
      </w:r>
      <w:r>
        <w:rPr>
          <w:rFonts w:hint="eastAsia" w:ascii="黑体" w:hAnsi="黑体" w:eastAsia="黑体" w:cs="黑体"/>
        </w:rPr>
        <w:fldChar w:fldCharType="separate"/>
      </w:r>
      <w:r>
        <w:t>（二）主营业务</w:t>
      </w:r>
      <w:r>
        <w:tab/>
      </w:r>
      <w:r>
        <w:fldChar w:fldCharType="begin"/>
      </w:r>
      <w:r>
        <w:instrText xml:space="preserve"> PAGEREF _Toc18067 \h </w:instrText>
      </w:r>
      <w:r>
        <w:fldChar w:fldCharType="separate"/>
      </w:r>
      <w:r>
        <w:t>4</w:t>
      </w:r>
      <w:r>
        <w:fldChar w:fldCharType="end"/>
      </w:r>
      <w:r>
        <w:rPr>
          <w:rFonts w:hint="eastAsia" w:ascii="黑体" w:hAnsi="黑体" w:eastAsia="黑体" w:cs="黑体"/>
        </w:rPr>
        <w:fldChar w:fldCharType="end"/>
      </w:r>
    </w:p>
    <w:p w14:paraId="786DA68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_Toc18036 </w:instrText>
      </w:r>
      <w:r>
        <w:rPr>
          <w:rFonts w:hint="eastAsia" w:ascii="黑体" w:hAnsi="黑体" w:eastAsia="黑体" w:cs="黑体"/>
        </w:rPr>
        <w:fldChar w:fldCharType="separate"/>
      </w:r>
      <w:r>
        <w:t>（三）组织结构与管理团队</w:t>
      </w:r>
      <w:r>
        <w:tab/>
      </w:r>
      <w:r>
        <w:fldChar w:fldCharType="begin"/>
      </w:r>
      <w:r>
        <w:instrText xml:space="preserve"> PAGEREF _Toc18036 \h </w:instrText>
      </w:r>
      <w:r>
        <w:fldChar w:fldCharType="separate"/>
      </w:r>
      <w:r>
        <w:t>5</w:t>
      </w:r>
      <w:r>
        <w:fldChar w:fldCharType="end"/>
      </w:r>
      <w:r>
        <w:rPr>
          <w:rFonts w:hint="eastAsia" w:ascii="黑体" w:hAnsi="黑体" w:eastAsia="黑体" w:cs="黑体"/>
        </w:rPr>
        <w:fldChar w:fldCharType="end"/>
      </w:r>
    </w:p>
    <w:p w14:paraId="576AB09B">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_Toc116 </w:instrText>
      </w:r>
      <w:r>
        <w:rPr>
          <w:rFonts w:hint="eastAsia" w:ascii="黑体" w:hAnsi="黑体" w:eastAsia="黑体" w:cs="黑体"/>
        </w:rPr>
        <w:fldChar w:fldCharType="separate"/>
      </w:r>
      <w:r>
        <w:t>（四）股东结构</w:t>
      </w:r>
      <w:r>
        <w:tab/>
      </w:r>
      <w:r>
        <w:fldChar w:fldCharType="begin"/>
      </w:r>
      <w:r>
        <w:instrText xml:space="preserve"> PAGEREF _Toc116 \h </w:instrText>
      </w:r>
      <w:r>
        <w:fldChar w:fldCharType="separate"/>
      </w:r>
      <w:r>
        <w:t>6</w:t>
      </w:r>
      <w:r>
        <w:fldChar w:fldCharType="end"/>
      </w:r>
      <w:r>
        <w:rPr>
          <w:rFonts w:hint="eastAsia" w:ascii="黑体" w:hAnsi="黑体" w:eastAsia="黑体" w:cs="黑体"/>
        </w:rPr>
        <w:fldChar w:fldCharType="end"/>
      </w:r>
    </w:p>
    <w:p w14:paraId="6A2921D1">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_Toc17019 </w:instrText>
      </w:r>
      <w:r>
        <w:rPr>
          <w:rFonts w:hint="eastAsia" w:ascii="黑体" w:hAnsi="黑体" w:eastAsia="黑体" w:cs="黑体"/>
        </w:rPr>
        <w:fldChar w:fldCharType="separate"/>
      </w:r>
      <w:r>
        <w:rPr>
          <w:rFonts w:hint="eastAsia" w:ascii="黑体" w:hAnsi="黑体" w:eastAsia="黑体"/>
        </w:rPr>
        <w:t xml:space="preserve">▍ </w:t>
      </w:r>
      <w:r>
        <w:t>二、行业分析</w:t>
      </w:r>
      <w:r>
        <w:tab/>
      </w:r>
      <w:r>
        <w:fldChar w:fldCharType="begin"/>
      </w:r>
      <w:r>
        <w:instrText xml:space="preserve"> PAGEREF _Toc17019 \h </w:instrText>
      </w:r>
      <w:r>
        <w:fldChar w:fldCharType="separate"/>
      </w:r>
      <w:r>
        <w:t>6</w:t>
      </w:r>
      <w:r>
        <w:fldChar w:fldCharType="end"/>
      </w:r>
      <w:r>
        <w:rPr>
          <w:rFonts w:hint="eastAsia" w:ascii="黑体" w:hAnsi="黑体" w:eastAsia="黑体" w:cs="黑体"/>
        </w:rPr>
        <w:fldChar w:fldCharType="end"/>
      </w:r>
    </w:p>
    <w:p w14:paraId="4BFB088C">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_Toc5500 </w:instrText>
      </w:r>
      <w:r>
        <w:rPr>
          <w:rFonts w:hint="eastAsia" w:ascii="黑体" w:hAnsi="黑体" w:eastAsia="黑体" w:cs="黑体"/>
        </w:rPr>
        <w:fldChar w:fldCharType="separate"/>
      </w:r>
      <w:r>
        <w:t>（一）市场规模</w:t>
      </w:r>
      <w:r>
        <w:tab/>
      </w:r>
      <w:r>
        <w:fldChar w:fldCharType="begin"/>
      </w:r>
      <w:r>
        <w:instrText xml:space="preserve"> PAGEREF _Toc5500 \h </w:instrText>
      </w:r>
      <w:r>
        <w:fldChar w:fldCharType="separate"/>
      </w:r>
      <w:r>
        <w:t>6</w:t>
      </w:r>
      <w:r>
        <w:fldChar w:fldCharType="end"/>
      </w:r>
      <w:r>
        <w:rPr>
          <w:rFonts w:hint="eastAsia" w:ascii="黑体" w:hAnsi="黑体" w:eastAsia="黑体" w:cs="黑体"/>
        </w:rPr>
        <w:fldChar w:fldCharType="end"/>
      </w:r>
    </w:p>
    <w:p w14:paraId="37E7FCCF">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_Toc21927 </w:instrText>
      </w:r>
      <w:r>
        <w:rPr>
          <w:rFonts w:hint="eastAsia" w:ascii="黑体" w:hAnsi="黑体" w:eastAsia="黑体" w:cs="黑体"/>
        </w:rPr>
        <w:fldChar w:fldCharType="separate"/>
      </w:r>
      <w:r>
        <w:t>（二）发展阶段</w:t>
      </w:r>
      <w:r>
        <w:tab/>
      </w:r>
      <w:r>
        <w:fldChar w:fldCharType="begin"/>
      </w:r>
      <w:r>
        <w:instrText xml:space="preserve"> PAGEREF _Toc21927 \h </w:instrText>
      </w:r>
      <w:r>
        <w:fldChar w:fldCharType="separate"/>
      </w:r>
      <w:r>
        <w:t>7</w:t>
      </w:r>
      <w:r>
        <w:fldChar w:fldCharType="end"/>
      </w:r>
      <w:r>
        <w:rPr>
          <w:rFonts w:hint="eastAsia" w:ascii="黑体" w:hAnsi="黑体" w:eastAsia="黑体" w:cs="黑体"/>
        </w:rPr>
        <w:fldChar w:fldCharType="end"/>
      </w:r>
    </w:p>
    <w:p w14:paraId="0F089F61">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_Toc7248 </w:instrText>
      </w:r>
      <w:r>
        <w:rPr>
          <w:rFonts w:hint="eastAsia" w:ascii="黑体" w:hAnsi="黑体" w:eastAsia="黑体" w:cs="黑体"/>
        </w:rPr>
        <w:fldChar w:fldCharType="separate"/>
      </w:r>
      <w:r>
        <w:t>（三）竞争格局</w:t>
      </w:r>
      <w:r>
        <w:tab/>
      </w:r>
      <w:r>
        <w:fldChar w:fldCharType="begin"/>
      </w:r>
      <w:r>
        <w:instrText xml:space="preserve"> PAGEREF _Toc7248 \h </w:instrText>
      </w:r>
      <w:r>
        <w:fldChar w:fldCharType="separate"/>
      </w:r>
      <w:r>
        <w:t>7</w:t>
      </w:r>
      <w:r>
        <w:fldChar w:fldCharType="end"/>
      </w:r>
      <w:r>
        <w:rPr>
          <w:rFonts w:hint="eastAsia" w:ascii="黑体" w:hAnsi="黑体" w:eastAsia="黑体" w:cs="黑体"/>
        </w:rPr>
        <w:fldChar w:fldCharType="end"/>
      </w:r>
    </w:p>
    <w:p w14:paraId="72AFECA2">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_Toc23242 </w:instrText>
      </w:r>
      <w:r>
        <w:rPr>
          <w:rFonts w:hint="eastAsia" w:ascii="黑体" w:hAnsi="黑体" w:eastAsia="黑体" w:cs="黑体"/>
        </w:rPr>
        <w:fldChar w:fldCharType="separate"/>
      </w:r>
      <w:r>
        <w:t>（四）短中期景气度变化</w:t>
      </w:r>
      <w:r>
        <w:tab/>
      </w:r>
      <w:r>
        <w:fldChar w:fldCharType="begin"/>
      </w:r>
      <w:r>
        <w:instrText xml:space="preserve"> PAGEREF _Toc23242 \h </w:instrText>
      </w:r>
      <w:r>
        <w:fldChar w:fldCharType="separate"/>
      </w:r>
      <w:r>
        <w:t>7</w:t>
      </w:r>
      <w:r>
        <w:fldChar w:fldCharType="end"/>
      </w:r>
      <w:r>
        <w:rPr>
          <w:rFonts w:hint="eastAsia" w:ascii="黑体" w:hAnsi="黑体" w:eastAsia="黑体" w:cs="黑体"/>
        </w:rPr>
        <w:fldChar w:fldCharType="end"/>
      </w:r>
    </w:p>
    <w:p w14:paraId="7D2AFD0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_Toc12334 </w:instrText>
      </w:r>
      <w:r>
        <w:rPr>
          <w:rFonts w:hint="eastAsia" w:ascii="黑体" w:hAnsi="黑体" w:eastAsia="黑体" w:cs="黑体"/>
        </w:rPr>
        <w:fldChar w:fldCharType="separate"/>
      </w:r>
      <w:r>
        <w:t>（五）公司在行业中所处地位</w:t>
      </w:r>
      <w:r>
        <w:tab/>
      </w:r>
      <w:r>
        <w:fldChar w:fldCharType="begin"/>
      </w:r>
      <w:r>
        <w:instrText xml:space="preserve"> PAGEREF _Toc12334 \h </w:instrText>
      </w:r>
      <w:r>
        <w:fldChar w:fldCharType="separate"/>
      </w:r>
      <w:r>
        <w:t>8</w:t>
      </w:r>
      <w:r>
        <w:fldChar w:fldCharType="end"/>
      </w:r>
      <w:r>
        <w:rPr>
          <w:rFonts w:hint="eastAsia" w:ascii="黑体" w:hAnsi="黑体" w:eastAsia="黑体" w:cs="黑体"/>
        </w:rPr>
        <w:fldChar w:fldCharType="end"/>
      </w:r>
    </w:p>
    <w:p w14:paraId="61DB227F">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_Toc25850 </w:instrText>
      </w:r>
      <w:r>
        <w:rPr>
          <w:rFonts w:hint="eastAsia" w:ascii="黑体" w:hAnsi="黑体" w:eastAsia="黑体" w:cs="黑体"/>
        </w:rPr>
        <w:fldChar w:fldCharType="separate"/>
      </w:r>
      <w:r>
        <w:rPr>
          <w:rFonts w:hint="eastAsia" w:ascii="黑体" w:hAnsi="黑体" w:eastAsia="黑体"/>
        </w:rPr>
        <w:t xml:space="preserve">▍ </w:t>
      </w:r>
      <w:r>
        <w:t>三、经营分析</w:t>
      </w:r>
      <w:r>
        <w:tab/>
      </w:r>
      <w:r>
        <w:fldChar w:fldCharType="begin"/>
      </w:r>
      <w:r>
        <w:instrText xml:space="preserve"> PAGEREF _Toc25850 \h </w:instrText>
      </w:r>
      <w:r>
        <w:fldChar w:fldCharType="separate"/>
      </w:r>
      <w:r>
        <w:t>8</w:t>
      </w:r>
      <w:r>
        <w:fldChar w:fldCharType="end"/>
      </w:r>
      <w:r>
        <w:rPr>
          <w:rFonts w:hint="eastAsia" w:ascii="黑体" w:hAnsi="黑体" w:eastAsia="黑体" w:cs="黑体"/>
        </w:rPr>
        <w:fldChar w:fldCharType="end"/>
      </w:r>
    </w:p>
    <w:p w14:paraId="6A16E89A">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_Toc12642 </w:instrText>
      </w:r>
      <w:r>
        <w:rPr>
          <w:rFonts w:hint="eastAsia" w:ascii="黑体" w:hAnsi="黑体" w:eastAsia="黑体" w:cs="黑体"/>
        </w:rPr>
        <w:fldChar w:fldCharType="separate"/>
      </w:r>
      <w:r>
        <w:t>（一）经营回顾</w:t>
      </w:r>
      <w:r>
        <w:tab/>
      </w:r>
      <w:r>
        <w:fldChar w:fldCharType="begin"/>
      </w:r>
      <w:r>
        <w:instrText xml:space="preserve"> PAGEREF _Toc12642 \h </w:instrText>
      </w:r>
      <w:r>
        <w:fldChar w:fldCharType="separate"/>
      </w:r>
      <w:r>
        <w:t>8</w:t>
      </w:r>
      <w:r>
        <w:fldChar w:fldCharType="end"/>
      </w:r>
      <w:r>
        <w:rPr>
          <w:rFonts w:hint="eastAsia" w:ascii="黑体" w:hAnsi="黑体" w:eastAsia="黑体" w:cs="黑体"/>
        </w:rPr>
        <w:fldChar w:fldCharType="end"/>
      </w:r>
    </w:p>
    <w:p w14:paraId="676F0363">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_Toc11957 </w:instrText>
      </w:r>
      <w:r>
        <w:rPr>
          <w:rFonts w:hint="eastAsia" w:ascii="黑体" w:hAnsi="黑体" w:eastAsia="黑体" w:cs="黑体"/>
        </w:rPr>
        <w:fldChar w:fldCharType="separate"/>
      </w:r>
      <w:r>
        <w:t>（二）竞争优势</w:t>
      </w:r>
      <w:r>
        <w:tab/>
      </w:r>
      <w:r>
        <w:fldChar w:fldCharType="begin"/>
      </w:r>
      <w:r>
        <w:instrText xml:space="preserve"> PAGEREF _Toc11957 \h </w:instrText>
      </w:r>
      <w:r>
        <w:fldChar w:fldCharType="separate"/>
      </w:r>
      <w:r>
        <w:t>9</w:t>
      </w:r>
      <w:r>
        <w:fldChar w:fldCharType="end"/>
      </w:r>
      <w:r>
        <w:rPr>
          <w:rFonts w:hint="eastAsia" w:ascii="黑体" w:hAnsi="黑体" w:eastAsia="黑体" w:cs="黑体"/>
        </w:rPr>
        <w:fldChar w:fldCharType="end"/>
      </w:r>
    </w:p>
    <w:p w14:paraId="40C593AD">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_Toc26183 </w:instrText>
      </w:r>
      <w:r>
        <w:rPr>
          <w:rFonts w:hint="eastAsia" w:ascii="黑体" w:hAnsi="黑体" w:eastAsia="黑体" w:cs="黑体"/>
        </w:rPr>
        <w:fldChar w:fldCharType="separate"/>
      </w:r>
      <w:r>
        <w:t>（三）未来发展</w:t>
      </w:r>
      <w:r>
        <w:tab/>
      </w:r>
      <w:r>
        <w:fldChar w:fldCharType="begin"/>
      </w:r>
      <w:r>
        <w:instrText xml:space="preserve"> PAGEREF _Toc26183 \h </w:instrText>
      </w:r>
      <w:r>
        <w:fldChar w:fldCharType="separate"/>
      </w:r>
      <w:r>
        <w:t>10</w:t>
      </w:r>
      <w:r>
        <w:fldChar w:fldCharType="end"/>
      </w:r>
      <w:r>
        <w:rPr>
          <w:rFonts w:hint="eastAsia" w:ascii="黑体" w:hAnsi="黑体" w:eastAsia="黑体" w:cs="黑体"/>
        </w:rPr>
        <w:fldChar w:fldCharType="end"/>
      </w:r>
    </w:p>
    <w:p w14:paraId="243156F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_Toc27486 </w:instrText>
      </w:r>
      <w:r>
        <w:rPr>
          <w:rFonts w:hint="eastAsia" w:ascii="黑体" w:hAnsi="黑体" w:eastAsia="黑体" w:cs="黑体"/>
        </w:rPr>
        <w:fldChar w:fldCharType="separate"/>
      </w:r>
      <w:r>
        <w:rPr>
          <w:rFonts w:hint="eastAsia" w:ascii="黑体" w:hAnsi="黑体" w:eastAsia="黑体"/>
        </w:rPr>
        <w:t xml:space="preserve">▍ </w:t>
      </w:r>
      <w:r>
        <w:t>四、财务分析</w:t>
      </w:r>
      <w:r>
        <w:tab/>
      </w:r>
      <w:r>
        <w:fldChar w:fldCharType="begin"/>
      </w:r>
      <w:r>
        <w:instrText xml:space="preserve"> PAGEREF _Toc27486 \h </w:instrText>
      </w:r>
      <w:r>
        <w:fldChar w:fldCharType="separate"/>
      </w:r>
      <w:r>
        <w:t>11</w:t>
      </w:r>
      <w:r>
        <w:fldChar w:fldCharType="end"/>
      </w:r>
      <w:r>
        <w:rPr>
          <w:rFonts w:hint="eastAsia" w:ascii="黑体" w:hAnsi="黑体" w:eastAsia="黑体" w:cs="黑体"/>
        </w:rPr>
        <w:fldChar w:fldCharType="end"/>
      </w:r>
    </w:p>
    <w:p w14:paraId="520F4DB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_Toc26980 </w:instrText>
      </w:r>
      <w:r>
        <w:rPr>
          <w:rFonts w:hint="eastAsia" w:ascii="黑体" w:hAnsi="黑体" w:eastAsia="黑体" w:cs="黑体"/>
        </w:rPr>
        <w:fldChar w:fldCharType="separate"/>
      </w:r>
      <w:r>
        <w:t>（一）盈利能力</w:t>
      </w:r>
      <w:r>
        <w:tab/>
      </w:r>
      <w:r>
        <w:fldChar w:fldCharType="begin"/>
      </w:r>
      <w:r>
        <w:instrText xml:space="preserve"> PAGEREF _Toc26980 \h </w:instrText>
      </w:r>
      <w:r>
        <w:fldChar w:fldCharType="separate"/>
      </w:r>
      <w:r>
        <w:t>11</w:t>
      </w:r>
      <w:r>
        <w:fldChar w:fldCharType="end"/>
      </w:r>
      <w:r>
        <w:rPr>
          <w:rFonts w:hint="eastAsia" w:ascii="黑体" w:hAnsi="黑体" w:eastAsia="黑体" w:cs="黑体"/>
        </w:rPr>
        <w:fldChar w:fldCharType="end"/>
      </w:r>
    </w:p>
    <w:p w14:paraId="3DA8D08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_Toc21858 </w:instrText>
      </w:r>
      <w:r>
        <w:rPr>
          <w:rFonts w:hint="eastAsia" w:ascii="黑体" w:hAnsi="黑体" w:eastAsia="黑体" w:cs="黑体"/>
        </w:rPr>
        <w:fldChar w:fldCharType="separate"/>
      </w:r>
      <w:r>
        <w:t>（二）资本结构与偿债能力</w:t>
      </w:r>
      <w:r>
        <w:tab/>
      </w:r>
      <w:r>
        <w:fldChar w:fldCharType="begin"/>
      </w:r>
      <w:r>
        <w:instrText xml:space="preserve"> PAGEREF _Toc21858 \h </w:instrText>
      </w:r>
      <w:r>
        <w:fldChar w:fldCharType="separate"/>
      </w:r>
      <w:r>
        <w:t>11</w:t>
      </w:r>
      <w:r>
        <w:fldChar w:fldCharType="end"/>
      </w:r>
      <w:r>
        <w:rPr>
          <w:rFonts w:hint="eastAsia" w:ascii="黑体" w:hAnsi="黑体" w:eastAsia="黑体" w:cs="黑体"/>
        </w:rPr>
        <w:fldChar w:fldCharType="end"/>
      </w:r>
    </w:p>
    <w:p w14:paraId="4CD37BEB">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_Toc30056 </w:instrText>
      </w:r>
      <w:r>
        <w:rPr>
          <w:rFonts w:hint="eastAsia" w:ascii="黑体" w:hAnsi="黑体" w:eastAsia="黑体" w:cs="黑体"/>
        </w:rPr>
        <w:fldChar w:fldCharType="separate"/>
      </w:r>
      <w:r>
        <w:t>（三）营运能力</w:t>
      </w:r>
      <w:r>
        <w:tab/>
      </w:r>
      <w:r>
        <w:fldChar w:fldCharType="begin"/>
      </w:r>
      <w:r>
        <w:instrText xml:space="preserve"> PAGEREF _Toc30056 \h </w:instrText>
      </w:r>
      <w:r>
        <w:fldChar w:fldCharType="separate"/>
      </w:r>
      <w:r>
        <w:t>12</w:t>
      </w:r>
      <w:r>
        <w:fldChar w:fldCharType="end"/>
      </w:r>
      <w:r>
        <w:rPr>
          <w:rFonts w:hint="eastAsia" w:ascii="黑体" w:hAnsi="黑体" w:eastAsia="黑体" w:cs="黑体"/>
        </w:rPr>
        <w:fldChar w:fldCharType="end"/>
      </w:r>
    </w:p>
    <w:p w14:paraId="2425C019">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_Toc26310 </w:instrText>
      </w:r>
      <w:r>
        <w:rPr>
          <w:rFonts w:hint="eastAsia" w:ascii="黑体" w:hAnsi="黑体" w:eastAsia="黑体" w:cs="黑体"/>
        </w:rPr>
        <w:fldChar w:fldCharType="separate"/>
      </w:r>
      <w:r>
        <w:t>（四）现金流状况</w:t>
      </w:r>
      <w:r>
        <w:tab/>
      </w:r>
      <w:r>
        <w:fldChar w:fldCharType="begin"/>
      </w:r>
      <w:r>
        <w:instrText xml:space="preserve"> PAGEREF _Toc26310 \h </w:instrText>
      </w:r>
      <w:r>
        <w:fldChar w:fldCharType="separate"/>
      </w:r>
      <w:r>
        <w:t>12</w:t>
      </w:r>
      <w:r>
        <w:fldChar w:fldCharType="end"/>
      </w:r>
      <w:r>
        <w:rPr>
          <w:rFonts w:hint="eastAsia" w:ascii="黑体" w:hAnsi="黑体" w:eastAsia="黑体" w:cs="黑体"/>
        </w:rPr>
        <w:fldChar w:fldCharType="end"/>
      </w:r>
    </w:p>
    <w:p w14:paraId="1A164F0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_Toc26129 </w:instrText>
      </w:r>
      <w:r>
        <w:rPr>
          <w:rFonts w:hint="eastAsia" w:ascii="黑体" w:hAnsi="黑体" w:eastAsia="黑体" w:cs="黑体"/>
        </w:rPr>
        <w:fldChar w:fldCharType="separate"/>
      </w:r>
      <w:r>
        <w:rPr>
          <w:rFonts w:hint="eastAsia" w:ascii="黑体" w:hAnsi="黑体" w:eastAsia="黑体"/>
        </w:rPr>
        <w:t xml:space="preserve">▍ </w:t>
      </w:r>
      <w:r>
        <w:t>五、风险因素</w:t>
      </w:r>
      <w:r>
        <w:tab/>
      </w:r>
      <w:r>
        <w:fldChar w:fldCharType="begin"/>
      </w:r>
      <w:r>
        <w:instrText xml:space="preserve"> PAGEREF _Toc26129 \h </w:instrText>
      </w:r>
      <w:r>
        <w:fldChar w:fldCharType="separate"/>
      </w:r>
      <w:r>
        <w:t>12</w:t>
      </w:r>
      <w:r>
        <w:fldChar w:fldCharType="end"/>
      </w:r>
      <w:r>
        <w:rPr>
          <w:rFonts w:hint="eastAsia" w:ascii="黑体" w:hAnsi="黑体" w:eastAsia="黑体" w:cs="黑体"/>
        </w:rPr>
        <w:fldChar w:fldCharType="end"/>
      </w:r>
    </w:p>
    <w:p w14:paraId="0A315A55">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_Toc22256 </w:instrText>
      </w:r>
      <w:r>
        <w:rPr>
          <w:rFonts w:hint="eastAsia" w:ascii="黑体" w:hAnsi="黑体" w:eastAsia="黑体" w:cs="黑体"/>
        </w:rPr>
        <w:fldChar w:fldCharType="separate"/>
      </w:r>
      <w:r>
        <w:t>（一）宏观层面风险</w:t>
      </w:r>
      <w:r>
        <w:tab/>
      </w:r>
      <w:r>
        <w:fldChar w:fldCharType="begin"/>
      </w:r>
      <w:r>
        <w:instrText xml:space="preserve"> PAGEREF _Toc22256 \h </w:instrText>
      </w:r>
      <w:r>
        <w:fldChar w:fldCharType="separate"/>
      </w:r>
      <w:r>
        <w:t>12</w:t>
      </w:r>
      <w:r>
        <w:fldChar w:fldCharType="end"/>
      </w:r>
      <w:r>
        <w:rPr>
          <w:rFonts w:hint="eastAsia" w:ascii="黑体" w:hAnsi="黑体" w:eastAsia="黑体" w:cs="黑体"/>
        </w:rPr>
        <w:fldChar w:fldCharType="end"/>
      </w:r>
    </w:p>
    <w:p w14:paraId="215B6650">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_Toc15683 </w:instrText>
      </w:r>
      <w:r>
        <w:rPr>
          <w:rFonts w:hint="eastAsia" w:ascii="黑体" w:hAnsi="黑体" w:eastAsia="黑体" w:cs="黑体"/>
        </w:rPr>
        <w:fldChar w:fldCharType="separate"/>
      </w:r>
      <w:r>
        <w:t>（二）行业层面风险</w:t>
      </w:r>
      <w:r>
        <w:tab/>
      </w:r>
      <w:r>
        <w:fldChar w:fldCharType="begin"/>
      </w:r>
      <w:r>
        <w:instrText xml:space="preserve"> PAGEREF _Toc15683 \h </w:instrText>
      </w:r>
      <w:r>
        <w:fldChar w:fldCharType="separate"/>
      </w:r>
      <w:r>
        <w:t>12</w:t>
      </w:r>
      <w:r>
        <w:fldChar w:fldCharType="end"/>
      </w:r>
      <w:r>
        <w:rPr>
          <w:rFonts w:hint="eastAsia" w:ascii="黑体" w:hAnsi="黑体" w:eastAsia="黑体" w:cs="黑体"/>
        </w:rPr>
        <w:fldChar w:fldCharType="end"/>
      </w:r>
    </w:p>
    <w:p w14:paraId="3CBE1846">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_Toc4070 </w:instrText>
      </w:r>
      <w:r>
        <w:rPr>
          <w:rFonts w:hint="eastAsia" w:ascii="黑体" w:hAnsi="黑体" w:eastAsia="黑体" w:cs="黑体"/>
        </w:rPr>
        <w:fldChar w:fldCharType="separate"/>
      </w:r>
      <w:r>
        <w:t>（三）公司层面风险</w:t>
      </w:r>
      <w:r>
        <w:tab/>
      </w:r>
      <w:r>
        <w:fldChar w:fldCharType="begin"/>
      </w:r>
      <w:r>
        <w:instrText xml:space="preserve"> PAGEREF _Toc4070 \h </w:instrText>
      </w:r>
      <w:r>
        <w:fldChar w:fldCharType="separate"/>
      </w:r>
      <w:r>
        <w:t>13</w:t>
      </w:r>
      <w:r>
        <w:fldChar w:fldCharType="end"/>
      </w:r>
      <w:r>
        <w:rPr>
          <w:rFonts w:hint="eastAsia" w:ascii="黑体" w:hAnsi="黑体" w:eastAsia="黑体" w:cs="黑体"/>
        </w:rPr>
        <w:fldChar w:fldCharType="end"/>
      </w:r>
    </w:p>
    <w:p w14:paraId="6921BC17">
      <w:pPr>
        <w:pStyle w:val="32"/>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_Toc13785 </w:instrText>
      </w:r>
      <w:r>
        <w:rPr>
          <w:rFonts w:hint="eastAsia" w:ascii="黑体" w:hAnsi="黑体" w:eastAsia="黑体" w:cs="黑体"/>
        </w:rPr>
        <w:fldChar w:fldCharType="separate"/>
      </w:r>
      <w:r>
        <w:rPr>
          <w:rFonts w:hint="eastAsia" w:ascii="黑体" w:hAnsi="黑体" w:eastAsia="黑体"/>
        </w:rPr>
        <w:t xml:space="preserve">▍ </w:t>
      </w:r>
      <w:r>
        <w:t>六、盈利预测</w:t>
      </w:r>
      <w:r>
        <w:tab/>
      </w:r>
      <w:r>
        <w:fldChar w:fldCharType="begin"/>
      </w:r>
      <w:r>
        <w:instrText xml:space="preserve"> PAGEREF _Toc13785 \h </w:instrText>
      </w:r>
      <w:r>
        <w:fldChar w:fldCharType="separate"/>
      </w:r>
      <w:r>
        <w:t>13</w:t>
      </w:r>
      <w:r>
        <w:fldChar w:fldCharType="end"/>
      </w:r>
      <w:r>
        <w:rPr>
          <w:rFonts w:hint="eastAsia" w:ascii="黑体" w:hAnsi="黑体" w:eastAsia="黑体" w:cs="黑体"/>
        </w:rPr>
        <w:fldChar w:fldCharType="end"/>
      </w:r>
    </w:p>
    <w:p w14:paraId="7C813BCE">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_Toc7770 </w:instrText>
      </w:r>
      <w:r>
        <w:rPr>
          <w:rFonts w:hint="eastAsia" w:ascii="黑体" w:hAnsi="黑体" w:eastAsia="黑体" w:cs="黑体"/>
        </w:rPr>
        <w:fldChar w:fldCharType="separate"/>
      </w:r>
      <w:r>
        <w:t>（一）核心假设</w:t>
      </w:r>
      <w:r>
        <w:tab/>
      </w:r>
      <w:r>
        <w:fldChar w:fldCharType="begin"/>
      </w:r>
      <w:r>
        <w:instrText xml:space="preserve"> PAGEREF _Toc7770 \h </w:instrText>
      </w:r>
      <w:r>
        <w:fldChar w:fldCharType="separate"/>
      </w:r>
      <w:r>
        <w:t>13</w:t>
      </w:r>
      <w:r>
        <w:fldChar w:fldCharType="end"/>
      </w:r>
      <w:r>
        <w:rPr>
          <w:rFonts w:hint="eastAsia" w:ascii="黑体" w:hAnsi="黑体" w:eastAsia="黑体" w:cs="黑体"/>
        </w:rPr>
        <w:fldChar w:fldCharType="end"/>
      </w:r>
    </w:p>
    <w:p w14:paraId="67888C5F">
      <w:pPr>
        <w:pStyle w:val="44"/>
        <w:tabs>
          <w:tab w:val="right" w:leader="dot" w:pos="9893"/>
        </w:tabs>
      </w:pPr>
      <w:r>
        <w:rPr>
          <w:rFonts w:hint="eastAsia" w:ascii="黑体" w:hAnsi="黑体" w:eastAsia="黑体" w:cs="黑体"/>
        </w:rPr>
        <w:fldChar w:fldCharType="begin"/>
      </w:r>
      <w:r>
        <w:rPr>
          <w:rFonts w:hint="eastAsia" w:ascii="黑体" w:hAnsi="黑体" w:eastAsia="黑体" w:cs="黑体"/>
        </w:rPr>
        <w:instrText xml:space="preserve"> HYPERLINK \l _Toc31221 </w:instrText>
      </w:r>
      <w:r>
        <w:rPr>
          <w:rFonts w:hint="eastAsia" w:ascii="黑体" w:hAnsi="黑体" w:eastAsia="黑体" w:cs="黑体"/>
        </w:rPr>
        <w:fldChar w:fldCharType="separate"/>
      </w:r>
      <w:r>
        <w:t>（二）合理估值</w:t>
      </w:r>
      <w:r>
        <w:tab/>
      </w:r>
      <w:r>
        <w:fldChar w:fldCharType="begin"/>
      </w:r>
      <w:r>
        <w:instrText xml:space="preserve"> PAGEREF _Toc31221 \h </w:instrText>
      </w:r>
      <w:r>
        <w:fldChar w:fldCharType="separate"/>
      </w:r>
      <w:r>
        <w:t>15</w:t>
      </w:r>
      <w:r>
        <w:fldChar w:fldCharType="end"/>
      </w:r>
      <w:r>
        <w:rPr>
          <w:rFonts w:hint="eastAsia" w:ascii="黑体" w:hAnsi="黑体" w:eastAsia="黑体" w:cs="黑体"/>
        </w:rPr>
        <w:fldChar w:fldCharType="end"/>
      </w:r>
    </w:p>
    <w:p w14:paraId="218B1637">
      <w:pPr>
        <w:rPr>
          <w:rFonts w:hint="eastAsia" w:ascii="黑体" w:hAnsi="黑体" w:eastAsia="黑体" w:cs="黑体"/>
        </w:rPr>
      </w:pPr>
      <w:r>
        <w:rPr>
          <w:rFonts w:hint="eastAsia" w:ascii="黑体" w:hAnsi="黑体" w:eastAsia="黑体" w:cs="黑体"/>
        </w:rPr>
        <w:fldChar w:fldCharType="end"/>
      </w:r>
    </w:p>
    <w:p w14:paraId="01CB1CB3">
      <w:pPr>
        <w:rPr>
          <w:rFonts w:hint="eastAsia" w:ascii="黑体" w:hAnsi="黑体" w:eastAsia="黑体" w:cs="黑体"/>
        </w:rPr>
      </w:pPr>
    </w:p>
    <w:p w14:paraId="401AAE64">
      <w:pPr>
        <w:rPr>
          <w:rFonts w:hint="eastAsia" w:ascii="黑体" w:hAnsi="黑体" w:eastAsia="黑体" w:cs="黑体"/>
        </w:rPr>
      </w:pPr>
    </w:p>
    <w:p w14:paraId="051C3517">
      <w:pPr>
        <w:rPr>
          <w:rFonts w:hint="eastAsia" w:ascii="黑体" w:hAnsi="黑体" w:eastAsia="黑体" w:cs="黑体"/>
        </w:rPr>
      </w:pPr>
    </w:p>
    <w:p w14:paraId="369B9320">
      <w:pPr>
        <w:rPr>
          <w:rFonts w:hint="eastAsia" w:ascii="黑体" w:hAnsi="黑体" w:eastAsia="黑体" w:cs="黑体"/>
        </w:rPr>
      </w:pPr>
    </w:p>
    <w:p w14:paraId="4051C218">
      <w:pPr>
        <w:rPr>
          <w:rFonts w:hint="eastAsia" w:ascii="黑体" w:hAnsi="黑体" w:eastAsia="黑体" w:cs="黑体"/>
        </w:rPr>
      </w:pPr>
    </w:p>
    <w:p w14:paraId="196C05A7">
      <w:pPr>
        <w:rPr>
          <w:rFonts w:hint="eastAsia" w:ascii="黑体" w:hAnsi="黑体" w:eastAsia="黑体" w:cs="黑体"/>
        </w:rPr>
      </w:pPr>
    </w:p>
    <w:p w14:paraId="1EF88FE1">
      <w:pPr>
        <w:rPr>
          <w:rFonts w:hint="eastAsia" w:ascii="黑体" w:hAnsi="黑体" w:eastAsia="黑体" w:cs="黑体"/>
        </w:rPr>
        <w:sectPr>
          <w:pgSz w:w="11906" w:h="16838"/>
          <w:pgMar w:top="1418"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pPr>
    </w:p>
    <w:p w14:paraId="197DF197">
      <w:pPr>
        <w:rPr>
          <w:rFonts w:hint="eastAsia" w:ascii="黑体" w:hAnsi="黑体" w:eastAsia="黑体" w:cs="黑体"/>
        </w:rPr>
      </w:pPr>
    </w:p>
    <w:p w14:paraId="1A2EFAE1">
      <w:pPr>
        <w:pStyle w:val="1182"/>
      </w:pPr>
      <w:bookmarkStart w:id="0" w:name="_Toc7077"/>
      <w:r>
        <w:t>一、公司概况</w:t>
      </w:r>
      <w:bookmarkEnd w:id="0"/>
    </w:p>
    <w:p w14:paraId="1CD30F7E">
      <w:pPr>
        <w:pStyle w:val="1183"/>
      </w:pPr>
      <w:bookmarkStart w:id="1" w:name="_Toc8441"/>
      <w:r>
        <w:t>（一）公司发展历程</w:t>
      </w:r>
      <w:bookmarkEnd w:id="1"/>
    </w:p>
    <w:p w14:paraId="70F2D7B2">
      <w:pPr>
        <w:pStyle w:val="75"/>
      </w:pPr>
      <w:r>
        <w:t>公司成立于2009年8月，由中国电子科技集团公司第十三研究所（以下简称"中国电科十三所"）发起设立，2021年1月4日在深圳证券交易所主板挂牌上市（证券代码003031.SZ），法定代表人卜爱民。公司是专业从事电子陶瓷系列产品研发、生产和销售的高新技术企业，致力于成为世界一流的电子陶瓷产品供应商。</w:t>
      </w:r>
    </w:p>
    <w:p w14:paraId="22B747E5">
      <w:pPr>
        <w:pStyle w:val="75"/>
      </w:pPr>
      <w:r>
        <w:t>公司是我国电子陶瓷外壳的主要代表企业，开创了我国光通信器件陶瓷外壳产品领域，打破了国外行业巨头的技术封锁和产品垄断、填补了国内空白。在陶瓷外壳系列产品方面，公司是国内能与国际知名企业进行竞争的少数厂商之一，是国务院国资委创建世界一流专业领军示范企业、工信部第八批制造业单项冠军企业和专精特新"小巨人"企业，在国内电子陶瓷行业具有重要影响力，并陆续与多家世界知名光通信生产厂家建立了良好的合作关系。</w:t>
      </w:r>
    </w:p>
    <w:p w14:paraId="55BAE807">
      <w:pPr>
        <w:pStyle w:val="75"/>
      </w:pPr>
      <w:r>
        <w:t>两次资本运作完成业务扩张。第一次，2023年8月，公司完成重大资产重组，以发行股份购买资产方式取得河北博威集成电路有限公司（以下简称"博威公司"）73%股权及北京国联万众半导体科技有限公司（以下简称"国联万众"）94.6029%股权，形成对氮化镓通信基站射频芯片与器件、碳化硅功率模块及其应用业务的控制，公司由单一电子陶瓷企业升级为拥有电子陶瓷与第三代半导体双主业的高科技企业；2026年6月，公司进一步收购国联万众剩余5.3971%股权，实现对其全资控股。第二次，2026年4月，公司公告拟使用募集资金39,809.67万元收购河北雄安太芯电子科技有限公司（以下简称"雄安太芯"）100%股权。2026年6月，标的公司完成工商变更登记并纳入合并报表，太赫兹安检与探测芯片、太赫兹通信芯片业务成为公司新的业务单元。</w:t>
      </w:r>
    </w:p>
    <w:p w14:paraId="61CBE88D">
      <w:pPr>
        <w:pStyle w:val="1183"/>
      </w:pPr>
      <w:bookmarkStart w:id="2" w:name="_Toc18067"/>
      <w:r>
        <w:t>（二）主营业务</w:t>
      </w:r>
      <w:bookmarkEnd w:id="2"/>
    </w:p>
    <w:p w14:paraId="7B26A0E4">
      <w:pPr>
        <w:pStyle w:val="75"/>
      </w:pPr>
      <w:r>
        <w:t>公司主营业务分为电子陶瓷材料及元件、第三代半导体器件及模块两大分部。2025年，电子陶瓷材料及元件实现收入20.11亿元、占营业收入比重60.67%，第三代半导体器件及模块实现收入13.04亿元、占比39.33%；2026年上半年，电子陶瓷材料及元件实现收入16.51亿元、占比提升至68.17%，同比增长70.16%，是收入增长的主要来源，第三代半导体器件及模块实现收入7.71亿元、同比增长12.55%。</w:t>
      </w:r>
    </w:p>
    <w:p w14:paraId="1507F536">
      <w:pPr>
        <w:pStyle w:val="75"/>
      </w:pPr>
      <w:r>
        <w:t>电子陶瓷材料及元件业务覆盖通信器件用电子陶瓷外壳（光通信器件外壳、无线功率器件外壳、红外探测器外壳等）、工业激光器用电子陶瓷外壳、消费电子陶瓷外壳及基板（声表晶振类外壳、3D光传感器模块外壳、氮化铝陶瓷基板等）、汽车电子件（陶瓷元件、加热器等）及精密陶瓷零部件，广泛应用于光通信、数据中心、无线通信、轨道交通、工业激光、消费电子、低碳供热制冷、汽车电子、半导体设备、低空经济等领域。其中氮化铝薄膜基板作为低成本非气密封装方案的关键封装材料呈现供不应求，公司已实现批量供货；精密陶瓷零部件中的静电卡盘与加热盘是半导体设备实现技术突破与规模化量产的关键基础，也是产业链上游最具壁垒与价值的环节。</w:t>
      </w:r>
    </w:p>
    <w:p w14:paraId="77D431EB">
      <w:pPr>
        <w:pStyle w:val="75"/>
      </w:pPr>
      <w:r>
        <w:t>第三代半导体器件及模块业务以GaN射频与SiC功率为核心，并新纳入太赫兹芯片。GaN射频方面，产品覆盖通信400MHz~6.0GHz典型频段、功率覆盖2-1000W系列芯片，主要用于移动通信基站发射链路的功率放大及点对点通信数据无线回传；SiC功率方面，现有650V、1200V和1700V系列产品，中低压产品主要应用于新能源汽车、工业电源、新能源逆变器，高压产品瞄准智能电网、动力机车、轨道交通等应用领域，实现对硅基IGBT的覆盖与替代；太赫兹方面，产品包括太赫兹安检与探测芯片与太赫兹通信芯片。其中太赫兹安检与探测芯片应用于海关、口岸、地铁及重要赛事场馆的安保安检、测试测量仪器仪表领域，太赫兹通信芯片应用于高速通信等领域。</w:t>
      </w:r>
    </w:p>
    <w:p w14:paraId="496E7E4F">
      <w:pPr>
        <w:pStyle w:val="1186"/>
      </w:pPr>
      <w:r>
        <w:t>表1：公司主要业务、产品矩阵及产业地位概览</w:t>
      </w:r>
    </w:p>
    <w:tbl>
      <w:tblPr>
        <w:tblStyle w:val="51"/>
        <w:tblW w:w="0" w:type="auto"/>
        <w:jc w:val="center"/>
        <w:tblLayout w:type="autofit"/>
        <w:tblCellMar>
          <w:top w:w="0" w:type="dxa"/>
          <w:left w:w="108" w:type="dxa"/>
          <w:bottom w:w="0" w:type="dxa"/>
          <w:right w:w="108" w:type="dxa"/>
        </w:tblCellMar>
      </w:tblPr>
      <w:tblGrid>
        <w:gridCol w:w="2095"/>
        <w:gridCol w:w="2808"/>
        <w:gridCol w:w="3731"/>
      </w:tblGrid>
      <w:tr w14:paraId="2758927C">
        <w:trPr>
          <w:jc w:val="center"/>
        </w:trPr>
        <w:tc>
          <w:tcPr>
            <w:tcW w:w="2095" w:type="dxa"/>
            <w:tcBorders>
              <w:top w:val="single" w:color="FF0000" w:sz="4" w:space="0"/>
              <w:left w:val="nil"/>
              <w:bottom w:val="single" w:color="FF0000" w:sz="4" w:space="0"/>
              <w:right w:val="nil"/>
            </w:tcBorders>
            <w:shd w:val="clear" w:color="auto" w:fill="FFFFFF" w:themeFill="background1"/>
          </w:tcPr>
          <w:p w14:paraId="5E3A2968">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业务分部</w:t>
            </w:r>
          </w:p>
        </w:tc>
        <w:tc>
          <w:tcPr>
            <w:tcW w:w="2808" w:type="dxa"/>
            <w:tcBorders>
              <w:top w:val="single" w:color="FF0000" w:sz="4" w:space="0"/>
              <w:left w:val="nil"/>
              <w:bottom w:val="single" w:color="FF0000" w:sz="4" w:space="0"/>
              <w:right w:val="nil"/>
            </w:tcBorders>
            <w:shd w:val="clear" w:color="auto" w:fill="FFFFFF" w:themeFill="background1"/>
          </w:tcPr>
          <w:p w14:paraId="647729B7">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主要产品/应用</w:t>
            </w:r>
          </w:p>
        </w:tc>
        <w:tc>
          <w:tcPr>
            <w:tcW w:w="3731" w:type="dxa"/>
            <w:tcBorders>
              <w:top w:val="single" w:color="FF0000" w:sz="4" w:space="0"/>
              <w:left w:val="nil"/>
              <w:bottom w:val="single" w:color="FF0000" w:sz="4" w:space="0"/>
              <w:right w:val="nil"/>
            </w:tcBorders>
            <w:shd w:val="clear" w:color="auto" w:fill="FFFFFF" w:themeFill="background1"/>
          </w:tcPr>
          <w:p w14:paraId="5E153CAE">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产业地位及最新进展</w:t>
            </w:r>
          </w:p>
        </w:tc>
      </w:tr>
      <w:tr w14:paraId="59BACE7A">
        <w:tblPrEx>
          <w:tblCellMar>
            <w:top w:w="0" w:type="dxa"/>
            <w:left w:w="108" w:type="dxa"/>
            <w:bottom w:w="0" w:type="dxa"/>
            <w:right w:w="108" w:type="dxa"/>
          </w:tblCellMar>
        </w:tblPrEx>
        <w:trPr>
          <w:jc w:val="center"/>
        </w:trPr>
        <w:tc>
          <w:tcPr>
            <w:tcW w:w="2095" w:type="dxa"/>
            <w:tcBorders>
              <w:top w:val="single" w:color="FF0000" w:sz="4" w:space="0"/>
              <w:left w:val="nil"/>
              <w:bottom w:val="single" w:color="FF0000" w:sz="4" w:space="0"/>
              <w:right w:val="nil"/>
            </w:tcBorders>
            <w:shd w:val="clear" w:color="auto" w:fill="FFFFFF" w:themeFill="background1"/>
          </w:tcPr>
          <w:p w14:paraId="0124D87F">
            <w:pPr>
              <w:rPr>
                <w:rFonts w:hint="eastAsia" w:ascii="黑体" w:hAnsi="黑体" w:eastAsia="黑体" w:cs="黑体"/>
                <w:sz w:val="16"/>
                <w:szCs w:val="16"/>
              </w:rPr>
            </w:pPr>
            <w:r>
              <w:rPr>
                <w:rFonts w:hint="eastAsia" w:ascii="黑体" w:hAnsi="黑体" w:eastAsia="黑体" w:cs="黑体"/>
                <w:b w:val="0"/>
                <w:sz w:val="16"/>
                <w:szCs w:val="16"/>
              </w:rPr>
              <w:t>电子陶瓷材料及元件</w:t>
            </w:r>
            <w:r>
              <w:rPr>
                <w:rFonts w:hint="eastAsia" w:ascii="黑体" w:hAnsi="黑体" w:eastAsia="黑体" w:cs="黑体"/>
                <w:b w:val="0"/>
                <w:sz w:val="16"/>
                <w:szCs w:val="16"/>
              </w:rPr>
              <w:br w:type="textWrapping"/>
            </w:r>
          </w:p>
        </w:tc>
        <w:tc>
          <w:tcPr>
            <w:tcW w:w="2808" w:type="dxa"/>
            <w:tcBorders>
              <w:top w:val="single" w:color="FF0000" w:sz="4" w:space="0"/>
              <w:left w:val="nil"/>
              <w:bottom w:val="single" w:color="FF0000" w:sz="4" w:space="0"/>
              <w:right w:val="nil"/>
            </w:tcBorders>
            <w:shd w:val="clear" w:color="auto" w:fill="FFFFFF" w:themeFill="background1"/>
          </w:tcPr>
          <w:p w14:paraId="4EC9E23E">
            <w:pPr>
              <w:rPr>
                <w:rFonts w:hint="eastAsia" w:ascii="黑体" w:hAnsi="黑体" w:eastAsia="黑体" w:cs="黑体"/>
                <w:sz w:val="16"/>
                <w:szCs w:val="16"/>
              </w:rPr>
            </w:pPr>
            <w:r>
              <w:rPr>
                <w:rFonts w:hint="eastAsia" w:ascii="黑体" w:hAnsi="黑体" w:eastAsia="黑体" w:cs="黑体"/>
                <w:b w:val="0"/>
                <w:sz w:val="16"/>
                <w:szCs w:val="16"/>
              </w:rPr>
              <w:t>光通信器件外壳、无线功率器件外壳、红外探测器外壳、大功率激光器外壳、声表晶振类外壳、3D光传感器模块外壳、氮化铝陶瓷基板、集成式加热器、精密陶瓷零部件、汽车电子件</w:t>
            </w:r>
          </w:p>
        </w:tc>
        <w:tc>
          <w:tcPr>
            <w:tcW w:w="3731" w:type="dxa"/>
            <w:tcBorders>
              <w:top w:val="single" w:color="FF0000" w:sz="4" w:space="0"/>
              <w:left w:val="nil"/>
              <w:bottom w:val="single" w:color="FF0000" w:sz="4" w:space="0"/>
              <w:right w:val="nil"/>
            </w:tcBorders>
            <w:shd w:val="clear" w:color="auto" w:fill="FFFFFF" w:themeFill="background1"/>
          </w:tcPr>
          <w:p w14:paraId="068A97D0">
            <w:pPr>
              <w:rPr>
                <w:rFonts w:hint="eastAsia" w:ascii="黑体" w:hAnsi="黑体" w:eastAsia="黑体" w:cs="黑体"/>
                <w:sz w:val="16"/>
                <w:szCs w:val="16"/>
              </w:rPr>
            </w:pPr>
            <w:r>
              <w:rPr>
                <w:rFonts w:hint="eastAsia" w:ascii="黑体" w:hAnsi="黑体" w:eastAsia="黑体" w:cs="黑体"/>
                <w:b w:val="0"/>
                <w:sz w:val="16"/>
                <w:szCs w:val="16"/>
              </w:rPr>
              <w:t>国内规模最大的高端电子陶瓷外壳制造商，光模块封装用陶瓷外壳和基板市占率处于全球头部地位；氮化铝薄膜基板已实现批量供货；陶瓷加热盘核心技术指标达到国际同类产品水平并已批量应用于国产半导体设备，静电卡盘已通过国内头部半导体设备公司上机验证，精密陶瓷零部件销售收入同比大幅增长</w:t>
            </w:r>
          </w:p>
        </w:tc>
      </w:tr>
      <w:tr w14:paraId="45B8EE44">
        <w:tblPrEx>
          <w:tblCellMar>
            <w:top w:w="0" w:type="dxa"/>
            <w:left w:w="108" w:type="dxa"/>
            <w:bottom w:w="0" w:type="dxa"/>
            <w:right w:w="108" w:type="dxa"/>
          </w:tblCellMar>
        </w:tblPrEx>
        <w:trPr>
          <w:jc w:val="center"/>
        </w:trPr>
        <w:tc>
          <w:tcPr>
            <w:tcW w:w="2095" w:type="dxa"/>
            <w:tcBorders>
              <w:top w:val="single" w:color="FF0000" w:sz="4" w:space="0"/>
              <w:left w:val="nil"/>
              <w:bottom w:val="single" w:color="FF0000" w:sz="4" w:space="0"/>
              <w:right w:val="nil"/>
            </w:tcBorders>
            <w:shd w:val="clear" w:color="auto" w:fill="FFFFFF" w:themeFill="background1"/>
          </w:tcPr>
          <w:p w14:paraId="1FA9D2C1">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r>
              <w:rPr>
                <w:rFonts w:hint="eastAsia" w:ascii="黑体" w:hAnsi="黑体" w:eastAsia="黑体" w:cs="黑体"/>
                <w:b w:val="0"/>
                <w:sz w:val="16"/>
                <w:szCs w:val="16"/>
              </w:rPr>
              <w:br w:type="textWrapping"/>
            </w:r>
          </w:p>
        </w:tc>
        <w:tc>
          <w:tcPr>
            <w:tcW w:w="2808" w:type="dxa"/>
            <w:tcBorders>
              <w:top w:val="single" w:color="FF0000" w:sz="4" w:space="0"/>
              <w:left w:val="nil"/>
              <w:bottom w:val="single" w:color="FF0000" w:sz="4" w:space="0"/>
              <w:right w:val="nil"/>
            </w:tcBorders>
            <w:shd w:val="clear" w:color="auto" w:fill="FFFFFF" w:themeFill="background1"/>
          </w:tcPr>
          <w:p w14:paraId="5D9436A3">
            <w:pPr>
              <w:rPr>
                <w:rFonts w:hint="eastAsia" w:ascii="黑体" w:hAnsi="黑体" w:eastAsia="黑体" w:cs="黑体"/>
                <w:sz w:val="16"/>
                <w:szCs w:val="16"/>
              </w:rPr>
            </w:pPr>
            <w:r>
              <w:rPr>
                <w:rFonts w:hint="eastAsia" w:ascii="黑体" w:hAnsi="黑体" w:eastAsia="黑体" w:cs="黑体"/>
                <w:b w:val="0"/>
                <w:sz w:val="16"/>
                <w:szCs w:val="16"/>
              </w:rPr>
              <w:t>氮化镓通信基站射频芯片与器件（大功率基站、MIMO基站）、微波点对点通信射频芯片与器件、碳化硅功率模块（650V/1200V/1700V）、太赫兹安检与探测芯片、太赫兹通信芯片</w:t>
            </w:r>
          </w:p>
        </w:tc>
        <w:tc>
          <w:tcPr>
            <w:tcW w:w="3731" w:type="dxa"/>
            <w:tcBorders>
              <w:top w:val="single" w:color="FF0000" w:sz="4" w:space="0"/>
              <w:left w:val="nil"/>
              <w:bottom w:val="single" w:color="FF0000" w:sz="4" w:space="0"/>
              <w:right w:val="nil"/>
            </w:tcBorders>
            <w:shd w:val="clear" w:color="auto" w:fill="FFFFFF" w:themeFill="background1"/>
          </w:tcPr>
          <w:p w14:paraId="7D45BA60">
            <w:pPr>
              <w:rPr>
                <w:rFonts w:hint="eastAsia" w:ascii="黑体" w:hAnsi="黑体" w:eastAsia="黑体" w:cs="黑体"/>
                <w:sz w:val="16"/>
                <w:szCs w:val="16"/>
              </w:rPr>
            </w:pPr>
            <w:r>
              <w:rPr>
                <w:rFonts w:hint="eastAsia" w:ascii="黑体" w:hAnsi="黑体" w:eastAsia="黑体" w:cs="黑体"/>
                <w:b w:val="0"/>
                <w:sz w:val="16"/>
                <w:szCs w:val="16"/>
              </w:rPr>
              <w:t>博威公司为国内领先的GaN通信基站射频芯片与器件供应商，细分领域市场占有率国内第一；国联万众SiC MOSFET已在头部车企量产应用，碳化硅芯片晶圆工艺线2025年由6英寸升级为8英寸并已通线；雄安太芯太赫兹芯片细分领域市场占有率国内第一、多款产品国内唯一</w:t>
            </w:r>
          </w:p>
        </w:tc>
      </w:tr>
    </w:tbl>
    <w:p w14:paraId="57BD58B4">
      <w:pPr>
        <w:pStyle w:val="1187"/>
      </w:pPr>
      <w:r>
        <w:t>资料来源：公司2025年年度报告、2026年半年度报告，中信证券研究部</w:t>
      </w:r>
    </w:p>
    <w:p w14:paraId="5260B3FE">
      <w:pPr>
        <w:pStyle w:val="1183"/>
      </w:pPr>
      <w:bookmarkStart w:id="3" w:name="_Toc18036"/>
      <w:r>
        <w:t>（三）组织结构与管理团队</w:t>
      </w:r>
      <w:bookmarkEnd w:id="3"/>
    </w:p>
    <w:p w14:paraId="61024E4F">
      <w:pPr>
        <w:pStyle w:val="75"/>
      </w:pPr>
      <w:r>
        <w:t>研发与人才储备方面，公司2025年研发人员264人，占员工总数30.70%，硕士及以上学历员工310人；子公司博威公司建有5G大功率基站氮化镓射频器件平台、5G MIMO基站氮化镓射频器件平台、微波点对点通信射频器件平台等研发平台，国联万众为"国家第三代半导体创新技术中心（北京）"主要建设和运营主体单位。</w:t>
      </w:r>
    </w:p>
    <w:p w14:paraId="10EB26B6">
      <w:pPr>
        <w:pStyle w:val="75"/>
      </w:pPr>
      <w:r>
        <w:t>管理团队方面，公司董事长卜爱民先生历任中国电科十三所多个管理岗位，现任中电科先进材料技术创新有限公司董事/董事长；董事、常务副总经理（代行总经理职责）梁向阳先生长期负责公司市场与经营工作，2015年1月至2024年11月任公司副总经理；核心技术人员多在十三所从事陶瓷外壳研发工作多年，团队稳定性强、产业经验丰富。</w:t>
      </w:r>
    </w:p>
    <w:p w14:paraId="29C6DF69">
      <w:pPr>
        <w:pStyle w:val="1183"/>
      </w:pPr>
      <w:bookmarkStart w:id="4" w:name="_Toc116"/>
      <w:r>
        <w:t>（四）股东结构</w:t>
      </w:r>
      <w:bookmarkEnd w:id="4"/>
    </w:p>
    <w:p w14:paraId="6EDD1479">
      <w:pPr>
        <w:pStyle w:val="75"/>
      </w:pPr>
      <w:r>
        <w:t>截至2025年末，河北半导体研究所（中国电子科技集团公司第十三研究所）持有公司54.41%股份（245,418,282股），为控股股东；中电科投资控股有限公司持股6.29%，中电科私募基金管理有限公司－中电电子信息产业投资基金（天津）合伙企业（有限合伙）持股5.16%，国新投资有限公司持股4.26%，石家庄泉盛盈和企业管理合伙企业（有限合伙）持股3.54%。中国电科十三所与中电科投资控股有限公司均由中国电子科技集团有限公司（以下简称"中国电科"）直接控制，中国电科为公司实际控制人。</w:t>
      </w:r>
    </w:p>
    <w:p w14:paraId="380B8AEB">
      <w:pPr>
        <w:pStyle w:val="75"/>
      </w:pPr>
      <w:r>
        <w:t>控股股东中国电科十三所成立于1956年，是我国从事半导体研究、微波毫米波功率器件和单片电路、微波组件及小整机、光电器件、MEMS器件等研发和生产的骨干研究所，主营方向与公司所处产业链高度契合。依托股东在材料、器件与工艺上的长期技术积累及产业资源，公司在本土供应链中兼具技术与客户的双重优势，这也是公司能够在国内率先突破光通信器件陶瓷外壳技术封锁的重要原因。</w:t>
      </w:r>
    </w:p>
    <w:p w14:paraId="6043A15F">
      <w:pPr>
        <w:pStyle w:val="1186"/>
        <w:rPr>
          <w:rFonts w:hint="default" w:eastAsia="黑体"/>
          <w:lang w:val="en-US" w:eastAsia="zh-CN"/>
        </w:rPr>
      </w:pPr>
      <w:r>
        <w:t>表</w:t>
      </w:r>
      <w:r>
        <w:rPr>
          <w:rFonts w:hint="eastAsia"/>
          <w:lang w:val="en-US" w:eastAsia="zh-CN"/>
        </w:rPr>
        <w:t>2</w:t>
      </w:r>
      <w:r>
        <w:t>：公司</w:t>
      </w:r>
      <w:r>
        <w:rPr>
          <w:rFonts w:hint="eastAsia"/>
          <w:lang w:val="en-US" w:eastAsia="zh-CN"/>
        </w:rPr>
        <w:t>前十名股东持股情况</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65"/>
        <w:gridCol w:w="739"/>
        <w:gridCol w:w="626"/>
        <w:gridCol w:w="940"/>
        <w:gridCol w:w="946"/>
        <w:gridCol w:w="940"/>
        <w:gridCol w:w="940"/>
        <w:gridCol w:w="1087"/>
      </w:tblGrid>
      <w:tr w14:paraId="1B56D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7F25608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股东名称</w:t>
            </w:r>
          </w:p>
        </w:tc>
        <w:tc>
          <w:tcPr>
            <w:tcW w:w="0" w:type="auto"/>
            <w:shd w:val="clear"/>
            <w:vAlign w:val="center"/>
          </w:tcPr>
          <w:p w14:paraId="60E30C9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股东性质</w:t>
            </w:r>
          </w:p>
        </w:tc>
        <w:tc>
          <w:tcPr>
            <w:tcW w:w="0" w:type="auto"/>
            <w:shd w:val="clear"/>
            <w:vAlign w:val="center"/>
          </w:tcPr>
          <w:p w14:paraId="4A2CE95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持股比例</w:t>
            </w:r>
          </w:p>
        </w:tc>
        <w:tc>
          <w:tcPr>
            <w:tcW w:w="0" w:type="auto"/>
            <w:shd w:val="clear"/>
            <w:vAlign w:val="center"/>
          </w:tcPr>
          <w:p w14:paraId="607DD4F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报告期末</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持股数量</w:t>
            </w:r>
          </w:p>
        </w:tc>
        <w:tc>
          <w:tcPr>
            <w:tcW w:w="0" w:type="auto"/>
            <w:shd w:val="clear"/>
            <w:vAlign w:val="center"/>
          </w:tcPr>
          <w:p w14:paraId="702CAF6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报告期内</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增减变动情况</w:t>
            </w:r>
          </w:p>
        </w:tc>
        <w:tc>
          <w:tcPr>
            <w:tcW w:w="0" w:type="auto"/>
            <w:shd w:val="clear"/>
            <w:vAlign w:val="center"/>
          </w:tcPr>
          <w:p w14:paraId="6DB83CE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持有有限</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售条件的</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股份数量</w:t>
            </w:r>
          </w:p>
        </w:tc>
        <w:tc>
          <w:tcPr>
            <w:tcW w:w="0" w:type="auto"/>
            <w:shd w:val="clear"/>
            <w:vAlign w:val="center"/>
          </w:tcPr>
          <w:p w14:paraId="29554C8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持有无限</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售条件的</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股份数量</w:t>
            </w:r>
          </w:p>
        </w:tc>
        <w:tc>
          <w:tcPr>
            <w:tcW w:w="0" w:type="auto"/>
            <w:shd w:val="clear"/>
            <w:vAlign w:val="center"/>
          </w:tcPr>
          <w:p w14:paraId="7D3C816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质押、标记或冻结情况</w:t>
            </w:r>
          </w:p>
        </w:tc>
      </w:tr>
      <w:tr w14:paraId="704EF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13E53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河北半导体研究所</w:t>
            </w:r>
            <w:r>
              <w:rPr>
                <w:rFonts w:hint="eastAsia" w:ascii="黑体" w:hAnsi="黑体" w:eastAsia="黑体" w:cs="黑体"/>
                <w:b w:val="0"/>
                <w:sz w:val="16"/>
                <w:szCs w:val="16"/>
                <w:lang w:val="en-US" w:eastAsia="zh-CN"/>
              </w:rPr>
              <w:br w:type="textWrapping"/>
            </w:r>
            <w:r>
              <w:rPr>
                <w:rFonts w:hint="eastAsia" w:ascii="黑体" w:hAnsi="黑体" w:eastAsia="黑体" w:cs="黑体"/>
                <w:b w:val="0"/>
                <w:sz w:val="16"/>
                <w:szCs w:val="16"/>
                <w:lang w:val="en-US" w:eastAsia="zh-CN"/>
              </w:rPr>
              <w:t>(中国电子科技集团公司第十三研究所)</w:t>
            </w:r>
          </w:p>
        </w:tc>
        <w:tc>
          <w:tcPr>
            <w:tcW w:w="0" w:type="auto"/>
            <w:shd w:val="clear"/>
            <w:vAlign w:val="center"/>
          </w:tcPr>
          <w:p w14:paraId="67125BD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vAlign w:val="center"/>
          </w:tcPr>
          <w:p w14:paraId="5CC3E17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54.41%</w:t>
            </w:r>
          </w:p>
        </w:tc>
        <w:tc>
          <w:tcPr>
            <w:tcW w:w="0" w:type="auto"/>
            <w:shd w:val="clear"/>
            <w:vAlign w:val="center"/>
          </w:tcPr>
          <w:p w14:paraId="2DF61AE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245,418,282</w:t>
            </w:r>
          </w:p>
        </w:tc>
        <w:tc>
          <w:tcPr>
            <w:tcW w:w="0" w:type="auto"/>
            <w:shd w:val="clear"/>
            <w:vAlign w:val="center"/>
          </w:tcPr>
          <w:p w14:paraId="3BF4C69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4D8F917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109,785,421</w:t>
            </w:r>
          </w:p>
        </w:tc>
        <w:tc>
          <w:tcPr>
            <w:tcW w:w="0" w:type="auto"/>
            <w:shd w:val="clear"/>
            <w:vAlign w:val="center"/>
          </w:tcPr>
          <w:p w14:paraId="0AB8110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135,632,861</w:t>
            </w:r>
          </w:p>
        </w:tc>
        <w:tc>
          <w:tcPr>
            <w:tcW w:w="0" w:type="auto"/>
            <w:shd w:val="clear"/>
            <w:vAlign w:val="center"/>
          </w:tcPr>
          <w:p w14:paraId="2A727DE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D6F6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3568A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中电科技投资控股有限公司</w:t>
            </w:r>
          </w:p>
        </w:tc>
        <w:tc>
          <w:tcPr>
            <w:tcW w:w="0" w:type="auto"/>
            <w:shd w:val="clear"/>
            <w:vAlign w:val="center"/>
          </w:tcPr>
          <w:p w14:paraId="122D5C1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vAlign w:val="center"/>
          </w:tcPr>
          <w:p w14:paraId="3820241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6.29%</w:t>
            </w:r>
          </w:p>
        </w:tc>
        <w:tc>
          <w:tcPr>
            <w:tcW w:w="0" w:type="auto"/>
            <w:shd w:val="clear"/>
            <w:vAlign w:val="center"/>
          </w:tcPr>
          <w:p w14:paraId="31B971B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28,374,434</w:t>
            </w:r>
          </w:p>
        </w:tc>
        <w:tc>
          <w:tcPr>
            <w:tcW w:w="0" w:type="auto"/>
            <w:shd w:val="clear"/>
            <w:vAlign w:val="center"/>
          </w:tcPr>
          <w:p w14:paraId="6EDBADA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7B9C79F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1,110,742</w:t>
            </w:r>
          </w:p>
        </w:tc>
        <w:tc>
          <w:tcPr>
            <w:tcW w:w="0" w:type="auto"/>
            <w:shd w:val="clear"/>
            <w:vAlign w:val="center"/>
          </w:tcPr>
          <w:p w14:paraId="6F9897A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27,263,692</w:t>
            </w:r>
          </w:p>
        </w:tc>
        <w:tc>
          <w:tcPr>
            <w:tcW w:w="0" w:type="auto"/>
            <w:shd w:val="clear"/>
            <w:vAlign w:val="center"/>
          </w:tcPr>
          <w:p w14:paraId="02256FC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2BD0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1B8CB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中电产融私募基金管理有限公司－中电电子信息产业投资基金（天津）合伙企业（有限合伙）</w:t>
            </w:r>
          </w:p>
        </w:tc>
        <w:tc>
          <w:tcPr>
            <w:tcW w:w="0" w:type="auto"/>
            <w:shd w:val="clear"/>
            <w:vAlign w:val="center"/>
          </w:tcPr>
          <w:p w14:paraId="7CC7DBC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vAlign w:val="center"/>
          </w:tcPr>
          <w:p w14:paraId="2E8E070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5.16%</w:t>
            </w:r>
          </w:p>
        </w:tc>
        <w:tc>
          <w:tcPr>
            <w:tcW w:w="0" w:type="auto"/>
            <w:shd w:val="clear"/>
            <w:vAlign w:val="center"/>
          </w:tcPr>
          <w:p w14:paraId="71886FD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23,263,093</w:t>
            </w:r>
          </w:p>
        </w:tc>
        <w:tc>
          <w:tcPr>
            <w:tcW w:w="0" w:type="auto"/>
            <w:shd w:val="clear"/>
            <w:vAlign w:val="center"/>
          </w:tcPr>
          <w:p w14:paraId="6CF5597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-833,500</w:t>
            </w:r>
          </w:p>
        </w:tc>
        <w:tc>
          <w:tcPr>
            <w:tcW w:w="0" w:type="auto"/>
            <w:shd w:val="clear"/>
            <w:vAlign w:val="center"/>
          </w:tcPr>
          <w:p w14:paraId="426C43D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5687F8E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23,263,093</w:t>
            </w:r>
          </w:p>
        </w:tc>
        <w:tc>
          <w:tcPr>
            <w:tcW w:w="0" w:type="auto"/>
            <w:shd w:val="clear"/>
            <w:vAlign w:val="center"/>
          </w:tcPr>
          <w:p w14:paraId="3EBB755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936A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E5A52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国新投资有限公司</w:t>
            </w:r>
          </w:p>
        </w:tc>
        <w:tc>
          <w:tcPr>
            <w:tcW w:w="0" w:type="auto"/>
            <w:shd w:val="clear"/>
            <w:vAlign w:val="center"/>
          </w:tcPr>
          <w:p w14:paraId="3528472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vAlign w:val="center"/>
          </w:tcPr>
          <w:p w14:paraId="37B7B25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4.26%</w:t>
            </w:r>
          </w:p>
        </w:tc>
        <w:tc>
          <w:tcPr>
            <w:tcW w:w="0" w:type="auto"/>
            <w:shd w:val="clear"/>
            <w:vAlign w:val="center"/>
          </w:tcPr>
          <w:p w14:paraId="47F6EF8F">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19,224,844</w:t>
            </w:r>
          </w:p>
        </w:tc>
        <w:tc>
          <w:tcPr>
            <w:tcW w:w="0" w:type="auto"/>
            <w:shd w:val="clear"/>
            <w:vAlign w:val="center"/>
          </w:tcPr>
          <w:p w14:paraId="4F68F0A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-1,234,789</w:t>
            </w:r>
          </w:p>
        </w:tc>
        <w:tc>
          <w:tcPr>
            <w:tcW w:w="0" w:type="auto"/>
            <w:shd w:val="clear"/>
            <w:vAlign w:val="center"/>
          </w:tcPr>
          <w:p w14:paraId="7F2AA71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3AFFB2E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19,224,844</w:t>
            </w:r>
          </w:p>
        </w:tc>
        <w:tc>
          <w:tcPr>
            <w:tcW w:w="0" w:type="auto"/>
            <w:shd w:val="clear"/>
            <w:vAlign w:val="center"/>
          </w:tcPr>
          <w:p w14:paraId="62041E6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47DDC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F1C0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石家庄聚盛盈和企业管理合伙企业（有限合伙）</w:t>
            </w:r>
          </w:p>
        </w:tc>
        <w:tc>
          <w:tcPr>
            <w:tcW w:w="0" w:type="auto"/>
            <w:shd w:val="clear"/>
            <w:vAlign w:val="center"/>
          </w:tcPr>
          <w:p w14:paraId="5060A5C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境内非国有法人</w:t>
            </w:r>
          </w:p>
        </w:tc>
        <w:tc>
          <w:tcPr>
            <w:tcW w:w="0" w:type="auto"/>
            <w:shd w:val="clear"/>
            <w:vAlign w:val="center"/>
          </w:tcPr>
          <w:p w14:paraId="7C377E3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3.54%</w:t>
            </w:r>
          </w:p>
        </w:tc>
        <w:tc>
          <w:tcPr>
            <w:tcW w:w="0" w:type="auto"/>
            <w:shd w:val="clear"/>
            <w:vAlign w:val="center"/>
          </w:tcPr>
          <w:p w14:paraId="199BC7C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15,968,122</w:t>
            </w:r>
          </w:p>
        </w:tc>
        <w:tc>
          <w:tcPr>
            <w:tcW w:w="0" w:type="auto"/>
            <w:shd w:val="clear"/>
            <w:vAlign w:val="center"/>
          </w:tcPr>
          <w:p w14:paraId="778569F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-4,510,430</w:t>
            </w:r>
          </w:p>
        </w:tc>
        <w:tc>
          <w:tcPr>
            <w:tcW w:w="0" w:type="auto"/>
            <w:shd w:val="clear"/>
            <w:vAlign w:val="center"/>
          </w:tcPr>
          <w:p w14:paraId="1754D3B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680517C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15,968,122</w:t>
            </w:r>
          </w:p>
        </w:tc>
        <w:tc>
          <w:tcPr>
            <w:tcW w:w="0" w:type="auto"/>
            <w:shd w:val="clear"/>
            <w:vAlign w:val="center"/>
          </w:tcPr>
          <w:p w14:paraId="62D9303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2BDC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8D516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合肥中电科国元产业投资基金合伙企业（有限合伙）</w:t>
            </w:r>
          </w:p>
        </w:tc>
        <w:tc>
          <w:tcPr>
            <w:tcW w:w="0" w:type="auto"/>
            <w:shd w:val="clear"/>
            <w:vAlign w:val="center"/>
          </w:tcPr>
          <w:p w14:paraId="39ABCB8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境内非国有法人</w:t>
            </w:r>
          </w:p>
        </w:tc>
        <w:tc>
          <w:tcPr>
            <w:tcW w:w="0" w:type="auto"/>
            <w:shd w:val="clear"/>
            <w:vAlign w:val="center"/>
          </w:tcPr>
          <w:p w14:paraId="78B3FA57">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2.12%</w:t>
            </w:r>
          </w:p>
        </w:tc>
        <w:tc>
          <w:tcPr>
            <w:tcW w:w="0" w:type="auto"/>
            <w:shd w:val="clear"/>
            <w:vAlign w:val="center"/>
          </w:tcPr>
          <w:p w14:paraId="2FA8C6B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9,556,682</w:t>
            </w:r>
          </w:p>
        </w:tc>
        <w:tc>
          <w:tcPr>
            <w:tcW w:w="0" w:type="auto"/>
            <w:shd w:val="clear"/>
            <w:vAlign w:val="center"/>
          </w:tcPr>
          <w:p w14:paraId="3C8ECC3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-2,491,620</w:t>
            </w:r>
          </w:p>
        </w:tc>
        <w:tc>
          <w:tcPr>
            <w:tcW w:w="0" w:type="auto"/>
            <w:shd w:val="clear"/>
            <w:vAlign w:val="center"/>
          </w:tcPr>
          <w:p w14:paraId="26B7069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312E945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9,556,682</w:t>
            </w:r>
          </w:p>
        </w:tc>
        <w:tc>
          <w:tcPr>
            <w:tcW w:w="0" w:type="auto"/>
            <w:shd w:val="clear"/>
            <w:vAlign w:val="center"/>
          </w:tcPr>
          <w:p w14:paraId="2F7E30B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21B70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D4AEB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中国国有企业结构调整基金二期股份有限公司</w:t>
            </w:r>
          </w:p>
        </w:tc>
        <w:tc>
          <w:tcPr>
            <w:tcW w:w="0" w:type="auto"/>
            <w:shd w:val="clear"/>
            <w:vAlign w:val="center"/>
          </w:tcPr>
          <w:p w14:paraId="7195D6E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国有法人</w:t>
            </w:r>
          </w:p>
        </w:tc>
        <w:tc>
          <w:tcPr>
            <w:tcW w:w="0" w:type="auto"/>
            <w:shd w:val="clear"/>
            <w:vAlign w:val="center"/>
          </w:tcPr>
          <w:p w14:paraId="3E09E4E8">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1.82%</w:t>
            </w:r>
          </w:p>
        </w:tc>
        <w:tc>
          <w:tcPr>
            <w:tcW w:w="0" w:type="auto"/>
            <w:shd w:val="clear"/>
            <w:vAlign w:val="center"/>
          </w:tcPr>
          <w:p w14:paraId="3909D5B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8,203,792</w:t>
            </w:r>
          </w:p>
        </w:tc>
        <w:tc>
          <w:tcPr>
            <w:tcW w:w="0" w:type="auto"/>
            <w:shd w:val="clear"/>
            <w:vAlign w:val="center"/>
          </w:tcPr>
          <w:p w14:paraId="7F23353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-179,440</w:t>
            </w:r>
          </w:p>
        </w:tc>
        <w:tc>
          <w:tcPr>
            <w:tcW w:w="0" w:type="auto"/>
            <w:shd w:val="clear"/>
            <w:vAlign w:val="center"/>
          </w:tcPr>
          <w:p w14:paraId="18C901E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517B357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8,203,792</w:t>
            </w:r>
          </w:p>
        </w:tc>
        <w:tc>
          <w:tcPr>
            <w:tcW w:w="0" w:type="auto"/>
            <w:shd w:val="clear"/>
            <w:vAlign w:val="center"/>
          </w:tcPr>
          <w:p w14:paraId="735D85A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0D1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BC87F0">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香港中央结算有限公司</w:t>
            </w:r>
          </w:p>
        </w:tc>
        <w:tc>
          <w:tcPr>
            <w:tcW w:w="0" w:type="auto"/>
            <w:shd w:val="clear"/>
            <w:vAlign w:val="center"/>
          </w:tcPr>
          <w:p w14:paraId="313B378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境外法人</w:t>
            </w:r>
          </w:p>
        </w:tc>
        <w:tc>
          <w:tcPr>
            <w:tcW w:w="0" w:type="auto"/>
            <w:shd w:val="clear"/>
            <w:vAlign w:val="center"/>
          </w:tcPr>
          <w:p w14:paraId="3B04A72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0.89%</w:t>
            </w:r>
          </w:p>
        </w:tc>
        <w:tc>
          <w:tcPr>
            <w:tcW w:w="0" w:type="auto"/>
            <w:shd w:val="clear"/>
            <w:vAlign w:val="center"/>
          </w:tcPr>
          <w:p w14:paraId="7458BD2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4,025,925</w:t>
            </w:r>
          </w:p>
        </w:tc>
        <w:tc>
          <w:tcPr>
            <w:tcW w:w="0" w:type="auto"/>
            <w:shd w:val="clear"/>
            <w:vAlign w:val="center"/>
          </w:tcPr>
          <w:p w14:paraId="27F80A1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2,096,584</w:t>
            </w:r>
          </w:p>
        </w:tc>
        <w:tc>
          <w:tcPr>
            <w:tcW w:w="0" w:type="auto"/>
            <w:shd w:val="clear"/>
            <w:vAlign w:val="center"/>
          </w:tcPr>
          <w:p w14:paraId="7D271B2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62E8D6E9">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4,025,925</w:t>
            </w:r>
          </w:p>
        </w:tc>
        <w:tc>
          <w:tcPr>
            <w:tcW w:w="0" w:type="auto"/>
            <w:shd w:val="clear"/>
            <w:vAlign w:val="center"/>
          </w:tcPr>
          <w:p w14:paraId="3A570C8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72764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9268D">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中国农业银行股份有限公司－中证 500 交易型开放式指数证券投资基金</w:t>
            </w:r>
          </w:p>
        </w:tc>
        <w:tc>
          <w:tcPr>
            <w:tcW w:w="0" w:type="auto"/>
            <w:shd w:val="clear"/>
            <w:vAlign w:val="center"/>
          </w:tcPr>
          <w:p w14:paraId="53458365">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vAlign w:val="center"/>
          </w:tcPr>
          <w:p w14:paraId="37C5D14B">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0.60%</w:t>
            </w:r>
          </w:p>
        </w:tc>
        <w:tc>
          <w:tcPr>
            <w:tcW w:w="0" w:type="auto"/>
            <w:shd w:val="clear"/>
            <w:vAlign w:val="center"/>
          </w:tcPr>
          <w:p w14:paraId="61C9DE7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2,706,448</w:t>
            </w:r>
          </w:p>
        </w:tc>
        <w:tc>
          <w:tcPr>
            <w:tcW w:w="0" w:type="auto"/>
            <w:shd w:val="clear"/>
            <w:vAlign w:val="center"/>
          </w:tcPr>
          <w:p w14:paraId="5403B78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267,050</w:t>
            </w:r>
          </w:p>
        </w:tc>
        <w:tc>
          <w:tcPr>
            <w:tcW w:w="0" w:type="auto"/>
            <w:shd w:val="clear"/>
            <w:vAlign w:val="center"/>
          </w:tcPr>
          <w:p w14:paraId="5DD5323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538ED59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2,706,448</w:t>
            </w:r>
          </w:p>
        </w:tc>
        <w:tc>
          <w:tcPr>
            <w:tcW w:w="0" w:type="auto"/>
            <w:shd w:val="clear"/>
            <w:vAlign w:val="center"/>
          </w:tcPr>
          <w:p w14:paraId="53E14F2C">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r w14:paraId="1D95D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29F27E">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中国建设银行股份有限公司－广发科技创新混合型证券</w:t>
            </w:r>
          </w:p>
        </w:tc>
        <w:tc>
          <w:tcPr>
            <w:tcW w:w="0" w:type="auto"/>
            <w:shd w:val="clear"/>
            <w:vAlign w:val="center"/>
          </w:tcPr>
          <w:p w14:paraId="552FA1B3">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其他</w:t>
            </w:r>
          </w:p>
        </w:tc>
        <w:tc>
          <w:tcPr>
            <w:tcW w:w="0" w:type="auto"/>
            <w:shd w:val="clear"/>
            <w:vAlign w:val="center"/>
          </w:tcPr>
          <w:p w14:paraId="3A7A4884">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0.52%</w:t>
            </w:r>
          </w:p>
        </w:tc>
        <w:tc>
          <w:tcPr>
            <w:tcW w:w="0" w:type="auto"/>
            <w:shd w:val="clear"/>
            <w:vAlign w:val="center"/>
          </w:tcPr>
          <w:p w14:paraId="5ECF6292">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vAlign w:val="center"/>
          </w:tcPr>
          <w:p w14:paraId="1B2BCE8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vAlign w:val="center"/>
          </w:tcPr>
          <w:p w14:paraId="288E143A">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0</w:t>
            </w:r>
          </w:p>
        </w:tc>
        <w:tc>
          <w:tcPr>
            <w:tcW w:w="0" w:type="auto"/>
            <w:shd w:val="clear"/>
            <w:vAlign w:val="center"/>
          </w:tcPr>
          <w:p w14:paraId="642C1C96">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2,338,858</w:t>
            </w:r>
          </w:p>
        </w:tc>
        <w:tc>
          <w:tcPr>
            <w:tcW w:w="0" w:type="auto"/>
            <w:shd w:val="clear"/>
            <w:vAlign w:val="center"/>
          </w:tcPr>
          <w:p w14:paraId="08279F61">
            <w:pPr>
              <w:rPr>
                <w:rFonts w:hint="eastAsia" w:ascii="黑体" w:hAnsi="黑体" w:eastAsia="黑体" w:cs="黑体"/>
                <w:b w:val="0"/>
                <w:sz w:val="16"/>
                <w:szCs w:val="16"/>
                <w:lang w:val="en-US" w:eastAsia="zh-CN"/>
              </w:rPr>
            </w:pPr>
            <w:r>
              <w:rPr>
                <w:rFonts w:hint="eastAsia" w:ascii="黑体" w:hAnsi="黑体" w:eastAsia="黑体" w:cs="黑体"/>
                <w:b w:val="0"/>
                <w:sz w:val="16"/>
                <w:szCs w:val="16"/>
                <w:lang w:val="en-US" w:eastAsia="zh-CN"/>
              </w:rPr>
              <w:t>不适用，数量 0</w:t>
            </w:r>
          </w:p>
        </w:tc>
      </w:tr>
    </w:tbl>
    <w:p w14:paraId="6EFFF782">
      <w:pPr>
        <w:pStyle w:val="1187"/>
      </w:pPr>
      <w:r>
        <w:t>资料来源：公司2025年年度报告，中信证券研究部</w:t>
      </w:r>
    </w:p>
    <w:p w14:paraId="2566DF40">
      <w:pPr>
        <w:pStyle w:val="1182"/>
      </w:pPr>
      <w:bookmarkStart w:id="5" w:name="_Toc17019"/>
      <w:r>
        <w:t>二、行业分析</w:t>
      </w:r>
      <w:bookmarkEnd w:id="5"/>
    </w:p>
    <w:p w14:paraId="42084A20">
      <w:pPr>
        <w:pStyle w:val="1183"/>
      </w:pPr>
      <w:bookmarkStart w:id="6" w:name="_Toc5500"/>
      <w:r>
        <w:t>（一）市场规模</w:t>
      </w:r>
      <w:bookmarkEnd w:id="6"/>
    </w:p>
    <w:p w14:paraId="1F1F572B">
      <w:pPr>
        <w:pStyle w:val="75"/>
      </w:pPr>
      <w:r>
        <w:t>AI技术爆发直接拉动数据中心建设与升级，光模块和芯片是数据中心的核心组件，而电子陶瓷材料与元器件在其中不可或缺。全球新一轮AI技术爆发带动算力需求激增，直接拉动了数据中心建设和升级，从而对光模块产生爆炸性需求；晶圆制造与封装测试环节的产能扩张则拉动半导体设备采购，进而带动精密陶瓷零部件需求。</w:t>
      </w:r>
    </w:p>
    <w:p w14:paraId="1B00DD74">
      <w:pPr>
        <w:pStyle w:val="75"/>
      </w:pPr>
      <w:r>
        <w:t>光模块方面，据LightCounting，2025年全球光模块及相关产品销售额268亿美元、同比增长78%，其中AI集群用Ethernet光模块与CPO市场由2025年165亿美元增长至2026年260亿美元、两年增速均为+60%；2026年Ethernet光模块增速由4月口径的+65%上修至7月口径的+73%，2031年市场规模有望达到800亿美元。出货量方面，高速（≥400G）光模块出货量2025年超过6,000万只、2026年有望接近1亿只，其中800G光模块2026年出货量预计翻倍以上，1.6T光模块由小基数升至数千万端口，1.6T芯片组2026年市场规模超过20亿美元。</w:t>
      </w:r>
    </w:p>
    <w:p w14:paraId="2748885F">
      <w:pPr>
        <w:pStyle w:val="75"/>
      </w:pPr>
      <w:r>
        <w:t>半导体方面，据WSTS，2025年全球半导体市场规模7,956亿美元、同比增长26.2%；2026年市场规模预测由春季版的1.51万亿美元大幅上修至按2026年第二季度实际数据推算的1.655万亿美元、同比增长108%，上修幅度达18个百分点，2027年有望进一步增长至约2.1万亿美元。据SIA，2026年7月全球半导体销售额1,468亿美元、环比增长6.4%，2026年第二季度单季销售额4,033亿美元、环比增长35.1%。据S</w:t>
      </w:r>
      <w:r>
        <w:rPr>
          <w:rFonts w:hint="eastAsia"/>
          <w:lang w:val="en-US" w:eastAsia="zh-CN"/>
        </w:rPr>
        <w:t>emiAnalysis</w:t>
      </w:r>
      <w:r>
        <w:t>，2026年第二季度全球半导体设备出货额405.3亿美元、同比增长23%、环比增长11%，连续两个季度创历史纪录；全球硅片出货量3,573百万平方英寸（MSI）、同比增长7.4%。</w:t>
      </w:r>
    </w:p>
    <w:p w14:paraId="6966315F">
      <w:pPr>
        <w:pStyle w:val="75"/>
      </w:pPr>
    </w:p>
    <w:p w14:paraId="4B7FB7B3">
      <w:pPr>
        <w:pStyle w:val="75"/>
      </w:pPr>
    </w:p>
    <w:p w14:paraId="77E439A3">
      <w:pPr>
        <w:pStyle w:val="1183"/>
        <w:ind w:left="0" w:leftChars="0" w:firstLine="960" w:firstLineChars="600"/>
        <w:rPr>
          <w:rFonts w:hint="eastAsia"/>
          <w:b w:val="0"/>
          <w:bCs/>
          <w:sz w:val="16"/>
          <w:szCs w:val="11"/>
          <w:lang w:val="en-US" w:eastAsia="zh-CN"/>
        </w:rPr>
      </w:pPr>
      <w:bookmarkStart w:id="7" w:name="_Toc21927"/>
      <w:r>
        <w:rPr>
          <w:rFonts w:hint="eastAsia"/>
          <w:b w:val="0"/>
          <w:bCs/>
          <w:sz w:val="16"/>
          <w:szCs w:val="11"/>
          <w:lang w:val="en-US" w:eastAsia="zh-CN"/>
        </w:rPr>
        <w:t>图</w:t>
      </w:r>
      <w:r>
        <w:rPr>
          <w:rFonts w:hint="eastAsia"/>
          <w:b w:val="0"/>
          <w:bCs/>
          <w:sz w:val="16"/>
          <w:szCs w:val="11"/>
        </w:rPr>
        <w:t>1：</w:t>
      </w:r>
      <w:r>
        <w:rPr>
          <w:sz w:val="22"/>
          <w:szCs w:val="18"/>
        </w:rPr>
        <w:drawing>
          <wp:anchor distT="0" distB="0" distL="114300" distR="114300" simplePos="0" relativeHeight="251662336" behindDoc="0" locked="0" layoutInCell="1" allowOverlap="1">
            <wp:simplePos x="0" y="0"/>
            <wp:positionH relativeFrom="column">
              <wp:posOffset>349250</wp:posOffset>
            </wp:positionH>
            <wp:positionV relativeFrom="paragraph">
              <wp:posOffset>5715</wp:posOffset>
            </wp:positionV>
            <wp:extent cx="2979420" cy="1979930"/>
            <wp:effectExtent l="0" t="0" r="1905" b="1270"/>
            <wp:wrapTopAndBottom/>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sz w:val="22"/>
          <w:szCs w:val="18"/>
        </w:rPr>
        <w:drawing>
          <wp:anchor distT="0" distB="0" distL="114300" distR="114300" simplePos="0" relativeHeight="251663360" behindDoc="0" locked="0" layoutInCell="1" allowOverlap="1">
            <wp:simplePos x="0" y="0"/>
            <wp:positionH relativeFrom="column">
              <wp:posOffset>3375660</wp:posOffset>
            </wp:positionH>
            <wp:positionV relativeFrom="paragraph">
              <wp:posOffset>-34290</wp:posOffset>
            </wp:positionV>
            <wp:extent cx="2879725" cy="1979930"/>
            <wp:effectExtent l="0" t="0" r="6350" b="1270"/>
            <wp:wrapTopAndBottom/>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Pr>
          <w:rFonts w:hint="eastAsia"/>
          <w:b w:val="0"/>
          <w:bCs/>
          <w:sz w:val="16"/>
          <w:szCs w:val="11"/>
          <w:lang w:val="en-US" w:eastAsia="zh-CN"/>
        </w:rPr>
        <w:t>AI集群用Ethernet光模块与CPO市场规模（亿美元）              图2</w:t>
      </w:r>
      <w:r>
        <w:rPr>
          <w:rFonts w:hint="eastAsia"/>
          <w:b w:val="0"/>
          <w:bCs/>
          <w:sz w:val="16"/>
          <w:szCs w:val="11"/>
        </w:rPr>
        <w:t>：</w:t>
      </w:r>
      <w:r>
        <w:rPr>
          <w:rFonts w:hint="eastAsia"/>
          <w:b w:val="0"/>
          <w:bCs/>
          <w:sz w:val="16"/>
          <w:szCs w:val="11"/>
          <w:lang w:val="en-US" w:eastAsia="zh-CN"/>
        </w:rPr>
        <w:t xml:space="preserve">全球半导体市场规模（亿美元）     </w:t>
      </w:r>
    </w:p>
    <w:p w14:paraId="392E50C5">
      <w:pPr>
        <w:pStyle w:val="1183"/>
        <w:ind w:left="0" w:leftChars="0" w:firstLine="960" w:firstLineChars="600"/>
        <w:rPr>
          <w:rFonts w:hint="default"/>
          <w:sz w:val="22"/>
          <w:szCs w:val="18"/>
          <w:lang w:val="en-US"/>
        </w:rPr>
      </w:pPr>
      <w:r>
        <w:rPr>
          <w:rFonts w:hint="eastAsia"/>
          <w:b w:val="0"/>
          <w:bCs/>
          <w:sz w:val="16"/>
          <w:szCs w:val="11"/>
          <w:lang w:val="en-US" w:eastAsia="zh-CN"/>
        </w:rPr>
        <w:t xml:space="preserve">数据来源：LightCounting, WSTS, 中信证券研究所  </w:t>
      </w:r>
    </w:p>
    <w:p w14:paraId="70384BE4">
      <w:pPr>
        <w:pStyle w:val="1183"/>
      </w:pPr>
      <w:r>
        <w:t>（二）发展阶段</w:t>
      </w:r>
      <w:bookmarkEnd w:id="7"/>
    </w:p>
    <w:p w14:paraId="0C250D11">
      <w:pPr>
        <w:pStyle w:val="75"/>
      </w:pPr>
      <w:r>
        <w:t>光模块行业正处于代际切换加速的关键阶段。据OIF官方实施协议（IA）发布记录，相邻两代相干光接口IA的发布间隔由4.6年压缩至1.9年，代际间隔缩短约59%。单波速率翻倍意味着光模块内部光电芯片的功耗密度与热流密度进一步提升，封装外壳与基板在散热、气密性与高频信号完整性上的指标要求同步抬升，具备代际同步研发能力的供应商将获得更高的份额集中度。</w:t>
      </w:r>
    </w:p>
    <w:p w14:paraId="0C02926E">
      <w:pPr>
        <w:pStyle w:val="75"/>
      </w:pPr>
      <w:r>
        <w:t>半导体设备精密陶瓷零部件行业正处于国产替代0→1的兑现阶段。需求沿"算力—设备—零部件"逐级放大，精密陶瓷零部件是产业链上游最具壁垒与价值的环节之一。半导体芯片需求与产能扩张拉动晶圆制造、封装测试等行业对半导体设备的大规模采购需求，高精度零部件特别是静电卡盘和加热盘等核心零部件是设备实现技术突破和规模化量产的关键基础。但目前我国半导体设备核心零部件仍严重依赖进口，海外厂商形成技术垄断，不仅推高设备整体成本、拉长交付周期，更存在供应链断供风险，极大制约国内设备产能释放与产业自主可控进程。在"设备出货额连续创纪录+核心零部件国产化诉求提升"的双重驱动下，具备批量制造能力的本土零部件供应商有望持续获得增量订单。</w:t>
      </w:r>
    </w:p>
    <w:p w14:paraId="72667D48">
      <w:pPr>
        <w:pStyle w:val="1183"/>
      </w:pPr>
      <w:bookmarkStart w:id="8" w:name="_Toc7248"/>
      <w:r>
        <w:t>（三）竞争格局</w:t>
      </w:r>
      <w:bookmarkEnd w:id="8"/>
    </w:p>
    <w:p w14:paraId="18B62019">
      <w:pPr>
        <w:pStyle w:val="75"/>
      </w:pPr>
      <w:r>
        <w:t>高端电子陶瓷外壳领域全球竞争格局呈现海外巨头主导、国内少数企业突破的态势。在陶瓷外壳系列产品方面，公司是国内能与国际知名企业进行竞争的少数厂商之一，是全球少数能与日本京瓷等国际巨头直接竞争的企业之一。上游供给端同样紧张，为国产供应商创造了窗口期。据TrendForce，EML与CW-DFB激光器合计月产能2026年翻倍至约5,070万只，其中Broadcom、Lumentum、住友电工三家合计约占55%，上游核心元器件产能扩张仍滞后于模块端需求，产业链整体处于紧平衡状态。在此背景下，光模块厂商对上游封装配套的国产化诉求明显增强，公司作为国内少数具备高端电子陶瓷外壳批量供货能力的企业，具备承接份额转移的基础。</w:t>
      </w:r>
    </w:p>
    <w:p w14:paraId="5F9B64D0">
      <w:pPr>
        <w:pStyle w:val="75"/>
      </w:pPr>
      <w:r>
        <w:t>第三代半导体领域竞争格局方面，GaN射频与SiC功率领域参与者持续增多，行业产能释放节奏与需求增长的匹配度将直接影响价格竞争激烈程度。公司子公司博威公司在氮化镓通信基站射频芯片与器件细分领域市场占有率国内第一，雄安太芯在太赫兹芯片细分领域市场占有率国内第一、多款产品国内唯一，在各自细分赛道具备先发优势。</w:t>
      </w:r>
    </w:p>
    <w:p w14:paraId="4CFB8D45">
      <w:pPr>
        <w:pStyle w:val="1183"/>
      </w:pPr>
      <w:bookmarkStart w:id="9" w:name="_Toc23242"/>
      <w:r>
        <w:t>（四）短中期景气度变化</w:t>
      </w:r>
      <w:bookmarkEnd w:id="9"/>
    </w:p>
    <w:p w14:paraId="6154C413">
      <w:pPr>
        <w:pStyle w:val="75"/>
      </w:pPr>
      <w:r>
        <w:t>短期来看，AI算力需求对上游陶瓷封装材料的拉动已在报表端体现。2026年上半年公司营业收入22.11亿元、同比增长54.76%，归母净利润4.03亿元、同比增长41.22%，收入增速大幅提高，主要系电子陶瓷产品销售同比增长。横向比较看，2026年上半年中瓷电子营业收入同比增长54.76%，在A股光通信产业链中处于中上游水平。光模块器件制造龙头厂商，如中际旭创（+182.49%）、新易盛（+100.34%）、光库科技（+72.91%）等模块及器件环节公司增速更高，反映产业链中下游的弹性大于上游材料环节；但作为上游封装材料供应商，公司收入增速已显著超越光迅科技（+26.07%）、太辰光（+20.81%）、天孚通信（+15.15%）等可比环节，体现高端陶瓷封装环节相对更优的供需格局。</w:t>
      </w:r>
    </w:p>
    <w:p w14:paraId="291B5BD6">
      <w:pPr>
        <w:pStyle w:val="75"/>
      </w:pPr>
      <w:r>
        <w:t>中期来看，光模块代际切换加速与半导体设备国产替代将共同支撑行业景气度延续。光模块方面，1.6T光模块由小基数升至数千万端口，对上游封装材料的配套研发与产能提出了更高要求；半导体设备方面，设备出货额连续创纪录叠加核心零部件国产化诉求提升，为具备批量制造能力的本土零部件供应商带来持续的增量订单。</w:t>
      </w:r>
    </w:p>
    <w:p w14:paraId="36D84F8A">
      <w:pPr>
        <w:pStyle w:val="1183"/>
      </w:pPr>
      <w:bookmarkStart w:id="10" w:name="_Toc12334"/>
      <w:r>
        <w:t>（五）公司在行业中所处地位</w:t>
      </w:r>
      <w:bookmarkEnd w:id="10"/>
    </w:p>
    <w:p w14:paraId="3AC0EEE2">
      <w:pPr>
        <w:pStyle w:val="75"/>
      </w:pPr>
      <w:r>
        <w:t>公司在多个细分领域处于国内领先、全球头部地位。在电子陶瓷外壳领域，公司是国内规模最大的高端电子陶瓷外壳制造商，光模块封装用陶瓷外壳和薄膜基板市占率处于全球头部地位，是国内能与国际知名企业进行竞争的少数厂商之一。在第三代半导体领域，子公司博威公司为国内领先的氮化镓通信基站射频芯片与器件供应商，细分领域市场占有率国内第一；子公司国联万众SiC MOSFET已在头部车企量产应用，碳化硅芯片晶圆工艺线2025年由6英寸升级为8英寸并已通线。在太赫兹芯片领域，雄安太芯细分领域市场占有率国内第一、多款产品国内唯一。</w:t>
      </w:r>
    </w:p>
    <w:p w14:paraId="7614C7BF">
      <w:pPr>
        <w:pStyle w:val="1182"/>
      </w:pPr>
      <w:bookmarkStart w:id="11" w:name="_Toc25850"/>
      <w:r>
        <w:t>三、经营分析</w:t>
      </w:r>
      <w:bookmarkEnd w:id="11"/>
    </w:p>
    <w:p w14:paraId="76D1D81B">
      <w:pPr>
        <w:pStyle w:val="75"/>
      </w:pPr>
      <w:r>
        <w:t>公司近年来业绩增长斜率显著抬升，电子陶瓷业务受益于AI算力需求拉动实现量价齐升，第三代半导体业务通过两次资本运作完成布局并实现结构优化。公司竞争优势主要体现在全链工艺平台、代际卡位、客户壁垒与产能预置四个方面，未来发展将围绕光模块陶瓷封装材料量价齐升、半导体设备精密陶瓷零部件国产替代、第三代半导体与太赫兹业务结构升级三条主线展开。</w:t>
      </w:r>
    </w:p>
    <w:p w14:paraId="4D675B63">
      <w:pPr>
        <w:pStyle w:val="1183"/>
      </w:pPr>
      <w:bookmarkStart w:id="12" w:name="_Toc12642"/>
      <w:r>
        <w:t>（一）经营回顾</w:t>
      </w:r>
      <w:bookmarkEnd w:id="12"/>
    </w:p>
    <w:p w14:paraId="1C3384FC">
      <w:pPr>
        <w:pStyle w:val="75"/>
        <w:rPr>
          <w:rFonts w:hint="eastAsia" w:eastAsia="黑体"/>
          <w:lang w:val="en-US" w:eastAsia="zh-CN"/>
        </w:rPr>
      </w:pPr>
      <w:r>
        <w:t>业绩增长斜率显著抬升。公司2025年实现营业收入28.78亿元、同比增长8.67%，归母净利润5.63亿元、同比增长4.36%，扣非归母净利润5.35亿元、同比增长15.13%；2026年上半年实现营业收入22.11亿元、同比增长54.76%，归母净利润4.03亿元、同比增长41.22%，扣非归母净利润3.80亿元、同比增长44.31%。单季度看，2025年第四季度公司归母净利润1.19亿元为全年低点，而2026年上半年单半年归母净利润已达4.03亿元，AI算力需求对上游陶瓷封装材料的拉动已在报表端体现。</w:t>
      </w:r>
    </w:p>
    <w:p w14:paraId="47593ABD">
      <w:pPr>
        <w:pStyle w:val="75"/>
      </w:pPr>
      <w:r>
        <w:drawing>
          <wp:anchor distT="0" distB="0" distL="114300" distR="114300" simplePos="0" relativeHeight="251664384" behindDoc="0" locked="0" layoutInCell="1" allowOverlap="1">
            <wp:simplePos x="0" y="0"/>
            <wp:positionH relativeFrom="column">
              <wp:posOffset>1219835</wp:posOffset>
            </wp:positionH>
            <wp:positionV relativeFrom="paragraph">
              <wp:posOffset>1218565</wp:posOffset>
            </wp:positionV>
            <wp:extent cx="4860925" cy="1979930"/>
            <wp:effectExtent l="0" t="0" r="6350" b="1270"/>
            <wp:wrapTopAndBottom/>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t>收入与利润方面，2023—2025年公司营业收入分别为26.76/26.48/28.78亿元，归母净利润分别为4.90/5.39/5.63亿元，扣非归母净利润分别为2.98/4.65/5.35亿元，扣非归母净利润三年复合增速达34.0%，盈利质量明显提升。2026年上半年公司营业收入22.11亿元、同比增长54.76%，归母净利润4.03亿元、同比增长41.22%，收入增速大幅提高，主要系电子陶瓷产品销售同比增长。</w:t>
      </w:r>
    </w:p>
    <w:p w14:paraId="15766664">
      <w:pPr>
        <w:pStyle w:val="75"/>
        <w:rPr>
          <w:rFonts w:hint="default" w:eastAsia="黑体"/>
          <w:b w:val="0"/>
          <w:bCs/>
          <w:sz w:val="16"/>
          <w:szCs w:val="11"/>
          <w:lang w:val="en-US" w:eastAsia="zh-CN"/>
        </w:rPr>
      </w:pPr>
      <w:r>
        <w:rPr>
          <w:rFonts w:hint="eastAsia"/>
          <w:b w:val="0"/>
          <w:bCs/>
          <w:sz w:val="16"/>
          <w:szCs w:val="11"/>
          <w:lang w:val="en-US" w:eastAsia="zh-CN"/>
        </w:rPr>
        <w:t>图3</w:t>
      </w:r>
      <w:r>
        <w:rPr>
          <w:rFonts w:hint="eastAsia"/>
          <w:b w:val="0"/>
          <w:bCs/>
          <w:sz w:val="16"/>
          <w:szCs w:val="11"/>
        </w:rPr>
        <w:t>：</w:t>
      </w:r>
      <w:r>
        <w:rPr>
          <w:rFonts w:hint="eastAsia"/>
          <w:b w:val="0"/>
          <w:bCs/>
          <w:sz w:val="16"/>
          <w:szCs w:val="11"/>
          <w:lang w:val="en-US" w:eastAsia="zh-CN"/>
        </w:rPr>
        <w:t>2023-2025中瓷电子财务数据         数据来源：公司年报，中信证券研究所</w:t>
      </w:r>
    </w:p>
    <w:p w14:paraId="17AF4460">
      <w:pPr>
        <w:pStyle w:val="75"/>
      </w:pPr>
      <w:r>
        <w:drawing>
          <wp:anchor distT="0" distB="0" distL="114300" distR="114300" simplePos="0" relativeHeight="251665408" behindDoc="0" locked="0" layoutInCell="1" allowOverlap="1">
            <wp:simplePos x="0" y="0"/>
            <wp:positionH relativeFrom="column">
              <wp:posOffset>386715</wp:posOffset>
            </wp:positionH>
            <wp:positionV relativeFrom="paragraph">
              <wp:posOffset>1868805</wp:posOffset>
            </wp:positionV>
            <wp:extent cx="2777490" cy="1929130"/>
            <wp:effectExtent l="0" t="0" r="3810" b="4445"/>
            <wp:wrapTopAndBottom/>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2777490" cy="1929130"/>
                    </a:xfrm>
                    <a:prstGeom prst="rect">
                      <a:avLst/>
                    </a:prstGeom>
                    <a:noFill/>
                    <a:ln>
                      <a:noFill/>
                    </a:ln>
                  </pic:spPr>
                </pic:pic>
              </a:graphicData>
            </a:graphic>
          </wp:anchor>
        </w:drawing>
      </w:r>
      <w:r>
        <w:t>毛利率方面，分产品看，2025年电子陶瓷材料及元件毛利率29.45%、同比提升2.10个百分点，第三代半导体器件及模块毛利率37.94%、同比提升1.67个百分点，反映高附加值产品放量带来的盈利结构改善；综合毛利率37.18%、同比提升0.77个百分点。2026年上半年综合毛利率32.07%、同比下降6.08个百分点，主要系收入结构变化</w:t>
      </w:r>
      <w:r>
        <w:rPr>
          <w:rFonts w:hint="eastAsia"/>
          <w:lang w:eastAsia="zh-CN"/>
        </w:rPr>
        <w:t>。</w:t>
      </w:r>
      <w:r>
        <w:t>毛利率相对较低的电子陶瓷分部收入占比由58.61%提升至68.17%，同时电子陶瓷分部内部产品结构亦向光模块外壳、精密陶瓷零部件等规模化新品倾斜。随着1.6T多层薄膜基板、高深宽比通孔电镀陶瓷基板等高端产品占比提升以及规模效应释放，毛利率具备修复和进一步上升空间。</w:t>
      </w:r>
    </w:p>
    <w:p w14:paraId="4089C96C">
      <w:pPr>
        <w:pStyle w:val="75"/>
        <w:ind w:left="0" w:leftChars="0" w:firstLine="1600" w:firstLineChars="800"/>
        <w:rPr>
          <w:rFonts w:hint="eastAsia"/>
          <w:b w:val="0"/>
          <w:bCs/>
          <w:sz w:val="16"/>
          <w:szCs w:val="11"/>
          <w:lang w:val="en-US" w:eastAsia="zh-CN"/>
        </w:rPr>
      </w:pPr>
      <w:r>
        <w:drawing>
          <wp:anchor distT="0" distB="0" distL="114300" distR="114300" simplePos="0" relativeHeight="251666432" behindDoc="0" locked="0" layoutInCell="1" allowOverlap="1">
            <wp:simplePos x="0" y="0"/>
            <wp:positionH relativeFrom="column">
              <wp:posOffset>3402965</wp:posOffset>
            </wp:positionH>
            <wp:positionV relativeFrom="paragraph">
              <wp:posOffset>170180</wp:posOffset>
            </wp:positionV>
            <wp:extent cx="2526665" cy="1750695"/>
            <wp:effectExtent l="0" t="0" r="6985" b="1905"/>
            <wp:wrapTopAndBottom/>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7"/>
                    <a:stretch>
                      <a:fillRect/>
                    </a:stretch>
                  </pic:blipFill>
                  <pic:spPr>
                    <a:xfrm>
                      <a:off x="0" y="0"/>
                      <a:ext cx="2526665" cy="1750695"/>
                    </a:xfrm>
                    <a:prstGeom prst="rect">
                      <a:avLst/>
                    </a:prstGeom>
                    <a:noFill/>
                    <a:ln>
                      <a:noFill/>
                    </a:ln>
                  </pic:spPr>
                </pic:pic>
              </a:graphicData>
            </a:graphic>
          </wp:anchor>
        </w:drawing>
      </w:r>
      <w:r>
        <w:rPr>
          <w:rFonts w:hint="eastAsia"/>
          <w:b w:val="0"/>
          <w:bCs/>
          <w:sz w:val="16"/>
          <w:szCs w:val="11"/>
          <w:lang w:val="en-US" w:eastAsia="zh-CN"/>
        </w:rPr>
        <w:t>图4</w:t>
      </w:r>
      <w:r>
        <w:rPr>
          <w:rFonts w:hint="eastAsia"/>
          <w:b w:val="0"/>
          <w:bCs/>
          <w:sz w:val="16"/>
          <w:szCs w:val="11"/>
        </w:rPr>
        <w:t>：</w:t>
      </w:r>
      <w:r>
        <w:rPr>
          <w:rFonts w:hint="eastAsia"/>
          <w:b w:val="0"/>
          <w:bCs/>
          <w:sz w:val="16"/>
          <w:szCs w:val="11"/>
          <w:lang w:val="en-US" w:eastAsia="zh-CN"/>
        </w:rPr>
        <w:t>2024、2025中瓷电子毛利率                           图5：2024-2026H1中瓷电子综合毛利率</w:t>
      </w:r>
    </w:p>
    <w:p w14:paraId="2FDD0E6C">
      <w:pPr>
        <w:pStyle w:val="75"/>
        <w:ind w:left="0" w:leftChars="0" w:firstLine="1600" w:firstLineChars="1000"/>
        <w:rPr>
          <w:rFonts w:hint="default"/>
          <w:b w:val="0"/>
          <w:bCs/>
          <w:sz w:val="16"/>
          <w:szCs w:val="11"/>
          <w:lang w:val="en-US" w:eastAsia="zh-CN"/>
        </w:rPr>
      </w:pPr>
      <w:r>
        <w:rPr>
          <w:rFonts w:hint="eastAsia"/>
          <w:b w:val="0"/>
          <w:bCs/>
          <w:sz w:val="16"/>
          <w:szCs w:val="11"/>
          <w:lang w:val="en-US" w:eastAsia="zh-CN"/>
        </w:rPr>
        <w:t>数据来源：公司年报，中信证券研究所</w:t>
      </w:r>
    </w:p>
    <w:p w14:paraId="299F89FD">
      <w:pPr>
        <w:pStyle w:val="75"/>
      </w:pPr>
      <w:r>
        <w:t>业务进展方面，电子陶瓷材料及元件在收入结构端、地区销售端与产销库存端实现量价齐升。2026年上半年电子陶瓷材料及元件实现收入16.51亿元、同比增长70.16%，占营业收入比重由上年同期的58.61%提升至74.66%。产品结构上，光通信器件外壳与氮化铝薄膜基板是收入增量主力。第三代半导体器件及模块方面，2025年博威公司实现营业收入10.20亿元、净利润2.84亿元，完成业绩承诺的101.23%；国联万众实现营业收入6.33亿元、净利润2.12亿元，完成业绩承诺的145.4%。</w:t>
      </w:r>
    </w:p>
    <w:p w14:paraId="242400A8">
      <w:pPr>
        <w:pStyle w:val="75"/>
        <w:spacing w:line="240" w:lineRule="auto"/>
        <w:ind w:left="0" w:leftChars="0" w:firstLine="0" w:firstLineChars="0"/>
        <w:rPr>
          <w:rFonts w:hint="default"/>
          <w:b w:val="0"/>
          <w:bCs/>
          <w:sz w:val="16"/>
          <w:szCs w:val="11"/>
          <w:lang w:val="en-US" w:eastAsia="zh-CN"/>
        </w:rPr>
      </w:pPr>
    </w:p>
    <w:p w14:paraId="2F075077">
      <w:pPr>
        <w:pStyle w:val="1183"/>
      </w:pPr>
      <w:bookmarkStart w:id="13" w:name="_Toc11957"/>
      <w:r>
        <w:t>（二）竞争优势</w:t>
      </w:r>
      <w:bookmarkEnd w:id="13"/>
    </w:p>
    <w:p w14:paraId="4DC4E057">
      <w:pPr>
        <w:pStyle w:val="1216"/>
      </w:pPr>
      <w:r>
        <w:t>1. 技术端：全链工艺平台，工艺平台完整度国内领先</w:t>
      </w:r>
    </w:p>
    <w:p w14:paraId="31C9E4F1">
      <w:pPr>
        <w:pStyle w:val="75"/>
      </w:pPr>
      <w:r>
        <w:t>公司掌握全套多层陶瓷外壳制造技术，工艺平台完整度国内领先。在材料方面，公司掌握系列化氧化铝陶瓷、系列化氮化铝陶瓷及相匹配金属化体系的自主知识产权；在设计方面，公司拥有先进的设计手段和设计软件平台，可对陶瓷外壳结构、布线、电、热、可靠性等进行优化设计，并具备氧化铝、氮化铝等陶瓷材料与新型金属封接的热力学可靠性仿真能力；在工艺方面，公司建立了以流延成型为主的氧化铝多层陶瓷工艺、以厚膜印刷为主的高温厚膜金属化工艺、以高精密光刻为主的薄膜金属化工艺、以高温焊料为主的钎焊组装工艺以及以电镀、化学镀为主的镀镍镀金工艺，形成了国际先进的多层陶瓷外壳、陶瓷薄膜基板及6/8/12英寸静电卡盘和加热盘制造工艺平台。在批量生产能力方面，公司已具备高端电子陶瓷外壳、陶瓷薄膜基板和6/8/12英寸静电卡盘和加热盘的批量生产能力并持续推动自动化产线建设，相关产品的产能和供货能力处于全球头部地位。</w:t>
      </w:r>
    </w:p>
    <w:p w14:paraId="7FBA7BF8">
      <w:pPr>
        <w:pStyle w:val="1216"/>
      </w:pPr>
      <w:r>
        <w:t>2. 产品端：代际覆盖完整，1.6T代际储备已就位</w:t>
      </w:r>
    </w:p>
    <w:p w14:paraId="46F0F614">
      <w:pPr>
        <w:pStyle w:val="75"/>
      </w:pPr>
      <w:r>
        <w:t>公司设计开发的光通信器件外壳和基板传输速率已覆盖2.5Gbps、10Gbps、25Gbps、100Gbps、200Gbps、400Gbps、800Gbps、1.6Tbps直至3.2Tbps，与国外同类产品技术水平相当。在光模块由800G迈向1.6T的关键转折点，公司在研项目的进展构成代际切换的梯队储备：1.6T多层薄膜基板已完成定型产品制作，准备进行产品测试和验证；单通道128G陶瓷外壳已完成正样制作、性能通过客户验证，匹配相干400G传输由城域向长途演进、波特率从64GBd迈向128GBd的趋势，填补领域空白；400G COB金属基板已完成定型产品制作与工艺固化，瞄准数据中心低成本封装的批量交付；接入网PON用25G低成本玻璃外壳已完成小批量生产、客户端及终端客户验证，目标实现20%以上的降本幅度并稳定量产；高深宽比通孔电镀铜填孔陶瓷基板已完成小批量交付和验证，面向大功率、3D垂直封装需求。</w:t>
      </w:r>
    </w:p>
    <w:p w14:paraId="48F8C195">
      <w:pPr>
        <w:pStyle w:val="1216"/>
      </w:pPr>
      <w:r>
        <w:t>3. 客户端：认证壁垒深厚，客户粘性强</w:t>
      </w:r>
    </w:p>
    <w:p w14:paraId="6B567B11">
      <w:pPr>
        <w:pStyle w:val="75"/>
      </w:pPr>
      <w:r>
        <w:t>经过多年积累，公司已成为大批国内外电子行业领先企业的供应商甚至核心供应商，并与其建立了长期稳定的合作关系。高端电子陶瓷外壳进入下游客户供应链需经历严格的认证流程与较长的认证周期，一旦通过认证则替换成本较高，先发进入者形成的客户粘性构成后来者难以逾越的准入门槛，为公司未来新代际产品的份额延续奠定了基础。2025年公司前五名客户合计销售16.95亿元、占比58.88%，客户结构兼顾集中度与稳定性。公司客户对供应商资质要求普遍较高、认证过程严格、认证周期长，先发进入者形成的客户粘性构成后来者难以逾越的准入门槛。2025年公司前五名客户合计销售16.95亿元、占年度销售总额的58.88%，其中关联方销售占比4.13%；2026年6月末公司应收账款的47.80%源于余额前五名客户，客户集中度较高但均为行业内知名企业，回款质量良好。</w:t>
      </w:r>
    </w:p>
    <w:p w14:paraId="2EB7F3BD">
      <w:pPr>
        <w:pStyle w:val="1216"/>
      </w:pPr>
      <w:r>
        <w:t>4. 产能端：在建项目为扩产预置产能</w:t>
      </w:r>
    </w:p>
    <w:p w14:paraId="0D31CC8C">
      <w:pPr>
        <w:pStyle w:val="75"/>
      </w:pPr>
      <w:r>
        <w:t>截至2025年末，公司在建工程口径的重要项目合计预算26.32亿元，2025年当年投入5.56亿元。其中，电子陶瓷外壳生产线建设项目（自筹资金）预算9.50亿元、工程进度63.02%，2025年当年投入2.15亿元；第三代半导体工艺及封测平台项目预算6.19亿元、进度17.60%；氮化镓微波产品精密制造生产线建设项目预算5.50亿元、进度17.10%；碳化硅高压功率模块关键技术研发项目预算3.13亿元、进度37.23%；通信功放与微波集成电路研发中心建设项目预算2.00亿元、进度32.64%。此外，公司同步调整了募集资金投向："氮化镓微波产品精密制造生产线建设项目"投资总额由5.54亿元调减为1.90亿元，"通信功放与微波集成电路研发中心建设项目"投资总额由2.27亿元调减为1.34亿元，调减出的募集资金用于收购雄安太芯100%股权，并新增"高精密电子陶瓷生产线扩建项目"、投资总额3.32亿元，进一步加码高端电子陶瓷产能。</w:t>
      </w:r>
    </w:p>
    <w:p w14:paraId="76593F06">
      <w:pPr>
        <w:pStyle w:val="1183"/>
      </w:pPr>
      <w:bookmarkStart w:id="14" w:name="_Toc26183"/>
      <w:r>
        <w:t>（三）未来发展</w:t>
      </w:r>
      <w:bookmarkEnd w:id="14"/>
    </w:p>
    <w:p w14:paraId="66641FCB">
      <w:pPr>
        <w:pStyle w:val="75"/>
      </w:pPr>
      <w:r>
        <w:t>展望后续，公司的成长路径可以拆解为三条主线：</w:t>
      </w:r>
    </w:p>
    <w:p w14:paraId="2C2726BA">
      <w:pPr>
        <w:pStyle w:val="75"/>
      </w:pPr>
      <w:r>
        <w:t>第一，光模块陶瓷封装材料的量价齐升。量为光模块出货量的高速增长（高速光模块2026年出货量有望接近1亿只），价为代际切换带来的单模块陶瓷价值量提升（1.6T产品对封装基板的散热、气密性与高频性能要求高于800G）。公司1.6T多层薄膜基板已完成定型、进入测试验证阶段，若顺利通过客户验证并实现量产交付，将在2027年及以后贡献显著的收入增量。同时，公司高精密电子陶瓷生产线扩建项目的推进，是承接上述需求的产能保障。</w:t>
      </w:r>
    </w:p>
    <w:p w14:paraId="2B3ADBE4">
      <w:pPr>
        <w:pStyle w:val="75"/>
      </w:pPr>
      <w:r>
        <w:t>第二，半导体设备精密陶瓷零部件的国产替代放量。在设备出货额连续创纪录、核心零部件供给仍依赖进口的背景下，公司静电卡盘与加热盘的产品验证与批量供货进展是关键跟踪指标。随着上机验证向批量订单转化，该业务有望复制公司光模块陶瓷外壳"从认证到放量"的路径，成为公司二至三年维度的第二增长曲线。精密陶瓷零部件与光模块陶瓷外壳形成协同，其共享部分材料体系与工艺平台（氧化铝/氮化铝材料体系、流延成型与多层共烧工艺、金属化工序等），有利于摊薄研发与产线投入成本，加速新品导入。</w:t>
      </w:r>
    </w:p>
    <w:p w14:paraId="6D423947">
      <w:pPr>
        <w:pStyle w:val="75"/>
      </w:pPr>
      <w:r>
        <w:t>第三，第三代半导体与太赫兹业务的结构升级。GaN射频有望受益于5G-A/6G演进、卫星通信与低空经济场景扩容，SiC功率有望受益于新能源汽车800V高压平台渗透率提升与光储充、工业电源需求增长，太赫兹业务则依托国内第一的细分市场份额在安检探测与高速通信领域拓展。三条线共同支撑公司从"单一电子陶瓷企业"向"电子陶瓷+第三代半导体"平台型公司的战略升级。</w:t>
      </w:r>
    </w:p>
    <w:p w14:paraId="6EA96061">
      <w:pPr>
        <w:pStyle w:val="75"/>
      </w:pPr>
      <w:r>
        <w:t>需要提示的是，上述展望的实现依赖几个前置条件：（1）公司1.6T及更高速率产品的客户验证进度；（2）精密陶瓷零部件的产能爬坡与良率稳定性；（3）SiC车规级产品在头部车企主驱环节的导入节奏；（4）光通信与汽车电子下游需求的持续性。</w:t>
      </w:r>
    </w:p>
    <w:p w14:paraId="102EDD8C">
      <w:pPr>
        <w:pStyle w:val="1182"/>
      </w:pPr>
      <w:bookmarkStart w:id="15" w:name="_Toc27486"/>
      <w:r>
        <w:t>四、财务分析</w:t>
      </w:r>
      <w:bookmarkEnd w:id="15"/>
    </w:p>
    <w:p w14:paraId="002E90B7">
      <w:pPr>
        <w:pStyle w:val="1183"/>
      </w:pPr>
      <w:bookmarkStart w:id="16" w:name="_Toc26980"/>
      <w:r>
        <w:t>（一）盈利能力</w:t>
      </w:r>
      <w:bookmarkEnd w:id="16"/>
    </w:p>
    <w:p w14:paraId="56E52FFC">
      <w:pPr>
        <w:pStyle w:val="75"/>
      </w:pPr>
      <w:r>
        <w:t>公司盈利能力整体保持稳定，盈利质量持续提升。2023—2025年公司营业收入分别为26.76/26.48/28.78亿元，归母净利润分别为4.90/5.39/5.63亿元，扣非归母净利润分别为2.98/4.65/5.35亿元，扣非归母净利润三年复合增速达34.0%。毛利率方面，2025年综合毛利率37.18%、同比提升0.77个百分点，其中电子陶瓷材料及元件毛利率29.45%、同比提升2.10个百分点，第三代半导体器件及模块毛利率37.94%、同比提升1.67个百分点，反映高附加值产品放量带来的盈利结构改善。2026年上半年综合毛利率32.07%、同比下降6.08个百分点，主要系收入结构变化——毛利率相对较低的电子陶瓷分部收入占比由58.61%提升至68.17%。随着1.6T多层薄膜基板、高深宽比通孔电镀陶瓷基板等高端产品占比提升以及规模效应释放，毛利率具备修复和进一步上升空间。</w:t>
      </w:r>
    </w:p>
    <w:p w14:paraId="2783A56A">
      <w:pPr>
        <w:pStyle w:val="1186"/>
      </w:pPr>
      <w:r>
        <w:t>表2：公司主要财务数据</w:t>
      </w:r>
    </w:p>
    <w:tbl>
      <w:tblPr>
        <w:tblStyle w:val="51"/>
        <w:tblW w:w="0" w:type="auto"/>
        <w:jc w:val="center"/>
        <w:tblLayout w:type="autofit"/>
        <w:tblCellMar>
          <w:top w:w="0" w:type="dxa"/>
          <w:left w:w="108" w:type="dxa"/>
          <w:bottom w:w="0" w:type="dxa"/>
          <w:right w:w="108" w:type="dxa"/>
        </w:tblCellMar>
      </w:tblPr>
      <w:tblGrid>
        <w:gridCol w:w="4245"/>
        <w:gridCol w:w="1125"/>
        <w:gridCol w:w="1158"/>
        <w:gridCol w:w="1025"/>
        <w:gridCol w:w="1082"/>
      </w:tblGrid>
      <w:tr w14:paraId="4C6F5468">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2404405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指标</w:t>
            </w:r>
          </w:p>
        </w:tc>
        <w:tc>
          <w:tcPr>
            <w:tcW w:w="1125" w:type="dxa"/>
            <w:tcBorders>
              <w:top w:val="single" w:color="C00000" w:sz="6" w:space="0"/>
              <w:left w:val="nil"/>
              <w:bottom w:val="single" w:color="C00000" w:sz="6" w:space="0"/>
              <w:right w:val="nil"/>
            </w:tcBorders>
            <w:shd w:val="clear" w:color="auto" w:fill="FFFFFF" w:themeFill="background1"/>
          </w:tcPr>
          <w:p w14:paraId="6AA9E9D4">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2023年</w:t>
            </w:r>
          </w:p>
        </w:tc>
        <w:tc>
          <w:tcPr>
            <w:tcW w:w="1158" w:type="dxa"/>
            <w:tcBorders>
              <w:top w:val="single" w:color="C00000" w:sz="6" w:space="0"/>
              <w:left w:val="nil"/>
              <w:bottom w:val="single" w:color="C00000" w:sz="6" w:space="0"/>
              <w:right w:val="nil"/>
            </w:tcBorders>
            <w:shd w:val="clear" w:color="auto" w:fill="FFFFFF" w:themeFill="background1"/>
          </w:tcPr>
          <w:p w14:paraId="46E61DB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2024年</w:t>
            </w:r>
          </w:p>
        </w:tc>
        <w:tc>
          <w:tcPr>
            <w:tcW w:w="1025" w:type="dxa"/>
            <w:tcBorders>
              <w:top w:val="single" w:color="C00000" w:sz="6" w:space="0"/>
              <w:left w:val="nil"/>
              <w:bottom w:val="single" w:color="C00000" w:sz="6" w:space="0"/>
              <w:right w:val="nil"/>
            </w:tcBorders>
            <w:shd w:val="clear" w:color="auto" w:fill="FFFFFF" w:themeFill="background1"/>
          </w:tcPr>
          <w:p w14:paraId="39FD15A3">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2025年</w:t>
            </w:r>
          </w:p>
        </w:tc>
        <w:tc>
          <w:tcPr>
            <w:tcW w:w="1082" w:type="dxa"/>
            <w:tcBorders>
              <w:top w:val="single" w:color="C00000" w:sz="6" w:space="0"/>
              <w:left w:val="nil"/>
              <w:bottom w:val="single" w:color="C00000" w:sz="6" w:space="0"/>
              <w:right w:val="nil"/>
            </w:tcBorders>
            <w:shd w:val="clear" w:color="auto" w:fill="FFFFFF" w:themeFill="background1"/>
          </w:tcPr>
          <w:p w14:paraId="4E1ECE3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2026H1</w:t>
            </w:r>
          </w:p>
        </w:tc>
      </w:tr>
      <w:tr w14:paraId="1B5DED04">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74C7096C">
            <w:pPr>
              <w:rPr>
                <w:rFonts w:hint="eastAsia" w:ascii="黑体" w:hAnsi="黑体" w:eastAsia="黑体" w:cs="黑体"/>
                <w:sz w:val="16"/>
                <w:szCs w:val="16"/>
              </w:rPr>
            </w:pPr>
            <w:r>
              <w:rPr>
                <w:rFonts w:hint="eastAsia" w:ascii="黑体" w:hAnsi="黑体" w:eastAsia="黑体" w:cs="黑体"/>
                <w:b w:val="0"/>
                <w:sz w:val="16"/>
                <w:szCs w:val="16"/>
              </w:rPr>
              <w:t>营业收入（亿元）</w:t>
            </w:r>
          </w:p>
        </w:tc>
        <w:tc>
          <w:tcPr>
            <w:tcW w:w="1125" w:type="dxa"/>
            <w:tcBorders>
              <w:top w:val="single" w:color="C00000" w:sz="6" w:space="0"/>
              <w:left w:val="nil"/>
              <w:bottom w:val="single" w:color="C00000" w:sz="6" w:space="0"/>
              <w:right w:val="nil"/>
            </w:tcBorders>
            <w:shd w:val="clear" w:color="auto" w:fill="FFFFFF" w:themeFill="background1"/>
          </w:tcPr>
          <w:p w14:paraId="4C479D92">
            <w:pPr>
              <w:rPr>
                <w:rFonts w:hint="eastAsia" w:ascii="黑体" w:hAnsi="黑体" w:eastAsia="黑体" w:cs="黑体"/>
                <w:sz w:val="16"/>
                <w:szCs w:val="16"/>
              </w:rPr>
            </w:pPr>
            <w:r>
              <w:rPr>
                <w:rFonts w:hint="eastAsia" w:ascii="黑体" w:hAnsi="黑体" w:eastAsia="黑体" w:cs="黑体"/>
                <w:b w:val="0"/>
                <w:sz w:val="16"/>
                <w:szCs w:val="16"/>
              </w:rPr>
              <w:t>26.76</w:t>
            </w:r>
          </w:p>
        </w:tc>
        <w:tc>
          <w:tcPr>
            <w:tcW w:w="1158" w:type="dxa"/>
            <w:tcBorders>
              <w:top w:val="single" w:color="C00000" w:sz="6" w:space="0"/>
              <w:left w:val="nil"/>
              <w:bottom w:val="single" w:color="C00000" w:sz="6" w:space="0"/>
              <w:right w:val="nil"/>
            </w:tcBorders>
            <w:shd w:val="clear" w:color="auto" w:fill="FFFFFF" w:themeFill="background1"/>
          </w:tcPr>
          <w:p w14:paraId="4AEBD202">
            <w:pPr>
              <w:rPr>
                <w:rFonts w:hint="eastAsia" w:ascii="黑体" w:hAnsi="黑体" w:eastAsia="黑体" w:cs="黑体"/>
                <w:sz w:val="16"/>
                <w:szCs w:val="16"/>
              </w:rPr>
            </w:pPr>
            <w:r>
              <w:rPr>
                <w:rFonts w:hint="eastAsia" w:ascii="黑体" w:hAnsi="黑体" w:eastAsia="黑体" w:cs="黑体"/>
                <w:b w:val="0"/>
                <w:sz w:val="16"/>
                <w:szCs w:val="16"/>
              </w:rPr>
              <w:t>26.48</w:t>
            </w:r>
          </w:p>
        </w:tc>
        <w:tc>
          <w:tcPr>
            <w:tcW w:w="1025" w:type="dxa"/>
            <w:tcBorders>
              <w:top w:val="single" w:color="C00000" w:sz="6" w:space="0"/>
              <w:left w:val="nil"/>
              <w:bottom w:val="single" w:color="C00000" w:sz="6" w:space="0"/>
              <w:right w:val="nil"/>
            </w:tcBorders>
            <w:shd w:val="clear" w:color="auto" w:fill="FFFFFF" w:themeFill="background1"/>
          </w:tcPr>
          <w:p w14:paraId="1C66BD2B">
            <w:pPr>
              <w:rPr>
                <w:rFonts w:hint="eastAsia" w:ascii="黑体" w:hAnsi="黑体" w:eastAsia="黑体" w:cs="黑体"/>
                <w:sz w:val="16"/>
                <w:szCs w:val="16"/>
              </w:rPr>
            </w:pPr>
            <w:r>
              <w:rPr>
                <w:rFonts w:hint="eastAsia" w:ascii="黑体" w:hAnsi="黑体" w:eastAsia="黑体" w:cs="黑体"/>
                <w:b w:val="0"/>
                <w:sz w:val="16"/>
                <w:szCs w:val="16"/>
              </w:rPr>
              <w:t>28.78</w:t>
            </w:r>
          </w:p>
        </w:tc>
        <w:tc>
          <w:tcPr>
            <w:tcW w:w="1082" w:type="dxa"/>
            <w:tcBorders>
              <w:top w:val="single" w:color="C00000" w:sz="6" w:space="0"/>
              <w:left w:val="nil"/>
              <w:bottom w:val="single" w:color="C00000" w:sz="6" w:space="0"/>
              <w:right w:val="nil"/>
            </w:tcBorders>
            <w:shd w:val="clear" w:color="auto" w:fill="FFFFFF" w:themeFill="background1"/>
          </w:tcPr>
          <w:p w14:paraId="12771E61">
            <w:pPr>
              <w:rPr>
                <w:rFonts w:hint="eastAsia" w:ascii="黑体" w:hAnsi="黑体" w:eastAsia="黑体" w:cs="黑体"/>
                <w:sz w:val="16"/>
                <w:szCs w:val="16"/>
              </w:rPr>
            </w:pPr>
            <w:r>
              <w:rPr>
                <w:rFonts w:hint="eastAsia" w:ascii="黑体" w:hAnsi="黑体" w:eastAsia="黑体" w:cs="黑体"/>
                <w:b w:val="0"/>
                <w:sz w:val="16"/>
                <w:szCs w:val="16"/>
              </w:rPr>
              <w:t>22.11</w:t>
            </w:r>
          </w:p>
        </w:tc>
      </w:tr>
      <w:tr w14:paraId="2ED6A6C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1EACC82B">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0646608A">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67DD5429">
            <w:pPr>
              <w:rPr>
                <w:rFonts w:hint="eastAsia" w:ascii="黑体" w:hAnsi="黑体" w:eastAsia="黑体" w:cs="黑体"/>
                <w:sz w:val="16"/>
                <w:szCs w:val="16"/>
              </w:rPr>
            </w:pPr>
            <w:r>
              <w:rPr>
                <w:rFonts w:hint="eastAsia" w:ascii="黑体" w:hAnsi="黑体" w:eastAsia="黑体" w:cs="黑体"/>
                <w:b w:val="0"/>
                <w:sz w:val="16"/>
                <w:szCs w:val="16"/>
              </w:rPr>
              <w:t>-1.0%</w:t>
            </w:r>
          </w:p>
        </w:tc>
        <w:tc>
          <w:tcPr>
            <w:tcW w:w="1025" w:type="dxa"/>
            <w:tcBorders>
              <w:top w:val="single" w:color="C00000" w:sz="6" w:space="0"/>
              <w:left w:val="nil"/>
              <w:bottom w:val="single" w:color="C00000" w:sz="6" w:space="0"/>
              <w:right w:val="nil"/>
            </w:tcBorders>
            <w:shd w:val="clear" w:color="auto" w:fill="FFFFFF" w:themeFill="background1"/>
          </w:tcPr>
          <w:p w14:paraId="570AB3E7">
            <w:pPr>
              <w:rPr>
                <w:rFonts w:hint="eastAsia" w:ascii="黑体" w:hAnsi="黑体" w:eastAsia="黑体" w:cs="黑体"/>
                <w:sz w:val="16"/>
                <w:szCs w:val="16"/>
              </w:rPr>
            </w:pPr>
            <w:r>
              <w:rPr>
                <w:rFonts w:hint="eastAsia" w:ascii="黑体" w:hAnsi="黑体" w:eastAsia="黑体" w:cs="黑体"/>
                <w:b w:val="0"/>
                <w:sz w:val="16"/>
                <w:szCs w:val="16"/>
              </w:rPr>
              <w:t>8.7%</w:t>
            </w:r>
          </w:p>
        </w:tc>
        <w:tc>
          <w:tcPr>
            <w:tcW w:w="1082" w:type="dxa"/>
            <w:tcBorders>
              <w:top w:val="single" w:color="C00000" w:sz="6" w:space="0"/>
              <w:left w:val="nil"/>
              <w:bottom w:val="single" w:color="C00000" w:sz="6" w:space="0"/>
              <w:right w:val="nil"/>
            </w:tcBorders>
            <w:shd w:val="clear" w:color="auto" w:fill="FFFFFF" w:themeFill="background1"/>
          </w:tcPr>
          <w:p w14:paraId="313FEAE2">
            <w:pPr>
              <w:rPr>
                <w:rFonts w:hint="eastAsia" w:ascii="黑体" w:hAnsi="黑体" w:eastAsia="黑体" w:cs="黑体"/>
                <w:sz w:val="16"/>
                <w:szCs w:val="16"/>
              </w:rPr>
            </w:pPr>
            <w:r>
              <w:rPr>
                <w:rFonts w:hint="eastAsia" w:ascii="黑体" w:hAnsi="黑体" w:eastAsia="黑体" w:cs="黑体"/>
                <w:b w:val="0"/>
                <w:sz w:val="16"/>
                <w:szCs w:val="16"/>
              </w:rPr>
              <w:t>54.8%</w:t>
            </w:r>
          </w:p>
        </w:tc>
      </w:tr>
      <w:tr w14:paraId="590A757C">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5978FF94">
            <w:pPr>
              <w:rPr>
                <w:rFonts w:hint="eastAsia" w:ascii="黑体" w:hAnsi="黑体" w:eastAsia="黑体" w:cs="黑体"/>
                <w:sz w:val="16"/>
                <w:szCs w:val="16"/>
              </w:rPr>
            </w:pPr>
            <w:r>
              <w:rPr>
                <w:rFonts w:hint="eastAsia" w:ascii="黑体" w:hAnsi="黑体" w:eastAsia="黑体" w:cs="黑体"/>
                <w:b w:val="0"/>
                <w:sz w:val="16"/>
                <w:szCs w:val="16"/>
              </w:rPr>
              <w:t>归母净利润（亿元）</w:t>
            </w:r>
          </w:p>
        </w:tc>
        <w:tc>
          <w:tcPr>
            <w:tcW w:w="1125" w:type="dxa"/>
            <w:tcBorders>
              <w:top w:val="single" w:color="C00000" w:sz="6" w:space="0"/>
              <w:left w:val="nil"/>
              <w:bottom w:val="single" w:color="C00000" w:sz="6" w:space="0"/>
              <w:right w:val="nil"/>
            </w:tcBorders>
            <w:shd w:val="clear" w:color="auto" w:fill="FFFFFF" w:themeFill="background1"/>
          </w:tcPr>
          <w:p w14:paraId="6A28D15B">
            <w:pPr>
              <w:rPr>
                <w:rFonts w:hint="eastAsia" w:ascii="黑体" w:hAnsi="黑体" w:eastAsia="黑体" w:cs="黑体"/>
                <w:sz w:val="16"/>
                <w:szCs w:val="16"/>
              </w:rPr>
            </w:pPr>
            <w:r>
              <w:rPr>
                <w:rFonts w:hint="eastAsia" w:ascii="黑体" w:hAnsi="黑体" w:eastAsia="黑体" w:cs="黑体"/>
                <w:b w:val="0"/>
                <w:sz w:val="16"/>
                <w:szCs w:val="16"/>
              </w:rPr>
              <w:t>4.90</w:t>
            </w:r>
          </w:p>
        </w:tc>
        <w:tc>
          <w:tcPr>
            <w:tcW w:w="1158" w:type="dxa"/>
            <w:tcBorders>
              <w:top w:val="single" w:color="C00000" w:sz="6" w:space="0"/>
              <w:left w:val="nil"/>
              <w:bottom w:val="single" w:color="C00000" w:sz="6" w:space="0"/>
              <w:right w:val="nil"/>
            </w:tcBorders>
            <w:shd w:val="clear" w:color="auto" w:fill="FFFFFF" w:themeFill="background1"/>
          </w:tcPr>
          <w:p w14:paraId="0CEA6619">
            <w:pPr>
              <w:rPr>
                <w:rFonts w:hint="eastAsia" w:ascii="黑体" w:hAnsi="黑体" w:eastAsia="黑体" w:cs="黑体"/>
                <w:sz w:val="16"/>
                <w:szCs w:val="16"/>
              </w:rPr>
            </w:pPr>
            <w:r>
              <w:rPr>
                <w:rFonts w:hint="eastAsia" w:ascii="黑体" w:hAnsi="黑体" w:eastAsia="黑体" w:cs="黑体"/>
                <w:b w:val="0"/>
                <w:sz w:val="16"/>
                <w:szCs w:val="16"/>
              </w:rPr>
              <w:t>5.39</w:t>
            </w:r>
          </w:p>
        </w:tc>
        <w:tc>
          <w:tcPr>
            <w:tcW w:w="1025" w:type="dxa"/>
            <w:tcBorders>
              <w:top w:val="single" w:color="C00000" w:sz="6" w:space="0"/>
              <w:left w:val="nil"/>
              <w:bottom w:val="single" w:color="C00000" w:sz="6" w:space="0"/>
              <w:right w:val="nil"/>
            </w:tcBorders>
            <w:shd w:val="clear" w:color="auto" w:fill="FFFFFF" w:themeFill="background1"/>
          </w:tcPr>
          <w:p w14:paraId="4EEFF7CE">
            <w:pPr>
              <w:rPr>
                <w:rFonts w:hint="eastAsia" w:ascii="黑体" w:hAnsi="黑体" w:eastAsia="黑体" w:cs="黑体"/>
                <w:sz w:val="16"/>
                <w:szCs w:val="16"/>
              </w:rPr>
            </w:pPr>
            <w:r>
              <w:rPr>
                <w:rFonts w:hint="eastAsia" w:ascii="黑体" w:hAnsi="黑体" w:eastAsia="黑体" w:cs="黑体"/>
                <w:b w:val="0"/>
                <w:sz w:val="16"/>
                <w:szCs w:val="16"/>
              </w:rPr>
              <w:t>5.63</w:t>
            </w:r>
          </w:p>
        </w:tc>
        <w:tc>
          <w:tcPr>
            <w:tcW w:w="1082" w:type="dxa"/>
            <w:tcBorders>
              <w:top w:val="single" w:color="C00000" w:sz="6" w:space="0"/>
              <w:left w:val="nil"/>
              <w:bottom w:val="single" w:color="C00000" w:sz="6" w:space="0"/>
              <w:right w:val="nil"/>
            </w:tcBorders>
            <w:shd w:val="clear" w:color="auto" w:fill="FFFFFF" w:themeFill="background1"/>
          </w:tcPr>
          <w:p w14:paraId="41988D47">
            <w:pPr>
              <w:rPr>
                <w:rFonts w:hint="eastAsia" w:ascii="黑体" w:hAnsi="黑体" w:eastAsia="黑体" w:cs="黑体"/>
                <w:sz w:val="16"/>
                <w:szCs w:val="16"/>
              </w:rPr>
            </w:pPr>
            <w:r>
              <w:rPr>
                <w:rFonts w:hint="eastAsia" w:ascii="黑体" w:hAnsi="黑体" w:eastAsia="黑体" w:cs="黑体"/>
                <w:b w:val="0"/>
                <w:sz w:val="16"/>
                <w:szCs w:val="16"/>
              </w:rPr>
              <w:t>4.03</w:t>
            </w:r>
          </w:p>
        </w:tc>
      </w:tr>
      <w:tr w14:paraId="274BFB53">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9248B91">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5C2A6010">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6E95C23B">
            <w:pPr>
              <w:rPr>
                <w:rFonts w:hint="eastAsia" w:ascii="黑体" w:hAnsi="黑体" w:eastAsia="黑体" w:cs="黑体"/>
                <w:sz w:val="16"/>
                <w:szCs w:val="16"/>
              </w:rPr>
            </w:pPr>
            <w:r>
              <w:rPr>
                <w:rFonts w:hint="eastAsia" w:ascii="黑体" w:hAnsi="黑体" w:eastAsia="黑体" w:cs="黑体"/>
                <w:b w:val="0"/>
                <w:sz w:val="16"/>
                <w:szCs w:val="16"/>
              </w:rPr>
              <w:t>10.0%</w:t>
            </w:r>
          </w:p>
        </w:tc>
        <w:tc>
          <w:tcPr>
            <w:tcW w:w="1025" w:type="dxa"/>
            <w:tcBorders>
              <w:top w:val="single" w:color="C00000" w:sz="6" w:space="0"/>
              <w:left w:val="nil"/>
              <w:bottom w:val="single" w:color="C00000" w:sz="6" w:space="0"/>
              <w:right w:val="nil"/>
            </w:tcBorders>
            <w:shd w:val="clear" w:color="auto" w:fill="FFFFFF" w:themeFill="background1"/>
          </w:tcPr>
          <w:p w14:paraId="1CD379B5">
            <w:pPr>
              <w:rPr>
                <w:rFonts w:hint="eastAsia" w:ascii="黑体" w:hAnsi="黑体" w:eastAsia="黑体" w:cs="黑体"/>
                <w:sz w:val="16"/>
                <w:szCs w:val="16"/>
              </w:rPr>
            </w:pPr>
            <w:r>
              <w:rPr>
                <w:rFonts w:hint="eastAsia" w:ascii="黑体" w:hAnsi="黑体" w:eastAsia="黑体" w:cs="黑体"/>
                <w:b w:val="0"/>
                <w:sz w:val="16"/>
                <w:szCs w:val="16"/>
              </w:rPr>
              <w:t>4.4%</w:t>
            </w:r>
          </w:p>
        </w:tc>
        <w:tc>
          <w:tcPr>
            <w:tcW w:w="1082" w:type="dxa"/>
            <w:tcBorders>
              <w:top w:val="single" w:color="C00000" w:sz="6" w:space="0"/>
              <w:left w:val="nil"/>
              <w:bottom w:val="single" w:color="C00000" w:sz="6" w:space="0"/>
              <w:right w:val="nil"/>
            </w:tcBorders>
            <w:shd w:val="clear" w:color="auto" w:fill="FFFFFF" w:themeFill="background1"/>
          </w:tcPr>
          <w:p w14:paraId="0F240E27">
            <w:pPr>
              <w:rPr>
                <w:rFonts w:hint="eastAsia" w:ascii="黑体" w:hAnsi="黑体" w:eastAsia="黑体" w:cs="黑体"/>
                <w:sz w:val="16"/>
                <w:szCs w:val="16"/>
              </w:rPr>
            </w:pPr>
            <w:r>
              <w:rPr>
                <w:rFonts w:hint="eastAsia" w:ascii="黑体" w:hAnsi="黑体" w:eastAsia="黑体" w:cs="黑体"/>
                <w:b w:val="0"/>
                <w:sz w:val="16"/>
                <w:szCs w:val="16"/>
              </w:rPr>
              <w:t>41.2%</w:t>
            </w:r>
          </w:p>
        </w:tc>
      </w:tr>
      <w:tr w14:paraId="03C3C952">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36BF5A6E">
            <w:pPr>
              <w:rPr>
                <w:rFonts w:hint="eastAsia" w:ascii="黑体" w:hAnsi="黑体" w:eastAsia="黑体" w:cs="黑体"/>
                <w:sz w:val="16"/>
                <w:szCs w:val="16"/>
              </w:rPr>
            </w:pPr>
            <w:r>
              <w:rPr>
                <w:rFonts w:hint="eastAsia" w:ascii="黑体" w:hAnsi="黑体" w:eastAsia="黑体" w:cs="黑体"/>
                <w:b w:val="0"/>
                <w:sz w:val="16"/>
                <w:szCs w:val="16"/>
              </w:rPr>
              <w:t>扣非归母净利润（亿元）</w:t>
            </w:r>
          </w:p>
        </w:tc>
        <w:tc>
          <w:tcPr>
            <w:tcW w:w="1125" w:type="dxa"/>
            <w:tcBorders>
              <w:top w:val="single" w:color="C00000" w:sz="6" w:space="0"/>
              <w:left w:val="nil"/>
              <w:bottom w:val="single" w:color="C00000" w:sz="6" w:space="0"/>
              <w:right w:val="nil"/>
            </w:tcBorders>
            <w:shd w:val="clear" w:color="auto" w:fill="FFFFFF" w:themeFill="background1"/>
          </w:tcPr>
          <w:p w14:paraId="30629506">
            <w:pPr>
              <w:rPr>
                <w:rFonts w:hint="eastAsia" w:ascii="黑体" w:hAnsi="黑体" w:eastAsia="黑体" w:cs="黑体"/>
                <w:sz w:val="16"/>
                <w:szCs w:val="16"/>
              </w:rPr>
            </w:pPr>
            <w:r>
              <w:rPr>
                <w:rFonts w:hint="eastAsia" w:ascii="黑体" w:hAnsi="黑体" w:eastAsia="黑体" w:cs="黑体"/>
                <w:b w:val="0"/>
                <w:sz w:val="16"/>
                <w:szCs w:val="16"/>
              </w:rPr>
              <w:t>2.98</w:t>
            </w:r>
          </w:p>
        </w:tc>
        <w:tc>
          <w:tcPr>
            <w:tcW w:w="1158" w:type="dxa"/>
            <w:tcBorders>
              <w:top w:val="single" w:color="C00000" w:sz="6" w:space="0"/>
              <w:left w:val="nil"/>
              <w:bottom w:val="single" w:color="C00000" w:sz="6" w:space="0"/>
              <w:right w:val="nil"/>
            </w:tcBorders>
            <w:shd w:val="clear" w:color="auto" w:fill="FFFFFF" w:themeFill="background1"/>
          </w:tcPr>
          <w:p w14:paraId="451A8D10">
            <w:pPr>
              <w:rPr>
                <w:rFonts w:hint="eastAsia" w:ascii="黑体" w:hAnsi="黑体" w:eastAsia="黑体" w:cs="黑体"/>
                <w:sz w:val="16"/>
                <w:szCs w:val="16"/>
              </w:rPr>
            </w:pPr>
            <w:r>
              <w:rPr>
                <w:rFonts w:hint="eastAsia" w:ascii="黑体" w:hAnsi="黑体" w:eastAsia="黑体" w:cs="黑体"/>
                <w:b w:val="0"/>
                <w:sz w:val="16"/>
                <w:szCs w:val="16"/>
              </w:rPr>
              <w:t>4.65</w:t>
            </w:r>
          </w:p>
        </w:tc>
        <w:tc>
          <w:tcPr>
            <w:tcW w:w="1025" w:type="dxa"/>
            <w:tcBorders>
              <w:top w:val="single" w:color="C00000" w:sz="6" w:space="0"/>
              <w:left w:val="nil"/>
              <w:bottom w:val="single" w:color="C00000" w:sz="6" w:space="0"/>
              <w:right w:val="nil"/>
            </w:tcBorders>
            <w:shd w:val="clear" w:color="auto" w:fill="FFFFFF" w:themeFill="background1"/>
          </w:tcPr>
          <w:p w14:paraId="18920F3D">
            <w:pPr>
              <w:rPr>
                <w:rFonts w:hint="eastAsia" w:ascii="黑体" w:hAnsi="黑体" w:eastAsia="黑体" w:cs="黑体"/>
                <w:sz w:val="16"/>
                <w:szCs w:val="16"/>
              </w:rPr>
            </w:pPr>
            <w:r>
              <w:rPr>
                <w:rFonts w:hint="eastAsia" w:ascii="黑体" w:hAnsi="黑体" w:eastAsia="黑体" w:cs="黑体"/>
                <w:b w:val="0"/>
                <w:sz w:val="16"/>
                <w:szCs w:val="16"/>
              </w:rPr>
              <w:t>5.35</w:t>
            </w:r>
          </w:p>
        </w:tc>
        <w:tc>
          <w:tcPr>
            <w:tcW w:w="1082" w:type="dxa"/>
            <w:tcBorders>
              <w:top w:val="single" w:color="C00000" w:sz="6" w:space="0"/>
              <w:left w:val="nil"/>
              <w:bottom w:val="single" w:color="C00000" w:sz="6" w:space="0"/>
              <w:right w:val="nil"/>
            </w:tcBorders>
            <w:shd w:val="clear" w:color="auto" w:fill="FFFFFF" w:themeFill="background1"/>
          </w:tcPr>
          <w:p w14:paraId="5B6AF02A">
            <w:pPr>
              <w:rPr>
                <w:rFonts w:hint="eastAsia" w:ascii="黑体" w:hAnsi="黑体" w:eastAsia="黑体" w:cs="黑体"/>
                <w:sz w:val="16"/>
                <w:szCs w:val="16"/>
              </w:rPr>
            </w:pPr>
            <w:r>
              <w:rPr>
                <w:rFonts w:hint="eastAsia" w:ascii="黑体" w:hAnsi="黑体" w:eastAsia="黑体" w:cs="黑体"/>
                <w:b w:val="0"/>
                <w:sz w:val="16"/>
                <w:szCs w:val="16"/>
              </w:rPr>
              <w:t>3.80</w:t>
            </w:r>
          </w:p>
        </w:tc>
      </w:tr>
      <w:tr w14:paraId="688F7965">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79747E46">
            <w:pPr>
              <w:rPr>
                <w:rFonts w:hint="eastAsia" w:ascii="黑体" w:hAnsi="黑体" w:eastAsia="黑体" w:cs="黑体"/>
                <w:sz w:val="16"/>
                <w:szCs w:val="16"/>
              </w:rPr>
            </w:pPr>
            <w:r>
              <w:rPr>
                <w:rFonts w:hint="eastAsia" w:ascii="黑体" w:hAnsi="黑体" w:eastAsia="黑体" w:cs="黑体"/>
                <w:b w:val="0"/>
                <w:sz w:val="16"/>
                <w:szCs w:val="16"/>
              </w:rPr>
              <w:t>YoY</w:t>
            </w:r>
          </w:p>
        </w:tc>
        <w:tc>
          <w:tcPr>
            <w:tcW w:w="1125" w:type="dxa"/>
            <w:tcBorders>
              <w:top w:val="single" w:color="C00000" w:sz="6" w:space="0"/>
              <w:left w:val="nil"/>
              <w:bottom w:val="single" w:color="C00000" w:sz="6" w:space="0"/>
              <w:right w:val="nil"/>
            </w:tcBorders>
            <w:shd w:val="clear" w:color="auto" w:fill="FFFFFF" w:themeFill="background1"/>
          </w:tcPr>
          <w:p w14:paraId="1FB3B089">
            <w:pPr>
              <w:rPr>
                <w:rFonts w:hint="eastAsia" w:ascii="黑体" w:hAnsi="黑体" w:eastAsia="黑体" w:cs="黑体"/>
                <w:sz w:val="16"/>
                <w:szCs w:val="16"/>
              </w:rPr>
            </w:pPr>
            <w:r>
              <w:rPr>
                <w:rFonts w:hint="eastAsia" w:ascii="黑体" w:hAnsi="黑体" w:eastAsia="黑体" w:cs="黑体"/>
                <w:b w:val="0"/>
                <w:sz w:val="16"/>
                <w:szCs w:val="16"/>
              </w:rPr>
              <w:t>—</w:t>
            </w:r>
          </w:p>
        </w:tc>
        <w:tc>
          <w:tcPr>
            <w:tcW w:w="1158" w:type="dxa"/>
            <w:tcBorders>
              <w:top w:val="single" w:color="C00000" w:sz="6" w:space="0"/>
              <w:left w:val="nil"/>
              <w:bottom w:val="single" w:color="C00000" w:sz="6" w:space="0"/>
              <w:right w:val="nil"/>
            </w:tcBorders>
            <w:shd w:val="clear" w:color="auto" w:fill="FFFFFF" w:themeFill="background1"/>
          </w:tcPr>
          <w:p w14:paraId="12DC44BC">
            <w:pPr>
              <w:rPr>
                <w:rFonts w:hint="eastAsia" w:ascii="黑体" w:hAnsi="黑体" w:eastAsia="黑体" w:cs="黑体"/>
                <w:sz w:val="16"/>
                <w:szCs w:val="16"/>
              </w:rPr>
            </w:pPr>
            <w:r>
              <w:rPr>
                <w:rFonts w:hint="eastAsia" w:ascii="黑体" w:hAnsi="黑体" w:eastAsia="黑体" w:cs="黑体"/>
                <w:b w:val="0"/>
                <w:sz w:val="16"/>
                <w:szCs w:val="16"/>
              </w:rPr>
              <w:t>56.0%</w:t>
            </w:r>
          </w:p>
        </w:tc>
        <w:tc>
          <w:tcPr>
            <w:tcW w:w="1025" w:type="dxa"/>
            <w:tcBorders>
              <w:top w:val="single" w:color="C00000" w:sz="6" w:space="0"/>
              <w:left w:val="nil"/>
              <w:bottom w:val="single" w:color="C00000" w:sz="6" w:space="0"/>
              <w:right w:val="nil"/>
            </w:tcBorders>
            <w:shd w:val="clear" w:color="auto" w:fill="FFFFFF" w:themeFill="background1"/>
          </w:tcPr>
          <w:p w14:paraId="5B30C885">
            <w:pPr>
              <w:rPr>
                <w:rFonts w:hint="eastAsia" w:ascii="黑体" w:hAnsi="黑体" w:eastAsia="黑体" w:cs="黑体"/>
                <w:sz w:val="16"/>
                <w:szCs w:val="16"/>
              </w:rPr>
            </w:pPr>
            <w:r>
              <w:rPr>
                <w:rFonts w:hint="eastAsia" w:ascii="黑体" w:hAnsi="黑体" w:eastAsia="黑体" w:cs="黑体"/>
                <w:b w:val="0"/>
                <w:sz w:val="16"/>
                <w:szCs w:val="16"/>
              </w:rPr>
              <w:t>15.1%</w:t>
            </w:r>
          </w:p>
        </w:tc>
        <w:tc>
          <w:tcPr>
            <w:tcW w:w="1082" w:type="dxa"/>
            <w:tcBorders>
              <w:top w:val="single" w:color="C00000" w:sz="6" w:space="0"/>
              <w:left w:val="nil"/>
              <w:bottom w:val="single" w:color="C00000" w:sz="6" w:space="0"/>
              <w:right w:val="nil"/>
            </w:tcBorders>
            <w:shd w:val="clear" w:color="auto" w:fill="FFFFFF" w:themeFill="background1"/>
          </w:tcPr>
          <w:p w14:paraId="18E312DE">
            <w:pPr>
              <w:rPr>
                <w:rFonts w:hint="eastAsia" w:ascii="黑体" w:hAnsi="黑体" w:eastAsia="黑体" w:cs="黑体"/>
                <w:sz w:val="16"/>
                <w:szCs w:val="16"/>
              </w:rPr>
            </w:pPr>
            <w:r>
              <w:rPr>
                <w:rFonts w:hint="eastAsia" w:ascii="黑体" w:hAnsi="黑体" w:eastAsia="黑体" w:cs="黑体"/>
                <w:b w:val="0"/>
                <w:sz w:val="16"/>
                <w:szCs w:val="16"/>
              </w:rPr>
              <w:t>44.3%</w:t>
            </w:r>
          </w:p>
        </w:tc>
      </w:tr>
      <w:tr w14:paraId="06837B6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2DE999D4">
            <w:pPr>
              <w:rPr>
                <w:rFonts w:hint="eastAsia" w:ascii="黑体" w:hAnsi="黑体" w:eastAsia="黑体" w:cs="黑体"/>
                <w:sz w:val="16"/>
                <w:szCs w:val="16"/>
              </w:rPr>
            </w:pPr>
            <w:r>
              <w:rPr>
                <w:rFonts w:hint="eastAsia" w:ascii="黑体" w:hAnsi="黑体" w:eastAsia="黑体" w:cs="黑体"/>
                <w:b w:val="0"/>
                <w:sz w:val="16"/>
                <w:szCs w:val="16"/>
              </w:rPr>
              <w:t>毛利率</w:t>
            </w:r>
          </w:p>
        </w:tc>
        <w:tc>
          <w:tcPr>
            <w:tcW w:w="1125" w:type="dxa"/>
            <w:tcBorders>
              <w:top w:val="single" w:color="C00000" w:sz="6" w:space="0"/>
              <w:left w:val="nil"/>
              <w:bottom w:val="single" w:color="C00000" w:sz="6" w:space="0"/>
              <w:right w:val="nil"/>
            </w:tcBorders>
            <w:shd w:val="clear" w:color="auto" w:fill="FFFFFF" w:themeFill="background1"/>
          </w:tcPr>
          <w:p w14:paraId="202BD527">
            <w:pPr>
              <w:rPr>
                <w:rFonts w:hint="eastAsia" w:ascii="黑体" w:hAnsi="黑体" w:eastAsia="黑体" w:cs="黑体"/>
                <w:sz w:val="16"/>
                <w:szCs w:val="16"/>
              </w:rPr>
            </w:pPr>
            <w:r>
              <w:rPr>
                <w:rFonts w:hint="eastAsia" w:ascii="黑体" w:hAnsi="黑体" w:eastAsia="黑体" w:cs="黑体"/>
                <w:b w:val="0"/>
                <w:sz w:val="16"/>
                <w:szCs w:val="16"/>
              </w:rPr>
              <w:t>35.6%</w:t>
            </w:r>
          </w:p>
        </w:tc>
        <w:tc>
          <w:tcPr>
            <w:tcW w:w="1158" w:type="dxa"/>
            <w:tcBorders>
              <w:top w:val="single" w:color="C00000" w:sz="6" w:space="0"/>
              <w:left w:val="nil"/>
              <w:bottom w:val="single" w:color="C00000" w:sz="6" w:space="0"/>
              <w:right w:val="nil"/>
            </w:tcBorders>
            <w:shd w:val="clear" w:color="auto" w:fill="FFFFFF" w:themeFill="background1"/>
          </w:tcPr>
          <w:p w14:paraId="1B4DEB8A">
            <w:pPr>
              <w:rPr>
                <w:rFonts w:hint="eastAsia" w:ascii="黑体" w:hAnsi="黑体" w:eastAsia="黑体" w:cs="黑体"/>
                <w:sz w:val="16"/>
                <w:szCs w:val="16"/>
              </w:rPr>
            </w:pPr>
            <w:r>
              <w:rPr>
                <w:rFonts w:hint="eastAsia" w:ascii="黑体" w:hAnsi="黑体" w:eastAsia="黑体" w:cs="黑体"/>
                <w:b w:val="0"/>
                <w:sz w:val="16"/>
                <w:szCs w:val="16"/>
              </w:rPr>
              <w:t>36.4%</w:t>
            </w:r>
          </w:p>
        </w:tc>
        <w:tc>
          <w:tcPr>
            <w:tcW w:w="1025" w:type="dxa"/>
            <w:tcBorders>
              <w:top w:val="single" w:color="C00000" w:sz="6" w:space="0"/>
              <w:left w:val="nil"/>
              <w:bottom w:val="single" w:color="C00000" w:sz="6" w:space="0"/>
              <w:right w:val="nil"/>
            </w:tcBorders>
            <w:shd w:val="clear" w:color="auto" w:fill="FFFFFF" w:themeFill="background1"/>
          </w:tcPr>
          <w:p w14:paraId="2D8DA466">
            <w:pPr>
              <w:rPr>
                <w:rFonts w:hint="eastAsia" w:ascii="黑体" w:hAnsi="黑体" w:eastAsia="黑体" w:cs="黑体"/>
                <w:sz w:val="16"/>
                <w:szCs w:val="16"/>
              </w:rPr>
            </w:pPr>
            <w:r>
              <w:rPr>
                <w:rFonts w:hint="eastAsia" w:ascii="黑体" w:hAnsi="黑体" w:eastAsia="黑体" w:cs="黑体"/>
                <w:b w:val="0"/>
                <w:sz w:val="16"/>
                <w:szCs w:val="16"/>
              </w:rPr>
              <w:t>37.2%</w:t>
            </w:r>
          </w:p>
        </w:tc>
        <w:tc>
          <w:tcPr>
            <w:tcW w:w="1082" w:type="dxa"/>
            <w:tcBorders>
              <w:top w:val="single" w:color="C00000" w:sz="6" w:space="0"/>
              <w:left w:val="nil"/>
              <w:bottom w:val="single" w:color="C00000" w:sz="6" w:space="0"/>
              <w:right w:val="nil"/>
            </w:tcBorders>
            <w:shd w:val="clear" w:color="auto" w:fill="FFFFFF" w:themeFill="background1"/>
          </w:tcPr>
          <w:p w14:paraId="2F93458E">
            <w:pPr>
              <w:rPr>
                <w:rFonts w:hint="eastAsia" w:ascii="黑体" w:hAnsi="黑体" w:eastAsia="黑体" w:cs="黑体"/>
                <w:sz w:val="16"/>
                <w:szCs w:val="16"/>
              </w:rPr>
            </w:pPr>
            <w:r>
              <w:rPr>
                <w:rFonts w:hint="eastAsia" w:ascii="黑体" w:hAnsi="黑体" w:eastAsia="黑体" w:cs="黑体"/>
                <w:b w:val="0"/>
                <w:sz w:val="16"/>
                <w:szCs w:val="16"/>
              </w:rPr>
              <w:t>32.1%</w:t>
            </w:r>
          </w:p>
        </w:tc>
      </w:tr>
      <w:tr w14:paraId="770FDD82">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6FA71765">
            <w:pPr>
              <w:rPr>
                <w:rFonts w:hint="eastAsia" w:ascii="黑体" w:hAnsi="黑体" w:eastAsia="黑体" w:cs="黑体"/>
                <w:sz w:val="16"/>
                <w:szCs w:val="16"/>
              </w:rPr>
            </w:pPr>
            <w:r>
              <w:rPr>
                <w:rFonts w:hint="eastAsia" w:ascii="黑体" w:hAnsi="黑体" w:eastAsia="黑体" w:cs="黑体"/>
                <w:b w:val="0"/>
                <w:sz w:val="16"/>
                <w:szCs w:val="16"/>
              </w:rPr>
              <w:t>归母净利率</w:t>
            </w:r>
          </w:p>
        </w:tc>
        <w:tc>
          <w:tcPr>
            <w:tcW w:w="1125" w:type="dxa"/>
            <w:tcBorders>
              <w:top w:val="single" w:color="C00000" w:sz="6" w:space="0"/>
              <w:left w:val="nil"/>
              <w:bottom w:val="single" w:color="C00000" w:sz="6" w:space="0"/>
              <w:right w:val="nil"/>
            </w:tcBorders>
            <w:shd w:val="clear" w:color="auto" w:fill="FFFFFF" w:themeFill="background1"/>
          </w:tcPr>
          <w:p w14:paraId="4884AA20">
            <w:pPr>
              <w:rPr>
                <w:rFonts w:hint="eastAsia" w:ascii="黑体" w:hAnsi="黑体" w:eastAsia="黑体" w:cs="黑体"/>
                <w:sz w:val="16"/>
                <w:szCs w:val="16"/>
              </w:rPr>
            </w:pPr>
            <w:r>
              <w:rPr>
                <w:rFonts w:hint="eastAsia" w:ascii="黑体" w:hAnsi="黑体" w:eastAsia="黑体" w:cs="黑体"/>
                <w:b w:val="0"/>
                <w:sz w:val="16"/>
                <w:szCs w:val="16"/>
              </w:rPr>
              <w:t>18.3%</w:t>
            </w:r>
          </w:p>
        </w:tc>
        <w:tc>
          <w:tcPr>
            <w:tcW w:w="1158" w:type="dxa"/>
            <w:tcBorders>
              <w:top w:val="single" w:color="C00000" w:sz="6" w:space="0"/>
              <w:left w:val="nil"/>
              <w:bottom w:val="single" w:color="C00000" w:sz="6" w:space="0"/>
              <w:right w:val="nil"/>
            </w:tcBorders>
            <w:shd w:val="clear" w:color="auto" w:fill="FFFFFF" w:themeFill="background1"/>
          </w:tcPr>
          <w:p w14:paraId="2091F185">
            <w:pPr>
              <w:rPr>
                <w:rFonts w:hint="eastAsia" w:ascii="黑体" w:hAnsi="黑体" w:eastAsia="黑体" w:cs="黑体"/>
                <w:sz w:val="16"/>
                <w:szCs w:val="16"/>
              </w:rPr>
            </w:pPr>
            <w:r>
              <w:rPr>
                <w:rFonts w:hint="eastAsia" w:ascii="黑体" w:hAnsi="黑体" w:eastAsia="黑体" w:cs="黑体"/>
                <w:b w:val="0"/>
                <w:sz w:val="16"/>
                <w:szCs w:val="16"/>
              </w:rPr>
              <w:t>20.4%</w:t>
            </w:r>
          </w:p>
        </w:tc>
        <w:tc>
          <w:tcPr>
            <w:tcW w:w="1025" w:type="dxa"/>
            <w:tcBorders>
              <w:top w:val="single" w:color="C00000" w:sz="6" w:space="0"/>
              <w:left w:val="nil"/>
              <w:bottom w:val="single" w:color="C00000" w:sz="6" w:space="0"/>
              <w:right w:val="nil"/>
            </w:tcBorders>
            <w:shd w:val="clear" w:color="auto" w:fill="FFFFFF" w:themeFill="background1"/>
          </w:tcPr>
          <w:p w14:paraId="2F1529A0">
            <w:pPr>
              <w:rPr>
                <w:rFonts w:hint="eastAsia" w:ascii="黑体" w:hAnsi="黑体" w:eastAsia="黑体" w:cs="黑体"/>
                <w:sz w:val="16"/>
                <w:szCs w:val="16"/>
              </w:rPr>
            </w:pPr>
            <w:r>
              <w:rPr>
                <w:rFonts w:hint="eastAsia" w:ascii="黑体" w:hAnsi="黑体" w:eastAsia="黑体" w:cs="黑体"/>
                <w:b w:val="0"/>
                <w:sz w:val="16"/>
                <w:szCs w:val="16"/>
              </w:rPr>
              <w:t>19.6%</w:t>
            </w:r>
          </w:p>
        </w:tc>
        <w:tc>
          <w:tcPr>
            <w:tcW w:w="1082" w:type="dxa"/>
            <w:tcBorders>
              <w:top w:val="single" w:color="C00000" w:sz="6" w:space="0"/>
              <w:left w:val="nil"/>
              <w:bottom w:val="single" w:color="C00000" w:sz="6" w:space="0"/>
              <w:right w:val="nil"/>
            </w:tcBorders>
            <w:shd w:val="clear" w:color="auto" w:fill="FFFFFF" w:themeFill="background1"/>
          </w:tcPr>
          <w:p w14:paraId="44CCCACB">
            <w:pPr>
              <w:rPr>
                <w:rFonts w:hint="eastAsia" w:ascii="黑体" w:hAnsi="黑体" w:eastAsia="黑体" w:cs="黑体"/>
                <w:sz w:val="16"/>
                <w:szCs w:val="16"/>
              </w:rPr>
            </w:pPr>
            <w:r>
              <w:rPr>
                <w:rFonts w:hint="eastAsia" w:ascii="黑体" w:hAnsi="黑体" w:eastAsia="黑体" w:cs="黑体"/>
                <w:b w:val="0"/>
                <w:sz w:val="16"/>
                <w:szCs w:val="16"/>
              </w:rPr>
              <w:t>18.2%</w:t>
            </w:r>
          </w:p>
        </w:tc>
      </w:tr>
      <w:tr w14:paraId="175C386B">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51BA3B7">
            <w:pPr>
              <w:rPr>
                <w:rFonts w:hint="eastAsia" w:ascii="黑体" w:hAnsi="黑体" w:eastAsia="黑体" w:cs="黑体"/>
                <w:sz w:val="16"/>
                <w:szCs w:val="16"/>
              </w:rPr>
            </w:pPr>
            <w:r>
              <w:rPr>
                <w:rFonts w:hint="eastAsia" w:ascii="黑体" w:hAnsi="黑体" w:eastAsia="黑体" w:cs="黑体"/>
                <w:b w:val="0"/>
                <w:sz w:val="16"/>
                <w:szCs w:val="16"/>
              </w:rPr>
              <w:t>加权平均ROE</w:t>
            </w:r>
          </w:p>
        </w:tc>
        <w:tc>
          <w:tcPr>
            <w:tcW w:w="1125" w:type="dxa"/>
            <w:tcBorders>
              <w:top w:val="single" w:color="C00000" w:sz="6" w:space="0"/>
              <w:left w:val="nil"/>
              <w:bottom w:val="single" w:color="C00000" w:sz="6" w:space="0"/>
              <w:right w:val="nil"/>
            </w:tcBorders>
            <w:shd w:val="clear" w:color="auto" w:fill="FFFFFF" w:themeFill="background1"/>
          </w:tcPr>
          <w:p w14:paraId="41A5A39F">
            <w:pPr>
              <w:rPr>
                <w:rFonts w:hint="eastAsia" w:ascii="黑体" w:hAnsi="黑体" w:eastAsia="黑体" w:cs="黑体"/>
                <w:sz w:val="16"/>
                <w:szCs w:val="16"/>
              </w:rPr>
            </w:pPr>
            <w:r>
              <w:rPr>
                <w:rFonts w:hint="eastAsia" w:ascii="黑体" w:hAnsi="黑体" w:eastAsia="黑体" w:cs="黑体"/>
                <w:b w:val="0"/>
                <w:sz w:val="16"/>
                <w:szCs w:val="16"/>
              </w:rPr>
              <w:t>15.23%</w:t>
            </w:r>
          </w:p>
        </w:tc>
        <w:tc>
          <w:tcPr>
            <w:tcW w:w="1158" w:type="dxa"/>
            <w:tcBorders>
              <w:top w:val="single" w:color="C00000" w:sz="6" w:space="0"/>
              <w:left w:val="nil"/>
              <w:bottom w:val="single" w:color="C00000" w:sz="6" w:space="0"/>
              <w:right w:val="nil"/>
            </w:tcBorders>
            <w:shd w:val="clear" w:color="auto" w:fill="FFFFFF" w:themeFill="background1"/>
          </w:tcPr>
          <w:p w14:paraId="4B8EB34A">
            <w:pPr>
              <w:rPr>
                <w:rFonts w:hint="eastAsia" w:ascii="黑体" w:hAnsi="黑体" w:eastAsia="黑体" w:cs="黑体"/>
                <w:sz w:val="16"/>
                <w:szCs w:val="16"/>
              </w:rPr>
            </w:pPr>
            <w:r>
              <w:rPr>
                <w:rFonts w:hint="eastAsia" w:ascii="黑体" w:hAnsi="黑体" w:eastAsia="黑体" w:cs="黑体"/>
                <w:b w:val="0"/>
                <w:sz w:val="16"/>
                <w:szCs w:val="16"/>
              </w:rPr>
              <w:t>9.23%</w:t>
            </w:r>
          </w:p>
        </w:tc>
        <w:tc>
          <w:tcPr>
            <w:tcW w:w="1025" w:type="dxa"/>
            <w:tcBorders>
              <w:top w:val="single" w:color="C00000" w:sz="6" w:space="0"/>
              <w:left w:val="nil"/>
              <w:bottom w:val="single" w:color="C00000" w:sz="6" w:space="0"/>
              <w:right w:val="nil"/>
            </w:tcBorders>
            <w:shd w:val="clear" w:color="auto" w:fill="FFFFFF" w:themeFill="background1"/>
          </w:tcPr>
          <w:p w14:paraId="4EE1FFD6">
            <w:pPr>
              <w:rPr>
                <w:rFonts w:hint="eastAsia" w:ascii="黑体" w:hAnsi="黑体" w:eastAsia="黑体" w:cs="黑体"/>
                <w:sz w:val="16"/>
                <w:szCs w:val="16"/>
              </w:rPr>
            </w:pPr>
            <w:r>
              <w:rPr>
                <w:rFonts w:hint="eastAsia" w:ascii="黑体" w:hAnsi="黑体" w:eastAsia="黑体" w:cs="黑体"/>
                <w:b w:val="0"/>
                <w:sz w:val="16"/>
                <w:szCs w:val="16"/>
              </w:rPr>
              <w:t>9.04%</w:t>
            </w:r>
          </w:p>
        </w:tc>
        <w:tc>
          <w:tcPr>
            <w:tcW w:w="1082" w:type="dxa"/>
            <w:tcBorders>
              <w:top w:val="single" w:color="C00000" w:sz="6" w:space="0"/>
              <w:left w:val="nil"/>
              <w:bottom w:val="single" w:color="C00000" w:sz="6" w:space="0"/>
              <w:right w:val="nil"/>
            </w:tcBorders>
            <w:shd w:val="clear" w:color="auto" w:fill="FFFFFF" w:themeFill="background1"/>
          </w:tcPr>
          <w:p w14:paraId="718918A2">
            <w:pPr>
              <w:rPr>
                <w:rFonts w:hint="eastAsia" w:ascii="黑体" w:hAnsi="黑体" w:eastAsia="黑体" w:cs="黑体"/>
                <w:sz w:val="16"/>
                <w:szCs w:val="16"/>
              </w:rPr>
            </w:pPr>
            <w:r>
              <w:rPr>
                <w:rFonts w:hint="eastAsia" w:ascii="黑体" w:hAnsi="黑体" w:eastAsia="黑体" w:cs="黑体"/>
                <w:b w:val="0"/>
                <w:sz w:val="16"/>
                <w:szCs w:val="16"/>
              </w:rPr>
              <w:t>6.02%</w:t>
            </w:r>
          </w:p>
        </w:tc>
      </w:tr>
      <w:tr w14:paraId="463B1DCD">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0AFD6993">
            <w:pPr>
              <w:rPr>
                <w:rFonts w:hint="eastAsia" w:ascii="黑体" w:hAnsi="黑体" w:eastAsia="黑体" w:cs="黑体"/>
                <w:sz w:val="16"/>
                <w:szCs w:val="16"/>
              </w:rPr>
            </w:pPr>
            <w:r>
              <w:rPr>
                <w:rFonts w:hint="eastAsia" w:ascii="黑体" w:hAnsi="黑体" w:eastAsia="黑体" w:cs="黑体"/>
                <w:b w:val="0"/>
                <w:sz w:val="16"/>
                <w:szCs w:val="16"/>
              </w:rPr>
              <w:t>经营活动现金流净额（亿元）</w:t>
            </w:r>
          </w:p>
        </w:tc>
        <w:tc>
          <w:tcPr>
            <w:tcW w:w="1125" w:type="dxa"/>
            <w:tcBorders>
              <w:top w:val="single" w:color="C00000" w:sz="6" w:space="0"/>
              <w:left w:val="nil"/>
              <w:bottom w:val="single" w:color="C00000" w:sz="6" w:space="0"/>
              <w:right w:val="nil"/>
            </w:tcBorders>
            <w:shd w:val="clear" w:color="auto" w:fill="FFFFFF" w:themeFill="background1"/>
          </w:tcPr>
          <w:p w14:paraId="06D02DE7">
            <w:pPr>
              <w:rPr>
                <w:rFonts w:hint="eastAsia" w:ascii="黑体" w:hAnsi="黑体" w:eastAsia="黑体" w:cs="黑体"/>
                <w:sz w:val="16"/>
                <w:szCs w:val="16"/>
              </w:rPr>
            </w:pPr>
            <w:r>
              <w:rPr>
                <w:rFonts w:hint="eastAsia" w:ascii="黑体" w:hAnsi="黑体" w:eastAsia="黑体" w:cs="黑体"/>
                <w:b w:val="0"/>
                <w:sz w:val="16"/>
                <w:szCs w:val="16"/>
              </w:rPr>
              <w:t>5.44</w:t>
            </w:r>
          </w:p>
        </w:tc>
        <w:tc>
          <w:tcPr>
            <w:tcW w:w="1158" w:type="dxa"/>
            <w:tcBorders>
              <w:top w:val="single" w:color="C00000" w:sz="6" w:space="0"/>
              <w:left w:val="nil"/>
              <w:bottom w:val="single" w:color="C00000" w:sz="6" w:space="0"/>
              <w:right w:val="nil"/>
            </w:tcBorders>
            <w:shd w:val="clear" w:color="auto" w:fill="FFFFFF" w:themeFill="background1"/>
          </w:tcPr>
          <w:p w14:paraId="08263D45">
            <w:pPr>
              <w:rPr>
                <w:rFonts w:hint="eastAsia" w:ascii="黑体" w:hAnsi="黑体" w:eastAsia="黑体" w:cs="黑体"/>
                <w:sz w:val="16"/>
                <w:szCs w:val="16"/>
              </w:rPr>
            </w:pPr>
            <w:r>
              <w:rPr>
                <w:rFonts w:hint="eastAsia" w:ascii="黑体" w:hAnsi="黑体" w:eastAsia="黑体" w:cs="黑体"/>
                <w:b w:val="0"/>
                <w:sz w:val="16"/>
                <w:szCs w:val="16"/>
              </w:rPr>
              <w:t>5.41</w:t>
            </w:r>
          </w:p>
        </w:tc>
        <w:tc>
          <w:tcPr>
            <w:tcW w:w="1025" w:type="dxa"/>
            <w:tcBorders>
              <w:top w:val="single" w:color="C00000" w:sz="6" w:space="0"/>
              <w:left w:val="nil"/>
              <w:bottom w:val="single" w:color="C00000" w:sz="6" w:space="0"/>
              <w:right w:val="nil"/>
            </w:tcBorders>
            <w:shd w:val="clear" w:color="auto" w:fill="FFFFFF" w:themeFill="background1"/>
          </w:tcPr>
          <w:p w14:paraId="796ACAEC">
            <w:pPr>
              <w:rPr>
                <w:rFonts w:hint="eastAsia" w:ascii="黑体" w:hAnsi="黑体" w:eastAsia="黑体" w:cs="黑体"/>
                <w:sz w:val="16"/>
                <w:szCs w:val="16"/>
              </w:rPr>
            </w:pPr>
            <w:r>
              <w:rPr>
                <w:rFonts w:hint="eastAsia" w:ascii="黑体" w:hAnsi="黑体" w:eastAsia="黑体" w:cs="黑体"/>
                <w:b w:val="0"/>
                <w:sz w:val="16"/>
                <w:szCs w:val="16"/>
              </w:rPr>
              <w:t>9.52</w:t>
            </w:r>
          </w:p>
        </w:tc>
        <w:tc>
          <w:tcPr>
            <w:tcW w:w="1082" w:type="dxa"/>
            <w:tcBorders>
              <w:top w:val="single" w:color="C00000" w:sz="6" w:space="0"/>
              <w:left w:val="nil"/>
              <w:bottom w:val="single" w:color="C00000" w:sz="6" w:space="0"/>
              <w:right w:val="nil"/>
            </w:tcBorders>
            <w:shd w:val="clear" w:color="auto" w:fill="FFFFFF" w:themeFill="background1"/>
          </w:tcPr>
          <w:p w14:paraId="45987836">
            <w:pPr>
              <w:rPr>
                <w:rFonts w:hint="eastAsia" w:ascii="黑体" w:hAnsi="黑体" w:eastAsia="黑体" w:cs="黑体"/>
                <w:sz w:val="16"/>
                <w:szCs w:val="16"/>
              </w:rPr>
            </w:pPr>
            <w:r>
              <w:rPr>
                <w:rFonts w:hint="eastAsia" w:ascii="黑体" w:hAnsi="黑体" w:eastAsia="黑体" w:cs="黑体"/>
                <w:b w:val="0"/>
                <w:sz w:val="16"/>
                <w:szCs w:val="16"/>
              </w:rPr>
              <w:t>4.33</w:t>
            </w:r>
          </w:p>
        </w:tc>
      </w:tr>
      <w:tr w14:paraId="49AAEEE6">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539AD8D5">
            <w:pPr>
              <w:rPr>
                <w:rFonts w:hint="eastAsia" w:ascii="黑体" w:hAnsi="黑体" w:eastAsia="黑体" w:cs="黑体"/>
                <w:sz w:val="16"/>
                <w:szCs w:val="16"/>
              </w:rPr>
            </w:pPr>
            <w:r>
              <w:rPr>
                <w:rFonts w:hint="eastAsia" w:ascii="黑体" w:hAnsi="黑体" w:eastAsia="黑体" w:cs="黑体"/>
                <w:b w:val="0"/>
                <w:sz w:val="16"/>
                <w:szCs w:val="16"/>
              </w:rPr>
              <w:t>研发投入（亿元）</w:t>
            </w:r>
          </w:p>
        </w:tc>
        <w:tc>
          <w:tcPr>
            <w:tcW w:w="1125" w:type="dxa"/>
            <w:tcBorders>
              <w:top w:val="single" w:color="C00000" w:sz="6" w:space="0"/>
              <w:left w:val="nil"/>
              <w:bottom w:val="single" w:color="C00000" w:sz="6" w:space="0"/>
              <w:right w:val="nil"/>
            </w:tcBorders>
            <w:shd w:val="clear" w:color="auto" w:fill="FFFFFF" w:themeFill="background1"/>
          </w:tcPr>
          <w:p w14:paraId="4A6F4041">
            <w:pPr>
              <w:rPr>
                <w:rFonts w:hint="eastAsia" w:ascii="黑体" w:hAnsi="黑体" w:eastAsia="黑体" w:cs="黑体"/>
                <w:sz w:val="16"/>
                <w:szCs w:val="16"/>
              </w:rPr>
            </w:pPr>
            <w:r>
              <w:rPr>
                <w:rFonts w:hint="eastAsia" w:ascii="黑体" w:hAnsi="黑体" w:eastAsia="黑体" w:cs="黑体"/>
                <w:b w:val="0"/>
                <w:sz w:val="16"/>
                <w:szCs w:val="16"/>
              </w:rPr>
              <w:t>2.81</w:t>
            </w:r>
          </w:p>
        </w:tc>
        <w:tc>
          <w:tcPr>
            <w:tcW w:w="1158" w:type="dxa"/>
            <w:tcBorders>
              <w:top w:val="single" w:color="C00000" w:sz="6" w:space="0"/>
              <w:left w:val="nil"/>
              <w:bottom w:val="single" w:color="C00000" w:sz="6" w:space="0"/>
              <w:right w:val="nil"/>
            </w:tcBorders>
            <w:shd w:val="clear" w:color="auto" w:fill="FFFFFF" w:themeFill="background1"/>
          </w:tcPr>
          <w:p w14:paraId="61C17573">
            <w:pPr>
              <w:rPr>
                <w:rFonts w:hint="eastAsia" w:ascii="黑体" w:hAnsi="黑体" w:eastAsia="黑体" w:cs="黑体"/>
                <w:sz w:val="16"/>
                <w:szCs w:val="16"/>
              </w:rPr>
            </w:pPr>
            <w:r>
              <w:rPr>
                <w:rFonts w:hint="eastAsia" w:ascii="黑体" w:hAnsi="黑体" w:eastAsia="黑体" w:cs="黑体"/>
                <w:b w:val="0"/>
                <w:sz w:val="16"/>
                <w:szCs w:val="16"/>
              </w:rPr>
              <w:t>2.90</w:t>
            </w:r>
          </w:p>
        </w:tc>
        <w:tc>
          <w:tcPr>
            <w:tcW w:w="1025" w:type="dxa"/>
            <w:tcBorders>
              <w:top w:val="single" w:color="C00000" w:sz="6" w:space="0"/>
              <w:left w:val="nil"/>
              <w:bottom w:val="single" w:color="C00000" w:sz="6" w:space="0"/>
              <w:right w:val="nil"/>
            </w:tcBorders>
            <w:shd w:val="clear" w:color="auto" w:fill="FFFFFF" w:themeFill="background1"/>
          </w:tcPr>
          <w:p w14:paraId="28190891">
            <w:pPr>
              <w:rPr>
                <w:rFonts w:hint="eastAsia" w:ascii="黑体" w:hAnsi="黑体" w:eastAsia="黑体" w:cs="黑体"/>
                <w:sz w:val="16"/>
                <w:szCs w:val="16"/>
              </w:rPr>
            </w:pPr>
            <w:r>
              <w:rPr>
                <w:rFonts w:hint="eastAsia" w:ascii="黑体" w:hAnsi="黑体" w:eastAsia="黑体" w:cs="黑体"/>
                <w:b w:val="0"/>
                <w:sz w:val="16"/>
                <w:szCs w:val="16"/>
              </w:rPr>
              <w:t>3.28</w:t>
            </w:r>
          </w:p>
        </w:tc>
        <w:tc>
          <w:tcPr>
            <w:tcW w:w="1082" w:type="dxa"/>
            <w:tcBorders>
              <w:top w:val="single" w:color="C00000" w:sz="6" w:space="0"/>
              <w:left w:val="nil"/>
              <w:bottom w:val="single" w:color="C00000" w:sz="6" w:space="0"/>
              <w:right w:val="nil"/>
            </w:tcBorders>
            <w:shd w:val="clear" w:color="auto" w:fill="FFFFFF" w:themeFill="background1"/>
          </w:tcPr>
          <w:p w14:paraId="3FF70D90">
            <w:pPr>
              <w:rPr>
                <w:rFonts w:hint="eastAsia" w:ascii="黑体" w:hAnsi="黑体" w:eastAsia="黑体" w:cs="黑体"/>
                <w:sz w:val="16"/>
                <w:szCs w:val="16"/>
              </w:rPr>
            </w:pPr>
            <w:r>
              <w:rPr>
                <w:rFonts w:hint="eastAsia" w:ascii="黑体" w:hAnsi="黑体" w:eastAsia="黑体" w:cs="黑体"/>
                <w:b w:val="0"/>
                <w:sz w:val="16"/>
                <w:szCs w:val="16"/>
              </w:rPr>
              <w:t>2.00</w:t>
            </w:r>
          </w:p>
        </w:tc>
      </w:tr>
      <w:tr w14:paraId="0762E235">
        <w:tblPrEx>
          <w:tblCellMar>
            <w:top w:w="0" w:type="dxa"/>
            <w:left w:w="108" w:type="dxa"/>
            <w:bottom w:w="0" w:type="dxa"/>
            <w:right w:w="108" w:type="dxa"/>
          </w:tblCellMar>
        </w:tblPrEx>
        <w:trPr>
          <w:jc w:val="center"/>
        </w:trPr>
        <w:tc>
          <w:tcPr>
            <w:tcW w:w="4245" w:type="dxa"/>
            <w:tcBorders>
              <w:top w:val="single" w:color="C00000" w:sz="6" w:space="0"/>
              <w:left w:val="nil"/>
              <w:bottom w:val="single" w:color="C00000" w:sz="6" w:space="0"/>
              <w:right w:val="nil"/>
            </w:tcBorders>
            <w:shd w:val="clear" w:color="auto" w:fill="FFFFFF" w:themeFill="background1"/>
          </w:tcPr>
          <w:p w14:paraId="441987A4">
            <w:pPr>
              <w:rPr>
                <w:rFonts w:hint="eastAsia" w:ascii="黑体" w:hAnsi="黑体" w:eastAsia="黑体" w:cs="黑体"/>
                <w:sz w:val="16"/>
                <w:szCs w:val="16"/>
              </w:rPr>
            </w:pPr>
            <w:r>
              <w:rPr>
                <w:rFonts w:hint="eastAsia" w:ascii="黑体" w:hAnsi="黑体" w:eastAsia="黑体" w:cs="黑体"/>
                <w:b w:val="0"/>
                <w:sz w:val="16"/>
                <w:szCs w:val="16"/>
              </w:rPr>
              <w:t>研发投入占营业收入比例</w:t>
            </w:r>
          </w:p>
        </w:tc>
        <w:tc>
          <w:tcPr>
            <w:tcW w:w="1125" w:type="dxa"/>
            <w:tcBorders>
              <w:top w:val="single" w:color="C00000" w:sz="6" w:space="0"/>
              <w:left w:val="nil"/>
              <w:bottom w:val="single" w:color="C00000" w:sz="6" w:space="0"/>
              <w:right w:val="nil"/>
            </w:tcBorders>
            <w:shd w:val="clear" w:color="auto" w:fill="FFFFFF" w:themeFill="background1"/>
          </w:tcPr>
          <w:p w14:paraId="170FA0C4">
            <w:pPr>
              <w:rPr>
                <w:rFonts w:hint="eastAsia" w:ascii="黑体" w:hAnsi="黑体" w:eastAsia="黑体" w:cs="黑体"/>
                <w:sz w:val="16"/>
                <w:szCs w:val="16"/>
              </w:rPr>
            </w:pPr>
            <w:r>
              <w:rPr>
                <w:rFonts w:hint="eastAsia" w:ascii="黑体" w:hAnsi="黑体" w:eastAsia="黑体" w:cs="黑体"/>
                <w:b w:val="0"/>
                <w:sz w:val="16"/>
                <w:szCs w:val="16"/>
              </w:rPr>
              <w:t>10.51%</w:t>
            </w:r>
          </w:p>
        </w:tc>
        <w:tc>
          <w:tcPr>
            <w:tcW w:w="1158" w:type="dxa"/>
            <w:tcBorders>
              <w:top w:val="single" w:color="C00000" w:sz="6" w:space="0"/>
              <w:left w:val="nil"/>
              <w:bottom w:val="single" w:color="C00000" w:sz="6" w:space="0"/>
              <w:right w:val="nil"/>
            </w:tcBorders>
            <w:shd w:val="clear" w:color="auto" w:fill="FFFFFF" w:themeFill="background1"/>
          </w:tcPr>
          <w:p w14:paraId="13D7A769">
            <w:pPr>
              <w:rPr>
                <w:rFonts w:hint="eastAsia" w:ascii="黑体" w:hAnsi="黑体" w:eastAsia="黑体" w:cs="黑体"/>
                <w:sz w:val="16"/>
                <w:szCs w:val="16"/>
              </w:rPr>
            </w:pPr>
            <w:r>
              <w:rPr>
                <w:rFonts w:hint="eastAsia" w:ascii="黑体" w:hAnsi="黑体" w:eastAsia="黑体" w:cs="黑体"/>
                <w:b w:val="0"/>
                <w:sz w:val="16"/>
                <w:szCs w:val="16"/>
              </w:rPr>
              <w:t>10.95%</w:t>
            </w:r>
          </w:p>
        </w:tc>
        <w:tc>
          <w:tcPr>
            <w:tcW w:w="1025" w:type="dxa"/>
            <w:tcBorders>
              <w:top w:val="single" w:color="C00000" w:sz="6" w:space="0"/>
              <w:left w:val="nil"/>
              <w:bottom w:val="single" w:color="C00000" w:sz="6" w:space="0"/>
              <w:right w:val="nil"/>
            </w:tcBorders>
            <w:shd w:val="clear" w:color="auto" w:fill="FFFFFF" w:themeFill="background1"/>
          </w:tcPr>
          <w:p w14:paraId="47A23D24">
            <w:pPr>
              <w:rPr>
                <w:rFonts w:hint="eastAsia" w:ascii="黑体" w:hAnsi="黑体" w:eastAsia="黑体" w:cs="黑体"/>
                <w:sz w:val="16"/>
                <w:szCs w:val="16"/>
              </w:rPr>
            </w:pPr>
            <w:r>
              <w:rPr>
                <w:rFonts w:hint="eastAsia" w:ascii="黑体" w:hAnsi="黑体" w:eastAsia="黑体" w:cs="黑体"/>
                <w:b w:val="0"/>
                <w:sz w:val="16"/>
                <w:szCs w:val="16"/>
              </w:rPr>
              <w:t>11.41%</w:t>
            </w:r>
          </w:p>
        </w:tc>
        <w:tc>
          <w:tcPr>
            <w:tcW w:w="1082" w:type="dxa"/>
            <w:tcBorders>
              <w:top w:val="single" w:color="C00000" w:sz="6" w:space="0"/>
              <w:left w:val="nil"/>
              <w:bottom w:val="single" w:color="C00000" w:sz="6" w:space="0"/>
              <w:right w:val="nil"/>
            </w:tcBorders>
            <w:shd w:val="clear" w:color="auto" w:fill="FFFFFF" w:themeFill="background1"/>
          </w:tcPr>
          <w:p w14:paraId="53AD28D3">
            <w:pPr>
              <w:rPr>
                <w:rFonts w:hint="eastAsia" w:ascii="黑体" w:hAnsi="黑体" w:eastAsia="黑体" w:cs="黑体"/>
                <w:sz w:val="16"/>
                <w:szCs w:val="16"/>
              </w:rPr>
            </w:pPr>
            <w:r>
              <w:rPr>
                <w:rFonts w:hint="eastAsia" w:ascii="黑体" w:hAnsi="黑体" w:eastAsia="黑体" w:cs="黑体"/>
                <w:b w:val="0"/>
                <w:sz w:val="16"/>
                <w:szCs w:val="16"/>
              </w:rPr>
              <w:t>9.05%</w:t>
            </w:r>
          </w:p>
        </w:tc>
      </w:tr>
    </w:tbl>
    <w:p w14:paraId="69F91CD9">
      <w:pPr>
        <w:pStyle w:val="1187"/>
      </w:pPr>
      <w:r>
        <w:t>资料来源：公司2023—2025年年度报告、2026年半年度报告，中信证券研究部；注：毛利率、归母净利率为公告披露口径</w:t>
      </w:r>
    </w:p>
    <w:p w14:paraId="0AB22C36">
      <w:pPr>
        <w:pStyle w:val="1183"/>
      </w:pPr>
      <w:bookmarkStart w:id="17" w:name="_Toc21858"/>
      <w:r>
        <w:t>（二）资本结构与偿债能力</w:t>
      </w:r>
      <w:bookmarkEnd w:id="17"/>
    </w:p>
    <w:p w14:paraId="39729682">
      <w:pPr>
        <w:pStyle w:val="75"/>
      </w:pPr>
      <w:r>
        <w:t>公司财务结构稳健，无有息负债。截至2025年末公司货币资金31.70亿元、交易性金融资产6.06亿元，无短期借款和长期借款，资产负债率仅19.3%，为后续扩产与新业务投入提供了充足的安全垫。公司费用管控良好，2025年销售费用率0.53%、管理费用率3.57%，均处于低位；财务费用为-2,742万元（利息收入3,238万元），呈净收益状态。充裕的账面现金与零有息负债的资本结构，使公司具备较强的抗风险能力与扩张潜力。</w:t>
      </w:r>
    </w:p>
    <w:p w14:paraId="360B2EBF">
      <w:pPr>
        <w:pStyle w:val="1183"/>
      </w:pPr>
      <w:bookmarkStart w:id="18" w:name="_Toc30056"/>
      <w:r>
        <w:t>（三）营运能力</w:t>
      </w:r>
      <w:bookmarkEnd w:id="18"/>
    </w:p>
    <w:p w14:paraId="0414E8E7">
      <w:pPr>
        <w:pStyle w:val="75"/>
      </w:pPr>
      <w:r>
        <w:t>公司产销规模快速扩张，订单先行指标验证下游景气度。2025年公司产品销售量同比增长34.28%、生产量同比增长45.31%、库存量同比增长130.73%，公司说明主要系营业收入增长和产品结构发生变化引起产销量、库存量的增长。同期发出商品由1.71亿元增至4.26亿元、合同负债由1,335万元增至4,318万元、同比增长223%。生产量增速持续快于销售量、库存与发出商品同步走高，反映公司正为下游订单交付进行主动备货，是需求景气度的先行验证指标。</w:t>
      </w:r>
    </w:p>
    <w:p w14:paraId="4D7AFDFF">
      <w:pPr>
        <w:pStyle w:val="75"/>
        <w:spacing w:line="240" w:lineRule="auto"/>
        <w:ind w:left="0" w:leftChars="0" w:firstLine="0" w:firstLineChars="0"/>
        <w:rPr>
          <w:rFonts w:hint="eastAsia" w:eastAsia="黑体"/>
          <w:lang w:eastAsia="zh-CN"/>
        </w:rPr>
      </w:pPr>
      <w:r>
        <w:drawing>
          <wp:inline distT="0" distB="0" distL="114300" distR="114300">
            <wp:extent cx="4827270" cy="2743200"/>
            <wp:effectExtent l="4445" t="4445" r="6985" b="5080"/>
            <wp:docPr id="1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C865399">
      <w:pPr>
        <w:pStyle w:val="75"/>
        <w:spacing w:line="240" w:lineRule="auto"/>
        <w:ind w:left="0" w:leftChars="0" w:firstLine="0" w:firstLineChars="0"/>
        <w:rPr>
          <w:rFonts w:hint="eastAsia"/>
          <w:b w:val="0"/>
          <w:bCs/>
          <w:sz w:val="16"/>
          <w:szCs w:val="11"/>
          <w:lang w:val="en-US" w:eastAsia="zh-CN"/>
        </w:rPr>
      </w:pPr>
      <w:r>
        <w:rPr>
          <w:rFonts w:hint="eastAsia"/>
          <w:b w:val="0"/>
          <w:bCs/>
          <w:sz w:val="16"/>
          <w:szCs w:val="11"/>
          <w:lang w:val="en-US" w:eastAsia="zh-CN"/>
        </w:rPr>
        <w:t>图6</w:t>
      </w:r>
      <w:r>
        <w:rPr>
          <w:rFonts w:hint="eastAsia"/>
          <w:b w:val="0"/>
          <w:bCs/>
          <w:sz w:val="16"/>
          <w:szCs w:val="11"/>
        </w:rPr>
        <w:t>：</w:t>
      </w:r>
      <w:r>
        <w:rPr>
          <w:rFonts w:hint="eastAsia"/>
          <w:b w:val="0"/>
          <w:bCs/>
          <w:sz w:val="16"/>
          <w:szCs w:val="11"/>
          <w:lang w:val="en-US" w:eastAsia="zh-CN"/>
        </w:rPr>
        <w:t>可比公司毛利率对比</w:t>
      </w:r>
    </w:p>
    <w:p w14:paraId="3025B4EE">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数据来源：公司年报，中信证券研究所</w:t>
      </w:r>
    </w:p>
    <w:p w14:paraId="273A6591">
      <w:pPr>
        <w:pStyle w:val="75"/>
        <w:ind w:left="0" w:leftChars="0" w:firstLine="0" w:firstLineChars="0"/>
      </w:pPr>
    </w:p>
    <w:p w14:paraId="7B348DC8">
      <w:pPr>
        <w:pStyle w:val="75"/>
      </w:pPr>
      <w:r>
        <w:t>客户结构方面，2025年公司前五名客户合计销售16.95亿元、占年度销售总额的58.88%，其中关联方销售占比4.13%；2026年6月末公司应收账款的47.80%源于余额前五名客户，客户集中度较高但均为行业内知名企业，回款质量良好。</w:t>
      </w:r>
    </w:p>
    <w:p w14:paraId="152EF246">
      <w:pPr>
        <w:pStyle w:val="1183"/>
      </w:pPr>
      <w:bookmarkStart w:id="19" w:name="_Toc26310"/>
      <w:r>
        <w:t>（四）现金流状况</w:t>
      </w:r>
      <w:bookmarkEnd w:id="19"/>
    </w:p>
    <w:p w14:paraId="68FD7D4D">
      <w:pPr>
        <w:pStyle w:val="75"/>
      </w:pPr>
      <w:r>
        <w:t>公司主业造血能力强劲，现金流持续高于同期净利润。2025年公司经营活动现金流量净额9.52亿元、同比增长75.77%，2026年上半年4.33亿元、同比增长22.37%，持续高于同期净利润。截至2025年末公司货币资金31.70亿元、交易性金融资产6.06亿元，无短期借款和长期借款，资产负债率仅19.3%，财务结构稳健，为后续扩产与新业务投入提供了充足的安全垫。</w:t>
      </w:r>
    </w:p>
    <w:p w14:paraId="48B21E7B">
      <w:pPr>
        <w:pStyle w:val="75"/>
      </w:pPr>
      <w:r>
        <w:t>研发投入方面，2025年公司研发投入3.28亿元、同比增长13.23%，占营业收入的11.41%、且全部费用化，研发人员264人、占员工总数30.70%；2026年上半年研发投入2.00亿元、同比增长22.36%，占营业收入比重9.05%。持续高强度的研发投入是公司完成产品代际切换、保持与海外同类产品技术水平相当的重要支撑。</w:t>
      </w:r>
    </w:p>
    <w:p w14:paraId="4ACEFC04">
      <w:pPr>
        <w:pStyle w:val="1182"/>
      </w:pPr>
      <w:bookmarkStart w:id="20" w:name="_Toc26129"/>
      <w:r>
        <w:t>五、风险因素</w:t>
      </w:r>
      <w:bookmarkEnd w:id="20"/>
    </w:p>
    <w:p w14:paraId="5B237852">
      <w:pPr>
        <w:pStyle w:val="1183"/>
      </w:pPr>
      <w:bookmarkStart w:id="21" w:name="_Toc22256"/>
      <w:r>
        <w:t>（一）宏观层面风险</w:t>
      </w:r>
      <w:bookmarkEnd w:id="21"/>
    </w:p>
    <w:p w14:paraId="4A928D0F">
      <w:pPr>
        <w:pStyle w:val="75"/>
      </w:pPr>
      <w:r>
        <w:t>下游AI算力资本开支不及预期的风险。公司电子陶瓷业务的增量高度依赖AI数据中心建设对光模块的拉动，若全球云厂商资本开支节奏放缓或AI算力投入回报低于预期，可能导致光模块需求增速回落，进而影响公司光模块陶瓷外壳与薄膜基板的订单与产能利用率。</w:t>
      </w:r>
    </w:p>
    <w:p w14:paraId="5B9364C0">
      <w:pPr>
        <w:pStyle w:val="1183"/>
      </w:pPr>
      <w:bookmarkStart w:id="22" w:name="_Toc15683"/>
      <w:r>
        <w:t>（二）行业层面风险</w:t>
      </w:r>
      <w:bookmarkEnd w:id="22"/>
    </w:p>
    <w:p w14:paraId="4EACCAC2">
      <w:pPr>
        <w:pStyle w:val="75"/>
      </w:pPr>
      <w:r>
        <w:t>光模块代际切换及客户验证进度不及预期的风险。公司1.6T多层薄膜基板、单通道128G陶瓷外壳等高代际产品目前处于定型后的测试验证或小批量交付阶段，若客户验证周期拉长、认证结果不达预期或量产良率爬坡慢于预期，可能导致新产品放量时点推迟，影响收入与毛利率的改善节奏。</w:t>
      </w:r>
    </w:p>
    <w:p w14:paraId="3D595E12">
      <w:pPr>
        <w:pStyle w:val="75"/>
      </w:pPr>
      <w:r>
        <w:t>半导体设备零部件国产替代进度不及预期的风险。静电卡盘、陶瓷加热器等产品技术壁垒高，若国内设备厂商的验证导入节奏较慢、或海外厂商通过降价等方式巩固份额，公司精密陶瓷零部件业务的放量可能低于预期。</w:t>
      </w:r>
    </w:p>
    <w:p w14:paraId="09D5486B">
      <w:pPr>
        <w:pStyle w:val="75"/>
      </w:pPr>
      <w:r>
        <w:t>第三代半导体行业竞争加剧、价格承压的风险。GaN射频与SiC功率领域参与者持续增多，若行业产能释放快于需求增长，可能引发价格竞争，导致公司第三代半导体业务毛利率下滑。SiC产品同时面临8英寸良率爬坡的成本压力以及衬底、外延等原材料价格波动的影响。</w:t>
      </w:r>
    </w:p>
    <w:p w14:paraId="1A2C7306">
      <w:pPr>
        <w:pStyle w:val="1183"/>
      </w:pPr>
      <w:bookmarkStart w:id="23" w:name="_Toc4070"/>
      <w:r>
        <w:t>（三）公司层面风险</w:t>
      </w:r>
      <w:bookmarkEnd w:id="23"/>
    </w:p>
    <w:p w14:paraId="11688281">
      <w:pPr>
        <w:pStyle w:val="75"/>
      </w:pPr>
      <w:r>
        <w:t>产能爬坡及资本开支的风险。公司在建工程口径重要项目合计预算26.32亿元，2025年当年投入5.56亿元，后续年度资本开支规模依然较大。若项目投产进度或产能利用率不及预期，将带来折旧摊销压力上升、资产周转效率下降的风险。</w:t>
      </w:r>
    </w:p>
    <w:p w14:paraId="5C0D094A">
      <w:pPr>
        <w:pStyle w:val="75"/>
      </w:pPr>
      <w:r>
        <w:t>股东减持及限售股解禁的风险。2026年6月，持股3.54%的股东石家庄泉盛盈和企业管理合伙企业（有限合伙）公告拟减持不超过945万股（不超过公司股份总数的2.095%），减持计划存在时间、数量、价格的不确定性；2026年9月公司亦公告部分限售股份上市流通提示，短期内可能对股价形成扰动。</w:t>
      </w:r>
    </w:p>
    <w:p w14:paraId="45B86287">
      <w:pPr>
        <w:pStyle w:val="75"/>
      </w:pPr>
      <w:r>
        <w:t>研发投入持续较高的风险。公司2025年研发投入占营业收入比重11.41%、2026年上半年为9.05%，为保持产品代际同步与工艺领先，研发投入将维持较高水平。若收入增长不及预期而研发及人员成本保持刚性，可能对阶段性盈利能力产生压力。</w:t>
      </w:r>
    </w:p>
    <w:p w14:paraId="6EB14459">
      <w:pPr>
        <w:pStyle w:val="75"/>
        <w:spacing w:line="240" w:lineRule="auto"/>
        <w:ind w:left="0" w:leftChars="0" w:firstLine="0" w:firstLineChars="0"/>
        <w:rPr>
          <w:rFonts w:hint="eastAsia" w:eastAsia="黑体"/>
          <w:lang w:eastAsia="zh-CN"/>
        </w:rPr>
      </w:pPr>
      <w:r>
        <w:rPr>
          <w:rFonts w:hint="eastAsia" w:eastAsia="黑体"/>
          <w:lang w:eastAsia="zh-CN"/>
        </w:rPr>
        <w:drawing>
          <wp:inline distT="0" distB="0" distL="114300" distR="114300">
            <wp:extent cx="4846320" cy="2753995"/>
            <wp:effectExtent l="0" t="0" r="1905" b="8255"/>
            <wp:docPr id="18" name="图片 1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2"/>
                    <pic:cNvPicPr>
                      <a:picLocks noChangeAspect="1"/>
                    </pic:cNvPicPr>
                  </pic:nvPicPr>
                  <pic:blipFill>
                    <a:blip r:embed="rId19"/>
                    <a:stretch>
                      <a:fillRect/>
                    </a:stretch>
                  </pic:blipFill>
                  <pic:spPr>
                    <a:xfrm>
                      <a:off x="0" y="0"/>
                      <a:ext cx="4846320" cy="2753995"/>
                    </a:xfrm>
                    <a:prstGeom prst="rect">
                      <a:avLst/>
                    </a:prstGeom>
                  </pic:spPr>
                </pic:pic>
              </a:graphicData>
            </a:graphic>
          </wp:inline>
        </w:drawing>
      </w:r>
    </w:p>
    <w:p w14:paraId="2616900B">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图7</w:t>
      </w:r>
      <w:r>
        <w:rPr>
          <w:rFonts w:hint="eastAsia"/>
          <w:b w:val="0"/>
          <w:bCs/>
          <w:sz w:val="16"/>
          <w:szCs w:val="11"/>
        </w:rPr>
        <w:t>：</w:t>
      </w:r>
      <w:r>
        <w:rPr>
          <w:rFonts w:hint="eastAsia"/>
          <w:b w:val="0"/>
          <w:bCs/>
          <w:sz w:val="16"/>
          <w:szCs w:val="11"/>
          <w:lang w:val="en-US" w:eastAsia="zh-CN"/>
        </w:rPr>
        <w:t>公司研发费用与研发费用增长率</w:t>
      </w:r>
    </w:p>
    <w:p w14:paraId="017441BF">
      <w:pPr>
        <w:pStyle w:val="75"/>
        <w:spacing w:line="240" w:lineRule="auto"/>
        <w:ind w:left="0" w:leftChars="0" w:firstLine="0" w:firstLineChars="0"/>
        <w:rPr>
          <w:rFonts w:hint="default"/>
          <w:b w:val="0"/>
          <w:bCs/>
          <w:sz w:val="16"/>
          <w:szCs w:val="11"/>
          <w:lang w:val="en-US" w:eastAsia="zh-CN"/>
        </w:rPr>
      </w:pPr>
      <w:r>
        <w:rPr>
          <w:rFonts w:hint="eastAsia"/>
          <w:b w:val="0"/>
          <w:bCs/>
          <w:sz w:val="16"/>
          <w:szCs w:val="11"/>
          <w:lang w:val="en-US" w:eastAsia="zh-CN"/>
        </w:rPr>
        <w:t>数据来源：公司年报，中信证券研究所</w:t>
      </w:r>
      <w:bookmarkStart w:id="27" w:name="_GoBack"/>
      <w:bookmarkEnd w:id="27"/>
    </w:p>
    <w:p w14:paraId="21ACD05C">
      <w:pPr>
        <w:pStyle w:val="75"/>
        <w:spacing w:line="240" w:lineRule="auto"/>
        <w:ind w:left="0" w:leftChars="0" w:firstLine="0" w:firstLineChars="0"/>
        <w:rPr>
          <w:rFonts w:hint="eastAsia" w:eastAsia="黑体"/>
          <w:lang w:eastAsia="zh-CN"/>
        </w:rPr>
      </w:pPr>
    </w:p>
    <w:p w14:paraId="4B6E05D3">
      <w:pPr>
        <w:pStyle w:val="75"/>
      </w:pPr>
      <w:r>
        <w:t>原材料与供应链风险。公司产品主要原材料涉及陶瓷粉体、金属浆料、贵金属等，若上游原材料价格大幅波动或关键材料供应受限，将对成本与交付节奏产生影响。</w:t>
      </w:r>
    </w:p>
    <w:p w14:paraId="768101FB">
      <w:pPr>
        <w:pStyle w:val="1182"/>
      </w:pPr>
      <w:bookmarkStart w:id="24" w:name="_Toc13785"/>
      <w:r>
        <w:t>六、盈利预测</w:t>
      </w:r>
      <w:bookmarkEnd w:id="24"/>
    </w:p>
    <w:p w14:paraId="2ABF79ED">
      <w:pPr>
        <w:pStyle w:val="75"/>
      </w:pPr>
      <w:r>
        <w:t>我们预计公司2026—2028年营业收入分别为46.50/67.00/95.00亿元，同比增速分别为61.6%/44.1%/41.8%；归母净利润分别为10.32/15.81/23.23亿元，同比增速分别为83.4%/53.2%/46.9%；对应EPS分别为2.29/3.50/5.15元。盈利预测的关键假设包括收入端分部预测、毛利率假设与费用率假设三个方面。</w:t>
      </w:r>
    </w:p>
    <w:p w14:paraId="4B113AF6">
      <w:pPr>
        <w:pStyle w:val="1183"/>
      </w:pPr>
      <w:bookmarkStart w:id="25" w:name="_Toc7770"/>
      <w:r>
        <w:t>（一）核心假设</w:t>
      </w:r>
      <w:bookmarkEnd w:id="25"/>
    </w:p>
    <w:p w14:paraId="63EEB511">
      <w:pPr>
        <w:pStyle w:val="1216"/>
      </w:pPr>
      <w:r>
        <w:t>1. 收入端预测</w:t>
      </w:r>
    </w:p>
    <w:p w14:paraId="22E2EA47">
      <w:pPr>
        <w:pStyle w:val="75"/>
      </w:pPr>
      <w:r>
        <w:t>电子陶瓷材料及元件：公司是国内规模最大的高端电子陶瓷外壳制造商，2023—2025年该分部收入分别为18.55/18.78/20.11亿元，2026年上半年收入16.51亿元、同比增长70.16%。展望后续，AI算力驱动下光模块代际切换加速、氮化铝薄膜基板供不应求的格局将延续，1.6T多层薄膜基板若通过验证并量产将进一步打开价格空间；同时精密陶瓷零部件从验证走向批量订单有望贡献增量。2026年收入高增主要由光模块陶瓷外壳与基板驱动，2027—2028年则兼顾新产品代际升级与半导体设备零部件放量。我们预计2026—2028年该分部实现收入34.20/50.00/73.00亿元，同比增速分别为70.1%/46.2%/46.0%。</w:t>
      </w:r>
    </w:p>
    <w:p w14:paraId="65E0EB0B">
      <w:pPr>
        <w:pStyle w:val="75"/>
      </w:pPr>
      <w:r>
        <w:t>第三代半导体器件及模块：2024—2025年该分部收入分别为12.72/13.04亿元，2026年上半年收入7.71亿元、同比增长12.55%。第三代半导体业务短期增速相对温和，主要系下游基站建设节奏平稳；展望后续，GaN射频有望受益于5G-A演进、卫星互联网与低空经济场景扩容，SiC功率有望受益于新能源汽车高压平台渗透率提升及光储充需求增长，8英寸产线通线后的成本改善亦有助于份额提升，叠加太赫兹芯片并表贡献。我们预计2026—2028年该分部实现收入15.90/21.50/29.00亿元，同比增速分别为21.9%/35.2%/34.9%。</w:t>
      </w:r>
    </w:p>
    <w:p w14:paraId="1D800A28">
      <w:pPr>
        <w:pStyle w:val="75"/>
      </w:pPr>
      <w:r>
        <w:t>综上，考虑分部间内部抵销（2025年为4.37亿元，预计随内部GaN射频芯片供货规模增长而扩大），我们预计公司2026—2028年营业收入分别为46.50/67.00/95.00亿元，同比增速分别为61.6%/44.1%/41.8%。</w:t>
      </w:r>
    </w:p>
    <w:p w14:paraId="67E8C7E0">
      <w:pPr>
        <w:pStyle w:val="1216"/>
      </w:pPr>
      <w:r>
        <w:t>2. 毛利率假设</w:t>
      </w:r>
    </w:p>
    <w:p w14:paraId="437CDDFE">
      <w:pPr>
        <w:pStyle w:val="75"/>
      </w:pPr>
      <w:r>
        <w:t>2025年公司综合毛利率37.18%，2026年上半年为32.07%，主要受收入结构变化影响（毛利率相对较低的电子陶瓷分部收入占比由58.61%提升至68.17%）。我们预计2026年全年毛利率为35.0%，2027—2028年随着1.6T多层薄膜基板、高深宽比通孔电镀陶瓷基板等高附加值产品占比提升、SiC 8英寸产线良率改善带来的成本下降以及规模效应释放，毛利率有望逐步修复至36.0%/36.5%。</w:t>
      </w:r>
    </w:p>
    <w:p w14:paraId="42EA05FD">
      <w:pPr>
        <w:pStyle w:val="1216"/>
      </w:pPr>
      <w:r>
        <w:t>3. 费用率假设</w:t>
      </w:r>
    </w:p>
    <w:p w14:paraId="7F3D6800">
      <w:pPr>
        <w:pStyle w:val="75"/>
      </w:pPr>
      <w:r>
        <w:t>公司费用管控能力较强，2026年上半年销售费用率、管理费用率分别为0.44%/2.51%，研发费用率9.05%。展望后续，我们预计销售费用率维持在0.40%的低位，管理费用率随规模效应释放由2.30%逐步降至2.10%，研发费用率由8.00%逐步降至7.00%，公司仍将保持较高的研发投入以支撑产品代际同步；财务费用方面，公司账面现金充裕、无有息负债，预计财务费用率维持-0.50%的净收益状态。此外，我们预计其他收益（政府补助等）2026—2028年分别为0.70/0.80/0.90亿元，所得税率分别为5.0%/6.0%/7.0%（公司及子公司享受集成电路与高新技术企业税收优惠）。</w:t>
      </w:r>
    </w:p>
    <w:p w14:paraId="4EA454CF">
      <w:pPr>
        <w:pStyle w:val="1186"/>
      </w:pPr>
      <w:r>
        <w:t>表3：公司收入、成本、费用预测（单位：百万元）</w:t>
      </w:r>
    </w:p>
    <w:tbl>
      <w:tblPr>
        <w:tblStyle w:val="51"/>
        <w:tblW w:w="0" w:type="auto"/>
        <w:jc w:val="center"/>
        <w:tblLayout w:type="autofit"/>
        <w:tblCellMar>
          <w:top w:w="0" w:type="dxa"/>
          <w:left w:w="108" w:type="dxa"/>
          <w:bottom w:w="0" w:type="dxa"/>
          <w:right w:w="108" w:type="dxa"/>
        </w:tblCellMar>
      </w:tblPr>
      <w:tblGrid>
        <w:gridCol w:w="3453"/>
        <w:gridCol w:w="967"/>
        <w:gridCol w:w="1083"/>
        <w:gridCol w:w="1150"/>
        <w:gridCol w:w="1025"/>
        <w:gridCol w:w="956"/>
      </w:tblGrid>
      <w:tr w14:paraId="3BCDD7E6">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3C4FEB4F">
            <w:pPr>
              <w:rPr>
                <w:rFonts w:hint="eastAsia" w:ascii="黑体" w:hAnsi="黑体" w:eastAsia="黑体" w:cs="黑体"/>
                <w:color w:val="000000" w:themeColor="text1"/>
                <w:sz w:val="16"/>
                <w:szCs w:val="16"/>
                <w14:textFill>
                  <w14:solidFill>
                    <w14:schemeClr w14:val="tx1"/>
                  </w14:solidFill>
                </w14:textFill>
              </w:rPr>
            </w:pPr>
          </w:p>
        </w:tc>
        <w:tc>
          <w:tcPr>
            <w:tcW w:w="967" w:type="dxa"/>
            <w:tcBorders>
              <w:top w:val="single" w:color="C00000" w:sz="6" w:space="0"/>
              <w:left w:val="nil"/>
              <w:bottom w:val="single" w:color="C00000" w:sz="6" w:space="0"/>
              <w:right w:val="nil"/>
            </w:tcBorders>
            <w:shd w:val="clear" w:color="auto" w:fill="FFFFFF" w:themeFill="background1"/>
          </w:tcPr>
          <w:p w14:paraId="75AD864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2024</w:t>
            </w:r>
          </w:p>
        </w:tc>
        <w:tc>
          <w:tcPr>
            <w:tcW w:w="1083" w:type="dxa"/>
            <w:tcBorders>
              <w:top w:val="single" w:color="C00000" w:sz="6" w:space="0"/>
              <w:left w:val="nil"/>
              <w:bottom w:val="single" w:color="C00000" w:sz="6" w:space="0"/>
              <w:right w:val="nil"/>
            </w:tcBorders>
            <w:shd w:val="clear" w:color="auto" w:fill="FFFFFF" w:themeFill="background1"/>
          </w:tcPr>
          <w:p w14:paraId="0725FC4F">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w:t>
            </w:r>
          </w:p>
        </w:tc>
        <w:tc>
          <w:tcPr>
            <w:tcW w:w="1150" w:type="dxa"/>
            <w:tcBorders>
              <w:top w:val="single" w:color="C00000" w:sz="6" w:space="0"/>
              <w:left w:val="nil"/>
              <w:bottom w:val="single" w:color="C00000" w:sz="6" w:space="0"/>
              <w:right w:val="nil"/>
            </w:tcBorders>
            <w:shd w:val="clear" w:color="auto" w:fill="FFFFFF" w:themeFill="background1"/>
          </w:tcPr>
          <w:p w14:paraId="090AFCB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2026E</w:t>
            </w:r>
          </w:p>
        </w:tc>
        <w:tc>
          <w:tcPr>
            <w:tcW w:w="1025" w:type="dxa"/>
            <w:tcBorders>
              <w:top w:val="single" w:color="C00000" w:sz="6" w:space="0"/>
              <w:left w:val="nil"/>
              <w:bottom w:val="single" w:color="C00000" w:sz="6" w:space="0"/>
              <w:right w:val="nil"/>
            </w:tcBorders>
            <w:shd w:val="clear" w:color="auto" w:fill="FFFFFF" w:themeFill="background1"/>
          </w:tcPr>
          <w:p w14:paraId="2568F04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2027E</w:t>
            </w:r>
          </w:p>
        </w:tc>
        <w:tc>
          <w:tcPr>
            <w:tcW w:w="956" w:type="dxa"/>
            <w:tcBorders>
              <w:top w:val="single" w:color="C00000" w:sz="6" w:space="0"/>
              <w:left w:val="nil"/>
              <w:bottom w:val="single" w:color="C00000" w:sz="6" w:space="0"/>
              <w:right w:val="nil"/>
            </w:tcBorders>
            <w:shd w:val="clear" w:color="auto" w:fill="FFFFFF" w:themeFill="background1"/>
          </w:tcPr>
          <w:p w14:paraId="1845ACF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2028E</w:t>
            </w:r>
          </w:p>
        </w:tc>
      </w:tr>
      <w:tr w14:paraId="687AD99C">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161BE474">
            <w:pPr>
              <w:rPr>
                <w:rFonts w:hint="eastAsia" w:ascii="黑体" w:hAnsi="黑体" w:eastAsia="黑体" w:cs="黑体"/>
                <w:sz w:val="16"/>
                <w:szCs w:val="16"/>
              </w:rPr>
            </w:pPr>
            <w:r>
              <w:rPr>
                <w:rFonts w:hint="eastAsia" w:ascii="黑体" w:hAnsi="黑体" w:eastAsia="黑体" w:cs="黑体"/>
                <w:b w:val="0"/>
                <w:sz w:val="16"/>
                <w:szCs w:val="16"/>
              </w:rPr>
              <w:t>营业收入</w:t>
            </w:r>
          </w:p>
        </w:tc>
        <w:tc>
          <w:tcPr>
            <w:tcW w:w="967" w:type="dxa"/>
            <w:tcBorders>
              <w:top w:val="single" w:color="C00000" w:sz="6" w:space="0"/>
              <w:left w:val="nil"/>
              <w:bottom w:val="single" w:color="C00000" w:sz="6" w:space="0"/>
              <w:right w:val="nil"/>
            </w:tcBorders>
            <w:shd w:val="clear" w:color="auto" w:fill="FFFFFF" w:themeFill="background1"/>
          </w:tcPr>
          <w:p w14:paraId="19A940E0">
            <w:pPr>
              <w:rPr>
                <w:rFonts w:hint="eastAsia" w:ascii="黑体" w:hAnsi="黑体" w:eastAsia="黑体" w:cs="黑体"/>
                <w:sz w:val="16"/>
                <w:szCs w:val="16"/>
              </w:rPr>
            </w:pPr>
            <w:r>
              <w:rPr>
                <w:rFonts w:hint="eastAsia" w:ascii="黑体" w:hAnsi="黑体" w:eastAsia="黑体" w:cs="黑体"/>
                <w:b w:val="0"/>
                <w:sz w:val="16"/>
                <w:szCs w:val="16"/>
              </w:rPr>
              <w:t>2,648.5</w:t>
            </w:r>
          </w:p>
        </w:tc>
        <w:tc>
          <w:tcPr>
            <w:tcW w:w="1083" w:type="dxa"/>
            <w:tcBorders>
              <w:top w:val="single" w:color="C00000" w:sz="6" w:space="0"/>
              <w:left w:val="nil"/>
              <w:bottom w:val="single" w:color="C00000" w:sz="6" w:space="0"/>
              <w:right w:val="nil"/>
            </w:tcBorders>
            <w:shd w:val="clear" w:color="auto" w:fill="FFFFFF" w:themeFill="background1"/>
          </w:tcPr>
          <w:p w14:paraId="46C31C42">
            <w:pPr>
              <w:rPr>
                <w:rFonts w:hint="eastAsia" w:ascii="黑体" w:hAnsi="黑体" w:eastAsia="黑体" w:cs="黑体"/>
                <w:sz w:val="16"/>
                <w:szCs w:val="16"/>
              </w:rPr>
            </w:pPr>
            <w:r>
              <w:rPr>
                <w:rFonts w:hint="eastAsia" w:ascii="黑体" w:hAnsi="黑体" w:eastAsia="黑体" w:cs="黑体"/>
                <w:b w:val="0"/>
                <w:sz w:val="16"/>
                <w:szCs w:val="16"/>
              </w:rPr>
              <w:t>2,878.1</w:t>
            </w:r>
          </w:p>
        </w:tc>
        <w:tc>
          <w:tcPr>
            <w:tcW w:w="1150" w:type="dxa"/>
            <w:tcBorders>
              <w:top w:val="single" w:color="C00000" w:sz="6" w:space="0"/>
              <w:left w:val="nil"/>
              <w:bottom w:val="single" w:color="C00000" w:sz="6" w:space="0"/>
              <w:right w:val="nil"/>
            </w:tcBorders>
            <w:shd w:val="clear" w:color="auto" w:fill="FFFFFF" w:themeFill="background1"/>
          </w:tcPr>
          <w:p w14:paraId="1233C1B0">
            <w:pPr>
              <w:rPr>
                <w:rFonts w:hint="eastAsia" w:ascii="黑体" w:hAnsi="黑体" w:eastAsia="黑体" w:cs="黑体"/>
                <w:sz w:val="16"/>
                <w:szCs w:val="16"/>
              </w:rPr>
            </w:pPr>
            <w:r>
              <w:rPr>
                <w:rFonts w:hint="eastAsia" w:ascii="黑体" w:hAnsi="黑体" w:eastAsia="黑体" w:cs="黑体"/>
                <w:b w:val="0"/>
                <w:sz w:val="16"/>
                <w:szCs w:val="16"/>
              </w:rPr>
              <w:t>4,650.0</w:t>
            </w:r>
          </w:p>
        </w:tc>
        <w:tc>
          <w:tcPr>
            <w:tcW w:w="1025" w:type="dxa"/>
            <w:tcBorders>
              <w:top w:val="single" w:color="C00000" w:sz="6" w:space="0"/>
              <w:left w:val="nil"/>
              <w:bottom w:val="single" w:color="C00000" w:sz="6" w:space="0"/>
              <w:right w:val="nil"/>
            </w:tcBorders>
            <w:shd w:val="clear" w:color="auto" w:fill="FFFFFF" w:themeFill="background1"/>
          </w:tcPr>
          <w:p w14:paraId="7D5D138D">
            <w:pPr>
              <w:rPr>
                <w:rFonts w:hint="eastAsia" w:ascii="黑体" w:hAnsi="黑体" w:eastAsia="黑体" w:cs="黑体"/>
                <w:sz w:val="16"/>
                <w:szCs w:val="16"/>
              </w:rPr>
            </w:pPr>
            <w:r>
              <w:rPr>
                <w:rFonts w:hint="eastAsia" w:ascii="黑体" w:hAnsi="黑体" w:eastAsia="黑体" w:cs="黑体"/>
                <w:b w:val="0"/>
                <w:sz w:val="16"/>
                <w:szCs w:val="16"/>
              </w:rPr>
              <w:t>6,700.0</w:t>
            </w:r>
          </w:p>
        </w:tc>
        <w:tc>
          <w:tcPr>
            <w:tcW w:w="956" w:type="dxa"/>
            <w:tcBorders>
              <w:top w:val="single" w:color="C00000" w:sz="6" w:space="0"/>
              <w:left w:val="nil"/>
              <w:bottom w:val="single" w:color="C00000" w:sz="6" w:space="0"/>
              <w:right w:val="nil"/>
            </w:tcBorders>
            <w:shd w:val="clear" w:color="auto" w:fill="FFFFFF" w:themeFill="background1"/>
          </w:tcPr>
          <w:p w14:paraId="7F35D32A">
            <w:pPr>
              <w:rPr>
                <w:rFonts w:hint="eastAsia" w:ascii="黑体" w:hAnsi="黑体" w:eastAsia="黑体" w:cs="黑体"/>
                <w:sz w:val="16"/>
                <w:szCs w:val="16"/>
              </w:rPr>
            </w:pPr>
            <w:r>
              <w:rPr>
                <w:rFonts w:hint="eastAsia" w:ascii="黑体" w:hAnsi="黑体" w:eastAsia="黑体" w:cs="黑体"/>
                <w:b w:val="0"/>
                <w:sz w:val="16"/>
                <w:szCs w:val="16"/>
              </w:rPr>
              <w:t>9,500.0</w:t>
            </w:r>
          </w:p>
        </w:tc>
      </w:tr>
      <w:tr w14:paraId="623C4FF0">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A6AD05F">
            <w:pPr>
              <w:rPr>
                <w:rFonts w:hint="eastAsia" w:ascii="黑体" w:hAnsi="黑体" w:eastAsia="黑体" w:cs="黑体"/>
                <w:sz w:val="16"/>
                <w:szCs w:val="16"/>
              </w:rPr>
            </w:pPr>
            <w:r>
              <w:rPr>
                <w:rFonts w:hint="eastAsia" w:ascii="黑体" w:hAnsi="黑体" w:eastAsia="黑体" w:cs="黑体"/>
                <w:b w:val="0"/>
                <w:sz w:val="16"/>
                <w:szCs w:val="16"/>
              </w:rPr>
              <w:t>电子陶瓷材料及元件</w:t>
            </w:r>
          </w:p>
        </w:tc>
        <w:tc>
          <w:tcPr>
            <w:tcW w:w="967" w:type="dxa"/>
            <w:tcBorders>
              <w:top w:val="single" w:color="C00000" w:sz="6" w:space="0"/>
              <w:left w:val="nil"/>
              <w:bottom w:val="single" w:color="C00000" w:sz="6" w:space="0"/>
              <w:right w:val="nil"/>
            </w:tcBorders>
            <w:shd w:val="clear" w:color="auto" w:fill="FFFFFF" w:themeFill="background1"/>
          </w:tcPr>
          <w:p w14:paraId="1B740B42">
            <w:pPr>
              <w:rPr>
                <w:rFonts w:hint="eastAsia" w:ascii="黑体" w:hAnsi="黑体" w:eastAsia="黑体" w:cs="黑体"/>
                <w:sz w:val="16"/>
                <w:szCs w:val="16"/>
              </w:rPr>
            </w:pPr>
            <w:r>
              <w:rPr>
                <w:rFonts w:hint="eastAsia" w:ascii="黑体" w:hAnsi="黑体" w:eastAsia="黑体" w:cs="黑体"/>
                <w:b w:val="0"/>
                <w:sz w:val="16"/>
                <w:szCs w:val="16"/>
              </w:rPr>
              <w:t>1,877.5</w:t>
            </w:r>
          </w:p>
        </w:tc>
        <w:tc>
          <w:tcPr>
            <w:tcW w:w="1083" w:type="dxa"/>
            <w:tcBorders>
              <w:top w:val="single" w:color="C00000" w:sz="6" w:space="0"/>
              <w:left w:val="nil"/>
              <w:bottom w:val="single" w:color="C00000" w:sz="6" w:space="0"/>
              <w:right w:val="nil"/>
            </w:tcBorders>
            <w:shd w:val="clear" w:color="auto" w:fill="FFFFFF" w:themeFill="background1"/>
          </w:tcPr>
          <w:p w14:paraId="43F3A9BE">
            <w:pPr>
              <w:rPr>
                <w:rFonts w:hint="eastAsia" w:ascii="黑体" w:hAnsi="黑体" w:eastAsia="黑体" w:cs="黑体"/>
                <w:sz w:val="16"/>
                <w:szCs w:val="16"/>
              </w:rPr>
            </w:pPr>
            <w:r>
              <w:rPr>
                <w:rFonts w:hint="eastAsia" w:ascii="黑体" w:hAnsi="黑体" w:eastAsia="黑体" w:cs="黑体"/>
                <w:b w:val="0"/>
                <w:sz w:val="16"/>
                <w:szCs w:val="16"/>
              </w:rPr>
              <w:t>2,011.1</w:t>
            </w:r>
          </w:p>
        </w:tc>
        <w:tc>
          <w:tcPr>
            <w:tcW w:w="1150" w:type="dxa"/>
            <w:tcBorders>
              <w:top w:val="single" w:color="C00000" w:sz="6" w:space="0"/>
              <w:left w:val="nil"/>
              <w:bottom w:val="single" w:color="C00000" w:sz="6" w:space="0"/>
              <w:right w:val="nil"/>
            </w:tcBorders>
            <w:shd w:val="clear" w:color="auto" w:fill="FFFFFF" w:themeFill="background1"/>
          </w:tcPr>
          <w:p w14:paraId="61BA59ED">
            <w:pPr>
              <w:rPr>
                <w:rFonts w:hint="eastAsia" w:ascii="黑体" w:hAnsi="黑体" w:eastAsia="黑体" w:cs="黑体"/>
                <w:sz w:val="16"/>
                <w:szCs w:val="16"/>
              </w:rPr>
            </w:pPr>
            <w:r>
              <w:rPr>
                <w:rFonts w:hint="eastAsia" w:ascii="黑体" w:hAnsi="黑体" w:eastAsia="黑体" w:cs="黑体"/>
                <w:b w:val="0"/>
                <w:sz w:val="16"/>
                <w:szCs w:val="16"/>
              </w:rPr>
              <w:t>3,420.0</w:t>
            </w:r>
          </w:p>
        </w:tc>
        <w:tc>
          <w:tcPr>
            <w:tcW w:w="1025" w:type="dxa"/>
            <w:tcBorders>
              <w:top w:val="single" w:color="C00000" w:sz="6" w:space="0"/>
              <w:left w:val="nil"/>
              <w:bottom w:val="single" w:color="C00000" w:sz="6" w:space="0"/>
              <w:right w:val="nil"/>
            </w:tcBorders>
            <w:shd w:val="clear" w:color="auto" w:fill="FFFFFF" w:themeFill="background1"/>
          </w:tcPr>
          <w:p w14:paraId="711F1062">
            <w:pPr>
              <w:rPr>
                <w:rFonts w:hint="eastAsia" w:ascii="黑体" w:hAnsi="黑体" w:eastAsia="黑体" w:cs="黑体"/>
                <w:sz w:val="16"/>
                <w:szCs w:val="16"/>
              </w:rPr>
            </w:pPr>
            <w:r>
              <w:rPr>
                <w:rFonts w:hint="eastAsia" w:ascii="黑体" w:hAnsi="黑体" w:eastAsia="黑体" w:cs="黑体"/>
                <w:b w:val="0"/>
                <w:sz w:val="16"/>
                <w:szCs w:val="16"/>
              </w:rPr>
              <w:t>5,000.0</w:t>
            </w:r>
          </w:p>
        </w:tc>
        <w:tc>
          <w:tcPr>
            <w:tcW w:w="956" w:type="dxa"/>
            <w:tcBorders>
              <w:top w:val="single" w:color="C00000" w:sz="6" w:space="0"/>
              <w:left w:val="nil"/>
              <w:bottom w:val="single" w:color="C00000" w:sz="6" w:space="0"/>
              <w:right w:val="nil"/>
            </w:tcBorders>
            <w:shd w:val="clear" w:color="auto" w:fill="FFFFFF" w:themeFill="background1"/>
          </w:tcPr>
          <w:p w14:paraId="5036E0EE">
            <w:pPr>
              <w:rPr>
                <w:rFonts w:hint="eastAsia" w:ascii="黑体" w:hAnsi="黑体" w:eastAsia="黑体" w:cs="黑体"/>
                <w:sz w:val="16"/>
                <w:szCs w:val="16"/>
              </w:rPr>
            </w:pPr>
            <w:r>
              <w:rPr>
                <w:rFonts w:hint="eastAsia" w:ascii="黑体" w:hAnsi="黑体" w:eastAsia="黑体" w:cs="黑体"/>
                <w:b w:val="0"/>
                <w:sz w:val="16"/>
                <w:szCs w:val="16"/>
              </w:rPr>
              <w:t>7,300.0</w:t>
            </w:r>
          </w:p>
        </w:tc>
      </w:tr>
      <w:tr w14:paraId="44A804EA">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0749BC6A">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p>
        </w:tc>
        <w:tc>
          <w:tcPr>
            <w:tcW w:w="967" w:type="dxa"/>
            <w:tcBorders>
              <w:top w:val="single" w:color="C00000" w:sz="6" w:space="0"/>
              <w:left w:val="nil"/>
              <w:bottom w:val="single" w:color="C00000" w:sz="6" w:space="0"/>
              <w:right w:val="nil"/>
            </w:tcBorders>
            <w:shd w:val="clear" w:color="auto" w:fill="FFFFFF" w:themeFill="background1"/>
          </w:tcPr>
          <w:p w14:paraId="4D04849F">
            <w:pPr>
              <w:rPr>
                <w:rFonts w:hint="eastAsia" w:ascii="黑体" w:hAnsi="黑体" w:eastAsia="黑体" w:cs="黑体"/>
                <w:sz w:val="16"/>
                <w:szCs w:val="16"/>
              </w:rPr>
            </w:pPr>
            <w:r>
              <w:rPr>
                <w:rFonts w:hint="eastAsia" w:ascii="黑体" w:hAnsi="黑体" w:eastAsia="黑体" w:cs="黑体"/>
                <w:b w:val="0"/>
                <w:sz w:val="16"/>
                <w:szCs w:val="16"/>
              </w:rPr>
              <w:t>1,271.7</w:t>
            </w:r>
          </w:p>
        </w:tc>
        <w:tc>
          <w:tcPr>
            <w:tcW w:w="1083" w:type="dxa"/>
            <w:tcBorders>
              <w:top w:val="single" w:color="C00000" w:sz="6" w:space="0"/>
              <w:left w:val="nil"/>
              <w:bottom w:val="single" w:color="C00000" w:sz="6" w:space="0"/>
              <w:right w:val="nil"/>
            </w:tcBorders>
            <w:shd w:val="clear" w:color="auto" w:fill="FFFFFF" w:themeFill="background1"/>
          </w:tcPr>
          <w:p w14:paraId="4F801303">
            <w:pPr>
              <w:rPr>
                <w:rFonts w:hint="eastAsia" w:ascii="黑体" w:hAnsi="黑体" w:eastAsia="黑体" w:cs="黑体"/>
                <w:sz w:val="16"/>
                <w:szCs w:val="16"/>
              </w:rPr>
            </w:pPr>
            <w:r>
              <w:rPr>
                <w:rFonts w:hint="eastAsia" w:ascii="黑体" w:hAnsi="黑体" w:eastAsia="黑体" w:cs="黑体"/>
                <w:b w:val="0"/>
                <w:sz w:val="16"/>
                <w:szCs w:val="16"/>
              </w:rPr>
              <w:t>1,303.6</w:t>
            </w:r>
          </w:p>
        </w:tc>
        <w:tc>
          <w:tcPr>
            <w:tcW w:w="1150" w:type="dxa"/>
            <w:tcBorders>
              <w:top w:val="single" w:color="C00000" w:sz="6" w:space="0"/>
              <w:left w:val="nil"/>
              <w:bottom w:val="single" w:color="C00000" w:sz="6" w:space="0"/>
              <w:right w:val="nil"/>
            </w:tcBorders>
            <w:shd w:val="clear" w:color="auto" w:fill="FFFFFF" w:themeFill="background1"/>
          </w:tcPr>
          <w:p w14:paraId="2555CF44">
            <w:pPr>
              <w:rPr>
                <w:rFonts w:hint="eastAsia" w:ascii="黑体" w:hAnsi="黑体" w:eastAsia="黑体" w:cs="黑体"/>
                <w:sz w:val="16"/>
                <w:szCs w:val="16"/>
              </w:rPr>
            </w:pPr>
            <w:r>
              <w:rPr>
                <w:rFonts w:hint="eastAsia" w:ascii="黑体" w:hAnsi="黑体" w:eastAsia="黑体" w:cs="黑体"/>
                <w:b w:val="0"/>
                <w:sz w:val="16"/>
                <w:szCs w:val="16"/>
              </w:rPr>
              <w:t>1,590.0</w:t>
            </w:r>
          </w:p>
        </w:tc>
        <w:tc>
          <w:tcPr>
            <w:tcW w:w="1025" w:type="dxa"/>
            <w:tcBorders>
              <w:top w:val="single" w:color="C00000" w:sz="6" w:space="0"/>
              <w:left w:val="nil"/>
              <w:bottom w:val="single" w:color="C00000" w:sz="6" w:space="0"/>
              <w:right w:val="nil"/>
            </w:tcBorders>
            <w:shd w:val="clear" w:color="auto" w:fill="FFFFFF" w:themeFill="background1"/>
          </w:tcPr>
          <w:p w14:paraId="60D82427">
            <w:pPr>
              <w:rPr>
                <w:rFonts w:hint="eastAsia" w:ascii="黑体" w:hAnsi="黑体" w:eastAsia="黑体" w:cs="黑体"/>
                <w:sz w:val="16"/>
                <w:szCs w:val="16"/>
              </w:rPr>
            </w:pPr>
            <w:r>
              <w:rPr>
                <w:rFonts w:hint="eastAsia" w:ascii="黑体" w:hAnsi="黑体" w:eastAsia="黑体" w:cs="黑体"/>
                <w:b w:val="0"/>
                <w:sz w:val="16"/>
                <w:szCs w:val="16"/>
              </w:rPr>
              <w:t>2,150.0</w:t>
            </w:r>
          </w:p>
        </w:tc>
        <w:tc>
          <w:tcPr>
            <w:tcW w:w="956" w:type="dxa"/>
            <w:tcBorders>
              <w:top w:val="single" w:color="C00000" w:sz="6" w:space="0"/>
              <w:left w:val="nil"/>
              <w:bottom w:val="single" w:color="C00000" w:sz="6" w:space="0"/>
              <w:right w:val="nil"/>
            </w:tcBorders>
            <w:shd w:val="clear" w:color="auto" w:fill="FFFFFF" w:themeFill="background1"/>
          </w:tcPr>
          <w:p w14:paraId="4D92876D">
            <w:pPr>
              <w:rPr>
                <w:rFonts w:hint="eastAsia" w:ascii="黑体" w:hAnsi="黑体" w:eastAsia="黑体" w:cs="黑体"/>
                <w:sz w:val="16"/>
                <w:szCs w:val="16"/>
              </w:rPr>
            </w:pPr>
            <w:r>
              <w:rPr>
                <w:rFonts w:hint="eastAsia" w:ascii="黑体" w:hAnsi="黑体" w:eastAsia="黑体" w:cs="黑体"/>
                <w:b w:val="0"/>
                <w:sz w:val="16"/>
                <w:szCs w:val="16"/>
              </w:rPr>
              <w:t>2,900.0</w:t>
            </w:r>
          </w:p>
        </w:tc>
      </w:tr>
      <w:tr w14:paraId="43958157">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4E279C0E">
            <w:pPr>
              <w:rPr>
                <w:rFonts w:hint="eastAsia" w:ascii="黑体" w:hAnsi="黑体" w:eastAsia="黑体" w:cs="黑体"/>
                <w:sz w:val="16"/>
                <w:szCs w:val="16"/>
              </w:rPr>
            </w:pPr>
            <w:r>
              <w:rPr>
                <w:rFonts w:hint="eastAsia" w:ascii="黑体" w:hAnsi="黑体" w:eastAsia="黑体" w:cs="黑体"/>
                <w:b w:val="0"/>
                <w:sz w:val="16"/>
                <w:szCs w:val="16"/>
              </w:rPr>
              <w:t>减：内部抵销数</w:t>
            </w:r>
          </w:p>
        </w:tc>
        <w:tc>
          <w:tcPr>
            <w:tcW w:w="967" w:type="dxa"/>
            <w:tcBorders>
              <w:top w:val="single" w:color="C00000" w:sz="6" w:space="0"/>
              <w:left w:val="nil"/>
              <w:bottom w:val="single" w:color="C00000" w:sz="6" w:space="0"/>
              <w:right w:val="nil"/>
            </w:tcBorders>
            <w:shd w:val="clear" w:color="auto" w:fill="FFFFFF" w:themeFill="background1"/>
          </w:tcPr>
          <w:p w14:paraId="05F0AAA3">
            <w:pPr>
              <w:rPr>
                <w:rFonts w:hint="eastAsia" w:ascii="黑体" w:hAnsi="黑体" w:eastAsia="黑体" w:cs="黑体"/>
                <w:sz w:val="16"/>
                <w:szCs w:val="16"/>
              </w:rPr>
            </w:pPr>
            <w:r>
              <w:rPr>
                <w:rFonts w:hint="eastAsia" w:ascii="黑体" w:hAnsi="黑体" w:eastAsia="黑体" w:cs="黑体"/>
                <w:b w:val="0"/>
                <w:sz w:val="16"/>
                <w:szCs w:val="16"/>
              </w:rPr>
              <w:t>-500.7</w:t>
            </w:r>
          </w:p>
        </w:tc>
        <w:tc>
          <w:tcPr>
            <w:tcW w:w="1083" w:type="dxa"/>
            <w:tcBorders>
              <w:top w:val="single" w:color="C00000" w:sz="6" w:space="0"/>
              <w:left w:val="nil"/>
              <w:bottom w:val="single" w:color="C00000" w:sz="6" w:space="0"/>
              <w:right w:val="nil"/>
            </w:tcBorders>
            <w:shd w:val="clear" w:color="auto" w:fill="FFFFFF" w:themeFill="background1"/>
          </w:tcPr>
          <w:p w14:paraId="6990944F">
            <w:pPr>
              <w:rPr>
                <w:rFonts w:hint="eastAsia" w:ascii="黑体" w:hAnsi="黑体" w:eastAsia="黑体" w:cs="黑体"/>
                <w:sz w:val="16"/>
                <w:szCs w:val="16"/>
              </w:rPr>
            </w:pPr>
            <w:r>
              <w:rPr>
                <w:rFonts w:hint="eastAsia" w:ascii="黑体" w:hAnsi="黑体" w:eastAsia="黑体" w:cs="黑体"/>
                <w:b w:val="0"/>
                <w:sz w:val="16"/>
                <w:szCs w:val="16"/>
              </w:rPr>
              <w:t>-436.6</w:t>
            </w:r>
          </w:p>
        </w:tc>
        <w:tc>
          <w:tcPr>
            <w:tcW w:w="1150" w:type="dxa"/>
            <w:tcBorders>
              <w:top w:val="single" w:color="C00000" w:sz="6" w:space="0"/>
              <w:left w:val="nil"/>
              <w:bottom w:val="single" w:color="C00000" w:sz="6" w:space="0"/>
              <w:right w:val="nil"/>
            </w:tcBorders>
            <w:shd w:val="clear" w:color="auto" w:fill="FFFFFF" w:themeFill="background1"/>
          </w:tcPr>
          <w:p w14:paraId="72ED6B8E">
            <w:pPr>
              <w:rPr>
                <w:rFonts w:hint="eastAsia" w:ascii="黑体" w:hAnsi="黑体" w:eastAsia="黑体" w:cs="黑体"/>
                <w:sz w:val="16"/>
                <w:szCs w:val="16"/>
              </w:rPr>
            </w:pPr>
            <w:r>
              <w:rPr>
                <w:rFonts w:hint="eastAsia" w:ascii="黑体" w:hAnsi="黑体" w:eastAsia="黑体" w:cs="黑体"/>
                <w:b w:val="0"/>
                <w:sz w:val="16"/>
                <w:szCs w:val="16"/>
              </w:rPr>
              <w:t>-360.0</w:t>
            </w:r>
          </w:p>
        </w:tc>
        <w:tc>
          <w:tcPr>
            <w:tcW w:w="1025" w:type="dxa"/>
            <w:tcBorders>
              <w:top w:val="single" w:color="C00000" w:sz="6" w:space="0"/>
              <w:left w:val="nil"/>
              <w:bottom w:val="single" w:color="C00000" w:sz="6" w:space="0"/>
              <w:right w:val="nil"/>
            </w:tcBorders>
            <w:shd w:val="clear" w:color="auto" w:fill="FFFFFF" w:themeFill="background1"/>
          </w:tcPr>
          <w:p w14:paraId="2296D31F">
            <w:pPr>
              <w:rPr>
                <w:rFonts w:hint="eastAsia" w:ascii="黑体" w:hAnsi="黑体" w:eastAsia="黑体" w:cs="黑体"/>
                <w:sz w:val="16"/>
                <w:szCs w:val="16"/>
              </w:rPr>
            </w:pPr>
            <w:r>
              <w:rPr>
                <w:rFonts w:hint="eastAsia" w:ascii="黑体" w:hAnsi="黑体" w:eastAsia="黑体" w:cs="黑体"/>
                <w:b w:val="0"/>
                <w:sz w:val="16"/>
                <w:szCs w:val="16"/>
              </w:rPr>
              <w:t>-450.0</w:t>
            </w:r>
          </w:p>
        </w:tc>
        <w:tc>
          <w:tcPr>
            <w:tcW w:w="956" w:type="dxa"/>
            <w:tcBorders>
              <w:top w:val="single" w:color="C00000" w:sz="6" w:space="0"/>
              <w:left w:val="nil"/>
              <w:bottom w:val="single" w:color="C00000" w:sz="6" w:space="0"/>
              <w:right w:val="nil"/>
            </w:tcBorders>
            <w:shd w:val="clear" w:color="auto" w:fill="FFFFFF" w:themeFill="background1"/>
          </w:tcPr>
          <w:p w14:paraId="70589DC7">
            <w:pPr>
              <w:rPr>
                <w:rFonts w:hint="eastAsia" w:ascii="黑体" w:hAnsi="黑体" w:eastAsia="黑体" w:cs="黑体"/>
                <w:sz w:val="16"/>
                <w:szCs w:val="16"/>
              </w:rPr>
            </w:pPr>
            <w:r>
              <w:rPr>
                <w:rFonts w:hint="eastAsia" w:ascii="黑体" w:hAnsi="黑体" w:eastAsia="黑体" w:cs="黑体"/>
                <w:b w:val="0"/>
                <w:sz w:val="16"/>
                <w:szCs w:val="16"/>
              </w:rPr>
              <w:t>-700.0</w:t>
            </w:r>
          </w:p>
        </w:tc>
      </w:tr>
      <w:tr w14:paraId="18CB6A20">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37A8F59">
            <w:pPr>
              <w:rPr>
                <w:rFonts w:hint="eastAsia" w:ascii="黑体" w:hAnsi="黑体" w:eastAsia="黑体" w:cs="黑体"/>
                <w:sz w:val="16"/>
                <w:szCs w:val="16"/>
              </w:rPr>
            </w:pPr>
            <w:r>
              <w:rPr>
                <w:rFonts w:hint="eastAsia" w:ascii="黑体" w:hAnsi="黑体" w:eastAsia="黑体" w:cs="黑体"/>
                <w:b w:val="0"/>
                <w:sz w:val="16"/>
                <w:szCs w:val="16"/>
              </w:rPr>
              <w:t>毛利率</w:t>
            </w:r>
          </w:p>
        </w:tc>
        <w:tc>
          <w:tcPr>
            <w:tcW w:w="967" w:type="dxa"/>
            <w:tcBorders>
              <w:top w:val="single" w:color="C00000" w:sz="6" w:space="0"/>
              <w:left w:val="nil"/>
              <w:bottom w:val="single" w:color="C00000" w:sz="6" w:space="0"/>
              <w:right w:val="nil"/>
            </w:tcBorders>
            <w:shd w:val="clear" w:color="auto" w:fill="FFFFFF" w:themeFill="background1"/>
          </w:tcPr>
          <w:p w14:paraId="549C63B8">
            <w:pPr>
              <w:rPr>
                <w:rFonts w:hint="eastAsia" w:ascii="黑体" w:hAnsi="黑体" w:eastAsia="黑体" w:cs="黑体"/>
                <w:sz w:val="16"/>
                <w:szCs w:val="16"/>
              </w:rPr>
            </w:pPr>
            <w:r>
              <w:rPr>
                <w:rFonts w:hint="eastAsia" w:ascii="黑体" w:hAnsi="黑体" w:eastAsia="黑体" w:cs="黑体"/>
                <w:b w:val="0"/>
                <w:sz w:val="16"/>
                <w:szCs w:val="16"/>
              </w:rPr>
              <w:t>36.4%</w:t>
            </w:r>
          </w:p>
        </w:tc>
        <w:tc>
          <w:tcPr>
            <w:tcW w:w="1083" w:type="dxa"/>
            <w:tcBorders>
              <w:top w:val="single" w:color="C00000" w:sz="6" w:space="0"/>
              <w:left w:val="nil"/>
              <w:bottom w:val="single" w:color="C00000" w:sz="6" w:space="0"/>
              <w:right w:val="nil"/>
            </w:tcBorders>
            <w:shd w:val="clear" w:color="auto" w:fill="FFFFFF" w:themeFill="background1"/>
          </w:tcPr>
          <w:p w14:paraId="0C387990">
            <w:pPr>
              <w:rPr>
                <w:rFonts w:hint="eastAsia" w:ascii="黑体" w:hAnsi="黑体" w:eastAsia="黑体" w:cs="黑体"/>
                <w:sz w:val="16"/>
                <w:szCs w:val="16"/>
              </w:rPr>
            </w:pPr>
            <w:r>
              <w:rPr>
                <w:rFonts w:hint="eastAsia" w:ascii="黑体" w:hAnsi="黑体" w:eastAsia="黑体" w:cs="黑体"/>
                <w:b w:val="0"/>
                <w:sz w:val="16"/>
                <w:szCs w:val="16"/>
              </w:rPr>
              <w:t>37.2%</w:t>
            </w:r>
          </w:p>
        </w:tc>
        <w:tc>
          <w:tcPr>
            <w:tcW w:w="1150" w:type="dxa"/>
            <w:tcBorders>
              <w:top w:val="single" w:color="C00000" w:sz="6" w:space="0"/>
              <w:left w:val="nil"/>
              <w:bottom w:val="single" w:color="C00000" w:sz="6" w:space="0"/>
              <w:right w:val="nil"/>
            </w:tcBorders>
            <w:shd w:val="clear" w:color="auto" w:fill="FFFFFF" w:themeFill="background1"/>
          </w:tcPr>
          <w:p w14:paraId="5A1C2D53">
            <w:pPr>
              <w:rPr>
                <w:rFonts w:hint="eastAsia" w:ascii="黑体" w:hAnsi="黑体" w:eastAsia="黑体" w:cs="黑体"/>
                <w:sz w:val="16"/>
                <w:szCs w:val="16"/>
              </w:rPr>
            </w:pPr>
            <w:r>
              <w:rPr>
                <w:rFonts w:hint="eastAsia" w:ascii="黑体" w:hAnsi="黑体" w:eastAsia="黑体" w:cs="黑体"/>
                <w:b w:val="0"/>
                <w:sz w:val="16"/>
                <w:szCs w:val="16"/>
              </w:rPr>
              <w:t>35.0%</w:t>
            </w:r>
          </w:p>
        </w:tc>
        <w:tc>
          <w:tcPr>
            <w:tcW w:w="1025" w:type="dxa"/>
            <w:tcBorders>
              <w:top w:val="single" w:color="C00000" w:sz="6" w:space="0"/>
              <w:left w:val="nil"/>
              <w:bottom w:val="single" w:color="C00000" w:sz="6" w:space="0"/>
              <w:right w:val="nil"/>
            </w:tcBorders>
            <w:shd w:val="clear" w:color="auto" w:fill="FFFFFF" w:themeFill="background1"/>
          </w:tcPr>
          <w:p w14:paraId="0314B6F4">
            <w:pPr>
              <w:rPr>
                <w:rFonts w:hint="eastAsia" w:ascii="黑体" w:hAnsi="黑体" w:eastAsia="黑体" w:cs="黑体"/>
                <w:sz w:val="16"/>
                <w:szCs w:val="16"/>
              </w:rPr>
            </w:pPr>
            <w:r>
              <w:rPr>
                <w:rFonts w:hint="eastAsia" w:ascii="黑体" w:hAnsi="黑体" w:eastAsia="黑体" w:cs="黑体"/>
                <w:b w:val="0"/>
                <w:sz w:val="16"/>
                <w:szCs w:val="16"/>
              </w:rPr>
              <w:t>36.0%</w:t>
            </w:r>
          </w:p>
        </w:tc>
        <w:tc>
          <w:tcPr>
            <w:tcW w:w="956" w:type="dxa"/>
            <w:tcBorders>
              <w:top w:val="single" w:color="C00000" w:sz="6" w:space="0"/>
              <w:left w:val="nil"/>
              <w:bottom w:val="single" w:color="C00000" w:sz="6" w:space="0"/>
              <w:right w:val="nil"/>
            </w:tcBorders>
            <w:shd w:val="clear" w:color="auto" w:fill="FFFFFF" w:themeFill="background1"/>
          </w:tcPr>
          <w:p w14:paraId="37195676">
            <w:pPr>
              <w:rPr>
                <w:rFonts w:hint="eastAsia" w:ascii="黑体" w:hAnsi="黑体" w:eastAsia="黑体" w:cs="黑体"/>
                <w:sz w:val="16"/>
                <w:szCs w:val="16"/>
              </w:rPr>
            </w:pPr>
            <w:r>
              <w:rPr>
                <w:rFonts w:hint="eastAsia" w:ascii="黑体" w:hAnsi="黑体" w:eastAsia="黑体" w:cs="黑体"/>
                <w:b w:val="0"/>
                <w:sz w:val="16"/>
                <w:szCs w:val="16"/>
              </w:rPr>
              <w:t>36.5%</w:t>
            </w:r>
          </w:p>
        </w:tc>
      </w:tr>
      <w:tr w14:paraId="7447F3BC">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7265AC85">
            <w:pPr>
              <w:rPr>
                <w:rFonts w:hint="eastAsia" w:ascii="黑体" w:hAnsi="黑体" w:eastAsia="黑体" w:cs="黑体"/>
                <w:sz w:val="16"/>
                <w:szCs w:val="16"/>
              </w:rPr>
            </w:pPr>
            <w:r>
              <w:rPr>
                <w:rFonts w:hint="eastAsia" w:ascii="黑体" w:hAnsi="黑体" w:eastAsia="黑体" w:cs="黑体"/>
                <w:b w:val="0"/>
                <w:sz w:val="16"/>
                <w:szCs w:val="16"/>
              </w:rPr>
              <w:t>电子陶瓷材料及元件</w:t>
            </w:r>
          </w:p>
        </w:tc>
        <w:tc>
          <w:tcPr>
            <w:tcW w:w="967" w:type="dxa"/>
            <w:tcBorders>
              <w:top w:val="single" w:color="C00000" w:sz="6" w:space="0"/>
              <w:left w:val="nil"/>
              <w:bottom w:val="single" w:color="C00000" w:sz="6" w:space="0"/>
              <w:right w:val="nil"/>
            </w:tcBorders>
            <w:shd w:val="clear" w:color="auto" w:fill="FFFFFF" w:themeFill="background1"/>
          </w:tcPr>
          <w:p w14:paraId="5B67B358">
            <w:pPr>
              <w:rPr>
                <w:rFonts w:hint="eastAsia" w:ascii="黑体" w:hAnsi="黑体" w:eastAsia="黑体" w:cs="黑体"/>
                <w:sz w:val="16"/>
                <w:szCs w:val="16"/>
              </w:rPr>
            </w:pPr>
            <w:r>
              <w:rPr>
                <w:rFonts w:hint="eastAsia" w:ascii="黑体" w:hAnsi="黑体" w:eastAsia="黑体" w:cs="黑体"/>
                <w:b w:val="0"/>
                <w:sz w:val="16"/>
                <w:szCs w:val="16"/>
              </w:rPr>
              <w:t>27.4%</w:t>
            </w:r>
          </w:p>
        </w:tc>
        <w:tc>
          <w:tcPr>
            <w:tcW w:w="1083" w:type="dxa"/>
            <w:tcBorders>
              <w:top w:val="single" w:color="C00000" w:sz="6" w:space="0"/>
              <w:left w:val="nil"/>
              <w:bottom w:val="single" w:color="C00000" w:sz="6" w:space="0"/>
              <w:right w:val="nil"/>
            </w:tcBorders>
            <w:shd w:val="clear" w:color="auto" w:fill="FFFFFF" w:themeFill="background1"/>
          </w:tcPr>
          <w:p w14:paraId="44C9D497">
            <w:pPr>
              <w:rPr>
                <w:rFonts w:hint="eastAsia" w:ascii="黑体" w:hAnsi="黑体" w:eastAsia="黑体" w:cs="黑体"/>
                <w:sz w:val="16"/>
                <w:szCs w:val="16"/>
              </w:rPr>
            </w:pPr>
            <w:r>
              <w:rPr>
                <w:rFonts w:hint="eastAsia" w:ascii="黑体" w:hAnsi="黑体" w:eastAsia="黑体" w:cs="黑体"/>
                <w:b w:val="0"/>
                <w:sz w:val="16"/>
                <w:szCs w:val="16"/>
              </w:rPr>
              <w:t>29.5%</w:t>
            </w:r>
          </w:p>
        </w:tc>
        <w:tc>
          <w:tcPr>
            <w:tcW w:w="1150" w:type="dxa"/>
            <w:tcBorders>
              <w:top w:val="single" w:color="C00000" w:sz="6" w:space="0"/>
              <w:left w:val="nil"/>
              <w:bottom w:val="single" w:color="C00000" w:sz="6" w:space="0"/>
              <w:right w:val="nil"/>
            </w:tcBorders>
            <w:shd w:val="clear" w:color="auto" w:fill="FFFFFF" w:themeFill="background1"/>
          </w:tcPr>
          <w:p w14:paraId="55C54BE3">
            <w:pPr>
              <w:rPr>
                <w:rFonts w:hint="eastAsia" w:ascii="黑体" w:hAnsi="黑体" w:eastAsia="黑体" w:cs="黑体"/>
                <w:sz w:val="16"/>
                <w:szCs w:val="16"/>
              </w:rPr>
            </w:pPr>
            <w:r>
              <w:rPr>
                <w:rFonts w:hint="eastAsia" w:ascii="黑体" w:hAnsi="黑体" w:eastAsia="黑体" w:cs="黑体"/>
                <w:b w:val="0"/>
                <w:sz w:val="16"/>
                <w:szCs w:val="16"/>
              </w:rPr>
              <w:t>30.0%</w:t>
            </w:r>
          </w:p>
        </w:tc>
        <w:tc>
          <w:tcPr>
            <w:tcW w:w="1025" w:type="dxa"/>
            <w:tcBorders>
              <w:top w:val="single" w:color="C00000" w:sz="6" w:space="0"/>
              <w:left w:val="nil"/>
              <w:bottom w:val="single" w:color="C00000" w:sz="6" w:space="0"/>
              <w:right w:val="nil"/>
            </w:tcBorders>
            <w:shd w:val="clear" w:color="auto" w:fill="FFFFFF" w:themeFill="background1"/>
          </w:tcPr>
          <w:p w14:paraId="7422179D">
            <w:pPr>
              <w:rPr>
                <w:rFonts w:hint="eastAsia" w:ascii="黑体" w:hAnsi="黑体" w:eastAsia="黑体" w:cs="黑体"/>
                <w:sz w:val="16"/>
                <w:szCs w:val="16"/>
              </w:rPr>
            </w:pPr>
            <w:r>
              <w:rPr>
                <w:rFonts w:hint="eastAsia" w:ascii="黑体" w:hAnsi="黑体" w:eastAsia="黑体" w:cs="黑体"/>
                <w:b w:val="0"/>
                <w:sz w:val="16"/>
                <w:szCs w:val="16"/>
              </w:rPr>
              <w:t>31.0%</w:t>
            </w:r>
          </w:p>
        </w:tc>
        <w:tc>
          <w:tcPr>
            <w:tcW w:w="956" w:type="dxa"/>
            <w:tcBorders>
              <w:top w:val="single" w:color="C00000" w:sz="6" w:space="0"/>
              <w:left w:val="nil"/>
              <w:bottom w:val="single" w:color="C00000" w:sz="6" w:space="0"/>
              <w:right w:val="nil"/>
            </w:tcBorders>
            <w:shd w:val="clear" w:color="auto" w:fill="FFFFFF" w:themeFill="background1"/>
          </w:tcPr>
          <w:p w14:paraId="4F61BA90">
            <w:pPr>
              <w:rPr>
                <w:rFonts w:hint="eastAsia" w:ascii="黑体" w:hAnsi="黑体" w:eastAsia="黑体" w:cs="黑体"/>
                <w:sz w:val="16"/>
                <w:szCs w:val="16"/>
              </w:rPr>
            </w:pPr>
            <w:r>
              <w:rPr>
                <w:rFonts w:hint="eastAsia" w:ascii="黑体" w:hAnsi="黑体" w:eastAsia="黑体" w:cs="黑体"/>
                <w:b w:val="0"/>
                <w:sz w:val="16"/>
                <w:szCs w:val="16"/>
              </w:rPr>
              <w:t>32.0%</w:t>
            </w:r>
          </w:p>
        </w:tc>
      </w:tr>
      <w:tr w14:paraId="411C461D">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695DC725">
            <w:pPr>
              <w:rPr>
                <w:rFonts w:hint="eastAsia" w:ascii="黑体" w:hAnsi="黑体" w:eastAsia="黑体" w:cs="黑体"/>
                <w:sz w:val="16"/>
                <w:szCs w:val="16"/>
              </w:rPr>
            </w:pPr>
            <w:r>
              <w:rPr>
                <w:rFonts w:hint="eastAsia" w:ascii="黑体" w:hAnsi="黑体" w:eastAsia="黑体" w:cs="黑体"/>
                <w:b w:val="0"/>
                <w:sz w:val="16"/>
                <w:szCs w:val="16"/>
              </w:rPr>
              <w:t>第三代半导体器件及模块</w:t>
            </w:r>
          </w:p>
        </w:tc>
        <w:tc>
          <w:tcPr>
            <w:tcW w:w="967" w:type="dxa"/>
            <w:tcBorders>
              <w:top w:val="single" w:color="C00000" w:sz="6" w:space="0"/>
              <w:left w:val="nil"/>
              <w:bottom w:val="single" w:color="C00000" w:sz="6" w:space="0"/>
              <w:right w:val="nil"/>
            </w:tcBorders>
            <w:shd w:val="clear" w:color="auto" w:fill="FFFFFF" w:themeFill="background1"/>
          </w:tcPr>
          <w:p w14:paraId="5098BDE6">
            <w:pPr>
              <w:rPr>
                <w:rFonts w:hint="eastAsia" w:ascii="黑体" w:hAnsi="黑体" w:eastAsia="黑体" w:cs="黑体"/>
                <w:sz w:val="16"/>
                <w:szCs w:val="16"/>
              </w:rPr>
            </w:pPr>
            <w:r>
              <w:rPr>
                <w:rFonts w:hint="eastAsia" w:ascii="黑体" w:hAnsi="黑体" w:eastAsia="黑体" w:cs="黑体"/>
                <w:b w:val="0"/>
                <w:sz w:val="16"/>
                <w:szCs w:val="16"/>
              </w:rPr>
              <w:t>36.3%</w:t>
            </w:r>
          </w:p>
        </w:tc>
        <w:tc>
          <w:tcPr>
            <w:tcW w:w="1083" w:type="dxa"/>
            <w:tcBorders>
              <w:top w:val="single" w:color="C00000" w:sz="6" w:space="0"/>
              <w:left w:val="nil"/>
              <w:bottom w:val="single" w:color="C00000" w:sz="6" w:space="0"/>
              <w:right w:val="nil"/>
            </w:tcBorders>
            <w:shd w:val="clear" w:color="auto" w:fill="FFFFFF" w:themeFill="background1"/>
          </w:tcPr>
          <w:p w14:paraId="51B48CAE">
            <w:pPr>
              <w:rPr>
                <w:rFonts w:hint="eastAsia" w:ascii="黑体" w:hAnsi="黑体" w:eastAsia="黑体" w:cs="黑体"/>
                <w:sz w:val="16"/>
                <w:szCs w:val="16"/>
              </w:rPr>
            </w:pPr>
            <w:r>
              <w:rPr>
                <w:rFonts w:hint="eastAsia" w:ascii="黑体" w:hAnsi="黑体" w:eastAsia="黑体" w:cs="黑体"/>
                <w:b w:val="0"/>
                <w:sz w:val="16"/>
                <w:szCs w:val="16"/>
              </w:rPr>
              <w:t>37.9%</w:t>
            </w:r>
          </w:p>
        </w:tc>
        <w:tc>
          <w:tcPr>
            <w:tcW w:w="1150" w:type="dxa"/>
            <w:tcBorders>
              <w:top w:val="single" w:color="C00000" w:sz="6" w:space="0"/>
              <w:left w:val="nil"/>
              <w:bottom w:val="single" w:color="C00000" w:sz="6" w:space="0"/>
              <w:right w:val="nil"/>
            </w:tcBorders>
            <w:shd w:val="clear" w:color="auto" w:fill="FFFFFF" w:themeFill="background1"/>
          </w:tcPr>
          <w:p w14:paraId="0DC972FE">
            <w:pPr>
              <w:rPr>
                <w:rFonts w:hint="eastAsia" w:ascii="黑体" w:hAnsi="黑体" w:eastAsia="黑体" w:cs="黑体"/>
                <w:sz w:val="16"/>
                <w:szCs w:val="16"/>
              </w:rPr>
            </w:pPr>
            <w:r>
              <w:rPr>
                <w:rFonts w:hint="eastAsia" w:ascii="黑体" w:hAnsi="黑体" w:eastAsia="黑体" w:cs="黑体"/>
                <w:b w:val="0"/>
                <w:sz w:val="16"/>
                <w:szCs w:val="16"/>
              </w:rPr>
              <w:t>38.5%</w:t>
            </w:r>
          </w:p>
        </w:tc>
        <w:tc>
          <w:tcPr>
            <w:tcW w:w="1025" w:type="dxa"/>
            <w:tcBorders>
              <w:top w:val="single" w:color="C00000" w:sz="6" w:space="0"/>
              <w:left w:val="nil"/>
              <w:bottom w:val="single" w:color="C00000" w:sz="6" w:space="0"/>
              <w:right w:val="nil"/>
            </w:tcBorders>
            <w:shd w:val="clear" w:color="auto" w:fill="FFFFFF" w:themeFill="background1"/>
          </w:tcPr>
          <w:p w14:paraId="5699AAD7">
            <w:pPr>
              <w:rPr>
                <w:rFonts w:hint="eastAsia" w:ascii="黑体" w:hAnsi="黑体" w:eastAsia="黑体" w:cs="黑体"/>
                <w:sz w:val="16"/>
                <w:szCs w:val="16"/>
              </w:rPr>
            </w:pPr>
            <w:r>
              <w:rPr>
                <w:rFonts w:hint="eastAsia" w:ascii="黑体" w:hAnsi="黑体" w:eastAsia="黑体" w:cs="黑体"/>
                <w:b w:val="0"/>
                <w:sz w:val="16"/>
                <w:szCs w:val="16"/>
              </w:rPr>
              <w:t>39.0%</w:t>
            </w:r>
          </w:p>
        </w:tc>
        <w:tc>
          <w:tcPr>
            <w:tcW w:w="956" w:type="dxa"/>
            <w:tcBorders>
              <w:top w:val="single" w:color="C00000" w:sz="6" w:space="0"/>
              <w:left w:val="nil"/>
              <w:bottom w:val="single" w:color="C00000" w:sz="6" w:space="0"/>
              <w:right w:val="nil"/>
            </w:tcBorders>
            <w:shd w:val="clear" w:color="auto" w:fill="FFFFFF" w:themeFill="background1"/>
          </w:tcPr>
          <w:p w14:paraId="62945A80">
            <w:pPr>
              <w:rPr>
                <w:rFonts w:hint="eastAsia" w:ascii="黑体" w:hAnsi="黑体" w:eastAsia="黑体" w:cs="黑体"/>
                <w:sz w:val="16"/>
                <w:szCs w:val="16"/>
              </w:rPr>
            </w:pPr>
            <w:r>
              <w:rPr>
                <w:rFonts w:hint="eastAsia" w:ascii="黑体" w:hAnsi="黑体" w:eastAsia="黑体" w:cs="黑体"/>
                <w:b w:val="0"/>
                <w:sz w:val="16"/>
                <w:szCs w:val="16"/>
              </w:rPr>
              <w:t>39.5%</w:t>
            </w:r>
          </w:p>
        </w:tc>
      </w:tr>
      <w:tr w14:paraId="05D8495A">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1BA84A7A">
            <w:pPr>
              <w:rPr>
                <w:rFonts w:hint="eastAsia" w:ascii="黑体" w:hAnsi="黑体" w:eastAsia="黑体" w:cs="黑体"/>
                <w:sz w:val="16"/>
                <w:szCs w:val="16"/>
              </w:rPr>
            </w:pPr>
            <w:r>
              <w:rPr>
                <w:rFonts w:hint="eastAsia" w:ascii="黑体" w:hAnsi="黑体" w:eastAsia="黑体" w:cs="黑体"/>
                <w:b w:val="0"/>
                <w:sz w:val="16"/>
                <w:szCs w:val="16"/>
              </w:rPr>
              <w:t>销售费用率</w:t>
            </w:r>
          </w:p>
        </w:tc>
        <w:tc>
          <w:tcPr>
            <w:tcW w:w="967" w:type="dxa"/>
            <w:tcBorders>
              <w:top w:val="single" w:color="C00000" w:sz="6" w:space="0"/>
              <w:left w:val="nil"/>
              <w:bottom w:val="single" w:color="C00000" w:sz="6" w:space="0"/>
              <w:right w:val="nil"/>
            </w:tcBorders>
            <w:shd w:val="clear" w:color="auto" w:fill="FFFFFF" w:themeFill="background1"/>
          </w:tcPr>
          <w:p w14:paraId="2CF57697">
            <w:pPr>
              <w:rPr>
                <w:rFonts w:hint="eastAsia" w:ascii="黑体" w:hAnsi="黑体" w:eastAsia="黑体" w:cs="黑体"/>
                <w:sz w:val="16"/>
                <w:szCs w:val="16"/>
              </w:rPr>
            </w:pPr>
            <w:r>
              <w:rPr>
                <w:rFonts w:hint="eastAsia" w:ascii="黑体" w:hAnsi="黑体" w:eastAsia="黑体" w:cs="黑体"/>
                <w:b w:val="0"/>
                <w:sz w:val="16"/>
                <w:szCs w:val="16"/>
              </w:rPr>
              <w:t>0.6%</w:t>
            </w:r>
          </w:p>
        </w:tc>
        <w:tc>
          <w:tcPr>
            <w:tcW w:w="1083" w:type="dxa"/>
            <w:tcBorders>
              <w:top w:val="single" w:color="C00000" w:sz="6" w:space="0"/>
              <w:left w:val="nil"/>
              <w:bottom w:val="single" w:color="C00000" w:sz="6" w:space="0"/>
              <w:right w:val="nil"/>
            </w:tcBorders>
            <w:shd w:val="clear" w:color="auto" w:fill="FFFFFF" w:themeFill="background1"/>
          </w:tcPr>
          <w:p w14:paraId="677F5E4C">
            <w:pPr>
              <w:rPr>
                <w:rFonts w:hint="eastAsia" w:ascii="黑体" w:hAnsi="黑体" w:eastAsia="黑体" w:cs="黑体"/>
                <w:sz w:val="16"/>
                <w:szCs w:val="16"/>
              </w:rPr>
            </w:pPr>
            <w:r>
              <w:rPr>
                <w:rFonts w:hint="eastAsia" w:ascii="黑体" w:hAnsi="黑体" w:eastAsia="黑体" w:cs="黑体"/>
                <w:b w:val="0"/>
                <w:sz w:val="16"/>
                <w:szCs w:val="16"/>
              </w:rPr>
              <w:t>0.5%</w:t>
            </w:r>
          </w:p>
        </w:tc>
        <w:tc>
          <w:tcPr>
            <w:tcW w:w="1150" w:type="dxa"/>
            <w:tcBorders>
              <w:top w:val="single" w:color="C00000" w:sz="6" w:space="0"/>
              <w:left w:val="nil"/>
              <w:bottom w:val="single" w:color="C00000" w:sz="6" w:space="0"/>
              <w:right w:val="nil"/>
            </w:tcBorders>
            <w:shd w:val="clear" w:color="auto" w:fill="FFFFFF" w:themeFill="background1"/>
          </w:tcPr>
          <w:p w14:paraId="5E0180E2">
            <w:pPr>
              <w:rPr>
                <w:rFonts w:hint="eastAsia" w:ascii="黑体" w:hAnsi="黑体" w:eastAsia="黑体" w:cs="黑体"/>
                <w:sz w:val="16"/>
                <w:szCs w:val="16"/>
              </w:rPr>
            </w:pPr>
            <w:r>
              <w:rPr>
                <w:rFonts w:hint="eastAsia" w:ascii="黑体" w:hAnsi="黑体" w:eastAsia="黑体" w:cs="黑体"/>
                <w:b w:val="0"/>
                <w:sz w:val="16"/>
                <w:szCs w:val="16"/>
              </w:rPr>
              <w:t>0.4%</w:t>
            </w:r>
          </w:p>
        </w:tc>
        <w:tc>
          <w:tcPr>
            <w:tcW w:w="1025" w:type="dxa"/>
            <w:tcBorders>
              <w:top w:val="single" w:color="C00000" w:sz="6" w:space="0"/>
              <w:left w:val="nil"/>
              <w:bottom w:val="single" w:color="C00000" w:sz="6" w:space="0"/>
              <w:right w:val="nil"/>
            </w:tcBorders>
            <w:shd w:val="clear" w:color="auto" w:fill="FFFFFF" w:themeFill="background1"/>
          </w:tcPr>
          <w:p w14:paraId="5C61CF3F">
            <w:pPr>
              <w:rPr>
                <w:rFonts w:hint="eastAsia" w:ascii="黑体" w:hAnsi="黑体" w:eastAsia="黑体" w:cs="黑体"/>
                <w:sz w:val="16"/>
                <w:szCs w:val="16"/>
              </w:rPr>
            </w:pPr>
            <w:r>
              <w:rPr>
                <w:rFonts w:hint="eastAsia" w:ascii="黑体" w:hAnsi="黑体" w:eastAsia="黑体" w:cs="黑体"/>
                <w:b w:val="0"/>
                <w:sz w:val="16"/>
                <w:szCs w:val="16"/>
              </w:rPr>
              <w:t>0.4%</w:t>
            </w:r>
          </w:p>
        </w:tc>
        <w:tc>
          <w:tcPr>
            <w:tcW w:w="956" w:type="dxa"/>
            <w:tcBorders>
              <w:top w:val="single" w:color="C00000" w:sz="6" w:space="0"/>
              <w:left w:val="nil"/>
              <w:bottom w:val="single" w:color="C00000" w:sz="6" w:space="0"/>
              <w:right w:val="nil"/>
            </w:tcBorders>
            <w:shd w:val="clear" w:color="auto" w:fill="FFFFFF" w:themeFill="background1"/>
          </w:tcPr>
          <w:p w14:paraId="29FB461D">
            <w:pPr>
              <w:rPr>
                <w:rFonts w:hint="eastAsia" w:ascii="黑体" w:hAnsi="黑体" w:eastAsia="黑体" w:cs="黑体"/>
                <w:sz w:val="16"/>
                <w:szCs w:val="16"/>
              </w:rPr>
            </w:pPr>
            <w:r>
              <w:rPr>
                <w:rFonts w:hint="eastAsia" w:ascii="黑体" w:hAnsi="黑体" w:eastAsia="黑体" w:cs="黑体"/>
                <w:b w:val="0"/>
                <w:sz w:val="16"/>
                <w:szCs w:val="16"/>
              </w:rPr>
              <w:t>0.4%</w:t>
            </w:r>
          </w:p>
        </w:tc>
      </w:tr>
      <w:tr w14:paraId="214717C2">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221ED197">
            <w:pPr>
              <w:rPr>
                <w:rFonts w:hint="eastAsia" w:ascii="黑体" w:hAnsi="黑体" w:eastAsia="黑体" w:cs="黑体"/>
                <w:sz w:val="16"/>
                <w:szCs w:val="16"/>
              </w:rPr>
            </w:pPr>
            <w:r>
              <w:rPr>
                <w:rFonts w:hint="eastAsia" w:ascii="黑体" w:hAnsi="黑体" w:eastAsia="黑体" w:cs="黑体"/>
                <w:b w:val="0"/>
                <w:sz w:val="16"/>
                <w:szCs w:val="16"/>
              </w:rPr>
              <w:t>管理费用率</w:t>
            </w:r>
          </w:p>
        </w:tc>
        <w:tc>
          <w:tcPr>
            <w:tcW w:w="967" w:type="dxa"/>
            <w:tcBorders>
              <w:top w:val="single" w:color="C00000" w:sz="6" w:space="0"/>
              <w:left w:val="nil"/>
              <w:bottom w:val="single" w:color="C00000" w:sz="6" w:space="0"/>
              <w:right w:val="nil"/>
            </w:tcBorders>
            <w:shd w:val="clear" w:color="auto" w:fill="FFFFFF" w:themeFill="background1"/>
          </w:tcPr>
          <w:p w14:paraId="35936685">
            <w:pPr>
              <w:rPr>
                <w:rFonts w:hint="eastAsia" w:ascii="黑体" w:hAnsi="黑体" w:eastAsia="黑体" w:cs="黑体"/>
                <w:sz w:val="16"/>
                <w:szCs w:val="16"/>
              </w:rPr>
            </w:pPr>
            <w:r>
              <w:rPr>
                <w:rFonts w:hint="eastAsia" w:ascii="黑体" w:hAnsi="黑体" w:eastAsia="黑体" w:cs="黑体"/>
                <w:b w:val="0"/>
                <w:sz w:val="16"/>
                <w:szCs w:val="16"/>
              </w:rPr>
              <w:t>3.9%</w:t>
            </w:r>
          </w:p>
        </w:tc>
        <w:tc>
          <w:tcPr>
            <w:tcW w:w="1083" w:type="dxa"/>
            <w:tcBorders>
              <w:top w:val="single" w:color="C00000" w:sz="6" w:space="0"/>
              <w:left w:val="nil"/>
              <w:bottom w:val="single" w:color="C00000" w:sz="6" w:space="0"/>
              <w:right w:val="nil"/>
            </w:tcBorders>
            <w:shd w:val="clear" w:color="auto" w:fill="FFFFFF" w:themeFill="background1"/>
          </w:tcPr>
          <w:p w14:paraId="0AE941A1">
            <w:pPr>
              <w:rPr>
                <w:rFonts w:hint="eastAsia" w:ascii="黑体" w:hAnsi="黑体" w:eastAsia="黑体" w:cs="黑体"/>
                <w:sz w:val="16"/>
                <w:szCs w:val="16"/>
              </w:rPr>
            </w:pPr>
            <w:r>
              <w:rPr>
                <w:rFonts w:hint="eastAsia" w:ascii="黑体" w:hAnsi="黑体" w:eastAsia="黑体" w:cs="黑体"/>
                <w:b w:val="0"/>
                <w:sz w:val="16"/>
                <w:szCs w:val="16"/>
              </w:rPr>
              <w:t>3.6%</w:t>
            </w:r>
          </w:p>
        </w:tc>
        <w:tc>
          <w:tcPr>
            <w:tcW w:w="1150" w:type="dxa"/>
            <w:tcBorders>
              <w:top w:val="single" w:color="C00000" w:sz="6" w:space="0"/>
              <w:left w:val="nil"/>
              <w:bottom w:val="single" w:color="C00000" w:sz="6" w:space="0"/>
              <w:right w:val="nil"/>
            </w:tcBorders>
            <w:shd w:val="clear" w:color="auto" w:fill="FFFFFF" w:themeFill="background1"/>
          </w:tcPr>
          <w:p w14:paraId="77877E46">
            <w:pPr>
              <w:rPr>
                <w:rFonts w:hint="eastAsia" w:ascii="黑体" w:hAnsi="黑体" w:eastAsia="黑体" w:cs="黑体"/>
                <w:sz w:val="16"/>
                <w:szCs w:val="16"/>
              </w:rPr>
            </w:pPr>
            <w:r>
              <w:rPr>
                <w:rFonts w:hint="eastAsia" w:ascii="黑体" w:hAnsi="黑体" w:eastAsia="黑体" w:cs="黑体"/>
                <w:b w:val="0"/>
                <w:sz w:val="16"/>
                <w:szCs w:val="16"/>
              </w:rPr>
              <w:t>2.3%</w:t>
            </w:r>
          </w:p>
        </w:tc>
        <w:tc>
          <w:tcPr>
            <w:tcW w:w="1025" w:type="dxa"/>
            <w:tcBorders>
              <w:top w:val="single" w:color="C00000" w:sz="6" w:space="0"/>
              <w:left w:val="nil"/>
              <w:bottom w:val="single" w:color="C00000" w:sz="6" w:space="0"/>
              <w:right w:val="nil"/>
            </w:tcBorders>
            <w:shd w:val="clear" w:color="auto" w:fill="FFFFFF" w:themeFill="background1"/>
          </w:tcPr>
          <w:p w14:paraId="53BE48CB">
            <w:pPr>
              <w:rPr>
                <w:rFonts w:hint="eastAsia" w:ascii="黑体" w:hAnsi="黑体" w:eastAsia="黑体" w:cs="黑体"/>
                <w:sz w:val="16"/>
                <w:szCs w:val="16"/>
              </w:rPr>
            </w:pPr>
            <w:r>
              <w:rPr>
                <w:rFonts w:hint="eastAsia" w:ascii="黑体" w:hAnsi="黑体" w:eastAsia="黑体" w:cs="黑体"/>
                <w:b w:val="0"/>
                <w:sz w:val="16"/>
                <w:szCs w:val="16"/>
              </w:rPr>
              <w:t>2.2%</w:t>
            </w:r>
          </w:p>
        </w:tc>
        <w:tc>
          <w:tcPr>
            <w:tcW w:w="956" w:type="dxa"/>
            <w:tcBorders>
              <w:top w:val="single" w:color="C00000" w:sz="6" w:space="0"/>
              <w:left w:val="nil"/>
              <w:bottom w:val="single" w:color="C00000" w:sz="6" w:space="0"/>
              <w:right w:val="nil"/>
            </w:tcBorders>
            <w:shd w:val="clear" w:color="auto" w:fill="FFFFFF" w:themeFill="background1"/>
          </w:tcPr>
          <w:p w14:paraId="73511716">
            <w:pPr>
              <w:rPr>
                <w:rFonts w:hint="eastAsia" w:ascii="黑体" w:hAnsi="黑体" w:eastAsia="黑体" w:cs="黑体"/>
                <w:sz w:val="16"/>
                <w:szCs w:val="16"/>
              </w:rPr>
            </w:pPr>
            <w:r>
              <w:rPr>
                <w:rFonts w:hint="eastAsia" w:ascii="黑体" w:hAnsi="黑体" w:eastAsia="黑体" w:cs="黑体"/>
                <w:b w:val="0"/>
                <w:sz w:val="16"/>
                <w:szCs w:val="16"/>
              </w:rPr>
              <w:t>2.1%</w:t>
            </w:r>
          </w:p>
        </w:tc>
      </w:tr>
      <w:tr w14:paraId="30D7DFB8">
        <w:tblPrEx>
          <w:tblCellMar>
            <w:top w:w="0" w:type="dxa"/>
            <w:left w:w="108" w:type="dxa"/>
            <w:bottom w:w="0" w:type="dxa"/>
            <w:right w:w="108" w:type="dxa"/>
          </w:tblCellMar>
        </w:tblPrEx>
        <w:trPr>
          <w:jc w:val="center"/>
        </w:trPr>
        <w:tc>
          <w:tcPr>
            <w:tcW w:w="3453" w:type="dxa"/>
            <w:tcBorders>
              <w:top w:val="single" w:color="C00000" w:sz="6" w:space="0"/>
              <w:left w:val="nil"/>
              <w:bottom w:val="single" w:color="C00000" w:sz="6" w:space="0"/>
              <w:right w:val="nil"/>
            </w:tcBorders>
            <w:shd w:val="clear" w:color="auto" w:fill="FFFFFF" w:themeFill="background1"/>
          </w:tcPr>
          <w:p w14:paraId="2743BFF2">
            <w:pPr>
              <w:rPr>
                <w:rFonts w:hint="eastAsia" w:ascii="黑体" w:hAnsi="黑体" w:eastAsia="黑体" w:cs="黑体"/>
                <w:sz w:val="16"/>
                <w:szCs w:val="16"/>
              </w:rPr>
            </w:pPr>
            <w:r>
              <w:rPr>
                <w:rFonts w:hint="eastAsia" w:ascii="黑体" w:hAnsi="黑体" w:eastAsia="黑体" w:cs="黑体"/>
                <w:b w:val="0"/>
                <w:sz w:val="16"/>
                <w:szCs w:val="16"/>
              </w:rPr>
              <w:t>研发费用率</w:t>
            </w:r>
          </w:p>
        </w:tc>
        <w:tc>
          <w:tcPr>
            <w:tcW w:w="967" w:type="dxa"/>
            <w:tcBorders>
              <w:top w:val="single" w:color="C00000" w:sz="6" w:space="0"/>
              <w:left w:val="nil"/>
              <w:bottom w:val="single" w:color="C00000" w:sz="6" w:space="0"/>
              <w:right w:val="nil"/>
            </w:tcBorders>
            <w:shd w:val="clear" w:color="auto" w:fill="FFFFFF" w:themeFill="background1"/>
          </w:tcPr>
          <w:p w14:paraId="01128C0E">
            <w:pPr>
              <w:rPr>
                <w:rFonts w:hint="eastAsia" w:ascii="黑体" w:hAnsi="黑体" w:eastAsia="黑体" w:cs="黑体"/>
                <w:sz w:val="16"/>
                <w:szCs w:val="16"/>
              </w:rPr>
            </w:pPr>
            <w:r>
              <w:rPr>
                <w:rFonts w:hint="eastAsia" w:ascii="黑体" w:hAnsi="黑体" w:eastAsia="黑体" w:cs="黑体"/>
                <w:b w:val="0"/>
                <w:sz w:val="16"/>
                <w:szCs w:val="16"/>
              </w:rPr>
              <w:t>10.9%</w:t>
            </w:r>
          </w:p>
        </w:tc>
        <w:tc>
          <w:tcPr>
            <w:tcW w:w="1083" w:type="dxa"/>
            <w:tcBorders>
              <w:top w:val="single" w:color="C00000" w:sz="6" w:space="0"/>
              <w:left w:val="nil"/>
              <w:bottom w:val="single" w:color="C00000" w:sz="6" w:space="0"/>
              <w:right w:val="nil"/>
            </w:tcBorders>
            <w:shd w:val="clear" w:color="auto" w:fill="FFFFFF" w:themeFill="background1"/>
          </w:tcPr>
          <w:p w14:paraId="41CD3016">
            <w:pPr>
              <w:rPr>
                <w:rFonts w:hint="eastAsia" w:ascii="黑体" w:hAnsi="黑体" w:eastAsia="黑体" w:cs="黑体"/>
                <w:sz w:val="16"/>
                <w:szCs w:val="16"/>
              </w:rPr>
            </w:pPr>
            <w:r>
              <w:rPr>
                <w:rFonts w:hint="eastAsia" w:ascii="黑体" w:hAnsi="黑体" w:eastAsia="黑体" w:cs="黑体"/>
                <w:b w:val="0"/>
                <w:sz w:val="16"/>
                <w:szCs w:val="16"/>
              </w:rPr>
              <w:t>11.4%</w:t>
            </w:r>
          </w:p>
        </w:tc>
        <w:tc>
          <w:tcPr>
            <w:tcW w:w="1150" w:type="dxa"/>
            <w:tcBorders>
              <w:top w:val="single" w:color="C00000" w:sz="6" w:space="0"/>
              <w:left w:val="nil"/>
              <w:bottom w:val="single" w:color="C00000" w:sz="6" w:space="0"/>
              <w:right w:val="nil"/>
            </w:tcBorders>
            <w:shd w:val="clear" w:color="auto" w:fill="FFFFFF" w:themeFill="background1"/>
          </w:tcPr>
          <w:p w14:paraId="1DC2A403">
            <w:pPr>
              <w:rPr>
                <w:rFonts w:hint="eastAsia" w:ascii="黑体" w:hAnsi="黑体" w:eastAsia="黑体" w:cs="黑体"/>
                <w:sz w:val="16"/>
                <w:szCs w:val="16"/>
              </w:rPr>
            </w:pPr>
            <w:r>
              <w:rPr>
                <w:rFonts w:hint="eastAsia" w:ascii="黑体" w:hAnsi="黑体" w:eastAsia="黑体" w:cs="黑体"/>
                <w:b w:val="0"/>
                <w:sz w:val="16"/>
                <w:szCs w:val="16"/>
              </w:rPr>
              <w:t>8.0%</w:t>
            </w:r>
          </w:p>
        </w:tc>
        <w:tc>
          <w:tcPr>
            <w:tcW w:w="1025" w:type="dxa"/>
            <w:tcBorders>
              <w:top w:val="single" w:color="C00000" w:sz="6" w:space="0"/>
              <w:left w:val="nil"/>
              <w:bottom w:val="single" w:color="C00000" w:sz="6" w:space="0"/>
              <w:right w:val="nil"/>
            </w:tcBorders>
            <w:shd w:val="clear" w:color="auto" w:fill="FFFFFF" w:themeFill="background1"/>
          </w:tcPr>
          <w:p w14:paraId="19BCDD08">
            <w:pPr>
              <w:rPr>
                <w:rFonts w:hint="eastAsia" w:ascii="黑体" w:hAnsi="黑体" w:eastAsia="黑体" w:cs="黑体"/>
                <w:sz w:val="16"/>
                <w:szCs w:val="16"/>
              </w:rPr>
            </w:pPr>
            <w:r>
              <w:rPr>
                <w:rFonts w:hint="eastAsia" w:ascii="黑体" w:hAnsi="黑体" w:eastAsia="黑体" w:cs="黑体"/>
                <w:b w:val="0"/>
                <w:sz w:val="16"/>
                <w:szCs w:val="16"/>
              </w:rPr>
              <w:t>7.5%</w:t>
            </w:r>
          </w:p>
        </w:tc>
        <w:tc>
          <w:tcPr>
            <w:tcW w:w="956" w:type="dxa"/>
            <w:tcBorders>
              <w:top w:val="single" w:color="C00000" w:sz="6" w:space="0"/>
              <w:left w:val="nil"/>
              <w:bottom w:val="single" w:color="C00000" w:sz="6" w:space="0"/>
              <w:right w:val="nil"/>
            </w:tcBorders>
            <w:shd w:val="clear" w:color="auto" w:fill="FFFFFF" w:themeFill="background1"/>
          </w:tcPr>
          <w:p w14:paraId="251FDDD1">
            <w:pPr>
              <w:rPr>
                <w:rFonts w:hint="eastAsia" w:ascii="黑体" w:hAnsi="黑体" w:eastAsia="黑体" w:cs="黑体"/>
                <w:sz w:val="16"/>
                <w:szCs w:val="16"/>
              </w:rPr>
            </w:pPr>
            <w:r>
              <w:rPr>
                <w:rFonts w:hint="eastAsia" w:ascii="黑体" w:hAnsi="黑体" w:eastAsia="黑体" w:cs="黑体"/>
                <w:b w:val="0"/>
                <w:sz w:val="16"/>
                <w:szCs w:val="16"/>
              </w:rPr>
              <w:t>7.0%</w:t>
            </w:r>
          </w:p>
        </w:tc>
      </w:tr>
    </w:tbl>
    <w:p w14:paraId="17DF431D">
      <w:pPr>
        <w:pStyle w:val="1187"/>
      </w:pPr>
      <w:r>
        <w:t>资料来源：公司公告，中信证券研究部预测</w:t>
      </w:r>
      <w:bookmarkStart w:id="26" w:name="_Toc31221"/>
    </w:p>
    <w:p w14:paraId="67C1D931">
      <w:pPr>
        <w:pStyle w:val="1183"/>
      </w:pPr>
      <w:r>
        <w:t>（二）合理估值</w:t>
      </w:r>
      <w:bookmarkEnd w:id="26"/>
    </w:p>
    <w:p w14:paraId="7235A3F7">
      <w:pPr>
        <w:pStyle w:val="1216"/>
      </w:pPr>
      <w:r>
        <w:t>1. 可比公司估值</w:t>
      </w:r>
    </w:p>
    <w:p w14:paraId="51D10A4A">
      <w:pPr>
        <w:pStyle w:val="75"/>
      </w:pPr>
      <w:r>
        <w:t>公司业务横跨电子陶瓷材料与第三代半导体器件两大领域，我们选取业务与公司电子陶瓷分部相近的三环集团、国瓷材料，以及同处第三代半导体赛道的斯达半导、天岳先进、士兰微作为可比公司。根据Wind一致预期（截至2026年9月16日），上述可比公司2026—2028年平均PE分别为65.1/47.4/38.1倍（剔除天岳先进因尚未盈利导致的估值异常值）。</w:t>
      </w:r>
    </w:p>
    <w:p w14:paraId="7DF59FBE">
      <w:pPr>
        <w:pStyle w:val="75"/>
      </w:pPr>
      <w:r>
        <w:t>我们预计公司2026—2028年归母净利润分别为10.32/15.81/23.23亿元，当前市值621亿元对应PE分别为60.2/39.3/26.7倍，低于可比公司2026年平均PE（65.1倍）。考虑到公司是国内少数同时在光模块陶瓷封装与半导体设备精密陶瓷零部件领域具备量产能力的稀缺标的，且在GaN射频细分领域份额国内第一、太赫兹多款产品国内唯一，我们认为当前估值尚未充分反映公司的平台化稀缺性。</w:t>
      </w:r>
    </w:p>
    <w:p w14:paraId="2AC15C7B">
      <w:pPr>
        <w:pStyle w:val="1186"/>
      </w:pPr>
      <w:r>
        <w:t>表4：可比公司估值情况（归母净利润单位：亿元）</w:t>
      </w:r>
    </w:p>
    <w:tbl>
      <w:tblPr>
        <w:tblStyle w:val="51"/>
        <w:tblW w:w="0" w:type="auto"/>
        <w:jc w:val="center"/>
        <w:tblLayout w:type="fixed"/>
        <w:tblCellMar>
          <w:top w:w="0" w:type="dxa"/>
          <w:left w:w="108" w:type="dxa"/>
          <w:bottom w:w="0" w:type="dxa"/>
          <w:right w:w="108" w:type="dxa"/>
        </w:tblCellMar>
      </w:tblPr>
      <w:tblGrid>
        <w:gridCol w:w="1126"/>
        <w:gridCol w:w="967"/>
        <w:gridCol w:w="850"/>
        <w:gridCol w:w="1167"/>
        <w:gridCol w:w="741"/>
        <w:gridCol w:w="775"/>
        <w:gridCol w:w="734"/>
        <w:gridCol w:w="791"/>
        <w:gridCol w:w="767"/>
        <w:gridCol w:w="712"/>
      </w:tblGrid>
      <w:tr w14:paraId="027F23C5">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BE77F4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公司</w:t>
            </w:r>
          </w:p>
        </w:tc>
        <w:tc>
          <w:tcPr>
            <w:tcW w:w="967" w:type="dxa"/>
            <w:tcBorders>
              <w:top w:val="single" w:color="C00000" w:sz="6" w:space="0"/>
              <w:left w:val="nil"/>
              <w:bottom w:val="single" w:color="C00000" w:sz="6" w:space="0"/>
              <w:right w:val="nil"/>
            </w:tcBorders>
            <w:shd w:val="clear" w:color="auto" w:fill="FFFFFF" w:themeFill="background1"/>
          </w:tcPr>
          <w:p w14:paraId="528D2279">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股价（元）</w:t>
            </w:r>
          </w:p>
        </w:tc>
        <w:tc>
          <w:tcPr>
            <w:tcW w:w="850" w:type="dxa"/>
            <w:tcBorders>
              <w:top w:val="single" w:color="C00000" w:sz="6" w:space="0"/>
              <w:left w:val="nil"/>
              <w:bottom w:val="single" w:color="C00000" w:sz="6" w:space="0"/>
              <w:right w:val="nil"/>
            </w:tcBorders>
            <w:shd w:val="clear" w:color="auto" w:fill="FFFFFF" w:themeFill="background1"/>
          </w:tcPr>
          <w:p w14:paraId="0D0A2A46">
            <w:pPr>
              <w:rPr>
                <w:rFonts w:hint="eastAsia" w:ascii="黑体" w:hAnsi="黑体" w:eastAsia="黑体" w:cs="黑体"/>
                <w:b/>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市值</w:t>
            </w:r>
          </w:p>
          <w:p w14:paraId="2DBBADC0">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（亿元）</w:t>
            </w:r>
          </w:p>
        </w:tc>
        <w:tc>
          <w:tcPr>
            <w:tcW w:w="1167" w:type="dxa"/>
            <w:tcBorders>
              <w:top w:val="single" w:color="C00000" w:sz="6" w:space="0"/>
              <w:left w:val="nil"/>
              <w:bottom w:val="single" w:color="C00000" w:sz="6" w:space="0"/>
              <w:right w:val="nil"/>
            </w:tcBorders>
            <w:shd w:val="clear" w:color="auto" w:fill="FFFFFF" w:themeFill="background1"/>
          </w:tcPr>
          <w:p w14:paraId="063EF601">
            <w:pPr>
              <w:rPr>
                <w:rFonts w:hint="eastAsia" w:ascii="黑体" w:hAnsi="黑体" w:eastAsia="黑体" w:cs="黑体"/>
                <w:b/>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2025A</w:t>
            </w:r>
          </w:p>
          <w:p w14:paraId="7B1F1C7B">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归母净利润</w:t>
            </w:r>
          </w:p>
        </w:tc>
        <w:tc>
          <w:tcPr>
            <w:tcW w:w="741" w:type="dxa"/>
            <w:tcBorders>
              <w:top w:val="single" w:color="C00000" w:sz="6" w:space="0"/>
              <w:left w:val="nil"/>
              <w:bottom w:val="single" w:color="C00000" w:sz="6" w:space="0"/>
              <w:right w:val="nil"/>
            </w:tcBorders>
            <w:shd w:val="clear" w:color="auto" w:fill="FFFFFF" w:themeFill="background1"/>
          </w:tcPr>
          <w:p w14:paraId="31699851">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2026E</w:t>
            </w:r>
          </w:p>
        </w:tc>
        <w:tc>
          <w:tcPr>
            <w:tcW w:w="775" w:type="dxa"/>
            <w:tcBorders>
              <w:top w:val="single" w:color="C00000" w:sz="6" w:space="0"/>
              <w:left w:val="nil"/>
              <w:bottom w:val="single" w:color="C00000" w:sz="6" w:space="0"/>
              <w:right w:val="nil"/>
            </w:tcBorders>
            <w:shd w:val="clear" w:color="auto" w:fill="FFFFFF" w:themeFill="background1"/>
          </w:tcPr>
          <w:p w14:paraId="24D3A2A0">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2027E</w:t>
            </w:r>
          </w:p>
        </w:tc>
        <w:tc>
          <w:tcPr>
            <w:tcW w:w="734" w:type="dxa"/>
            <w:tcBorders>
              <w:top w:val="single" w:color="C00000" w:sz="6" w:space="0"/>
              <w:left w:val="nil"/>
              <w:bottom w:val="single" w:color="C00000" w:sz="6" w:space="0"/>
              <w:right w:val="nil"/>
            </w:tcBorders>
            <w:shd w:val="clear" w:color="auto" w:fill="FFFFFF" w:themeFill="background1"/>
          </w:tcPr>
          <w:p w14:paraId="1D51D0C6">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2028E</w:t>
            </w:r>
          </w:p>
        </w:tc>
        <w:tc>
          <w:tcPr>
            <w:tcW w:w="791" w:type="dxa"/>
            <w:tcBorders>
              <w:top w:val="single" w:color="C00000" w:sz="6" w:space="0"/>
              <w:left w:val="nil"/>
              <w:bottom w:val="single" w:color="C00000" w:sz="6" w:space="0"/>
              <w:right w:val="nil"/>
            </w:tcBorders>
            <w:shd w:val="clear" w:color="auto" w:fill="FFFFFF" w:themeFill="background1"/>
          </w:tcPr>
          <w:p w14:paraId="14C6D6B4">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2026E</w:t>
            </w:r>
          </w:p>
        </w:tc>
        <w:tc>
          <w:tcPr>
            <w:tcW w:w="767" w:type="dxa"/>
            <w:tcBorders>
              <w:top w:val="single" w:color="C00000" w:sz="6" w:space="0"/>
              <w:left w:val="nil"/>
              <w:bottom w:val="single" w:color="C00000" w:sz="6" w:space="0"/>
              <w:right w:val="nil"/>
            </w:tcBorders>
            <w:shd w:val="clear" w:color="auto" w:fill="FFFFFF" w:themeFill="background1"/>
          </w:tcPr>
          <w:p w14:paraId="3F30657D">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2027E</w:t>
            </w:r>
          </w:p>
        </w:tc>
        <w:tc>
          <w:tcPr>
            <w:tcW w:w="712" w:type="dxa"/>
            <w:tcBorders>
              <w:top w:val="single" w:color="C00000" w:sz="6" w:space="0"/>
              <w:left w:val="nil"/>
              <w:bottom w:val="single" w:color="C00000" w:sz="6" w:space="0"/>
              <w:right w:val="nil"/>
            </w:tcBorders>
            <w:shd w:val="clear" w:color="auto" w:fill="FFFFFF" w:themeFill="background1"/>
          </w:tcPr>
          <w:p w14:paraId="61D70AAB">
            <w:pPr>
              <w:rPr>
                <w:rFonts w:hint="eastAsia" w:ascii="黑体" w:hAnsi="黑体" w:eastAsia="黑体" w:cs="黑体"/>
                <w:color w:val="000000" w:themeColor="text1"/>
                <w:sz w:val="16"/>
                <w:szCs w:val="16"/>
                <w14:textFill>
                  <w14:solidFill>
                    <w14:schemeClr w14:val="tx1"/>
                  </w14:solidFill>
                </w14:textFill>
              </w:rPr>
            </w:pPr>
            <w:r>
              <w:rPr>
                <w:rFonts w:hint="eastAsia" w:ascii="黑体" w:hAnsi="黑体" w:eastAsia="黑体" w:cs="黑体"/>
                <w:b/>
                <w:color w:val="000000" w:themeColor="text1"/>
                <w:sz w:val="16"/>
                <w:szCs w:val="16"/>
                <w14:textFill>
                  <w14:solidFill>
                    <w14:schemeClr w14:val="tx1"/>
                  </w14:solidFill>
                </w14:textFill>
              </w:rPr>
              <w:t>PE 2028E</w:t>
            </w:r>
          </w:p>
        </w:tc>
      </w:tr>
      <w:tr w14:paraId="3EEA723F">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575A5EE">
            <w:pPr>
              <w:rPr>
                <w:rFonts w:hint="eastAsia" w:ascii="黑体" w:hAnsi="黑体" w:eastAsia="黑体" w:cs="黑体"/>
                <w:sz w:val="16"/>
                <w:szCs w:val="16"/>
              </w:rPr>
            </w:pPr>
            <w:r>
              <w:rPr>
                <w:rFonts w:hint="eastAsia" w:ascii="黑体" w:hAnsi="黑体" w:eastAsia="黑体" w:cs="黑体"/>
                <w:b w:val="0"/>
                <w:sz w:val="16"/>
                <w:szCs w:val="16"/>
              </w:rPr>
              <w:t>三环集团</w:t>
            </w:r>
          </w:p>
        </w:tc>
        <w:tc>
          <w:tcPr>
            <w:tcW w:w="967" w:type="dxa"/>
            <w:tcBorders>
              <w:top w:val="single" w:color="C00000" w:sz="6" w:space="0"/>
              <w:left w:val="nil"/>
              <w:bottom w:val="single" w:color="C00000" w:sz="6" w:space="0"/>
              <w:right w:val="nil"/>
            </w:tcBorders>
            <w:shd w:val="clear" w:color="auto" w:fill="FFFFFF" w:themeFill="background1"/>
          </w:tcPr>
          <w:p w14:paraId="092B60B8">
            <w:pPr>
              <w:rPr>
                <w:rFonts w:hint="eastAsia" w:ascii="黑体" w:hAnsi="黑体" w:eastAsia="黑体" w:cs="黑体"/>
                <w:sz w:val="16"/>
                <w:szCs w:val="16"/>
              </w:rPr>
            </w:pPr>
            <w:r>
              <w:rPr>
                <w:rFonts w:hint="eastAsia" w:ascii="黑体" w:hAnsi="黑体" w:eastAsia="黑体" w:cs="黑体"/>
                <w:b w:val="0"/>
                <w:sz w:val="16"/>
                <w:szCs w:val="16"/>
              </w:rPr>
              <w:t>129.88</w:t>
            </w:r>
          </w:p>
        </w:tc>
        <w:tc>
          <w:tcPr>
            <w:tcW w:w="850" w:type="dxa"/>
            <w:tcBorders>
              <w:top w:val="single" w:color="C00000" w:sz="6" w:space="0"/>
              <w:left w:val="nil"/>
              <w:bottom w:val="single" w:color="C00000" w:sz="6" w:space="0"/>
              <w:right w:val="nil"/>
            </w:tcBorders>
            <w:shd w:val="clear" w:color="auto" w:fill="FFFFFF" w:themeFill="background1"/>
          </w:tcPr>
          <w:p w14:paraId="3D6A9006">
            <w:pPr>
              <w:rPr>
                <w:rFonts w:hint="eastAsia" w:ascii="黑体" w:hAnsi="黑体" w:eastAsia="黑体" w:cs="黑体"/>
                <w:sz w:val="16"/>
                <w:szCs w:val="16"/>
              </w:rPr>
            </w:pPr>
            <w:r>
              <w:rPr>
                <w:rFonts w:hint="eastAsia" w:ascii="黑体" w:hAnsi="黑体" w:eastAsia="黑体" w:cs="黑体"/>
                <w:b w:val="0"/>
                <w:sz w:val="16"/>
                <w:szCs w:val="16"/>
              </w:rPr>
              <w:t>2,593</w:t>
            </w:r>
          </w:p>
        </w:tc>
        <w:tc>
          <w:tcPr>
            <w:tcW w:w="1167" w:type="dxa"/>
            <w:tcBorders>
              <w:top w:val="single" w:color="C00000" w:sz="6" w:space="0"/>
              <w:left w:val="nil"/>
              <w:bottom w:val="single" w:color="C00000" w:sz="6" w:space="0"/>
              <w:right w:val="nil"/>
            </w:tcBorders>
            <w:shd w:val="clear" w:color="auto" w:fill="FFFFFF" w:themeFill="background1"/>
          </w:tcPr>
          <w:p w14:paraId="712EDE77">
            <w:pPr>
              <w:rPr>
                <w:rFonts w:hint="eastAsia" w:ascii="黑体" w:hAnsi="黑体" w:eastAsia="黑体" w:cs="黑体"/>
                <w:sz w:val="16"/>
                <w:szCs w:val="16"/>
              </w:rPr>
            </w:pPr>
            <w:r>
              <w:rPr>
                <w:rFonts w:hint="eastAsia" w:ascii="黑体" w:hAnsi="黑体" w:eastAsia="黑体" w:cs="黑体"/>
                <w:b w:val="0"/>
                <w:sz w:val="16"/>
                <w:szCs w:val="16"/>
              </w:rPr>
              <w:t>26.18</w:t>
            </w:r>
          </w:p>
        </w:tc>
        <w:tc>
          <w:tcPr>
            <w:tcW w:w="741" w:type="dxa"/>
            <w:tcBorders>
              <w:top w:val="single" w:color="C00000" w:sz="6" w:space="0"/>
              <w:left w:val="nil"/>
              <w:bottom w:val="single" w:color="C00000" w:sz="6" w:space="0"/>
              <w:right w:val="nil"/>
            </w:tcBorders>
            <w:shd w:val="clear" w:color="auto" w:fill="FFFFFF" w:themeFill="background1"/>
          </w:tcPr>
          <w:p w14:paraId="3E76E09C">
            <w:pPr>
              <w:rPr>
                <w:rFonts w:hint="eastAsia" w:ascii="黑体" w:hAnsi="黑体" w:eastAsia="黑体" w:cs="黑体"/>
                <w:sz w:val="16"/>
                <w:szCs w:val="16"/>
              </w:rPr>
            </w:pPr>
            <w:r>
              <w:rPr>
                <w:rFonts w:hint="eastAsia" w:ascii="黑体" w:hAnsi="黑体" w:eastAsia="黑体" w:cs="黑体"/>
                <w:b w:val="0"/>
                <w:sz w:val="16"/>
                <w:szCs w:val="16"/>
              </w:rPr>
              <w:t>40.26</w:t>
            </w:r>
          </w:p>
        </w:tc>
        <w:tc>
          <w:tcPr>
            <w:tcW w:w="775" w:type="dxa"/>
            <w:tcBorders>
              <w:top w:val="single" w:color="C00000" w:sz="6" w:space="0"/>
              <w:left w:val="nil"/>
              <w:bottom w:val="single" w:color="C00000" w:sz="6" w:space="0"/>
              <w:right w:val="nil"/>
            </w:tcBorders>
            <w:shd w:val="clear" w:color="auto" w:fill="FFFFFF" w:themeFill="background1"/>
          </w:tcPr>
          <w:p w14:paraId="486BDE7F">
            <w:pPr>
              <w:rPr>
                <w:rFonts w:hint="eastAsia" w:ascii="黑体" w:hAnsi="黑体" w:eastAsia="黑体" w:cs="黑体"/>
                <w:sz w:val="16"/>
                <w:szCs w:val="16"/>
              </w:rPr>
            </w:pPr>
            <w:r>
              <w:rPr>
                <w:rFonts w:hint="eastAsia" w:ascii="黑体" w:hAnsi="黑体" w:eastAsia="黑体" w:cs="黑体"/>
                <w:b w:val="0"/>
                <w:sz w:val="16"/>
                <w:szCs w:val="16"/>
              </w:rPr>
              <w:t>57.06</w:t>
            </w:r>
          </w:p>
        </w:tc>
        <w:tc>
          <w:tcPr>
            <w:tcW w:w="734" w:type="dxa"/>
            <w:tcBorders>
              <w:top w:val="single" w:color="C00000" w:sz="6" w:space="0"/>
              <w:left w:val="nil"/>
              <w:bottom w:val="single" w:color="C00000" w:sz="6" w:space="0"/>
              <w:right w:val="nil"/>
            </w:tcBorders>
            <w:shd w:val="clear" w:color="auto" w:fill="FFFFFF" w:themeFill="background1"/>
          </w:tcPr>
          <w:p w14:paraId="584F1C9F">
            <w:pPr>
              <w:rPr>
                <w:rFonts w:hint="eastAsia" w:ascii="黑体" w:hAnsi="黑体" w:eastAsia="黑体" w:cs="黑体"/>
                <w:sz w:val="16"/>
                <w:szCs w:val="16"/>
              </w:rPr>
            </w:pPr>
            <w:r>
              <w:rPr>
                <w:rFonts w:hint="eastAsia" w:ascii="黑体" w:hAnsi="黑体" w:eastAsia="黑体" w:cs="黑体"/>
                <w:b w:val="0"/>
                <w:sz w:val="16"/>
                <w:szCs w:val="16"/>
              </w:rPr>
              <w:t>67.26</w:t>
            </w:r>
          </w:p>
        </w:tc>
        <w:tc>
          <w:tcPr>
            <w:tcW w:w="791" w:type="dxa"/>
            <w:tcBorders>
              <w:top w:val="single" w:color="C00000" w:sz="6" w:space="0"/>
              <w:left w:val="nil"/>
              <w:bottom w:val="single" w:color="C00000" w:sz="6" w:space="0"/>
              <w:right w:val="nil"/>
            </w:tcBorders>
            <w:shd w:val="clear" w:color="auto" w:fill="FFFFFF" w:themeFill="background1"/>
          </w:tcPr>
          <w:p w14:paraId="72E0FEEC">
            <w:pPr>
              <w:rPr>
                <w:rFonts w:hint="eastAsia" w:ascii="黑体" w:hAnsi="黑体" w:eastAsia="黑体" w:cs="黑体"/>
                <w:sz w:val="16"/>
                <w:szCs w:val="16"/>
              </w:rPr>
            </w:pPr>
            <w:r>
              <w:rPr>
                <w:rFonts w:hint="eastAsia" w:ascii="黑体" w:hAnsi="黑体" w:eastAsia="黑体" w:cs="黑体"/>
                <w:b w:val="0"/>
                <w:sz w:val="16"/>
                <w:szCs w:val="16"/>
              </w:rPr>
              <w:t>64.4</w:t>
            </w:r>
          </w:p>
        </w:tc>
        <w:tc>
          <w:tcPr>
            <w:tcW w:w="767" w:type="dxa"/>
            <w:tcBorders>
              <w:top w:val="single" w:color="C00000" w:sz="6" w:space="0"/>
              <w:left w:val="nil"/>
              <w:bottom w:val="single" w:color="C00000" w:sz="6" w:space="0"/>
              <w:right w:val="nil"/>
            </w:tcBorders>
            <w:shd w:val="clear" w:color="auto" w:fill="FFFFFF" w:themeFill="background1"/>
          </w:tcPr>
          <w:p w14:paraId="5C53AF81">
            <w:pPr>
              <w:rPr>
                <w:rFonts w:hint="eastAsia" w:ascii="黑体" w:hAnsi="黑体" w:eastAsia="黑体" w:cs="黑体"/>
                <w:sz w:val="16"/>
                <w:szCs w:val="16"/>
              </w:rPr>
            </w:pPr>
            <w:r>
              <w:rPr>
                <w:rFonts w:hint="eastAsia" w:ascii="黑体" w:hAnsi="黑体" w:eastAsia="黑体" w:cs="黑体"/>
                <w:b w:val="0"/>
                <w:sz w:val="16"/>
                <w:szCs w:val="16"/>
              </w:rPr>
              <w:t>45.4</w:t>
            </w:r>
          </w:p>
        </w:tc>
        <w:tc>
          <w:tcPr>
            <w:tcW w:w="712" w:type="dxa"/>
            <w:tcBorders>
              <w:top w:val="single" w:color="C00000" w:sz="6" w:space="0"/>
              <w:left w:val="nil"/>
              <w:bottom w:val="single" w:color="C00000" w:sz="6" w:space="0"/>
              <w:right w:val="nil"/>
            </w:tcBorders>
            <w:shd w:val="clear" w:color="auto" w:fill="FFFFFF" w:themeFill="background1"/>
          </w:tcPr>
          <w:p w14:paraId="048CB875">
            <w:pPr>
              <w:rPr>
                <w:rFonts w:hint="eastAsia" w:ascii="黑体" w:hAnsi="黑体" w:eastAsia="黑体" w:cs="黑体"/>
                <w:sz w:val="16"/>
                <w:szCs w:val="16"/>
              </w:rPr>
            </w:pPr>
            <w:r>
              <w:rPr>
                <w:rFonts w:hint="eastAsia" w:ascii="黑体" w:hAnsi="黑体" w:eastAsia="黑体" w:cs="黑体"/>
                <w:b w:val="0"/>
                <w:sz w:val="16"/>
                <w:szCs w:val="16"/>
              </w:rPr>
              <w:t>38.6</w:t>
            </w:r>
          </w:p>
        </w:tc>
      </w:tr>
      <w:tr w14:paraId="2E581759">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EF64816">
            <w:pPr>
              <w:rPr>
                <w:rFonts w:hint="eastAsia" w:ascii="黑体" w:hAnsi="黑体" w:eastAsia="黑体" w:cs="黑体"/>
                <w:sz w:val="16"/>
                <w:szCs w:val="16"/>
              </w:rPr>
            </w:pPr>
            <w:r>
              <w:rPr>
                <w:rFonts w:hint="eastAsia" w:ascii="黑体" w:hAnsi="黑体" w:eastAsia="黑体" w:cs="黑体"/>
                <w:b w:val="0"/>
                <w:sz w:val="16"/>
                <w:szCs w:val="16"/>
              </w:rPr>
              <w:t>国瓷材料</w:t>
            </w:r>
          </w:p>
        </w:tc>
        <w:tc>
          <w:tcPr>
            <w:tcW w:w="967" w:type="dxa"/>
            <w:tcBorders>
              <w:top w:val="single" w:color="C00000" w:sz="6" w:space="0"/>
              <w:left w:val="nil"/>
              <w:bottom w:val="single" w:color="C00000" w:sz="6" w:space="0"/>
              <w:right w:val="nil"/>
            </w:tcBorders>
            <w:shd w:val="clear" w:color="auto" w:fill="FFFFFF" w:themeFill="background1"/>
          </w:tcPr>
          <w:p w14:paraId="72BE28E9">
            <w:pPr>
              <w:rPr>
                <w:rFonts w:hint="eastAsia" w:ascii="黑体" w:hAnsi="黑体" w:eastAsia="黑体" w:cs="黑体"/>
                <w:sz w:val="16"/>
                <w:szCs w:val="16"/>
              </w:rPr>
            </w:pPr>
            <w:r>
              <w:rPr>
                <w:rFonts w:hint="eastAsia" w:ascii="黑体" w:hAnsi="黑体" w:eastAsia="黑体" w:cs="黑体"/>
                <w:b w:val="0"/>
                <w:sz w:val="16"/>
                <w:szCs w:val="16"/>
              </w:rPr>
              <w:t>68.27</w:t>
            </w:r>
          </w:p>
        </w:tc>
        <w:tc>
          <w:tcPr>
            <w:tcW w:w="850" w:type="dxa"/>
            <w:tcBorders>
              <w:top w:val="single" w:color="C00000" w:sz="6" w:space="0"/>
              <w:left w:val="nil"/>
              <w:bottom w:val="single" w:color="C00000" w:sz="6" w:space="0"/>
              <w:right w:val="nil"/>
            </w:tcBorders>
            <w:shd w:val="clear" w:color="auto" w:fill="FFFFFF" w:themeFill="background1"/>
          </w:tcPr>
          <w:p w14:paraId="4401DA4D">
            <w:pPr>
              <w:rPr>
                <w:rFonts w:hint="eastAsia" w:ascii="黑体" w:hAnsi="黑体" w:eastAsia="黑体" w:cs="黑体"/>
                <w:sz w:val="16"/>
                <w:szCs w:val="16"/>
              </w:rPr>
            </w:pPr>
            <w:r>
              <w:rPr>
                <w:rFonts w:hint="eastAsia" w:ascii="黑体" w:hAnsi="黑体" w:eastAsia="黑体" w:cs="黑体"/>
                <w:b w:val="0"/>
                <w:sz w:val="16"/>
                <w:szCs w:val="16"/>
              </w:rPr>
              <w:t>681</w:t>
            </w:r>
          </w:p>
        </w:tc>
        <w:tc>
          <w:tcPr>
            <w:tcW w:w="1167" w:type="dxa"/>
            <w:tcBorders>
              <w:top w:val="single" w:color="C00000" w:sz="6" w:space="0"/>
              <w:left w:val="nil"/>
              <w:bottom w:val="single" w:color="C00000" w:sz="6" w:space="0"/>
              <w:right w:val="nil"/>
            </w:tcBorders>
            <w:shd w:val="clear" w:color="auto" w:fill="FFFFFF" w:themeFill="background1"/>
          </w:tcPr>
          <w:p w14:paraId="35F27D88">
            <w:pPr>
              <w:rPr>
                <w:rFonts w:hint="eastAsia" w:ascii="黑体" w:hAnsi="黑体" w:eastAsia="黑体" w:cs="黑体"/>
                <w:sz w:val="16"/>
                <w:szCs w:val="16"/>
              </w:rPr>
            </w:pPr>
            <w:r>
              <w:rPr>
                <w:rFonts w:hint="eastAsia" w:ascii="黑体" w:hAnsi="黑体" w:eastAsia="黑体" w:cs="黑体"/>
                <w:b w:val="0"/>
                <w:sz w:val="16"/>
                <w:szCs w:val="16"/>
              </w:rPr>
              <w:t>6.10</w:t>
            </w:r>
          </w:p>
        </w:tc>
        <w:tc>
          <w:tcPr>
            <w:tcW w:w="741" w:type="dxa"/>
            <w:tcBorders>
              <w:top w:val="single" w:color="C00000" w:sz="6" w:space="0"/>
              <w:left w:val="nil"/>
              <w:bottom w:val="single" w:color="C00000" w:sz="6" w:space="0"/>
              <w:right w:val="nil"/>
            </w:tcBorders>
            <w:shd w:val="clear" w:color="auto" w:fill="FFFFFF" w:themeFill="background1"/>
          </w:tcPr>
          <w:p w14:paraId="0238EA2E">
            <w:pPr>
              <w:rPr>
                <w:rFonts w:hint="eastAsia" w:ascii="黑体" w:hAnsi="黑体" w:eastAsia="黑体" w:cs="黑体"/>
                <w:sz w:val="16"/>
                <w:szCs w:val="16"/>
              </w:rPr>
            </w:pPr>
            <w:r>
              <w:rPr>
                <w:rFonts w:hint="eastAsia" w:ascii="黑体" w:hAnsi="黑体" w:eastAsia="黑体" w:cs="黑体"/>
                <w:b w:val="0"/>
                <w:sz w:val="16"/>
                <w:szCs w:val="16"/>
              </w:rPr>
              <w:t>8.40</w:t>
            </w:r>
          </w:p>
        </w:tc>
        <w:tc>
          <w:tcPr>
            <w:tcW w:w="775" w:type="dxa"/>
            <w:tcBorders>
              <w:top w:val="single" w:color="C00000" w:sz="6" w:space="0"/>
              <w:left w:val="nil"/>
              <w:bottom w:val="single" w:color="C00000" w:sz="6" w:space="0"/>
              <w:right w:val="nil"/>
            </w:tcBorders>
            <w:shd w:val="clear" w:color="auto" w:fill="FFFFFF" w:themeFill="background1"/>
          </w:tcPr>
          <w:p w14:paraId="7568CD19">
            <w:pPr>
              <w:rPr>
                <w:rFonts w:hint="eastAsia" w:ascii="黑体" w:hAnsi="黑体" w:eastAsia="黑体" w:cs="黑体"/>
                <w:sz w:val="16"/>
                <w:szCs w:val="16"/>
              </w:rPr>
            </w:pPr>
            <w:r>
              <w:rPr>
                <w:rFonts w:hint="eastAsia" w:ascii="黑体" w:hAnsi="黑体" w:eastAsia="黑体" w:cs="黑体"/>
                <w:b w:val="0"/>
                <w:sz w:val="16"/>
                <w:szCs w:val="16"/>
              </w:rPr>
              <w:t>10.63</w:t>
            </w:r>
          </w:p>
        </w:tc>
        <w:tc>
          <w:tcPr>
            <w:tcW w:w="734" w:type="dxa"/>
            <w:tcBorders>
              <w:top w:val="single" w:color="C00000" w:sz="6" w:space="0"/>
              <w:left w:val="nil"/>
              <w:bottom w:val="single" w:color="C00000" w:sz="6" w:space="0"/>
              <w:right w:val="nil"/>
            </w:tcBorders>
            <w:shd w:val="clear" w:color="auto" w:fill="FFFFFF" w:themeFill="background1"/>
          </w:tcPr>
          <w:p w14:paraId="769D7E14">
            <w:pPr>
              <w:rPr>
                <w:rFonts w:hint="eastAsia" w:ascii="黑体" w:hAnsi="黑体" w:eastAsia="黑体" w:cs="黑体"/>
                <w:sz w:val="16"/>
                <w:szCs w:val="16"/>
              </w:rPr>
            </w:pPr>
            <w:r>
              <w:rPr>
                <w:rFonts w:hint="eastAsia" w:ascii="黑体" w:hAnsi="黑体" w:eastAsia="黑体" w:cs="黑体"/>
                <w:b w:val="0"/>
                <w:sz w:val="16"/>
                <w:szCs w:val="16"/>
              </w:rPr>
              <w:t>12.90</w:t>
            </w:r>
          </w:p>
        </w:tc>
        <w:tc>
          <w:tcPr>
            <w:tcW w:w="791" w:type="dxa"/>
            <w:tcBorders>
              <w:top w:val="single" w:color="C00000" w:sz="6" w:space="0"/>
              <w:left w:val="nil"/>
              <w:bottom w:val="single" w:color="C00000" w:sz="6" w:space="0"/>
              <w:right w:val="nil"/>
            </w:tcBorders>
            <w:shd w:val="clear" w:color="auto" w:fill="FFFFFF" w:themeFill="background1"/>
          </w:tcPr>
          <w:p w14:paraId="15E6128B">
            <w:pPr>
              <w:rPr>
                <w:rFonts w:hint="eastAsia" w:ascii="黑体" w:hAnsi="黑体" w:eastAsia="黑体" w:cs="黑体"/>
                <w:sz w:val="16"/>
                <w:szCs w:val="16"/>
              </w:rPr>
            </w:pPr>
            <w:r>
              <w:rPr>
                <w:rFonts w:hint="eastAsia" w:ascii="黑体" w:hAnsi="黑体" w:eastAsia="黑体" w:cs="黑体"/>
                <w:b w:val="0"/>
                <w:sz w:val="16"/>
                <w:szCs w:val="16"/>
              </w:rPr>
              <w:t>81.0</w:t>
            </w:r>
          </w:p>
        </w:tc>
        <w:tc>
          <w:tcPr>
            <w:tcW w:w="767" w:type="dxa"/>
            <w:tcBorders>
              <w:top w:val="single" w:color="C00000" w:sz="6" w:space="0"/>
              <w:left w:val="nil"/>
              <w:bottom w:val="single" w:color="C00000" w:sz="6" w:space="0"/>
              <w:right w:val="nil"/>
            </w:tcBorders>
            <w:shd w:val="clear" w:color="auto" w:fill="FFFFFF" w:themeFill="background1"/>
          </w:tcPr>
          <w:p w14:paraId="7EFF1585">
            <w:pPr>
              <w:rPr>
                <w:rFonts w:hint="eastAsia" w:ascii="黑体" w:hAnsi="黑体" w:eastAsia="黑体" w:cs="黑体"/>
                <w:sz w:val="16"/>
                <w:szCs w:val="16"/>
              </w:rPr>
            </w:pPr>
            <w:r>
              <w:rPr>
                <w:rFonts w:hint="eastAsia" w:ascii="黑体" w:hAnsi="黑体" w:eastAsia="黑体" w:cs="黑体"/>
                <w:b w:val="0"/>
                <w:sz w:val="16"/>
                <w:szCs w:val="16"/>
              </w:rPr>
              <w:t>64.1</w:t>
            </w:r>
          </w:p>
        </w:tc>
        <w:tc>
          <w:tcPr>
            <w:tcW w:w="712" w:type="dxa"/>
            <w:tcBorders>
              <w:top w:val="single" w:color="C00000" w:sz="6" w:space="0"/>
              <w:left w:val="nil"/>
              <w:bottom w:val="single" w:color="C00000" w:sz="6" w:space="0"/>
              <w:right w:val="nil"/>
            </w:tcBorders>
            <w:shd w:val="clear" w:color="auto" w:fill="FFFFFF" w:themeFill="background1"/>
          </w:tcPr>
          <w:p w14:paraId="1B27ADFC">
            <w:pPr>
              <w:rPr>
                <w:rFonts w:hint="eastAsia" w:ascii="黑体" w:hAnsi="黑体" w:eastAsia="黑体" w:cs="黑体"/>
                <w:sz w:val="16"/>
                <w:szCs w:val="16"/>
              </w:rPr>
            </w:pPr>
            <w:r>
              <w:rPr>
                <w:rFonts w:hint="eastAsia" w:ascii="黑体" w:hAnsi="黑体" w:eastAsia="黑体" w:cs="黑体"/>
                <w:b w:val="0"/>
                <w:sz w:val="16"/>
                <w:szCs w:val="16"/>
              </w:rPr>
              <w:t>52.8</w:t>
            </w:r>
          </w:p>
        </w:tc>
      </w:tr>
      <w:tr w14:paraId="243FB452">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1A1EC957">
            <w:pPr>
              <w:rPr>
                <w:rFonts w:hint="eastAsia" w:ascii="黑体" w:hAnsi="黑体" w:eastAsia="黑体" w:cs="黑体"/>
                <w:sz w:val="16"/>
                <w:szCs w:val="16"/>
              </w:rPr>
            </w:pPr>
            <w:r>
              <w:rPr>
                <w:rFonts w:hint="eastAsia" w:ascii="黑体" w:hAnsi="黑体" w:eastAsia="黑体" w:cs="黑体"/>
                <w:b w:val="0"/>
                <w:sz w:val="16"/>
                <w:szCs w:val="16"/>
              </w:rPr>
              <w:t>斯达半导</w:t>
            </w:r>
          </w:p>
        </w:tc>
        <w:tc>
          <w:tcPr>
            <w:tcW w:w="967" w:type="dxa"/>
            <w:tcBorders>
              <w:top w:val="single" w:color="C00000" w:sz="6" w:space="0"/>
              <w:left w:val="nil"/>
              <w:bottom w:val="single" w:color="C00000" w:sz="6" w:space="0"/>
              <w:right w:val="nil"/>
            </w:tcBorders>
            <w:shd w:val="clear" w:color="auto" w:fill="FFFFFF" w:themeFill="background1"/>
          </w:tcPr>
          <w:p w14:paraId="73CDC6FF">
            <w:pPr>
              <w:rPr>
                <w:rFonts w:hint="eastAsia" w:ascii="黑体" w:hAnsi="黑体" w:eastAsia="黑体" w:cs="黑体"/>
                <w:sz w:val="16"/>
                <w:szCs w:val="16"/>
              </w:rPr>
            </w:pPr>
            <w:r>
              <w:rPr>
                <w:rFonts w:hint="eastAsia" w:ascii="黑体" w:hAnsi="黑体" w:eastAsia="黑体" w:cs="黑体"/>
                <w:b w:val="0"/>
                <w:sz w:val="16"/>
                <w:szCs w:val="16"/>
              </w:rPr>
              <w:t>85.50</w:t>
            </w:r>
          </w:p>
        </w:tc>
        <w:tc>
          <w:tcPr>
            <w:tcW w:w="850" w:type="dxa"/>
            <w:tcBorders>
              <w:top w:val="single" w:color="C00000" w:sz="6" w:space="0"/>
              <w:left w:val="nil"/>
              <w:bottom w:val="single" w:color="C00000" w:sz="6" w:space="0"/>
              <w:right w:val="nil"/>
            </w:tcBorders>
            <w:shd w:val="clear" w:color="auto" w:fill="FFFFFF" w:themeFill="background1"/>
          </w:tcPr>
          <w:p w14:paraId="65C68B1A">
            <w:pPr>
              <w:rPr>
                <w:rFonts w:hint="eastAsia" w:ascii="黑体" w:hAnsi="黑体" w:eastAsia="黑体" w:cs="黑体"/>
                <w:sz w:val="16"/>
                <w:szCs w:val="16"/>
              </w:rPr>
            </w:pPr>
            <w:r>
              <w:rPr>
                <w:rFonts w:hint="eastAsia" w:ascii="黑体" w:hAnsi="黑体" w:eastAsia="黑体" w:cs="黑体"/>
                <w:b w:val="0"/>
                <w:sz w:val="16"/>
                <w:szCs w:val="16"/>
              </w:rPr>
              <w:t>205</w:t>
            </w:r>
          </w:p>
        </w:tc>
        <w:tc>
          <w:tcPr>
            <w:tcW w:w="1167" w:type="dxa"/>
            <w:tcBorders>
              <w:top w:val="single" w:color="C00000" w:sz="6" w:space="0"/>
              <w:left w:val="nil"/>
              <w:bottom w:val="single" w:color="C00000" w:sz="6" w:space="0"/>
              <w:right w:val="nil"/>
            </w:tcBorders>
            <w:shd w:val="clear" w:color="auto" w:fill="FFFFFF" w:themeFill="background1"/>
          </w:tcPr>
          <w:p w14:paraId="296F0E16">
            <w:pPr>
              <w:rPr>
                <w:rFonts w:hint="eastAsia" w:ascii="黑体" w:hAnsi="黑体" w:eastAsia="黑体" w:cs="黑体"/>
                <w:sz w:val="16"/>
                <w:szCs w:val="16"/>
              </w:rPr>
            </w:pPr>
            <w:r>
              <w:rPr>
                <w:rFonts w:hint="eastAsia" w:ascii="黑体" w:hAnsi="黑体" w:eastAsia="黑体" w:cs="黑体"/>
                <w:b w:val="0"/>
                <w:sz w:val="16"/>
                <w:szCs w:val="16"/>
              </w:rPr>
              <w:t>4.05</w:t>
            </w:r>
          </w:p>
        </w:tc>
        <w:tc>
          <w:tcPr>
            <w:tcW w:w="741" w:type="dxa"/>
            <w:tcBorders>
              <w:top w:val="single" w:color="C00000" w:sz="6" w:space="0"/>
              <w:left w:val="nil"/>
              <w:bottom w:val="single" w:color="C00000" w:sz="6" w:space="0"/>
              <w:right w:val="nil"/>
            </w:tcBorders>
            <w:shd w:val="clear" w:color="auto" w:fill="FFFFFF" w:themeFill="background1"/>
          </w:tcPr>
          <w:p w14:paraId="55E71722">
            <w:pPr>
              <w:rPr>
                <w:rFonts w:hint="eastAsia" w:ascii="黑体" w:hAnsi="黑体" w:eastAsia="黑体" w:cs="黑体"/>
                <w:sz w:val="16"/>
                <w:szCs w:val="16"/>
              </w:rPr>
            </w:pPr>
            <w:r>
              <w:rPr>
                <w:rFonts w:hint="eastAsia" w:ascii="黑体" w:hAnsi="黑体" w:eastAsia="黑体" w:cs="黑体"/>
                <w:b w:val="0"/>
                <w:sz w:val="16"/>
                <w:szCs w:val="16"/>
              </w:rPr>
              <w:t>3.79</w:t>
            </w:r>
          </w:p>
        </w:tc>
        <w:tc>
          <w:tcPr>
            <w:tcW w:w="775" w:type="dxa"/>
            <w:tcBorders>
              <w:top w:val="single" w:color="C00000" w:sz="6" w:space="0"/>
              <w:left w:val="nil"/>
              <w:bottom w:val="single" w:color="C00000" w:sz="6" w:space="0"/>
              <w:right w:val="nil"/>
            </w:tcBorders>
            <w:shd w:val="clear" w:color="auto" w:fill="FFFFFF" w:themeFill="background1"/>
          </w:tcPr>
          <w:p w14:paraId="43CEA5BD">
            <w:pPr>
              <w:rPr>
                <w:rFonts w:hint="eastAsia" w:ascii="黑体" w:hAnsi="黑体" w:eastAsia="黑体" w:cs="黑体"/>
                <w:sz w:val="16"/>
                <w:szCs w:val="16"/>
              </w:rPr>
            </w:pPr>
            <w:r>
              <w:rPr>
                <w:rFonts w:hint="eastAsia" w:ascii="黑体" w:hAnsi="黑体" w:eastAsia="黑体" w:cs="黑体"/>
                <w:b w:val="0"/>
                <w:sz w:val="16"/>
                <w:szCs w:val="16"/>
              </w:rPr>
              <w:t>5.56</w:t>
            </w:r>
          </w:p>
        </w:tc>
        <w:tc>
          <w:tcPr>
            <w:tcW w:w="734" w:type="dxa"/>
            <w:tcBorders>
              <w:top w:val="single" w:color="C00000" w:sz="6" w:space="0"/>
              <w:left w:val="nil"/>
              <w:bottom w:val="single" w:color="C00000" w:sz="6" w:space="0"/>
              <w:right w:val="nil"/>
            </w:tcBorders>
            <w:shd w:val="clear" w:color="auto" w:fill="FFFFFF" w:themeFill="background1"/>
          </w:tcPr>
          <w:p w14:paraId="149AF3F7">
            <w:pPr>
              <w:rPr>
                <w:rFonts w:hint="eastAsia" w:ascii="黑体" w:hAnsi="黑体" w:eastAsia="黑体" w:cs="黑体"/>
                <w:sz w:val="16"/>
                <w:szCs w:val="16"/>
              </w:rPr>
            </w:pPr>
            <w:r>
              <w:rPr>
                <w:rFonts w:hint="eastAsia" w:ascii="黑体" w:hAnsi="黑体" w:eastAsia="黑体" w:cs="黑体"/>
                <w:b w:val="0"/>
                <w:sz w:val="16"/>
                <w:szCs w:val="16"/>
              </w:rPr>
              <w:t>7.57</w:t>
            </w:r>
          </w:p>
        </w:tc>
        <w:tc>
          <w:tcPr>
            <w:tcW w:w="791" w:type="dxa"/>
            <w:tcBorders>
              <w:top w:val="single" w:color="C00000" w:sz="6" w:space="0"/>
              <w:left w:val="nil"/>
              <w:bottom w:val="single" w:color="C00000" w:sz="6" w:space="0"/>
              <w:right w:val="nil"/>
            </w:tcBorders>
            <w:shd w:val="clear" w:color="auto" w:fill="FFFFFF" w:themeFill="background1"/>
          </w:tcPr>
          <w:p w14:paraId="14B24BCE">
            <w:pPr>
              <w:rPr>
                <w:rFonts w:hint="eastAsia" w:ascii="黑体" w:hAnsi="黑体" w:eastAsia="黑体" w:cs="黑体"/>
                <w:sz w:val="16"/>
                <w:szCs w:val="16"/>
              </w:rPr>
            </w:pPr>
            <w:r>
              <w:rPr>
                <w:rFonts w:hint="eastAsia" w:ascii="黑体" w:hAnsi="黑体" w:eastAsia="黑体" w:cs="黑体"/>
                <w:b w:val="0"/>
                <w:sz w:val="16"/>
                <w:szCs w:val="16"/>
              </w:rPr>
              <w:t>54.0</w:t>
            </w:r>
          </w:p>
        </w:tc>
        <w:tc>
          <w:tcPr>
            <w:tcW w:w="767" w:type="dxa"/>
            <w:tcBorders>
              <w:top w:val="single" w:color="C00000" w:sz="6" w:space="0"/>
              <w:left w:val="nil"/>
              <w:bottom w:val="single" w:color="C00000" w:sz="6" w:space="0"/>
              <w:right w:val="nil"/>
            </w:tcBorders>
            <w:shd w:val="clear" w:color="auto" w:fill="FFFFFF" w:themeFill="background1"/>
          </w:tcPr>
          <w:p w14:paraId="0E544C90">
            <w:pPr>
              <w:rPr>
                <w:rFonts w:hint="eastAsia" w:ascii="黑体" w:hAnsi="黑体" w:eastAsia="黑体" w:cs="黑体"/>
                <w:sz w:val="16"/>
                <w:szCs w:val="16"/>
              </w:rPr>
            </w:pPr>
            <w:r>
              <w:rPr>
                <w:rFonts w:hint="eastAsia" w:ascii="黑体" w:hAnsi="黑体" w:eastAsia="黑体" w:cs="黑体"/>
                <w:b w:val="0"/>
                <w:sz w:val="16"/>
                <w:szCs w:val="16"/>
              </w:rPr>
              <w:t>36.8</w:t>
            </w:r>
          </w:p>
        </w:tc>
        <w:tc>
          <w:tcPr>
            <w:tcW w:w="712" w:type="dxa"/>
            <w:tcBorders>
              <w:top w:val="single" w:color="C00000" w:sz="6" w:space="0"/>
              <w:left w:val="nil"/>
              <w:bottom w:val="single" w:color="C00000" w:sz="6" w:space="0"/>
              <w:right w:val="nil"/>
            </w:tcBorders>
            <w:shd w:val="clear" w:color="auto" w:fill="FFFFFF" w:themeFill="background1"/>
          </w:tcPr>
          <w:p w14:paraId="23C8C0DC">
            <w:pPr>
              <w:rPr>
                <w:rFonts w:hint="eastAsia" w:ascii="黑体" w:hAnsi="黑体" w:eastAsia="黑体" w:cs="黑体"/>
                <w:sz w:val="16"/>
                <w:szCs w:val="16"/>
              </w:rPr>
            </w:pPr>
            <w:r>
              <w:rPr>
                <w:rFonts w:hint="eastAsia" w:ascii="黑体" w:hAnsi="黑体" w:eastAsia="黑体" w:cs="黑体"/>
                <w:b w:val="0"/>
                <w:sz w:val="16"/>
                <w:szCs w:val="16"/>
              </w:rPr>
              <w:t>27.1</w:t>
            </w:r>
          </w:p>
        </w:tc>
      </w:tr>
      <w:tr w14:paraId="10D3E1A2">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579A9026">
            <w:pPr>
              <w:rPr>
                <w:rFonts w:hint="eastAsia" w:ascii="黑体" w:hAnsi="黑体" w:eastAsia="黑体" w:cs="黑体"/>
                <w:sz w:val="16"/>
                <w:szCs w:val="16"/>
              </w:rPr>
            </w:pPr>
            <w:r>
              <w:rPr>
                <w:rFonts w:hint="eastAsia" w:ascii="黑体" w:hAnsi="黑体" w:eastAsia="黑体" w:cs="黑体"/>
                <w:b w:val="0"/>
                <w:sz w:val="16"/>
                <w:szCs w:val="16"/>
              </w:rPr>
              <w:t>天岳先进</w:t>
            </w:r>
          </w:p>
        </w:tc>
        <w:tc>
          <w:tcPr>
            <w:tcW w:w="967" w:type="dxa"/>
            <w:tcBorders>
              <w:top w:val="single" w:color="C00000" w:sz="6" w:space="0"/>
              <w:left w:val="nil"/>
              <w:bottom w:val="single" w:color="C00000" w:sz="6" w:space="0"/>
              <w:right w:val="nil"/>
            </w:tcBorders>
            <w:shd w:val="clear" w:color="auto" w:fill="FFFFFF" w:themeFill="background1"/>
          </w:tcPr>
          <w:p w14:paraId="3EFD72B9">
            <w:pPr>
              <w:rPr>
                <w:rFonts w:hint="eastAsia" w:ascii="黑体" w:hAnsi="黑体" w:eastAsia="黑体" w:cs="黑体"/>
                <w:sz w:val="16"/>
                <w:szCs w:val="16"/>
              </w:rPr>
            </w:pPr>
            <w:r>
              <w:rPr>
                <w:rFonts w:hint="eastAsia" w:ascii="黑体" w:hAnsi="黑体" w:eastAsia="黑体" w:cs="黑体"/>
                <w:b w:val="0"/>
                <w:sz w:val="16"/>
                <w:szCs w:val="16"/>
              </w:rPr>
              <w:t>105.10</w:t>
            </w:r>
          </w:p>
        </w:tc>
        <w:tc>
          <w:tcPr>
            <w:tcW w:w="850" w:type="dxa"/>
            <w:tcBorders>
              <w:top w:val="single" w:color="C00000" w:sz="6" w:space="0"/>
              <w:left w:val="nil"/>
              <w:bottom w:val="single" w:color="C00000" w:sz="6" w:space="0"/>
              <w:right w:val="nil"/>
            </w:tcBorders>
            <w:shd w:val="clear" w:color="auto" w:fill="FFFFFF" w:themeFill="background1"/>
          </w:tcPr>
          <w:p w14:paraId="269C069F">
            <w:pPr>
              <w:rPr>
                <w:rFonts w:hint="eastAsia" w:ascii="黑体" w:hAnsi="黑体" w:eastAsia="黑体" w:cs="黑体"/>
                <w:sz w:val="16"/>
                <w:szCs w:val="16"/>
              </w:rPr>
            </w:pPr>
            <w:r>
              <w:rPr>
                <w:rFonts w:hint="eastAsia" w:ascii="黑体" w:hAnsi="黑体" w:eastAsia="黑体" w:cs="黑体"/>
                <w:b w:val="0"/>
                <w:sz w:val="16"/>
                <w:szCs w:val="16"/>
              </w:rPr>
              <w:t>509</w:t>
            </w:r>
          </w:p>
        </w:tc>
        <w:tc>
          <w:tcPr>
            <w:tcW w:w="1167" w:type="dxa"/>
            <w:tcBorders>
              <w:top w:val="single" w:color="C00000" w:sz="6" w:space="0"/>
              <w:left w:val="nil"/>
              <w:bottom w:val="single" w:color="C00000" w:sz="6" w:space="0"/>
              <w:right w:val="nil"/>
            </w:tcBorders>
            <w:shd w:val="clear" w:color="auto" w:fill="FFFFFF" w:themeFill="background1"/>
          </w:tcPr>
          <w:p w14:paraId="6DBEACC9">
            <w:pPr>
              <w:rPr>
                <w:rFonts w:hint="eastAsia" w:ascii="黑体" w:hAnsi="黑体" w:eastAsia="黑体" w:cs="黑体"/>
                <w:sz w:val="16"/>
                <w:szCs w:val="16"/>
              </w:rPr>
            </w:pPr>
            <w:r>
              <w:rPr>
                <w:rFonts w:hint="eastAsia" w:ascii="黑体" w:hAnsi="黑体" w:eastAsia="黑体" w:cs="黑体"/>
                <w:b w:val="0"/>
                <w:sz w:val="16"/>
                <w:szCs w:val="16"/>
              </w:rPr>
              <w:t>-2.08</w:t>
            </w:r>
          </w:p>
        </w:tc>
        <w:tc>
          <w:tcPr>
            <w:tcW w:w="741" w:type="dxa"/>
            <w:tcBorders>
              <w:top w:val="single" w:color="C00000" w:sz="6" w:space="0"/>
              <w:left w:val="nil"/>
              <w:bottom w:val="single" w:color="C00000" w:sz="6" w:space="0"/>
              <w:right w:val="nil"/>
            </w:tcBorders>
            <w:shd w:val="clear" w:color="auto" w:fill="FFFFFF" w:themeFill="background1"/>
          </w:tcPr>
          <w:p w14:paraId="5B11D26A">
            <w:pPr>
              <w:rPr>
                <w:rFonts w:hint="eastAsia" w:ascii="黑体" w:hAnsi="黑体" w:eastAsia="黑体" w:cs="黑体"/>
                <w:sz w:val="16"/>
                <w:szCs w:val="16"/>
              </w:rPr>
            </w:pPr>
            <w:r>
              <w:rPr>
                <w:rFonts w:hint="eastAsia" w:ascii="黑体" w:hAnsi="黑体" w:eastAsia="黑体" w:cs="黑体"/>
                <w:b w:val="0"/>
                <w:sz w:val="16"/>
                <w:szCs w:val="16"/>
              </w:rPr>
              <w:t>0.72</w:t>
            </w:r>
          </w:p>
        </w:tc>
        <w:tc>
          <w:tcPr>
            <w:tcW w:w="775" w:type="dxa"/>
            <w:tcBorders>
              <w:top w:val="single" w:color="C00000" w:sz="6" w:space="0"/>
              <w:left w:val="nil"/>
              <w:bottom w:val="single" w:color="C00000" w:sz="6" w:space="0"/>
              <w:right w:val="nil"/>
            </w:tcBorders>
            <w:shd w:val="clear" w:color="auto" w:fill="FFFFFF" w:themeFill="background1"/>
          </w:tcPr>
          <w:p w14:paraId="4E6E8E0E">
            <w:pPr>
              <w:rPr>
                <w:rFonts w:hint="eastAsia" w:ascii="黑体" w:hAnsi="黑体" w:eastAsia="黑体" w:cs="黑体"/>
                <w:sz w:val="16"/>
                <w:szCs w:val="16"/>
              </w:rPr>
            </w:pPr>
            <w:r>
              <w:rPr>
                <w:rFonts w:hint="eastAsia" w:ascii="黑体" w:hAnsi="黑体" w:eastAsia="黑体" w:cs="黑体"/>
                <w:b w:val="0"/>
                <w:sz w:val="16"/>
                <w:szCs w:val="16"/>
              </w:rPr>
              <w:t>2.51</w:t>
            </w:r>
          </w:p>
        </w:tc>
        <w:tc>
          <w:tcPr>
            <w:tcW w:w="734" w:type="dxa"/>
            <w:tcBorders>
              <w:top w:val="single" w:color="C00000" w:sz="6" w:space="0"/>
              <w:left w:val="nil"/>
              <w:bottom w:val="single" w:color="C00000" w:sz="6" w:space="0"/>
              <w:right w:val="nil"/>
            </w:tcBorders>
            <w:shd w:val="clear" w:color="auto" w:fill="FFFFFF" w:themeFill="background1"/>
          </w:tcPr>
          <w:p w14:paraId="0AD4CBA7">
            <w:pPr>
              <w:rPr>
                <w:rFonts w:hint="eastAsia" w:ascii="黑体" w:hAnsi="黑体" w:eastAsia="黑体" w:cs="黑体"/>
                <w:sz w:val="16"/>
                <w:szCs w:val="16"/>
              </w:rPr>
            </w:pPr>
            <w:r>
              <w:rPr>
                <w:rFonts w:hint="eastAsia" w:ascii="黑体" w:hAnsi="黑体" w:eastAsia="黑体" w:cs="黑体"/>
                <w:b w:val="0"/>
                <w:sz w:val="16"/>
                <w:szCs w:val="16"/>
              </w:rPr>
              <w:t>4.01</w:t>
            </w:r>
          </w:p>
        </w:tc>
        <w:tc>
          <w:tcPr>
            <w:tcW w:w="791" w:type="dxa"/>
            <w:tcBorders>
              <w:top w:val="single" w:color="C00000" w:sz="6" w:space="0"/>
              <w:left w:val="nil"/>
              <w:bottom w:val="single" w:color="C00000" w:sz="6" w:space="0"/>
              <w:right w:val="nil"/>
            </w:tcBorders>
            <w:shd w:val="clear" w:color="auto" w:fill="FFFFFF" w:themeFill="background1"/>
          </w:tcPr>
          <w:p w14:paraId="4F228B9D">
            <w:pPr>
              <w:rPr>
                <w:rFonts w:hint="eastAsia" w:ascii="黑体" w:hAnsi="黑体" w:eastAsia="黑体" w:cs="黑体"/>
                <w:sz w:val="16"/>
                <w:szCs w:val="16"/>
              </w:rPr>
            </w:pPr>
            <w:r>
              <w:rPr>
                <w:rFonts w:hint="eastAsia" w:ascii="黑体" w:hAnsi="黑体" w:eastAsia="黑体" w:cs="黑体"/>
                <w:b w:val="0"/>
                <w:sz w:val="16"/>
                <w:szCs w:val="16"/>
              </w:rPr>
              <w:t>708.6</w:t>
            </w:r>
          </w:p>
        </w:tc>
        <w:tc>
          <w:tcPr>
            <w:tcW w:w="767" w:type="dxa"/>
            <w:tcBorders>
              <w:top w:val="single" w:color="C00000" w:sz="6" w:space="0"/>
              <w:left w:val="nil"/>
              <w:bottom w:val="single" w:color="C00000" w:sz="6" w:space="0"/>
              <w:right w:val="nil"/>
            </w:tcBorders>
            <w:shd w:val="clear" w:color="auto" w:fill="FFFFFF" w:themeFill="background1"/>
          </w:tcPr>
          <w:p w14:paraId="5E9F44E9">
            <w:pPr>
              <w:rPr>
                <w:rFonts w:hint="eastAsia" w:ascii="黑体" w:hAnsi="黑体" w:eastAsia="黑体" w:cs="黑体"/>
                <w:sz w:val="16"/>
                <w:szCs w:val="16"/>
              </w:rPr>
            </w:pPr>
            <w:r>
              <w:rPr>
                <w:rFonts w:hint="eastAsia" w:ascii="黑体" w:hAnsi="黑体" w:eastAsia="黑体" w:cs="黑体"/>
                <w:b w:val="0"/>
                <w:sz w:val="16"/>
                <w:szCs w:val="16"/>
              </w:rPr>
              <w:t>202.7</w:t>
            </w:r>
          </w:p>
        </w:tc>
        <w:tc>
          <w:tcPr>
            <w:tcW w:w="712" w:type="dxa"/>
            <w:tcBorders>
              <w:top w:val="single" w:color="C00000" w:sz="6" w:space="0"/>
              <w:left w:val="nil"/>
              <w:bottom w:val="single" w:color="C00000" w:sz="6" w:space="0"/>
              <w:right w:val="nil"/>
            </w:tcBorders>
            <w:shd w:val="clear" w:color="auto" w:fill="FFFFFF" w:themeFill="background1"/>
          </w:tcPr>
          <w:p w14:paraId="24E05B30">
            <w:pPr>
              <w:rPr>
                <w:rFonts w:hint="eastAsia" w:ascii="黑体" w:hAnsi="黑体" w:eastAsia="黑体" w:cs="黑体"/>
                <w:sz w:val="16"/>
                <w:szCs w:val="16"/>
              </w:rPr>
            </w:pPr>
            <w:r>
              <w:rPr>
                <w:rFonts w:hint="eastAsia" w:ascii="黑体" w:hAnsi="黑体" w:eastAsia="黑体" w:cs="黑体"/>
                <w:b w:val="0"/>
                <w:sz w:val="16"/>
                <w:szCs w:val="16"/>
              </w:rPr>
              <w:t>127.0</w:t>
            </w:r>
          </w:p>
        </w:tc>
      </w:tr>
      <w:tr w14:paraId="5BF022AA">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38EA633D">
            <w:pPr>
              <w:rPr>
                <w:rFonts w:hint="eastAsia" w:ascii="黑体" w:hAnsi="黑体" w:eastAsia="黑体" w:cs="黑体"/>
                <w:sz w:val="16"/>
                <w:szCs w:val="16"/>
              </w:rPr>
            </w:pPr>
            <w:r>
              <w:rPr>
                <w:rFonts w:hint="eastAsia" w:ascii="黑体" w:hAnsi="黑体" w:eastAsia="黑体" w:cs="黑体"/>
                <w:b w:val="0"/>
                <w:sz w:val="16"/>
                <w:szCs w:val="16"/>
              </w:rPr>
              <w:t>士兰微</w:t>
            </w:r>
          </w:p>
        </w:tc>
        <w:tc>
          <w:tcPr>
            <w:tcW w:w="967" w:type="dxa"/>
            <w:tcBorders>
              <w:top w:val="single" w:color="C00000" w:sz="6" w:space="0"/>
              <w:left w:val="nil"/>
              <w:bottom w:val="single" w:color="C00000" w:sz="6" w:space="0"/>
              <w:right w:val="nil"/>
            </w:tcBorders>
            <w:shd w:val="clear" w:color="auto" w:fill="FFFFFF" w:themeFill="background1"/>
          </w:tcPr>
          <w:p w14:paraId="60B99909">
            <w:pPr>
              <w:rPr>
                <w:rFonts w:hint="eastAsia" w:ascii="黑体" w:hAnsi="黑体" w:eastAsia="黑体" w:cs="黑体"/>
                <w:sz w:val="16"/>
                <w:szCs w:val="16"/>
              </w:rPr>
            </w:pPr>
            <w:r>
              <w:rPr>
                <w:rFonts w:hint="eastAsia" w:ascii="黑体" w:hAnsi="黑体" w:eastAsia="黑体" w:cs="黑体"/>
                <w:b w:val="0"/>
                <w:sz w:val="16"/>
                <w:szCs w:val="16"/>
              </w:rPr>
              <w:t>31.34</w:t>
            </w:r>
          </w:p>
        </w:tc>
        <w:tc>
          <w:tcPr>
            <w:tcW w:w="850" w:type="dxa"/>
            <w:tcBorders>
              <w:top w:val="single" w:color="C00000" w:sz="6" w:space="0"/>
              <w:left w:val="nil"/>
              <w:bottom w:val="single" w:color="C00000" w:sz="6" w:space="0"/>
              <w:right w:val="nil"/>
            </w:tcBorders>
            <w:shd w:val="clear" w:color="auto" w:fill="FFFFFF" w:themeFill="background1"/>
          </w:tcPr>
          <w:p w14:paraId="4D803F85">
            <w:pPr>
              <w:rPr>
                <w:rFonts w:hint="eastAsia" w:ascii="黑体" w:hAnsi="黑体" w:eastAsia="黑体" w:cs="黑体"/>
                <w:sz w:val="16"/>
                <w:szCs w:val="16"/>
              </w:rPr>
            </w:pPr>
            <w:r>
              <w:rPr>
                <w:rFonts w:hint="eastAsia" w:ascii="黑体" w:hAnsi="黑体" w:eastAsia="黑体" w:cs="黑体"/>
                <w:b w:val="0"/>
                <w:sz w:val="16"/>
                <w:szCs w:val="16"/>
              </w:rPr>
              <w:t>522</w:t>
            </w:r>
          </w:p>
        </w:tc>
        <w:tc>
          <w:tcPr>
            <w:tcW w:w="1167" w:type="dxa"/>
            <w:tcBorders>
              <w:top w:val="single" w:color="C00000" w:sz="6" w:space="0"/>
              <w:left w:val="nil"/>
              <w:bottom w:val="single" w:color="C00000" w:sz="6" w:space="0"/>
              <w:right w:val="nil"/>
            </w:tcBorders>
            <w:shd w:val="clear" w:color="auto" w:fill="FFFFFF" w:themeFill="background1"/>
          </w:tcPr>
          <w:p w14:paraId="7D692A00">
            <w:pPr>
              <w:rPr>
                <w:rFonts w:hint="eastAsia" w:ascii="黑体" w:hAnsi="黑体" w:eastAsia="黑体" w:cs="黑体"/>
                <w:sz w:val="16"/>
                <w:szCs w:val="16"/>
              </w:rPr>
            </w:pPr>
            <w:r>
              <w:rPr>
                <w:rFonts w:hint="eastAsia" w:ascii="黑体" w:hAnsi="黑体" w:eastAsia="黑体" w:cs="黑体"/>
                <w:b w:val="0"/>
                <w:sz w:val="16"/>
                <w:szCs w:val="16"/>
              </w:rPr>
              <w:t>3.99</w:t>
            </w:r>
          </w:p>
        </w:tc>
        <w:tc>
          <w:tcPr>
            <w:tcW w:w="741" w:type="dxa"/>
            <w:tcBorders>
              <w:top w:val="single" w:color="C00000" w:sz="6" w:space="0"/>
              <w:left w:val="nil"/>
              <w:bottom w:val="single" w:color="C00000" w:sz="6" w:space="0"/>
              <w:right w:val="nil"/>
            </w:tcBorders>
            <w:shd w:val="clear" w:color="auto" w:fill="FFFFFF" w:themeFill="background1"/>
          </w:tcPr>
          <w:p w14:paraId="3964ACCB">
            <w:pPr>
              <w:rPr>
                <w:rFonts w:hint="eastAsia" w:ascii="黑体" w:hAnsi="黑体" w:eastAsia="黑体" w:cs="黑体"/>
                <w:sz w:val="16"/>
                <w:szCs w:val="16"/>
              </w:rPr>
            </w:pPr>
            <w:r>
              <w:rPr>
                <w:rFonts w:hint="eastAsia" w:ascii="黑体" w:hAnsi="黑体" w:eastAsia="黑体" w:cs="黑体"/>
                <w:b w:val="0"/>
                <w:sz w:val="16"/>
                <w:szCs w:val="16"/>
              </w:rPr>
              <w:t>8.57</w:t>
            </w:r>
          </w:p>
        </w:tc>
        <w:tc>
          <w:tcPr>
            <w:tcW w:w="775" w:type="dxa"/>
            <w:tcBorders>
              <w:top w:val="single" w:color="C00000" w:sz="6" w:space="0"/>
              <w:left w:val="nil"/>
              <w:bottom w:val="single" w:color="C00000" w:sz="6" w:space="0"/>
              <w:right w:val="nil"/>
            </w:tcBorders>
            <w:shd w:val="clear" w:color="auto" w:fill="FFFFFF" w:themeFill="background1"/>
          </w:tcPr>
          <w:p w14:paraId="7A00621C">
            <w:pPr>
              <w:rPr>
                <w:rFonts w:hint="eastAsia" w:ascii="黑体" w:hAnsi="黑体" w:eastAsia="黑体" w:cs="黑体"/>
                <w:sz w:val="16"/>
                <w:szCs w:val="16"/>
              </w:rPr>
            </w:pPr>
            <w:r>
              <w:rPr>
                <w:rFonts w:hint="eastAsia" w:ascii="黑体" w:hAnsi="黑体" w:eastAsia="黑体" w:cs="黑体"/>
                <w:b w:val="0"/>
                <w:sz w:val="16"/>
                <w:szCs w:val="16"/>
              </w:rPr>
              <w:t>12.04</w:t>
            </w:r>
          </w:p>
        </w:tc>
        <w:tc>
          <w:tcPr>
            <w:tcW w:w="734" w:type="dxa"/>
            <w:tcBorders>
              <w:top w:val="single" w:color="C00000" w:sz="6" w:space="0"/>
              <w:left w:val="nil"/>
              <w:bottom w:val="single" w:color="C00000" w:sz="6" w:space="0"/>
              <w:right w:val="nil"/>
            </w:tcBorders>
            <w:shd w:val="clear" w:color="auto" w:fill="FFFFFF" w:themeFill="background1"/>
          </w:tcPr>
          <w:p w14:paraId="3E9C3357">
            <w:pPr>
              <w:rPr>
                <w:rFonts w:hint="eastAsia" w:ascii="黑体" w:hAnsi="黑体" w:eastAsia="黑体" w:cs="黑体"/>
                <w:sz w:val="16"/>
                <w:szCs w:val="16"/>
              </w:rPr>
            </w:pPr>
            <w:r>
              <w:rPr>
                <w:rFonts w:hint="eastAsia" w:ascii="黑体" w:hAnsi="黑体" w:eastAsia="黑体" w:cs="黑体"/>
                <w:b w:val="0"/>
                <w:sz w:val="16"/>
                <w:szCs w:val="16"/>
              </w:rPr>
              <w:t>15.40</w:t>
            </w:r>
          </w:p>
        </w:tc>
        <w:tc>
          <w:tcPr>
            <w:tcW w:w="791" w:type="dxa"/>
            <w:tcBorders>
              <w:top w:val="single" w:color="C00000" w:sz="6" w:space="0"/>
              <w:left w:val="nil"/>
              <w:bottom w:val="single" w:color="C00000" w:sz="6" w:space="0"/>
              <w:right w:val="nil"/>
            </w:tcBorders>
            <w:shd w:val="clear" w:color="auto" w:fill="FFFFFF" w:themeFill="background1"/>
          </w:tcPr>
          <w:p w14:paraId="2041C4F6">
            <w:pPr>
              <w:rPr>
                <w:rFonts w:hint="eastAsia" w:ascii="黑体" w:hAnsi="黑体" w:eastAsia="黑体" w:cs="黑体"/>
                <w:sz w:val="16"/>
                <w:szCs w:val="16"/>
              </w:rPr>
            </w:pPr>
            <w:r>
              <w:rPr>
                <w:rFonts w:hint="eastAsia" w:ascii="黑体" w:hAnsi="黑体" w:eastAsia="黑体" w:cs="黑体"/>
                <w:b w:val="0"/>
                <w:sz w:val="16"/>
                <w:szCs w:val="16"/>
              </w:rPr>
              <w:t>60.9</w:t>
            </w:r>
          </w:p>
        </w:tc>
        <w:tc>
          <w:tcPr>
            <w:tcW w:w="767" w:type="dxa"/>
            <w:tcBorders>
              <w:top w:val="single" w:color="C00000" w:sz="6" w:space="0"/>
              <w:left w:val="nil"/>
              <w:bottom w:val="single" w:color="C00000" w:sz="6" w:space="0"/>
              <w:right w:val="nil"/>
            </w:tcBorders>
            <w:shd w:val="clear" w:color="auto" w:fill="FFFFFF" w:themeFill="background1"/>
          </w:tcPr>
          <w:p w14:paraId="2296FC1E">
            <w:pPr>
              <w:rPr>
                <w:rFonts w:hint="eastAsia" w:ascii="黑体" w:hAnsi="黑体" w:eastAsia="黑体" w:cs="黑体"/>
                <w:sz w:val="16"/>
                <w:szCs w:val="16"/>
              </w:rPr>
            </w:pPr>
            <w:r>
              <w:rPr>
                <w:rFonts w:hint="eastAsia" w:ascii="黑体" w:hAnsi="黑体" w:eastAsia="黑体" w:cs="黑体"/>
                <w:b w:val="0"/>
                <w:sz w:val="16"/>
                <w:szCs w:val="16"/>
              </w:rPr>
              <w:t>43.3</w:t>
            </w:r>
          </w:p>
        </w:tc>
        <w:tc>
          <w:tcPr>
            <w:tcW w:w="712" w:type="dxa"/>
            <w:tcBorders>
              <w:top w:val="single" w:color="C00000" w:sz="6" w:space="0"/>
              <w:left w:val="nil"/>
              <w:bottom w:val="single" w:color="C00000" w:sz="6" w:space="0"/>
              <w:right w:val="nil"/>
            </w:tcBorders>
            <w:shd w:val="clear" w:color="auto" w:fill="FFFFFF" w:themeFill="background1"/>
          </w:tcPr>
          <w:p w14:paraId="35F57B77">
            <w:pPr>
              <w:rPr>
                <w:rFonts w:hint="eastAsia" w:ascii="黑体" w:hAnsi="黑体" w:eastAsia="黑体" w:cs="黑体"/>
                <w:sz w:val="16"/>
                <w:szCs w:val="16"/>
              </w:rPr>
            </w:pPr>
            <w:r>
              <w:rPr>
                <w:rFonts w:hint="eastAsia" w:ascii="黑体" w:hAnsi="黑体" w:eastAsia="黑体" w:cs="黑体"/>
                <w:b w:val="0"/>
                <w:sz w:val="16"/>
                <w:szCs w:val="16"/>
              </w:rPr>
              <w:t>33.9</w:t>
            </w:r>
          </w:p>
        </w:tc>
      </w:tr>
      <w:tr w14:paraId="6FACDB87">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7824093B">
            <w:pPr>
              <w:rPr>
                <w:rFonts w:hint="eastAsia" w:ascii="黑体" w:hAnsi="黑体" w:eastAsia="黑体" w:cs="黑体"/>
                <w:sz w:val="16"/>
                <w:szCs w:val="16"/>
              </w:rPr>
            </w:pPr>
            <w:r>
              <w:rPr>
                <w:rFonts w:hint="eastAsia" w:ascii="黑体" w:hAnsi="黑体" w:eastAsia="黑体" w:cs="黑体"/>
                <w:b w:val="0"/>
                <w:sz w:val="16"/>
                <w:szCs w:val="16"/>
              </w:rPr>
              <w:t>平均（剔除天岳先进）</w:t>
            </w:r>
          </w:p>
        </w:tc>
        <w:tc>
          <w:tcPr>
            <w:tcW w:w="967" w:type="dxa"/>
            <w:tcBorders>
              <w:top w:val="single" w:color="C00000" w:sz="6" w:space="0"/>
              <w:left w:val="nil"/>
              <w:bottom w:val="single" w:color="C00000" w:sz="6" w:space="0"/>
              <w:right w:val="nil"/>
            </w:tcBorders>
            <w:shd w:val="clear" w:color="auto" w:fill="FFFFFF" w:themeFill="background1"/>
          </w:tcPr>
          <w:p w14:paraId="08417DE8">
            <w:pPr>
              <w:rPr>
                <w:rFonts w:hint="eastAsia" w:ascii="黑体" w:hAnsi="黑体" w:eastAsia="黑体" w:cs="黑体"/>
                <w:sz w:val="16"/>
                <w:szCs w:val="16"/>
              </w:rPr>
            </w:pPr>
            <w:r>
              <w:rPr>
                <w:rFonts w:hint="eastAsia" w:ascii="黑体" w:hAnsi="黑体" w:eastAsia="黑体" w:cs="黑体"/>
                <w:b w:val="0"/>
                <w:sz w:val="16"/>
                <w:szCs w:val="16"/>
              </w:rPr>
              <w:t>—</w:t>
            </w:r>
          </w:p>
        </w:tc>
        <w:tc>
          <w:tcPr>
            <w:tcW w:w="850" w:type="dxa"/>
            <w:tcBorders>
              <w:top w:val="single" w:color="C00000" w:sz="6" w:space="0"/>
              <w:left w:val="nil"/>
              <w:bottom w:val="single" w:color="C00000" w:sz="6" w:space="0"/>
              <w:right w:val="nil"/>
            </w:tcBorders>
            <w:shd w:val="clear" w:color="auto" w:fill="FFFFFF" w:themeFill="background1"/>
          </w:tcPr>
          <w:p w14:paraId="7483CC17">
            <w:pPr>
              <w:rPr>
                <w:rFonts w:hint="eastAsia" w:ascii="黑体" w:hAnsi="黑体" w:eastAsia="黑体" w:cs="黑体"/>
                <w:sz w:val="16"/>
                <w:szCs w:val="16"/>
              </w:rPr>
            </w:pPr>
            <w:r>
              <w:rPr>
                <w:rFonts w:hint="eastAsia" w:ascii="黑体" w:hAnsi="黑体" w:eastAsia="黑体" w:cs="黑体"/>
                <w:b w:val="0"/>
                <w:sz w:val="16"/>
                <w:szCs w:val="16"/>
              </w:rPr>
              <w:t>—</w:t>
            </w:r>
          </w:p>
        </w:tc>
        <w:tc>
          <w:tcPr>
            <w:tcW w:w="1167" w:type="dxa"/>
            <w:tcBorders>
              <w:top w:val="single" w:color="C00000" w:sz="6" w:space="0"/>
              <w:left w:val="nil"/>
              <w:bottom w:val="single" w:color="C00000" w:sz="6" w:space="0"/>
              <w:right w:val="nil"/>
            </w:tcBorders>
            <w:shd w:val="clear" w:color="auto" w:fill="FFFFFF" w:themeFill="background1"/>
          </w:tcPr>
          <w:p w14:paraId="5D22C9FB">
            <w:pPr>
              <w:rPr>
                <w:rFonts w:hint="eastAsia" w:ascii="黑体" w:hAnsi="黑体" w:eastAsia="黑体" w:cs="黑体"/>
                <w:sz w:val="16"/>
                <w:szCs w:val="16"/>
              </w:rPr>
            </w:pPr>
            <w:r>
              <w:rPr>
                <w:rFonts w:hint="eastAsia" w:ascii="黑体" w:hAnsi="黑体" w:eastAsia="黑体" w:cs="黑体"/>
                <w:b w:val="0"/>
                <w:sz w:val="16"/>
                <w:szCs w:val="16"/>
              </w:rPr>
              <w:t>—</w:t>
            </w:r>
          </w:p>
        </w:tc>
        <w:tc>
          <w:tcPr>
            <w:tcW w:w="741" w:type="dxa"/>
            <w:tcBorders>
              <w:top w:val="single" w:color="C00000" w:sz="6" w:space="0"/>
              <w:left w:val="nil"/>
              <w:bottom w:val="single" w:color="C00000" w:sz="6" w:space="0"/>
              <w:right w:val="nil"/>
            </w:tcBorders>
            <w:shd w:val="clear" w:color="auto" w:fill="FFFFFF" w:themeFill="background1"/>
          </w:tcPr>
          <w:p w14:paraId="53F6485D">
            <w:pPr>
              <w:rPr>
                <w:rFonts w:hint="eastAsia" w:ascii="黑体" w:hAnsi="黑体" w:eastAsia="黑体" w:cs="黑体"/>
                <w:sz w:val="16"/>
                <w:szCs w:val="16"/>
              </w:rPr>
            </w:pPr>
            <w:r>
              <w:rPr>
                <w:rFonts w:hint="eastAsia" w:ascii="黑体" w:hAnsi="黑体" w:eastAsia="黑体" w:cs="黑体"/>
                <w:b w:val="0"/>
                <w:sz w:val="16"/>
                <w:szCs w:val="16"/>
              </w:rPr>
              <w:t>—</w:t>
            </w:r>
          </w:p>
        </w:tc>
        <w:tc>
          <w:tcPr>
            <w:tcW w:w="775" w:type="dxa"/>
            <w:tcBorders>
              <w:top w:val="single" w:color="C00000" w:sz="6" w:space="0"/>
              <w:left w:val="nil"/>
              <w:bottom w:val="single" w:color="C00000" w:sz="6" w:space="0"/>
              <w:right w:val="nil"/>
            </w:tcBorders>
            <w:shd w:val="clear" w:color="auto" w:fill="FFFFFF" w:themeFill="background1"/>
          </w:tcPr>
          <w:p w14:paraId="0DCA2378">
            <w:pPr>
              <w:rPr>
                <w:rFonts w:hint="eastAsia" w:ascii="黑体" w:hAnsi="黑体" w:eastAsia="黑体" w:cs="黑体"/>
                <w:sz w:val="16"/>
                <w:szCs w:val="16"/>
              </w:rPr>
            </w:pPr>
            <w:r>
              <w:rPr>
                <w:rFonts w:hint="eastAsia" w:ascii="黑体" w:hAnsi="黑体" w:eastAsia="黑体" w:cs="黑体"/>
                <w:b w:val="0"/>
                <w:sz w:val="16"/>
                <w:szCs w:val="16"/>
              </w:rPr>
              <w:t>—</w:t>
            </w:r>
          </w:p>
        </w:tc>
        <w:tc>
          <w:tcPr>
            <w:tcW w:w="734" w:type="dxa"/>
            <w:tcBorders>
              <w:top w:val="single" w:color="C00000" w:sz="6" w:space="0"/>
              <w:left w:val="nil"/>
              <w:bottom w:val="single" w:color="C00000" w:sz="6" w:space="0"/>
              <w:right w:val="nil"/>
            </w:tcBorders>
            <w:shd w:val="clear" w:color="auto" w:fill="FFFFFF" w:themeFill="background1"/>
          </w:tcPr>
          <w:p w14:paraId="0AE6F403">
            <w:pPr>
              <w:rPr>
                <w:rFonts w:hint="eastAsia" w:ascii="黑体" w:hAnsi="黑体" w:eastAsia="黑体" w:cs="黑体"/>
                <w:sz w:val="16"/>
                <w:szCs w:val="16"/>
              </w:rPr>
            </w:pPr>
            <w:r>
              <w:rPr>
                <w:rFonts w:hint="eastAsia" w:ascii="黑体" w:hAnsi="黑体" w:eastAsia="黑体" w:cs="黑体"/>
                <w:b w:val="0"/>
                <w:sz w:val="16"/>
                <w:szCs w:val="16"/>
              </w:rPr>
              <w:t>—</w:t>
            </w:r>
          </w:p>
        </w:tc>
        <w:tc>
          <w:tcPr>
            <w:tcW w:w="791" w:type="dxa"/>
            <w:tcBorders>
              <w:top w:val="single" w:color="C00000" w:sz="6" w:space="0"/>
              <w:left w:val="nil"/>
              <w:bottom w:val="single" w:color="C00000" w:sz="6" w:space="0"/>
              <w:right w:val="nil"/>
            </w:tcBorders>
            <w:shd w:val="clear" w:color="auto" w:fill="FFFFFF" w:themeFill="background1"/>
          </w:tcPr>
          <w:p w14:paraId="527009B9">
            <w:pPr>
              <w:rPr>
                <w:rFonts w:hint="eastAsia" w:ascii="黑体" w:hAnsi="黑体" w:eastAsia="黑体" w:cs="黑体"/>
                <w:sz w:val="16"/>
                <w:szCs w:val="16"/>
              </w:rPr>
            </w:pPr>
            <w:r>
              <w:rPr>
                <w:rFonts w:hint="eastAsia" w:ascii="黑体" w:hAnsi="黑体" w:eastAsia="黑体" w:cs="黑体"/>
                <w:b w:val="0"/>
                <w:sz w:val="16"/>
                <w:szCs w:val="16"/>
              </w:rPr>
              <w:t>65.1</w:t>
            </w:r>
          </w:p>
        </w:tc>
        <w:tc>
          <w:tcPr>
            <w:tcW w:w="767" w:type="dxa"/>
            <w:tcBorders>
              <w:top w:val="single" w:color="C00000" w:sz="6" w:space="0"/>
              <w:left w:val="nil"/>
              <w:bottom w:val="single" w:color="C00000" w:sz="6" w:space="0"/>
              <w:right w:val="nil"/>
            </w:tcBorders>
            <w:shd w:val="clear" w:color="auto" w:fill="FFFFFF" w:themeFill="background1"/>
          </w:tcPr>
          <w:p w14:paraId="2B38673F">
            <w:pPr>
              <w:rPr>
                <w:rFonts w:hint="eastAsia" w:ascii="黑体" w:hAnsi="黑体" w:eastAsia="黑体" w:cs="黑体"/>
                <w:sz w:val="16"/>
                <w:szCs w:val="16"/>
              </w:rPr>
            </w:pPr>
            <w:r>
              <w:rPr>
                <w:rFonts w:hint="eastAsia" w:ascii="黑体" w:hAnsi="黑体" w:eastAsia="黑体" w:cs="黑体"/>
                <w:b w:val="0"/>
                <w:sz w:val="16"/>
                <w:szCs w:val="16"/>
              </w:rPr>
              <w:t>47.4</w:t>
            </w:r>
          </w:p>
        </w:tc>
        <w:tc>
          <w:tcPr>
            <w:tcW w:w="712" w:type="dxa"/>
            <w:tcBorders>
              <w:top w:val="single" w:color="C00000" w:sz="6" w:space="0"/>
              <w:left w:val="nil"/>
              <w:bottom w:val="single" w:color="C00000" w:sz="6" w:space="0"/>
              <w:right w:val="nil"/>
            </w:tcBorders>
            <w:shd w:val="clear" w:color="auto" w:fill="FFFFFF" w:themeFill="background1"/>
          </w:tcPr>
          <w:p w14:paraId="01386A79">
            <w:pPr>
              <w:rPr>
                <w:rFonts w:hint="eastAsia" w:ascii="黑体" w:hAnsi="黑体" w:eastAsia="黑体" w:cs="黑体"/>
                <w:sz w:val="16"/>
                <w:szCs w:val="16"/>
              </w:rPr>
            </w:pPr>
            <w:r>
              <w:rPr>
                <w:rFonts w:hint="eastAsia" w:ascii="黑体" w:hAnsi="黑体" w:eastAsia="黑体" w:cs="黑体"/>
                <w:b w:val="0"/>
                <w:sz w:val="16"/>
                <w:szCs w:val="16"/>
              </w:rPr>
              <w:t>38.1</w:t>
            </w:r>
          </w:p>
        </w:tc>
      </w:tr>
      <w:tr w14:paraId="67F13A85">
        <w:tblPrEx>
          <w:tblCellMar>
            <w:top w:w="0" w:type="dxa"/>
            <w:left w:w="108" w:type="dxa"/>
            <w:bottom w:w="0" w:type="dxa"/>
            <w:right w:w="108" w:type="dxa"/>
          </w:tblCellMar>
        </w:tblPrEx>
        <w:trPr>
          <w:jc w:val="center"/>
        </w:trPr>
        <w:tc>
          <w:tcPr>
            <w:tcW w:w="1126" w:type="dxa"/>
            <w:tcBorders>
              <w:top w:val="single" w:color="C00000" w:sz="6" w:space="0"/>
              <w:left w:val="nil"/>
              <w:bottom w:val="single" w:color="C00000" w:sz="6" w:space="0"/>
              <w:right w:val="nil"/>
            </w:tcBorders>
            <w:shd w:val="clear" w:color="auto" w:fill="FFFFFF" w:themeFill="background1"/>
          </w:tcPr>
          <w:p w14:paraId="7624C099">
            <w:pPr>
              <w:rPr>
                <w:rFonts w:hint="eastAsia" w:ascii="黑体" w:hAnsi="黑体" w:eastAsia="黑体" w:cs="黑体"/>
                <w:sz w:val="16"/>
                <w:szCs w:val="16"/>
              </w:rPr>
            </w:pPr>
            <w:r>
              <w:rPr>
                <w:rFonts w:hint="eastAsia" w:ascii="黑体" w:hAnsi="黑体" w:eastAsia="黑体" w:cs="黑体"/>
                <w:b w:val="0"/>
                <w:sz w:val="16"/>
                <w:szCs w:val="16"/>
              </w:rPr>
              <w:t>中瓷电子</w:t>
            </w:r>
          </w:p>
        </w:tc>
        <w:tc>
          <w:tcPr>
            <w:tcW w:w="967" w:type="dxa"/>
            <w:tcBorders>
              <w:top w:val="single" w:color="C00000" w:sz="6" w:space="0"/>
              <w:left w:val="nil"/>
              <w:bottom w:val="single" w:color="C00000" w:sz="6" w:space="0"/>
              <w:right w:val="nil"/>
            </w:tcBorders>
            <w:shd w:val="clear" w:color="auto" w:fill="FFFFFF" w:themeFill="background1"/>
          </w:tcPr>
          <w:p w14:paraId="546153E6">
            <w:pPr>
              <w:rPr>
                <w:rFonts w:hint="eastAsia" w:ascii="黑体" w:hAnsi="黑体" w:eastAsia="黑体" w:cs="黑体"/>
                <w:sz w:val="16"/>
                <w:szCs w:val="16"/>
              </w:rPr>
            </w:pPr>
            <w:r>
              <w:rPr>
                <w:rFonts w:hint="eastAsia" w:ascii="黑体" w:hAnsi="黑体" w:eastAsia="黑体" w:cs="黑体"/>
                <w:b w:val="0"/>
                <w:sz w:val="16"/>
                <w:szCs w:val="16"/>
              </w:rPr>
              <w:t>137.72</w:t>
            </w:r>
          </w:p>
        </w:tc>
        <w:tc>
          <w:tcPr>
            <w:tcW w:w="850" w:type="dxa"/>
            <w:tcBorders>
              <w:top w:val="single" w:color="C00000" w:sz="6" w:space="0"/>
              <w:left w:val="nil"/>
              <w:bottom w:val="single" w:color="C00000" w:sz="6" w:space="0"/>
              <w:right w:val="nil"/>
            </w:tcBorders>
            <w:shd w:val="clear" w:color="auto" w:fill="FFFFFF" w:themeFill="background1"/>
          </w:tcPr>
          <w:p w14:paraId="112E64E8">
            <w:pPr>
              <w:rPr>
                <w:rFonts w:hint="eastAsia" w:ascii="黑体" w:hAnsi="黑体" w:eastAsia="黑体" w:cs="黑体"/>
                <w:sz w:val="16"/>
                <w:szCs w:val="16"/>
              </w:rPr>
            </w:pPr>
            <w:r>
              <w:rPr>
                <w:rFonts w:hint="eastAsia" w:ascii="黑体" w:hAnsi="黑体" w:eastAsia="黑体" w:cs="黑体"/>
                <w:b w:val="0"/>
                <w:sz w:val="16"/>
                <w:szCs w:val="16"/>
              </w:rPr>
              <w:t>621</w:t>
            </w:r>
          </w:p>
        </w:tc>
        <w:tc>
          <w:tcPr>
            <w:tcW w:w="1167" w:type="dxa"/>
            <w:tcBorders>
              <w:top w:val="single" w:color="C00000" w:sz="6" w:space="0"/>
              <w:left w:val="nil"/>
              <w:bottom w:val="single" w:color="C00000" w:sz="6" w:space="0"/>
              <w:right w:val="nil"/>
            </w:tcBorders>
            <w:shd w:val="clear" w:color="auto" w:fill="FFFFFF" w:themeFill="background1"/>
          </w:tcPr>
          <w:p w14:paraId="5BC60432">
            <w:pPr>
              <w:rPr>
                <w:rFonts w:hint="eastAsia" w:ascii="黑体" w:hAnsi="黑体" w:eastAsia="黑体" w:cs="黑体"/>
                <w:sz w:val="16"/>
                <w:szCs w:val="16"/>
              </w:rPr>
            </w:pPr>
            <w:r>
              <w:rPr>
                <w:rFonts w:hint="eastAsia" w:ascii="黑体" w:hAnsi="黑体" w:eastAsia="黑体" w:cs="黑体"/>
                <w:b w:val="0"/>
                <w:sz w:val="16"/>
                <w:szCs w:val="16"/>
              </w:rPr>
              <w:t>5.63</w:t>
            </w:r>
          </w:p>
        </w:tc>
        <w:tc>
          <w:tcPr>
            <w:tcW w:w="741" w:type="dxa"/>
            <w:tcBorders>
              <w:top w:val="single" w:color="C00000" w:sz="6" w:space="0"/>
              <w:left w:val="nil"/>
              <w:bottom w:val="single" w:color="C00000" w:sz="6" w:space="0"/>
              <w:right w:val="nil"/>
            </w:tcBorders>
            <w:shd w:val="clear" w:color="auto" w:fill="FFFFFF" w:themeFill="background1"/>
          </w:tcPr>
          <w:p w14:paraId="4DE62E01">
            <w:pPr>
              <w:rPr>
                <w:rFonts w:hint="eastAsia" w:ascii="黑体" w:hAnsi="黑体" w:eastAsia="黑体" w:cs="黑体"/>
                <w:sz w:val="16"/>
                <w:szCs w:val="16"/>
              </w:rPr>
            </w:pPr>
            <w:r>
              <w:rPr>
                <w:rFonts w:hint="eastAsia" w:ascii="黑体" w:hAnsi="黑体" w:eastAsia="黑体" w:cs="黑体"/>
                <w:b w:val="0"/>
                <w:sz w:val="16"/>
                <w:szCs w:val="16"/>
              </w:rPr>
              <w:t>8.53</w:t>
            </w:r>
          </w:p>
        </w:tc>
        <w:tc>
          <w:tcPr>
            <w:tcW w:w="775" w:type="dxa"/>
            <w:tcBorders>
              <w:top w:val="single" w:color="C00000" w:sz="6" w:space="0"/>
              <w:left w:val="nil"/>
              <w:bottom w:val="single" w:color="C00000" w:sz="6" w:space="0"/>
              <w:right w:val="nil"/>
            </w:tcBorders>
            <w:shd w:val="clear" w:color="auto" w:fill="FFFFFF" w:themeFill="background1"/>
          </w:tcPr>
          <w:p w14:paraId="07AC81A7">
            <w:pPr>
              <w:rPr>
                <w:rFonts w:hint="eastAsia" w:ascii="黑体" w:hAnsi="黑体" w:eastAsia="黑体" w:cs="黑体"/>
                <w:sz w:val="16"/>
                <w:szCs w:val="16"/>
              </w:rPr>
            </w:pPr>
            <w:r>
              <w:rPr>
                <w:rFonts w:hint="eastAsia" w:ascii="黑体" w:hAnsi="黑体" w:eastAsia="黑体" w:cs="黑体"/>
                <w:b w:val="0"/>
                <w:sz w:val="16"/>
                <w:szCs w:val="16"/>
              </w:rPr>
              <w:t>12.67</w:t>
            </w:r>
          </w:p>
        </w:tc>
        <w:tc>
          <w:tcPr>
            <w:tcW w:w="734" w:type="dxa"/>
            <w:tcBorders>
              <w:top w:val="single" w:color="C00000" w:sz="6" w:space="0"/>
              <w:left w:val="nil"/>
              <w:bottom w:val="single" w:color="C00000" w:sz="6" w:space="0"/>
              <w:right w:val="nil"/>
            </w:tcBorders>
            <w:shd w:val="clear" w:color="auto" w:fill="FFFFFF" w:themeFill="background1"/>
          </w:tcPr>
          <w:p w14:paraId="22D9AFEA">
            <w:pPr>
              <w:rPr>
                <w:rFonts w:hint="eastAsia" w:ascii="黑体" w:hAnsi="黑体" w:eastAsia="黑体" w:cs="黑体"/>
                <w:sz w:val="16"/>
                <w:szCs w:val="16"/>
              </w:rPr>
            </w:pPr>
            <w:r>
              <w:rPr>
                <w:rFonts w:hint="eastAsia" w:ascii="黑体" w:hAnsi="黑体" w:eastAsia="黑体" w:cs="黑体"/>
                <w:b w:val="0"/>
                <w:sz w:val="16"/>
                <w:szCs w:val="16"/>
              </w:rPr>
              <w:t>17.48</w:t>
            </w:r>
          </w:p>
        </w:tc>
        <w:tc>
          <w:tcPr>
            <w:tcW w:w="791" w:type="dxa"/>
            <w:tcBorders>
              <w:top w:val="single" w:color="C00000" w:sz="6" w:space="0"/>
              <w:left w:val="nil"/>
              <w:bottom w:val="single" w:color="C00000" w:sz="6" w:space="0"/>
              <w:right w:val="nil"/>
            </w:tcBorders>
            <w:shd w:val="clear" w:color="auto" w:fill="FFFFFF" w:themeFill="background1"/>
          </w:tcPr>
          <w:p w14:paraId="099D102D">
            <w:pPr>
              <w:rPr>
                <w:rFonts w:hint="eastAsia" w:ascii="黑体" w:hAnsi="黑体" w:eastAsia="黑体" w:cs="黑体"/>
                <w:sz w:val="16"/>
                <w:szCs w:val="16"/>
              </w:rPr>
            </w:pPr>
            <w:r>
              <w:rPr>
                <w:rFonts w:hint="eastAsia" w:ascii="黑体" w:hAnsi="黑体" w:eastAsia="黑体" w:cs="黑体"/>
                <w:b w:val="0"/>
                <w:sz w:val="16"/>
                <w:szCs w:val="16"/>
              </w:rPr>
              <w:t>72.8</w:t>
            </w:r>
          </w:p>
        </w:tc>
        <w:tc>
          <w:tcPr>
            <w:tcW w:w="767" w:type="dxa"/>
            <w:tcBorders>
              <w:top w:val="single" w:color="C00000" w:sz="6" w:space="0"/>
              <w:left w:val="nil"/>
              <w:bottom w:val="single" w:color="C00000" w:sz="6" w:space="0"/>
              <w:right w:val="nil"/>
            </w:tcBorders>
            <w:shd w:val="clear" w:color="auto" w:fill="FFFFFF" w:themeFill="background1"/>
          </w:tcPr>
          <w:p w14:paraId="414ACEC3">
            <w:pPr>
              <w:rPr>
                <w:rFonts w:hint="eastAsia" w:ascii="黑体" w:hAnsi="黑体" w:eastAsia="黑体" w:cs="黑体"/>
                <w:sz w:val="16"/>
                <w:szCs w:val="16"/>
              </w:rPr>
            </w:pPr>
            <w:r>
              <w:rPr>
                <w:rFonts w:hint="eastAsia" w:ascii="黑体" w:hAnsi="黑体" w:eastAsia="黑体" w:cs="黑体"/>
                <w:b w:val="0"/>
                <w:sz w:val="16"/>
                <w:szCs w:val="16"/>
              </w:rPr>
              <w:t>49.0</w:t>
            </w:r>
          </w:p>
        </w:tc>
        <w:tc>
          <w:tcPr>
            <w:tcW w:w="712" w:type="dxa"/>
            <w:tcBorders>
              <w:top w:val="single" w:color="C00000" w:sz="6" w:space="0"/>
              <w:left w:val="nil"/>
              <w:bottom w:val="single" w:color="C00000" w:sz="6" w:space="0"/>
              <w:right w:val="nil"/>
            </w:tcBorders>
            <w:shd w:val="clear" w:color="auto" w:fill="FFFFFF" w:themeFill="background1"/>
          </w:tcPr>
          <w:p w14:paraId="36704667">
            <w:pPr>
              <w:rPr>
                <w:rFonts w:hint="eastAsia" w:ascii="黑体" w:hAnsi="黑体" w:eastAsia="黑体" w:cs="黑体"/>
                <w:sz w:val="16"/>
                <w:szCs w:val="16"/>
              </w:rPr>
            </w:pPr>
            <w:r>
              <w:rPr>
                <w:rFonts w:hint="eastAsia" w:ascii="黑体" w:hAnsi="黑体" w:eastAsia="黑体" w:cs="黑体"/>
                <w:b w:val="0"/>
                <w:sz w:val="16"/>
                <w:szCs w:val="16"/>
              </w:rPr>
              <w:t>35.5</w:t>
            </w:r>
          </w:p>
        </w:tc>
      </w:tr>
    </w:tbl>
    <w:p w14:paraId="5B3725F1">
      <w:pPr>
        <w:pStyle w:val="1187"/>
      </w:pPr>
      <w:r>
        <w:t>资料来源：Wind一致预期，中信证券研究部预测；注：股价及市值取2026年9月16日收盘价，可比公司盈利预测来源为Wind一致预期；天岳先进2026年处于扭亏初期，PE不具可比性故在计算平均值时剔除</w:t>
      </w:r>
    </w:p>
    <w:p w14:paraId="5C4E9EC0">
      <w:pPr>
        <w:pStyle w:val="1216"/>
      </w:pPr>
      <w:r>
        <w:t>2. 分部估值（SOTP）</w:t>
      </w:r>
    </w:p>
    <w:p w14:paraId="58C54F34">
      <w:pPr>
        <w:pStyle w:val="75"/>
      </w:pPr>
      <w:r>
        <w:t>为进一步刻画各业务板块的估值锚，我们以分部估值法对目标市值进行交叉验证。考虑到公司主要增长动力为电子陶瓷及元件中的光模块陶瓷器件、第二增长极为第三代半导体，对盈利稳定的光模块陶瓷、芯片用元器件及GaN射频业务采用PE估值，对处于爬坡期、盈利较小的SiC等业务（营收占比低）采用PS估值；各板块以净利润×对应倍数估值后加总，扣除少数股东权益，得到公司目标市值。</w:t>
      </w:r>
    </w:p>
    <w:p w14:paraId="65B73DAD">
      <w:pPr>
        <w:pStyle w:val="1217"/>
      </w:pPr>
      <w:r>
        <w:t>光模块陶瓷板块</w:t>
      </w:r>
    </w:p>
    <w:p w14:paraId="25B9129C">
      <w:pPr>
        <w:pStyle w:val="75"/>
      </w:pPr>
      <w:r>
        <w:t>陶瓷价值量随速率跳变，按800G/1.6T/3.2T分档测算TAM。据高盛，2027年出货量分别为4499/4572/1307万只，考虑机构预测的乐观性，2027—2028年乘以交付折价系数0.85（2026年以财报锚直接校准、不重复折价）。单模块陶瓷价值量（含基板、管壳、垫片，不含PCB夹层）：800G约90元、年降约10%；1.6T按EML/硅光结构加权（2027年EML占比约45%，EML约235元、硅光约140元），加权约183元；3.2T处于可插拔与CPO/NPO路线交接期，2027年按30%折减计入。对应TAM 2026E约82亿、2027E约146亿、2028E约195亿元。份额方面，据LightCounting，中国光模块厂商收入份额62%—65%，按硅光渗透的陶瓷强度修正取55%，2028年因海外产能分流下调至53%；中瓷在国内厂商中的份额以2026H1电子陶瓷收入为锚反推2026年约50%，随管壳国产替代升至53%/55%；海外厂商份额为假设值5%/8%/10%。综合份额约29.8%/32.75%/33.85%，对应收入约22亿（锚定区间中值）/48亿/66亿元。净利润方面，分部净利率按毛利率40%、期间费用率13%、税金及附加1%、有效税率18%估算约21%，该业务在母公司体内、无少数股东折算，净利润2026E约4.6亿、2027E约10亿、2028E约14亿元。估值方面，板块净利2025—2028E CAGR约60%—65%、增速逐年下台阶，以2027E为估值年给予35—40x（PEG约0.6），板块价值约</w:t>
      </w:r>
      <w:r>
        <w:rPr>
          <w:rFonts w:hint="eastAsia"/>
          <w:lang w:val="en-US" w:eastAsia="zh-CN"/>
        </w:rPr>
        <w:t>4</w:t>
      </w:r>
      <w:r>
        <w:t>50—</w:t>
      </w:r>
      <w:r>
        <w:rPr>
          <w:rFonts w:hint="eastAsia"/>
          <w:lang w:val="en-US" w:eastAsia="zh-CN"/>
        </w:rPr>
        <w:t>5</w:t>
      </w:r>
      <w:r>
        <w:t>00亿元。</w:t>
      </w:r>
    </w:p>
    <w:p w14:paraId="59999043">
      <w:pPr>
        <w:pStyle w:val="1217"/>
      </w:pPr>
      <w:r>
        <w:t>芯片用元器件板块（半导体设备精密陶瓷件）</w:t>
      </w:r>
    </w:p>
    <w:p w14:paraId="15316104">
      <w:pPr>
        <w:pStyle w:val="75"/>
      </w:pPr>
      <w:r>
        <w:t>静电卡盘、加热盘等精密陶瓷件需求由刻蚀/CVD设备出货驱动，处于国产替代0→1阶段，收入兑现节奏由客户验证进度与订单能见度决定，直接按供应链地位给收入，2026E约1.0亿、2027E约2.0亿、2028E约3.5亿元（CAGR约75%）。爬坡期净利率约15%—18%，2027E净利约0.3亿元；给予40—50x PE（PEG约0.6），板块价值约12—15亿元。若该业务位于博威体内需按约73%持股折算（降至约9—11亿元），对总市值影响不足1%。</w:t>
      </w:r>
    </w:p>
    <w:p w14:paraId="132FD0A2">
      <w:pPr>
        <w:pStyle w:val="1217"/>
      </w:pPr>
      <w:r>
        <w:t>GaN射频板块（博威公司）</w:t>
      </w:r>
    </w:p>
    <w:p w14:paraId="2FAC2E8B">
      <w:pPr>
        <w:pStyle w:val="75"/>
      </w:pPr>
      <w:r>
        <w:t>氮化镓射频器件受益于5G-A基站升级、低轨卫星星座与相控阵雷达放量，预计收入2026E约7.5亿、2027E约9.0亿、2028E约10.5亿元（CAGR约20%）。净利率约21%（锚定博威并表前历史盈利水平），2027E净利约1.9亿元、按约73%持股折算归母约1.4亿元；给予25—30x PE，板块价值约35—41亿元。</w:t>
      </w:r>
    </w:p>
    <w:p w14:paraId="23AE17B8">
      <w:pPr>
        <w:pStyle w:val="1217"/>
      </w:pPr>
      <w:r>
        <w:t>SiC功率板块（国联万众）</w:t>
      </w:r>
    </w:p>
    <w:p w14:paraId="69FE14E7">
      <w:pPr>
        <w:pStyle w:val="75"/>
      </w:pPr>
      <w:r>
        <w:t>碳化硅功率器件面向新能源汽车800V平台与光储充，行业处于价格战期，预计收入2026E约2.5亿、2027E约3.5亿、2028E约4.8亿元。当期净利率仅0—3%，PE估值分母趋零、噪音放大，故采用PS估值：参考功率半导体行业出清后稳态净利率12%—15%、稳态PE约25x，由PS=PE×净利率得隐含PS约3—4x；以归母收入（收入×约70%持股）2027E约2.45亿元计，板块价值约7—10亿元；按稳态净利折现法（稳态净利率10%）交叉验证约5亿元，两法区间合并约5—10亿元。</w:t>
      </w:r>
    </w:p>
    <w:p w14:paraId="103BFBBD">
      <w:pPr>
        <w:pStyle w:val="1217"/>
      </w:pPr>
      <w:r>
        <w:t>传统电子陶瓷板块</w:t>
      </w:r>
    </w:p>
    <w:p w14:paraId="75C7CE94">
      <w:pPr>
        <w:pStyle w:val="75"/>
      </w:pPr>
      <w:r>
        <w:t>通信、汽车电子、消费及工业陶瓷外壳构成基本盘，预计收入2026E约10.5亿、2027E约11.5亿、2028E约12.5亿元（稳态增长10%—15%）；净利率约15%，2027E净利约1.7亿元，母公司体内无少数股东折算；给予15—18x PE，板块价值约26—31亿元。</w:t>
      </w:r>
    </w:p>
    <w:p w14:paraId="20841EEA">
      <w:pPr>
        <w:pStyle w:val="1217"/>
      </w:pPr>
      <w:r>
        <w:t>估值汇总</w:t>
      </w:r>
    </w:p>
    <w:p w14:paraId="166FA423">
      <w:pPr>
        <w:pStyle w:val="75"/>
      </w:pPr>
      <w:r>
        <w:t>综上，五板块合计目标市值</w:t>
      </w:r>
      <w:r>
        <w:rPr>
          <w:rFonts w:hint="eastAsia"/>
          <w:lang w:val="en-US" w:eastAsia="zh-CN"/>
        </w:rPr>
        <w:t>600-700</w:t>
      </w:r>
      <w:r>
        <w:t>亿元，</w:t>
      </w:r>
      <w:r>
        <w:rPr>
          <w:rFonts w:hint="eastAsia"/>
          <w:lang w:val="en-US" w:eastAsia="zh-CN"/>
        </w:rPr>
        <w:t>与当前市值621亿元相符，预计市值在短期内仍有一定的增长空间</w:t>
      </w:r>
      <w:r>
        <w:t>，</w:t>
      </w:r>
      <w:r>
        <w:rPr>
          <w:rFonts w:hint="eastAsia"/>
          <w:lang w:val="en-US" w:eastAsia="zh-CN"/>
        </w:rPr>
        <w:t>但基于公司股价在前期已有较大增幅，短期仍有回调风险，基于审慎原则，暂不给予目标价及评级，提供预测估值</w:t>
      </w:r>
      <w:r>
        <w:t>供投资者参考。</w:t>
      </w:r>
    </w:p>
    <w:p w14:paraId="5C172944">
      <w:pPr>
        <w:pStyle w:val="75"/>
      </w:pPr>
      <w:r>
        <w:t>我们看好公司中长期投资价值，建议关注。短期来看，2026年上半年公司归母净利润增速（+41.22%），收入增速（+54.76%），毛利率修复与高代际产品放量的节奏稳中有进，将持续跟踪；一致预期方面，2026-2027年归母净利润预测（10.32/15.81亿元）与Wind一致预期（10.42/16.87亿元）基本接近。基于审慎原则，首次覆盖，暂不给予目标价及评级。</w:t>
      </w:r>
    </w:p>
    <w:p w14:paraId="25BF21F7">
      <w:pPr>
        <w:pStyle w:val="1189"/>
        <w:ind w:left="0" w:leftChars="0" w:firstLine="0" w:firstLineChars="0"/>
      </w:pPr>
    </w:p>
    <w:p w14:paraId="3ED2C9EA">
      <w:pPr>
        <w:pStyle w:val="1189"/>
      </w:pPr>
      <w:r>
        <w:t>附表：公司财务报表预测</w:t>
      </w:r>
    </w:p>
    <w:p w14:paraId="02056588">
      <w:pPr>
        <w:pStyle w:val="1217"/>
      </w:pPr>
      <w:r>
        <w:t>利润表</w:t>
      </w:r>
    </w:p>
    <w:tbl>
      <w:tblPr>
        <w:tblStyle w:val="51"/>
        <w:tblW w:w="0" w:type="auto"/>
        <w:jc w:val="center"/>
        <w:tblLayout w:type="autofit"/>
        <w:tblCellMar>
          <w:top w:w="0" w:type="dxa"/>
          <w:left w:w="108" w:type="dxa"/>
          <w:bottom w:w="0" w:type="dxa"/>
          <w:right w:w="108" w:type="dxa"/>
        </w:tblCellMar>
      </w:tblPr>
      <w:tblGrid>
        <w:gridCol w:w="2537"/>
        <w:gridCol w:w="1141"/>
        <w:gridCol w:w="1250"/>
        <w:gridCol w:w="1192"/>
        <w:gridCol w:w="1075"/>
        <w:gridCol w:w="1439"/>
      </w:tblGrid>
      <w:tr w14:paraId="31DC767D">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26F9AFB">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141" w:type="dxa"/>
            <w:tcBorders>
              <w:top w:val="single" w:color="C00000" w:sz="6" w:space="0"/>
              <w:left w:val="nil"/>
              <w:bottom w:val="single" w:color="C00000" w:sz="6" w:space="0"/>
              <w:right w:val="nil"/>
            </w:tcBorders>
            <w:shd w:val="clear" w:color="auto" w:fill="FFFFFF" w:themeFill="background1"/>
          </w:tcPr>
          <w:p w14:paraId="6B30B4AF">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250" w:type="dxa"/>
            <w:tcBorders>
              <w:top w:val="single" w:color="C00000" w:sz="6" w:space="0"/>
              <w:left w:val="nil"/>
              <w:bottom w:val="single" w:color="C00000" w:sz="6" w:space="0"/>
              <w:right w:val="nil"/>
            </w:tcBorders>
            <w:shd w:val="clear" w:color="auto" w:fill="FFFFFF" w:themeFill="background1"/>
          </w:tcPr>
          <w:p w14:paraId="545339DB">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192" w:type="dxa"/>
            <w:tcBorders>
              <w:top w:val="single" w:color="C00000" w:sz="6" w:space="0"/>
              <w:left w:val="nil"/>
              <w:bottom w:val="single" w:color="C00000" w:sz="6" w:space="0"/>
              <w:right w:val="nil"/>
            </w:tcBorders>
            <w:shd w:val="clear" w:color="auto" w:fill="FFFFFF" w:themeFill="background1"/>
          </w:tcPr>
          <w:p w14:paraId="6C193B1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075" w:type="dxa"/>
            <w:tcBorders>
              <w:top w:val="single" w:color="C00000" w:sz="6" w:space="0"/>
              <w:left w:val="nil"/>
              <w:bottom w:val="single" w:color="C00000" w:sz="6" w:space="0"/>
              <w:right w:val="nil"/>
            </w:tcBorders>
            <w:shd w:val="clear" w:color="auto" w:fill="FFFFFF" w:themeFill="background1"/>
          </w:tcPr>
          <w:p w14:paraId="4C5B6966">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6" w:space="0"/>
              <w:left w:val="nil"/>
              <w:bottom w:val="single" w:color="C00000" w:sz="6" w:space="0"/>
              <w:right w:val="nil"/>
            </w:tcBorders>
            <w:shd w:val="clear" w:color="auto" w:fill="FFFFFF" w:themeFill="background1"/>
          </w:tcPr>
          <w:p w14:paraId="20E27E21">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0AE9F2E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1DCD38F">
            <w:pPr>
              <w:rPr>
                <w:rFonts w:hint="eastAsia" w:ascii="黑体" w:hAnsi="黑体" w:eastAsia="黑体" w:cs="黑体"/>
              </w:rPr>
            </w:pPr>
            <w:r>
              <w:rPr>
                <w:rFonts w:hint="eastAsia" w:ascii="黑体" w:hAnsi="黑体" w:eastAsia="黑体" w:cs="黑体"/>
                <w:b w:val="0"/>
                <w:sz w:val="18"/>
              </w:rPr>
              <w:t>营业收入</w:t>
            </w:r>
          </w:p>
        </w:tc>
        <w:tc>
          <w:tcPr>
            <w:tcW w:w="1141" w:type="dxa"/>
            <w:tcBorders>
              <w:top w:val="single" w:color="C00000" w:sz="6" w:space="0"/>
              <w:left w:val="nil"/>
              <w:bottom w:val="single" w:color="C00000" w:sz="6" w:space="0"/>
              <w:right w:val="nil"/>
            </w:tcBorders>
            <w:shd w:val="clear" w:color="auto" w:fill="FFFFFF" w:themeFill="background1"/>
          </w:tcPr>
          <w:p w14:paraId="118FD46E">
            <w:pPr>
              <w:rPr>
                <w:rFonts w:hint="eastAsia" w:ascii="黑体" w:hAnsi="黑体" w:eastAsia="黑体" w:cs="黑体"/>
              </w:rPr>
            </w:pPr>
            <w:r>
              <w:rPr>
                <w:rFonts w:hint="eastAsia" w:ascii="黑体" w:hAnsi="黑体" w:eastAsia="黑体" w:cs="黑体"/>
                <w:b w:val="0"/>
                <w:sz w:val="18"/>
              </w:rPr>
              <w:t>2,648.5</w:t>
            </w:r>
          </w:p>
        </w:tc>
        <w:tc>
          <w:tcPr>
            <w:tcW w:w="1250" w:type="dxa"/>
            <w:tcBorders>
              <w:top w:val="single" w:color="C00000" w:sz="6" w:space="0"/>
              <w:left w:val="nil"/>
              <w:bottom w:val="single" w:color="C00000" w:sz="6" w:space="0"/>
              <w:right w:val="nil"/>
            </w:tcBorders>
            <w:shd w:val="clear" w:color="auto" w:fill="FFFFFF" w:themeFill="background1"/>
          </w:tcPr>
          <w:p w14:paraId="13A7C927">
            <w:pPr>
              <w:rPr>
                <w:rFonts w:hint="eastAsia" w:ascii="黑体" w:hAnsi="黑体" w:eastAsia="黑体" w:cs="黑体"/>
              </w:rPr>
            </w:pPr>
            <w:r>
              <w:rPr>
                <w:rFonts w:hint="eastAsia" w:ascii="黑体" w:hAnsi="黑体" w:eastAsia="黑体" w:cs="黑体"/>
                <w:b w:val="0"/>
                <w:sz w:val="18"/>
              </w:rPr>
              <w:t>2,878.1</w:t>
            </w:r>
          </w:p>
        </w:tc>
        <w:tc>
          <w:tcPr>
            <w:tcW w:w="1192" w:type="dxa"/>
            <w:tcBorders>
              <w:top w:val="single" w:color="C00000" w:sz="6" w:space="0"/>
              <w:left w:val="nil"/>
              <w:bottom w:val="single" w:color="C00000" w:sz="6" w:space="0"/>
              <w:right w:val="nil"/>
            </w:tcBorders>
            <w:shd w:val="clear" w:color="auto" w:fill="FFFFFF" w:themeFill="background1"/>
          </w:tcPr>
          <w:p w14:paraId="2D178084">
            <w:pPr>
              <w:rPr>
                <w:rFonts w:hint="eastAsia" w:ascii="黑体" w:hAnsi="黑体" w:eastAsia="黑体" w:cs="黑体"/>
              </w:rPr>
            </w:pPr>
            <w:r>
              <w:rPr>
                <w:rFonts w:hint="eastAsia" w:ascii="黑体" w:hAnsi="黑体" w:eastAsia="黑体" w:cs="黑体"/>
                <w:b w:val="0"/>
                <w:sz w:val="18"/>
              </w:rPr>
              <w:t>4,650.0</w:t>
            </w:r>
          </w:p>
        </w:tc>
        <w:tc>
          <w:tcPr>
            <w:tcW w:w="1075" w:type="dxa"/>
            <w:tcBorders>
              <w:top w:val="single" w:color="C00000" w:sz="6" w:space="0"/>
              <w:left w:val="nil"/>
              <w:bottom w:val="single" w:color="C00000" w:sz="6" w:space="0"/>
              <w:right w:val="nil"/>
            </w:tcBorders>
            <w:shd w:val="clear" w:color="auto" w:fill="FFFFFF" w:themeFill="background1"/>
          </w:tcPr>
          <w:p w14:paraId="1D49AACC">
            <w:pPr>
              <w:rPr>
                <w:rFonts w:hint="eastAsia" w:ascii="黑体" w:hAnsi="黑体" w:eastAsia="黑体" w:cs="黑体"/>
              </w:rPr>
            </w:pPr>
            <w:r>
              <w:rPr>
                <w:rFonts w:hint="eastAsia" w:ascii="黑体" w:hAnsi="黑体" w:eastAsia="黑体" w:cs="黑体"/>
                <w:b w:val="0"/>
                <w:sz w:val="18"/>
              </w:rPr>
              <w:t>6,700.0</w:t>
            </w:r>
          </w:p>
        </w:tc>
        <w:tc>
          <w:tcPr>
            <w:tcW w:w="1439" w:type="dxa"/>
            <w:tcBorders>
              <w:top w:val="single" w:color="C00000" w:sz="6" w:space="0"/>
              <w:left w:val="nil"/>
              <w:bottom w:val="single" w:color="C00000" w:sz="6" w:space="0"/>
              <w:right w:val="nil"/>
            </w:tcBorders>
            <w:shd w:val="clear" w:color="auto" w:fill="FFFFFF" w:themeFill="background1"/>
          </w:tcPr>
          <w:p w14:paraId="443A3F76">
            <w:pPr>
              <w:rPr>
                <w:rFonts w:hint="eastAsia" w:ascii="黑体" w:hAnsi="黑体" w:eastAsia="黑体" w:cs="黑体"/>
              </w:rPr>
            </w:pPr>
            <w:r>
              <w:rPr>
                <w:rFonts w:hint="eastAsia" w:ascii="黑体" w:hAnsi="黑体" w:eastAsia="黑体" w:cs="黑体"/>
                <w:b w:val="0"/>
                <w:sz w:val="18"/>
              </w:rPr>
              <w:t>9,500.0</w:t>
            </w:r>
          </w:p>
        </w:tc>
      </w:tr>
      <w:tr w14:paraId="7A67AD8E">
        <w:tblPrEx>
          <w:tblCellMar>
            <w:top w:w="0" w:type="dxa"/>
            <w:left w:w="108" w:type="dxa"/>
            <w:bottom w:w="0" w:type="dxa"/>
            <w:right w:w="108" w:type="dxa"/>
          </w:tblCellMar>
        </w:tblPrEx>
        <w:trPr>
          <w:trHeight w:val="90" w:hRule="atLeast"/>
          <w:jc w:val="center"/>
        </w:trPr>
        <w:tc>
          <w:tcPr>
            <w:tcW w:w="2537" w:type="dxa"/>
            <w:tcBorders>
              <w:top w:val="single" w:color="C00000" w:sz="6" w:space="0"/>
              <w:left w:val="nil"/>
              <w:bottom w:val="single" w:color="C00000" w:sz="6" w:space="0"/>
              <w:right w:val="nil"/>
            </w:tcBorders>
            <w:shd w:val="clear" w:color="auto" w:fill="FFFFFF" w:themeFill="background1"/>
          </w:tcPr>
          <w:p w14:paraId="39EB15D1">
            <w:pPr>
              <w:rPr>
                <w:rFonts w:hint="eastAsia" w:ascii="黑体" w:hAnsi="黑体" w:eastAsia="黑体" w:cs="黑体"/>
              </w:rPr>
            </w:pPr>
            <w:r>
              <w:rPr>
                <w:rFonts w:hint="eastAsia" w:ascii="黑体" w:hAnsi="黑体" w:eastAsia="黑体" w:cs="黑体"/>
                <w:b w:val="0"/>
                <w:sz w:val="18"/>
              </w:rPr>
              <w:t>营业成本</w:t>
            </w:r>
          </w:p>
        </w:tc>
        <w:tc>
          <w:tcPr>
            <w:tcW w:w="1141" w:type="dxa"/>
            <w:tcBorders>
              <w:top w:val="single" w:color="C00000" w:sz="6" w:space="0"/>
              <w:left w:val="nil"/>
              <w:bottom w:val="single" w:color="C00000" w:sz="6" w:space="0"/>
              <w:right w:val="nil"/>
            </w:tcBorders>
            <w:shd w:val="clear" w:color="auto" w:fill="FFFFFF" w:themeFill="background1"/>
          </w:tcPr>
          <w:p w14:paraId="69E7339F">
            <w:pPr>
              <w:rPr>
                <w:rFonts w:hint="eastAsia" w:ascii="黑体" w:hAnsi="黑体" w:eastAsia="黑体" w:cs="黑体"/>
              </w:rPr>
            </w:pPr>
            <w:r>
              <w:rPr>
                <w:rFonts w:hint="eastAsia" w:ascii="黑体" w:hAnsi="黑体" w:eastAsia="黑体" w:cs="黑体"/>
                <w:b w:val="0"/>
                <w:sz w:val="18"/>
              </w:rPr>
              <w:t>1,684.2</w:t>
            </w:r>
          </w:p>
        </w:tc>
        <w:tc>
          <w:tcPr>
            <w:tcW w:w="1250" w:type="dxa"/>
            <w:tcBorders>
              <w:top w:val="single" w:color="C00000" w:sz="6" w:space="0"/>
              <w:left w:val="nil"/>
              <w:bottom w:val="single" w:color="C00000" w:sz="6" w:space="0"/>
              <w:right w:val="nil"/>
            </w:tcBorders>
            <w:shd w:val="clear" w:color="auto" w:fill="FFFFFF" w:themeFill="background1"/>
          </w:tcPr>
          <w:p w14:paraId="09228670">
            <w:pPr>
              <w:rPr>
                <w:rFonts w:hint="eastAsia" w:ascii="黑体" w:hAnsi="黑体" w:eastAsia="黑体" w:cs="黑体"/>
              </w:rPr>
            </w:pPr>
            <w:r>
              <w:rPr>
                <w:rFonts w:hint="eastAsia" w:ascii="黑体" w:hAnsi="黑体" w:eastAsia="黑体" w:cs="黑体"/>
                <w:b w:val="0"/>
                <w:sz w:val="18"/>
              </w:rPr>
              <w:t>1,808.0</w:t>
            </w:r>
          </w:p>
        </w:tc>
        <w:tc>
          <w:tcPr>
            <w:tcW w:w="1192" w:type="dxa"/>
            <w:tcBorders>
              <w:top w:val="single" w:color="C00000" w:sz="6" w:space="0"/>
              <w:left w:val="nil"/>
              <w:bottom w:val="single" w:color="C00000" w:sz="6" w:space="0"/>
              <w:right w:val="nil"/>
            </w:tcBorders>
            <w:shd w:val="clear" w:color="auto" w:fill="FFFFFF" w:themeFill="background1"/>
          </w:tcPr>
          <w:p w14:paraId="3C81CE98">
            <w:pPr>
              <w:rPr>
                <w:rFonts w:hint="eastAsia" w:ascii="黑体" w:hAnsi="黑体" w:eastAsia="黑体" w:cs="黑体"/>
              </w:rPr>
            </w:pPr>
            <w:r>
              <w:rPr>
                <w:rFonts w:hint="eastAsia" w:ascii="黑体" w:hAnsi="黑体" w:eastAsia="黑体" w:cs="黑体"/>
                <w:b w:val="0"/>
                <w:sz w:val="18"/>
              </w:rPr>
              <w:t>3,022.5</w:t>
            </w:r>
          </w:p>
        </w:tc>
        <w:tc>
          <w:tcPr>
            <w:tcW w:w="1075" w:type="dxa"/>
            <w:tcBorders>
              <w:top w:val="single" w:color="C00000" w:sz="6" w:space="0"/>
              <w:left w:val="nil"/>
              <w:bottom w:val="single" w:color="C00000" w:sz="6" w:space="0"/>
              <w:right w:val="nil"/>
            </w:tcBorders>
            <w:shd w:val="clear" w:color="auto" w:fill="FFFFFF" w:themeFill="background1"/>
          </w:tcPr>
          <w:p w14:paraId="4C754AB0">
            <w:pPr>
              <w:rPr>
                <w:rFonts w:hint="eastAsia" w:ascii="黑体" w:hAnsi="黑体" w:eastAsia="黑体" w:cs="黑体"/>
              </w:rPr>
            </w:pPr>
            <w:r>
              <w:rPr>
                <w:rFonts w:hint="eastAsia" w:ascii="黑体" w:hAnsi="黑体" w:eastAsia="黑体" w:cs="黑体"/>
                <w:b w:val="0"/>
                <w:sz w:val="18"/>
              </w:rPr>
              <w:t>4,288.0</w:t>
            </w:r>
          </w:p>
        </w:tc>
        <w:tc>
          <w:tcPr>
            <w:tcW w:w="1439" w:type="dxa"/>
            <w:tcBorders>
              <w:top w:val="single" w:color="C00000" w:sz="6" w:space="0"/>
              <w:left w:val="nil"/>
              <w:bottom w:val="single" w:color="C00000" w:sz="6" w:space="0"/>
              <w:right w:val="nil"/>
            </w:tcBorders>
            <w:shd w:val="clear" w:color="auto" w:fill="FFFFFF" w:themeFill="background1"/>
          </w:tcPr>
          <w:p w14:paraId="24AAEA2D">
            <w:pPr>
              <w:rPr>
                <w:rFonts w:hint="eastAsia" w:ascii="黑体" w:hAnsi="黑体" w:eastAsia="黑体" w:cs="黑体"/>
              </w:rPr>
            </w:pPr>
            <w:r>
              <w:rPr>
                <w:rFonts w:hint="eastAsia" w:ascii="黑体" w:hAnsi="黑体" w:eastAsia="黑体" w:cs="黑体"/>
                <w:b w:val="0"/>
                <w:sz w:val="18"/>
              </w:rPr>
              <w:t>6,032.5</w:t>
            </w:r>
          </w:p>
        </w:tc>
      </w:tr>
      <w:tr w14:paraId="7787C126">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B333574">
            <w:pPr>
              <w:rPr>
                <w:rFonts w:hint="eastAsia" w:ascii="黑体" w:hAnsi="黑体" w:eastAsia="黑体" w:cs="黑体"/>
              </w:rPr>
            </w:pPr>
            <w:r>
              <w:rPr>
                <w:rFonts w:hint="eastAsia" w:ascii="黑体" w:hAnsi="黑体" w:eastAsia="黑体" w:cs="黑体"/>
                <w:b w:val="0"/>
                <w:sz w:val="18"/>
              </w:rPr>
              <w:t>毛利率</w:t>
            </w:r>
          </w:p>
        </w:tc>
        <w:tc>
          <w:tcPr>
            <w:tcW w:w="1141" w:type="dxa"/>
            <w:tcBorders>
              <w:top w:val="single" w:color="C00000" w:sz="6" w:space="0"/>
              <w:left w:val="nil"/>
              <w:bottom w:val="single" w:color="C00000" w:sz="6" w:space="0"/>
              <w:right w:val="nil"/>
            </w:tcBorders>
            <w:shd w:val="clear" w:color="auto" w:fill="FFFFFF" w:themeFill="background1"/>
          </w:tcPr>
          <w:p w14:paraId="7E9906F7">
            <w:pPr>
              <w:rPr>
                <w:rFonts w:hint="eastAsia" w:ascii="黑体" w:hAnsi="黑体" w:eastAsia="黑体" w:cs="黑体"/>
              </w:rPr>
            </w:pPr>
            <w:r>
              <w:rPr>
                <w:rFonts w:hint="eastAsia" w:ascii="黑体" w:hAnsi="黑体" w:eastAsia="黑体" w:cs="黑体"/>
                <w:b w:val="0"/>
                <w:sz w:val="18"/>
              </w:rPr>
              <w:t>36.4%</w:t>
            </w:r>
          </w:p>
        </w:tc>
        <w:tc>
          <w:tcPr>
            <w:tcW w:w="1250" w:type="dxa"/>
            <w:tcBorders>
              <w:top w:val="single" w:color="C00000" w:sz="6" w:space="0"/>
              <w:left w:val="nil"/>
              <w:bottom w:val="single" w:color="C00000" w:sz="6" w:space="0"/>
              <w:right w:val="nil"/>
            </w:tcBorders>
            <w:shd w:val="clear" w:color="auto" w:fill="FFFFFF" w:themeFill="background1"/>
          </w:tcPr>
          <w:p w14:paraId="327D2A8F">
            <w:pPr>
              <w:rPr>
                <w:rFonts w:hint="eastAsia" w:ascii="黑体" w:hAnsi="黑体" w:eastAsia="黑体" w:cs="黑体"/>
              </w:rPr>
            </w:pPr>
            <w:r>
              <w:rPr>
                <w:rFonts w:hint="eastAsia" w:ascii="黑体" w:hAnsi="黑体" w:eastAsia="黑体" w:cs="黑体"/>
                <w:b w:val="0"/>
                <w:sz w:val="18"/>
              </w:rPr>
              <w:t>37.2%</w:t>
            </w:r>
          </w:p>
        </w:tc>
        <w:tc>
          <w:tcPr>
            <w:tcW w:w="1192" w:type="dxa"/>
            <w:tcBorders>
              <w:top w:val="single" w:color="C00000" w:sz="6" w:space="0"/>
              <w:left w:val="nil"/>
              <w:bottom w:val="single" w:color="C00000" w:sz="6" w:space="0"/>
              <w:right w:val="nil"/>
            </w:tcBorders>
            <w:shd w:val="clear" w:color="auto" w:fill="FFFFFF" w:themeFill="background1"/>
          </w:tcPr>
          <w:p w14:paraId="3C465896">
            <w:pPr>
              <w:rPr>
                <w:rFonts w:hint="eastAsia" w:ascii="黑体" w:hAnsi="黑体" w:eastAsia="黑体" w:cs="黑体"/>
              </w:rPr>
            </w:pPr>
            <w:r>
              <w:rPr>
                <w:rFonts w:hint="eastAsia" w:ascii="黑体" w:hAnsi="黑体" w:eastAsia="黑体" w:cs="黑体"/>
                <w:b w:val="0"/>
                <w:sz w:val="18"/>
              </w:rPr>
              <w:t>35.0%</w:t>
            </w:r>
          </w:p>
        </w:tc>
        <w:tc>
          <w:tcPr>
            <w:tcW w:w="1075" w:type="dxa"/>
            <w:tcBorders>
              <w:top w:val="single" w:color="C00000" w:sz="6" w:space="0"/>
              <w:left w:val="nil"/>
              <w:bottom w:val="single" w:color="C00000" w:sz="6" w:space="0"/>
              <w:right w:val="nil"/>
            </w:tcBorders>
            <w:shd w:val="clear" w:color="auto" w:fill="FFFFFF" w:themeFill="background1"/>
          </w:tcPr>
          <w:p w14:paraId="2756AE29">
            <w:pPr>
              <w:rPr>
                <w:rFonts w:hint="eastAsia" w:ascii="黑体" w:hAnsi="黑体" w:eastAsia="黑体" w:cs="黑体"/>
              </w:rPr>
            </w:pPr>
            <w:r>
              <w:rPr>
                <w:rFonts w:hint="eastAsia" w:ascii="黑体" w:hAnsi="黑体" w:eastAsia="黑体" w:cs="黑体"/>
                <w:b w:val="0"/>
                <w:sz w:val="18"/>
              </w:rPr>
              <w:t>36.0%</w:t>
            </w:r>
          </w:p>
        </w:tc>
        <w:tc>
          <w:tcPr>
            <w:tcW w:w="1439" w:type="dxa"/>
            <w:tcBorders>
              <w:top w:val="single" w:color="C00000" w:sz="6" w:space="0"/>
              <w:left w:val="nil"/>
              <w:bottom w:val="single" w:color="C00000" w:sz="6" w:space="0"/>
              <w:right w:val="nil"/>
            </w:tcBorders>
            <w:shd w:val="clear" w:color="auto" w:fill="FFFFFF" w:themeFill="background1"/>
          </w:tcPr>
          <w:p w14:paraId="292CAC99">
            <w:pPr>
              <w:rPr>
                <w:rFonts w:hint="eastAsia" w:ascii="黑体" w:hAnsi="黑体" w:eastAsia="黑体" w:cs="黑体"/>
              </w:rPr>
            </w:pPr>
            <w:r>
              <w:rPr>
                <w:rFonts w:hint="eastAsia" w:ascii="黑体" w:hAnsi="黑体" w:eastAsia="黑体" w:cs="黑体"/>
                <w:b w:val="0"/>
                <w:sz w:val="18"/>
              </w:rPr>
              <w:t>36.5%</w:t>
            </w:r>
          </w:p>
        </w:tc>
      </w:tr>
      <w:tr w14:paraId="363B0EF3">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CC1E44F">
            <w:pPr>
              <w:rPr>
                <w:rFonts w:hint="eastAsia" w:ascii="黑体" w:hAnsi="黑体" w:eastAsia="黑体" w:cs="黑体"/>
              </w:rPr>
            </w:pPr>
            <w:r>
              <w:rPr>
                <w:rFonts w:hint="eastAsia" w:ascii="黑体" w:hAnsi="黑体" w:eastAsia="黑体" w:cs="黑体"/>
                <w:b w:val="0"/>
                <w:sz w:val="18"/>
              </w:rPr>
              <w:t>税金及附加</w:t>
            </w:r>
          </w:p>
        </w:tc>
        <w:tc>
          <w:tcPr>
            <w:tcW w:w="1141" w:type="dxa"/>
            <w:tcBorders>
              <w:top w:val="single" w:color="C00000" w:sz="6" w:space="0"/>
              <w:left w:val="nil"/>
              <w:bottom w:val="single" w:color="C00000" w:sz="6" w:space="0"/>
              <w:right w:val="nil"/>
            </w:tcBorders>
            <w:shd w:val="clear" w:color="auto" w:fill="FFFFFF" w:themeFill="background1"/>
          </w:tcPr>
          <w:p w14:paraId="0FAE8646">
            <w:pPr>
              <w:rPr>
                <w:rFonts w:hint="eastAsia" w:ascii="黑体" w:hAnsi="黑体" w:eastAsia="黑体" w:cs="黑体"/>
              </w:rPr>
            </w:pPr>
            <w:r>
              <w:rPr>
                <w:rFonts w:hint="eastAsia" w:ascii="黑体" w:hAnsi="黑体" w:eastAsia="黑体" w:cs="黑体"/>
                <w:b w:val="0"/>
                <w:sz w:val="18"/>
              </w:rPr>
              <w:t>16.0</w:t>
            </w:r>
          </w:p>
        </w:tc>
        <w:tc>
          <w:tcPr>
            <w:tcW w:w="1250" w:type="dxa"/>
            <w:tcBorders>
              <w:top w:val="single" w:color="C00000" w:sz="6" w:space="0"/>
              <w:left w:val="nil"/>
              <w:bottom w:val="single" w:color="C00000" w:sz="6" w:space="0"/>
              <w:right w:val="nil"/>
            </w:tcBorders>
            <w:shd w:val="clear" w:color="auto" w:fill="FFFFFF" w:themeFill="background1"/>
          </w:tcPr>
          <w:p w14:paraId="157C4007">
            <w:pPr>
              <w:rPr>
                <w:rFonts w:hint="eastAsia" w:ascii="黑体" w:hAnsi="黑体" w:eastAsia="黑体" w:cs="黑体"/>
              </w:rPr>
            </w:pPr>
            <w:r>
              <w:rPr>
                <w:rFonts w:hint="eastAsia" w:ascii="黑体" w:hAnsi="黑体" w:eastAsia="黑体" w:cs="黑体"/>
                <w:b w:val="0"/>
                <w:sz w:val="18"/>
              </w:rPr>
              <w:t>14.9</w:t>
            </w:r>
          </w:p>
        </w:tc>
        <w:tc>
          <w:tcPr>
            <w:tcW w:w="1192" w:type="dxa"/>
            <w:tcBorders>
              <w:top w:val="single" w:color="C00000" w:sz="6" w:space="0"/>
              <w:left w:val="nil"/>
              <w:bottom w:val="single" w:color="C00000" w:sz="6" w:space="0"/>
              <w:right w:val="nil"/>
            </w:tcBorders>
            <w:shd w:val="clear" w:color="auto" w:fill="FFFFFF" w:themeFill="background1"/>
          </w:tcPr>
          <w:p w14:paraId="454D2A9C">
            <w:pPr>
              <w:rPr>
                <w:rFonts w:hint="eastAsia" w:ascii="黑体" w:hAnsi="黑体" w:eastAsia="黑体" w:cs="黑体"/>
              </w:rPr>
            </w:pPr>
            <w:r>
              <w:rPr>
                <w:rFonts w:hint="eastAsia" w:ascii="黑体" w:hAnsi="黑体" w:eastAsia="黑体" w:cs="黑体"/>
                <w:b w:val="0"/>
                <w:sz w:val="18"/>
              </w:rPr>
              <w:t>20.9</w:t>
            </w:r>
          </w:p>
        </w:tc>
        <w:tc>
          <w:tcPr>
            <w:tcW w:w="1075" w:type="dxa"/>
            <w:tcBorders>
              <w:top w:val="single" w:color="C00000" w:sz="6" w:space="0"/>
              <w:left w:val="nil"/>
              <w:bottom w:val="single" w:color="C00000" w:sz="6" w:space="0"/>
              <w:right w:val="nil"/>
            </w:tcBorders>
            <w:shd w:val="clear" w:color="auto" w:fill="FFFFFF" w:themeFill="background1"/>
          </w:tcPr>
          <w:p w14:paraId="36F1A387">
            <w:pPr>
              <w:rPr>
                <w:rFonts w:hint="eastAsia" w:ascii="黑体" w:hAnsi="黑体" w:eastAsia="黑体" w:cs="黑体"/>
              </w:rPr>
            </w:pPr>
            <w:r>
              <w:rPr>
                <w:rFonts w:hint="eastAsia" w:ascii="黑体" w:hAnsi="黑体" w:eastAsia="黑体" w:cs="黑体"/>
                <w:b w:val="0"/>
                <w:sz w:val="18"/>
              </w:rPr>
              <w:t>30.1</w:t>
            </w:r>
          </w:p>
        </w:tc>
        <w:tc>
          <w:tcPr>
            <w:tcW w:w="1439" w:type="dxa"/>
            <w:tcBorders>
              <w:top w:val="single" w:color="C00000" w:sz="6" w:space="0"/>
              <w:left w:val="nil"/>
              <w:bottom w:val="single" w:color="C00000" w:sz="6" w:space="0"/>
              <w:right w:val="nil"/>
            </w:tcBorders>
            <w:shd w:val="clear" w:color="auto" w:fill="FFFFFF" w:themeFill="background1"/>
          </w:tcPr>
          <w:p w14:paraId="29D7A466">
            <w:pPr>
              <w:rPr>
                <w:rFonts w:hint="eastAsia" w:ascii="黑体" w:hAnsi="黑体" w:eastAsia="黑体" w:cs="黑体"/>
              </w:rPr>
            </w:pPr>
            <w:r>
              <w:rPr>
                <w:rFonts w:hint="eastAsia" w:ascii="黑体" w:hAnsi="黑体" w:eastAsia="黑体" w:cs="黑体"/>
                <w:b w:val="0"/>
                <w:sz w:val="18"/>
              </w:rPr>
              <w:t>42.8</w:t>
            </w:r>
          </w:p>
        </w:tc>
      </w:tr>
      <w:tr w14:paraId="6562FF22">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3F2A500">
            <w:pPr>
              <w:rPr>
                <w:rFonts w:hint="eastAsia" w:ascii="黑体" w:hAnsi="黑体" w:eastAsia="黑体" w:cs="黑体"/>
              </w:rPr>
            </w:pPr>
            <w:r>
              <w:rPr>
                <w:rFonts w:hint="eastAsia" w:ascii="黑体" w:hAnsi="黑体" w:eastAsia="黑体" w:cs="黑体"/>
                <w:b w:val="0"/>
                <w:sz w:val="18"/>
              </w:rPr>
              <w:t>销售费用</w:t>
            </w:r>
          </w:p>
        </w:tc>
        <w:tc>
          <w:tcPr>
            <w:tcW w:w="1141" w:type="dxa"/>
            <w:tcBorders>
              <w:top w:val="single" w:color="C00000" w:sz="6" w:space="0"/>
              <w:left w:val="nil"/>
              <w:bottom w:val="single" w:color="C00000" w:sz="6" w:space="0"/>
              <w:right w:val="nil"/>
            </w:tcBorders>
            <w:shd w:val="clear" w:color="auto" w:fill="FFFFFF" w:themeFill="background1"/>
          </w:tcPr>
          <w:p w14:paraId="6A682775">
            <w:pPr>
              <w:rPr>
                <w:rFonts w:hint="eastAsia" w:ascii="黑体" w:hAnsi="黑体" w:eastAsia="黑体" w:cs="黑体"/>
              </w:rPr>
            </w:pPr>
            <w:r>
              <w:rPr>
                <w:rFonts w:hint="eastAsia" w:ascii="黑体" w:hAnsi="黑体" w:eastAsia="黑体" w:cs="黑体"/>
                <w:b w:val="0"/>
                <w:sz w:val="18"/>
              </w:rPr>
              <w:t>15.1</w:t>
            </w:r>
          </w:p>
        </w:tc>
        <w:tc>
          <w:tcPr>
            <w:tcW w:w="1250" w:type="dxa"/>
            <w:tcBorders>
              <w:top w:val="single" w:color="C00000" w:sz="6" w:space="0"/>
              <w:left w:val="nil"/>
              <w:bottom w:val="single" w:color="C00000" w:sz="6" w:space="0"/>
              <w:right w:val="nil"/>
            </w:tcBorders>
            <w:shd w:val="clear" w:color="auto" w:fill="FFFFFF" w:themeFill="background1"/>
          </w:tcPr>
          <w:p w14:paraId="2521A1AE">
            <w:pPr>
              <w:rPr>
                <w:rFonts w:hint="eastAsia" w:ascii="黑体" w:hAnsi="黑体" w:eastAsia="黑体" w:cs="黑体"/>
              </w:rPr>
            </w:pPr>
            <w:r>
              <w:rPr>
                <w:rFonts w:hint="eastAsia" w:ascii="黑体" w:hAnsi="黑体" w:eastAsia="黑体" w:cs="黑体"/>
                <w:b w:val="0"/>
                <w:sz w:val="18"/>
              </w:rPr>
              <w:t>15.2</w:t>
            </w:r>
          </w:p>
        </w:tc>
        <w:tc>
          <w:tcPr>
            <w:tcW w:w="1192" w:type="dxa"/>
            <w:tcBorders>
              <w:top w:val="single" w:color="C00000" w:sz="6" w:space="0"/>
              <w:left w:val="nil"/>
              <w:bottom w:val="single" w:color="C00000" w:sz="6" w:space="0"/>
              <w:right w:val="nil"/>
            </w:tcBorders>
            <w:shd w:val="clear" w:color="auto" w:fill="FFFFFF" w:themeFill="background1"/>
          </w:tcPr>
          <w:p w14:paraId="694B58ED">
            <w:pPr>
              <w:rPr>
                <w:rFonts w:hint="eastAsia" w:ascii="黑体" w:hAnsi="黑体" w:eastAsia="黑体" w:cs="黑体"/>
              </w:rPr>
            </w:pPr>
            <w:r>
              <w:rPr>
                <w:rFonts w:hint="eastAsia" w:ascii="黑体" w:hAnsi="黑体" w:eastAsia="黑体" w:cs="黑体"/>
                <w:b w:val="0"/>
                <w:sz w:val="18"/>
              </w:rPr>
              <w:t>18.6</w:t>
            </w:r>
          </w:p>
        </w:tc>
        <w:tc>
          <w:tcPr>
            <w:tcW w:w="1075" w:type="dxa"/>
            <w:tcBorders>
              <w:top w:val="single" w:color="C00000" w:sz="6" w:space="0"/>
              <w:left w:val="nil"/>
              <w:bottom w:val="single" w:color="C00000" w:sz="6" w:space="0"/>
              <w:right w:val="nil"/>
            </w:tcBorders>
            <w:shd w:val="clear" w:color="auto" w:fill="FFFFFF" w:themeFill="background1"/>
          </w:tcPr>
          <w:p w14:paraId="14C722BC">
            <w:pPr>
              <w:rPr>
                <w:rFonts w:hint="eastAsia" w:ascii="黑体" w:hAnsi="黑体" w:eastAsia="黑体" w:cs="黑体"/>
              </w:rPr>
            </w:pPr>
            <w:r>
              <w:rPr>
                <w:rFonts w:hint="eastAsia" w:ascii="黑体" w:hAnsi="黑体" w:eastAsia="黑体" w:cs="黑体"/>
                <w:b w:val="0"/>
                <w:sz w:val="18"/>
              </w:rPr>
              <w:t>26.8</w:t>
            </w:r>
          </w:p>
        </w:tc>
        <w:tc>
          <w:tcPr>
            <w:tcW w:w="1439" w:type="dxa"/>
            <w:tcBorders>
              <w:top w:val="single" w:color="C00000" w:sz="6" w:space="0"/>
              <w:left w:val="nil"/>
              <w:bottom w:val="single" w:color="C00000" w:sz="6" w:space="0"/>
              <w:right w:val="nil"/>
            </w:tcBorders>
            <w:shd w:val="clear" w:color="auto" w:fill="FFFFFF" w:themeFill="background1"/>
          </w:tcPr>
          <w:p w14:paraId="6A1A7288">
            <w:pPr>
              <w:rPr>
                <w:rFonts w:hint="eastAsia" w:ascii="黑体" w:hAnsi="黑体" w:eastAsia="黑体" w:cs="黑体"/>
              </w:rPr>
            </w:pPr>
            <w:r>
              <w:rPr>
                <w:rFonts w:hint="eastAsia" w:ascii="黑体" w:hAnsi="黑体" w:eastAsia="黑体" w:cs="黑体"/>
                <w:b w:val="0"/>
                <w:sz w:val="18"/>
              </w:rPr>
              <w:t>38.0</w:t>
            </w:r>
          </w:p>
        </w:tc>
      </w:tr>
      <w:tr w14:paraId="09703F9B">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01F47AD">
            <w:pPr>
              <w:rPr>
                <w:rFonts w:hint="eastAsia" w:ascii="黑体" w:hAnsi="黑体" w:eastAsia="黑体" w:cs="黑体"/>
              </w:rPr>
            </w:pPr>
            <w:r>
              <w:rPr>
                <w:rFonts w:hint="eastAsia" w:ascii="黑体" w:hAnsi="黑体" w:eastAsia="黑体" w:cs="黑体"/>
                <w:b w:val="0"/>
                <w:sz w:val="18"/>
              </w:rPr>
              <w:t>销售费用率</w:t>
            </w:r>
          </w:p>
        </w:tc>
        <w:tc>
          <w:tcPr>
            <w:tcW w:w="1141" w:type="dxa"/>
            <w:tcBorders>
              <w:top w:val="single" w:color="C00000" w:sz="6" w:space="0"/>
              <w:left w:val="nil"/>
              <w:bottom w:val="single" w:color="C00000" w:sz="6" w:space="0"/>
              <w:right w:val="nil"/>
            </w:tcBorders>
            <w:shd w:val="clear" w:color="auto" w:fill="FFFFFF" w:themeFill="background1"/>
          </w:tcPr>
          <w:p w14:paraId="5BC61A01">
            <w:pPr>
              <w:rPr>
                <w:rFonts w:hint="eastAsia" w:ascii="黑体" w:hAnsi="黑体" w:eastAsia="黑体" w:cs="黑体"/>
              </w:rPr>
            </w:pPr>
            <w:r>
              <w:rPr>
                <w:rFonts w:hint="eastAsia" w:ascii="黑体" w:hAnsi="黑体" w:eastAsia="黑体" w:cs="黑体"/>
                <w:b w:val="0"/>
                <w:sz w:val="18"/>
              </w:rPr>
              <w:t>0.6%</w:t>
            </w:r>
          </w:p>
        </w:tc>
        <w:tc>
          <w:tcPr>
            <w:tcW w:w="1250" w:type="dxa"/>
            <w:tcBorders>
              <w:top w:val="single" w:color="C00000" w:sz="6" w:space="0"/>
              <w:left w:val="nil"/>
              <w:bottom w:val="single" w:color="C00000" w:sz="6" w:space="0"/>
              <w:right w:val="nil"/>
            </w:tcBorders>
            <w:shd w:val="clear" w:color="auto" w:fill="FFFFFF" w:themeFill="background1"/>
          </w:tcPr>
          <w:p w14:paraId="346A00E2">
            <w:pPr>
              <w:rPr>
                <w:rFonts w:hint="eastAsia" w:ascii="黑体" w:hAnsi="黑体" w:eastAsia="黑体" w:cs="黑体"/>
              </w:rPr>
            </w:pPr>
            <w:r>
              <w:rPr>
                <w:rFonts w:hint="eastAsia" w:ascii="黑体" w:hAnsi="黑体" w:eastAsia="黑体" w:cs="黑体"/>
                <w:b w:val="0"/>
                <w:sz w:val="18"/>
              </w:rPr>
              <w:t>0.5%</w:t>
            </w:r>
          </w:p>
        </w:tc>
        <w:tc>
          <w:tcPr>
            <w:tcW w:w="1192" w:type="dxa"/>
            <w:tcBorders>
              <w:top w:val="single" w:color="C00000" w:sz="6" w:space="0"/>
              <w:left w:val="nil"/>
              <w:bottom w:val="single" w:color="C00000" w:sz="6" w:space="0"/>
              <w:right w:val="nil"/>
            </w:tcBorders>
            <w:shd w:val="clear" w:color="auto" w:fill="FFFFFF" w:themeFill="background1"/>
          </w:tcPr>
          <w:p w14:paraId="5B8BCD31">
            <w:pPr>
              <w:rPr>
                <w:rFonts w:hint="eastAsia" w:ascii="黑体" w:hAnsi="黑体" w:eastAsia="黑体" w:cs="黑体"/>
              </w:rPr>
            </w:pPr>
            <w:r>
              <w:rPr>
                <w:rFonts w:hint="eastAsia" w:ascii="黑体" w:hAnsi="黑体" w:eastAsia="黑体" w:cs="黑体"/>
                <w:b w:val="0"/>
                <w:sz w:val="18"/>
              </w:rPr>
              <w:t>0.4%</w:t>
            </w:r>
          </w:p>
        </w:tc>
        <w:tc>
          <w:tcPr>
            <w:tcW w:w="1075" w:type="dxa"/>
            <w:tcBorders>
              <w:top w:val="single" w:color="C00000" w:sz="6" w:space="0"/>
              <w:left w:val="nil"/>
              <w:bottom w:val="single" w:color="C00000" w:sz="6" w:space="0"/>
              <w:right w:val="nil"/>
            </w:tcBorders>
            <w:shd w:val="clear" w:color="auto" w:fill="FFFFFF" w:themeFill="background1"/>
          </w:tcPr>
          <w:p w14:paraId="0FE277FE">
            <w:pPr>
              <w:rPr>
                <w:rFonts w:hint="eastAsia" w:ascii="黑体" w:hAnsi="黑体" w:eastAsia="黑体" w:cs="黑体"/>
              </w:rPr>
            </w:pPr>
            <w:r>
              <w:rPr>
                <w:rFonts w:hint="eastAsia" w:ascii="黑体" w:hAnsi="黑体" w:eastAsia="黑体" w:cs="黑体"/>
                <w:b w:val="0"/>
                <w:sz w:val="18"/>
              </w:rPr>
              <w:t>0.4%</w:t>
            </w:r>
          </w:p>
        </w:tc>
        <w:tc>
          <w:tcPr>
            <w:tcW w:w="1439" w:type="dxa"/>
            <w:tcBorders>
              <w:top w:val="single" w:color="C00000" w:sz="6" w:space="0"/>
              <w:left w:val="nil"/>
              <w:bottom w:val="single" w:color="C00000" w:sz="6" w:space="0"/>
              <w:right w:val="nil"/>
            </w:tcBorders>
            <w:shd w:val="clear" w:color="auto" w:fill="FFFFFF" w:themeFill="background1"/>
          </w:tcPr>
          <w:p w14:paraId="5C822B5D">
            <w:pPr>
              <w:rPr>
                <w:rFonts w:hint="eastAsia" w:ascii="黑体" w:hAnsi="黑体" w:eastAsia="黑体" w:cs="黑体"/>
              </w:rPr>
            </w:pPr>
            <w:r>
              <w:rPr>
                <w:rFonts w:hint="eastAsia" w:ascii="黑体" w:hAnsi="黑体" w:eastAsia="黑体" w:cs="黑体"/>
                <w:b w:val="0"/>
                <w:sz w:val="18"/>
              </w:rPr>
              <w:t>0.4%</w:t>
            </w:r>
          </w:p>
        </w:tc>
      </w:tr>
      <w:tr w14:paraId="08B84848">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C2DE245">
            <w:pPr>
              <w:rPr>
                <w:rFonts w:hint="eastAsia" w:ascii="黑体" w:hAnsi="黑体" w:eastAsia="黑体" w:cs="黑体"/>
              </w:rPr>
            </w:pPr>
            <w:r>
              <w:rPr>
                <w:rFonts w:hint="eastAsia" w:ascii="黑体" w:hAnsi="黑体" w:eastAsia="黑体" w:cs="黑体"/>
                <w:b w:val="0"/>
                <w:sz w:val="18"/>
              </w:rPr>
              <w:t>管理费用</w:t>
            </w:r>
          </w:p>
        </w:tc>
        <w:tc>
          <w:tcPr>
            <w:tcW w:w="1141" w:type="dxa"/>
            <w:tcBorders>
              <w:top w:val="single" w:color="C00000" w:sz="6" w:space="0"/>
              <w:left w:val="nil"/>
              <w:bottom w:val="single" w:color="C00000" w:sz="6" w:space="0"/>
              <w:right w:val="nil"/>
            </w:tcBorders>
            <w:shd w:val="clear" w:color="auto" w:fill="FFFFFF" w:themeFill="background1"/>
          </w:tcPr>
          <w:p w14:paraId="701901B7">
            <w:pPr>
              <w:rPr>
                <w:rFonts w:hint="eastAsia" w:ascii="黑体" w:hAnsi="黑体" w:eastAsia="黑体" w:cs="黑体"/>
              </w:rPr>
            </w:pPr>
            <w:r>
              <w:rPr>
                <w:rFonts w:hint="eastAsia" w:ascii="黑体" w:hAnsi="黑体" w:eastAsia="黑体" w:cs="黑体"/>
                <w:b w:val="0"/>
                <w:sz w:val="18"/>
              </w:rPr>
              <w:t>102.8</w:t>
            </w:r>
          </w:p>
        </w:tc>
        <w:tc>
          <w:tcPr>
            <w:tcW w:w="1250" w:type="dxa"/>
            <w:tcBorders>
              <w:top w:val="single" w:color="C00000" w:sz="6" w:space="0"/>
              <w:left w:val="nil"/>
              <w:bottom w:val="single" w:color="C00000" w:sz="6" w:space="0"/>
              <w:right w:val="nil"/>
            </w:tcBorders>
            <w:shd w:val="clear" w:color="auto" w:fill="FFFFFF" w:themeFill="background1"/>
          </w:tcPr>
          <w:p w14:paraId="004F18A7">
            <w:pPr>
              <w:rPr>
                <w:rFonts w:hint="eastAsia" w:ascii="黑体" w:hAnsi="黑体" w:eastAsia="黑体" w:cs="黑体"/>
              </w:rPr>
            </w:pPr>
            <w:r>
              <w:rPr>
                <w:rFonts w:hint="eastAsia" w:ascii="黑体" w:hAnsi="黑体" w:eastAsia="黑体" w:cs="黑体"/>
                <w:b w:val="0"/>
                <w:sz w:val="18"/>
              </w:rPr>
              <w:t>102.9</w:t>
            </w:r>
          </w:p>
        </w:tc>
        <w:tc>
          <w:tcPr>
            <w:tcW w:w="1192" w:type="dxa"/>
            <w:tcBorders>
              <w:top w:val="single" w:color="C00000" w:sz="6" w:space="0"/>
              <w:left w:val="nil"/>
              <w:bottom w:val="single" w:color="C00000" w:sz="6" w:space="0"/>
              <w:right w:val="nil"/>
            </w:tcBorders>
            <w:shd w:val="clear" w:color="auto" w:fill="FFFFFF" w:themeFill="background1"/>
          </w:tcPr>
          <w:p w14:paraId="7ED42417">
            <w:pPr>
              <w:rPr>
                <w:rFonts w:hint="eastAsia" w:ascii="黑体" w:hAnsi="黑体" w:eastAsia="黑体" w:cs="黑体"/>
              </w:rPr>
            </w:pPr>
            <w:r>
              <w:rPr>
                <w:rFonts w:hint="eastAsia" w:ascii="黑体" w:hAnsi="黑体" w:eastAsia="黑体" w:cs="黑体"/>
                <w:b w:val="0"/>
                <w:sz w:val="18"/>
              </w:rPr>
              <w:t>107.0</w:t>
            </w:r>
          </w:p>
        </w:tc>
        <w:tc>
          <w:tcPr>
            <w:tcW w:w="1075" w:type="dxa"/>
            <w:tcBorders>
              <w:top w:val="single" w:color="C00000" w:sz="6" w:space="0"/>
              <w:left w:val="nil"/>
              <w:bottom w:val="single" w:color="C00000" w:sz="6" w:space="0"/>
              <w:right w:val="nil"/>
            </w:tcBorders>
            <w:shd w:val="clear" w:color="auto" w:fill="FFFFFF" w:themeFill="background1"/>
          </w:tcPr>
          <w:p w14:paraId="35CE5890">
            <w:pPr>
              <w:rPr>
                <w:rFonts w:hint="eastAsia" w:ascii="黑体" w:hAnsi="黑体" w:eastAsia="黑体" w:cs="黑体"/>
              </w:rPr>
            </w:pPr>
            <w:r>
              <w:rPr>
                <w:rFonts w:hint="eastAsia" w:ascii="黑体" w:hAnsi="黑体" w:eastAsia="黑体" w:cs="黑体"/>
                <w:b w:val="0"/>
                <w:sz w:val="18"/>
              </w:rPr>
              <w:t>147.4</w:t>
            </w:r>
          </w:p>
        </w:tc>
        <w:tc>
          <w:tcPr>
            <w:tcW w:w="1439" w:type="dxa"/>
            <w:tcBorders>
              <w:top w:val="single" w:color="C00000" w:sz="6" w:space="0"/>
              <w:left w:val="nil"/>
              <w:bottom w:val="single" w:color="C00000" w:sz="6" w:space="0"/>
              <w:right w:val="nil"/>
            </w:tcBorders>
            <w:shd w:val="clear" w:color="auto" w:fill="FFFFFF" w:themeFill="background1"/>
          </w:tcPr>
          <w:p w14:paraId="7B0F8AC1">
            <w:pPr>
              <w:rPr>
                <w:rFonts w:hint="eastAsia" w:ascii="黑体" w:hAnsi="黑体" w:eastAsia="黑体" w:cs="黑体"/>
              </w:rPr>
            </w:pPr>
            <w:r>
              <w:rPr>
                <w:rFonts w:hint="eastAsia" w:ascii="黑体" w:hAnsi="黑体" w:eastAsia="黑体" w:cs="黑体"/>
                <w:b w:val="0"/>
                <w:sz w:val="18"/>
              </w:rPr>
              <w:t>199.5</w:t>
            </w:r>
          </w:p>
        </w:tc>
      </w:tr>
      <w:tr w14:paraId="277F4FD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87492F2">
            <w:pPr>
              <w:rPr>
                <w:rFonts w:hint="eastAsia" w:ascii="黑体" w:hAnsi="黑体" w:eastAsia="黑体" w:cs="黑体"/>
              </w:rPr>
            </w:pPr>
            <w:r>
              <w:rPr>
                <w:rFonts w:hint="eastAsia" w:ascii="黑体" w:hAnsi="黑体" w:eastAsia="黑体" w:cs="黑体"/>
                <w:b w:val="0"/>
                <w:sz w:val="18"/>
              </w:rPr>
              <w:t>管理费用率</w:t>
            </w:r>
          </w:p>
        </w:tc>
        <w:tc>
          <w:tcPr>
            <w:tcW w:w="1141" w:type="dxa"/>
            <w:tcBorders>
              <w:top w:val="single" w:color="C00000" w:sz="6" w:space="0"/>
              <w:left w:val="nil"/>
              <w:bottom w:val="single" w:color="C00000" w:sz="6" w:space="0"/>
              <w:right w:val="nil"/>
            </w:tcBorders>
            <w:shd w:val="clear" w:color="auto" w:fill="FFFFFF" w:themeFill="background1"/>
          </w:tcPr>
          <w:p w14:paraId="2735069D">
            <w:pPr>
              <w:rPr>
                <w:rFonts w:hint="eastAsia" w:ascii="黑体" w:hAnsi="黑体" w:eastAsia="黑体" w:cs="黑体"/>
              </w:rPr>
            </w:pPr>
            <w:r>
              <w:rPr>
                <w:rFonts w:hint="eastAsia" w:ascii="黑体" w:hAnsi="黑体" w:eastAsia="黑体" w:cs="黑体"/>
                <w:b w:val="0"/>
                <w:sz w:val="18"/>
              </w:rPr>
              <w:t>3.9%</w:t>
            </w:r>
          </w:p>
        </w:tc>
        <w:tc>
          <w:tcPr>
            <w:tcW w:w="1250" w:type="dxa"/>
            <w:tcBorders>
              <w:top w:val="single" w:color="C00000" w:sz="6" w:space="0"/>
              <w:left w:val="nil"/>
              <w:bottom w:val="single" w:color="C00000" w:sz="6" w:space="0"/>
              <w:right w:val="nil"/>
            </w:tcBorders>
            <w:shd w:val="clear" w:color="auto" w:fill="FFFFFF" w:themeFill="background1"/>
          </w:tcPr>
          <w:p w14:paraId="456586BB">
            <w:pPr>
              <w:rPr>
                <w:rFonts w:hint="eastAsia" w:ascii="黑体" w:hAnsi="黑体" w:eastAsia="黑体" w:cs="黑体"/>
              </w:rPr>
            </w:pPr>
            <w:r>
              <w:rPr>
                <w:rFonts w:hint="eastAsia" w:ascii="黑体" w:hAnsi="黑体" w:eastAsia="黑体" w:cs="黑体"/>
                <w:b w:val="0"/>
                <w:sz w:val="18"/>
              </w:rPr>
              <w:t>3.6%</w:t>
            </w:r>
          </w:p>
        </w:tc>
        <w:tc>
          <w:tcPr>
            <w:tcW w:w="1192" w:type="dxa"/>
            <w:tcBorders>
              <w:top w:val="single" w:color="C00000" w:sz="6" w:space="0"/>
              <w:left w:val="nil"/>
              <w:bottom w:val="single" w:color="C00000" w:sz="6" w:space="0"/>
              <w:right w:val="nil"/>
            </w:tcBorders>
            <w:shd w:val="clear" w:color="auto" w:fill="FFFFFF" w:themeFill="background1"/>
          </w:tcPr>
          <w:p w14:paraId="1DB8F30B">
            <w:pPr>
              <w:rPr>
                <w:rFonts w:hint="eastAsia" w:ascii="黑体" w:hAnsi="黑体" w:eastAsia="黑体" w:cs="黑体"/>
              </w:rPr>
            </w:pPr>
            <w:r>
              <w:rPr>
                <w:rFonts w:hint="eastAsia" w:ascii="黑体" w:hAnsi="黑体" w:eastAsia="黑体" w:cs="黑体"/>
                <w:b w:val="0"/>
                <w:sz w:val="18"/>
              </w:rPr>
              <w:t>2.3%</w:t>
            </w:r>
          </w:p>
        </w:tc>
        <w:tc>
          <w:tcPr>
            <w:tcW w:w="1075" w:type="dxa"/>
            <w:tcBorders>
              <w:top w:val="single" w:color="C00000" w:sz="6" w:space="0"/>
              <w:left w:val="nil"/>
              <w:bottom w:val="single" w:color="C00000" w:sz="6" w:space="0"/>
              <w:right w:val="nil"/>
            </w:tcBorders>
            <w:shd w:val="clear" w:color="auto" w:fill="FFFFFF" w:themeFill="background1"/>
          </w:tcPr>
          <w:p w14:paraId="0C363D90">
            <w:pPr>
              <w:rPr>
                <w:rFonts w:hint="eastAsia" w:ascii="黑体" w:hAnsi="黑体" w:eastAsia="黑体" w:cs="黑体"/>
              </w:rPr>
            </w:pPr>
            <w:r>
              <w:rPr>
                <w:rFonts w:hint="eastAsia" w:ascii="黑体" w:hAnsi="黑体" w:eastAsia="黑体" w:cs="黑体"/>
                <w:b w:val="0"/>
                <w:sz w:val="18"/>
              </w:rPr>
              <w:t>2.2%</w:t>
            </w:r>
          </w:p>
        </w:tc>
        <w:tc>
          <w:tcPr>
            <w:tcW w:w="1439" w:type="dxa"/>
            <w:tcBorders>
              <w:top w:val="single" w:color="C00000" w:sz="6" w:space="0"/>
              <w:left w:val="nil"/>
              <w:bottom w:val="single" w:color="C00000" w:sz="6" w:space="0"/>
              <w:right w:val="nil"/>
            </w:tcBorders>
            <w:shd w:val="clear" w:color="auto" w:fill="FFFFFF" w:themeFill="background1"/>
          </w:tcPr>
          <w:p w14:paraId="2514FEBE">
            <w:pPr>
              <w:rPr>
                <w:rFonts w:hint="eastAsia" w:ascii="黑体" w:hAnsi="黑体" w:eastAsia="黑体" w:cs="黑体"/>
              </w:rPr>
            </w:pPr>
            <w:r>
              <w:rPr>
                <w:rFonts w:hint="eastAsia" w:ascii="黑体" w:hAnsi="黑体" w:eastAsia="黑体" w:cs="黑体"/>
                <w:b w:val="0"/>
                <w:sz w:val="18"/>
              </w:rPr>
              <w:t>2.1%</w:t>
            </w:r>
          </w:p>
        </w:tc>
      </w:tr>
      <w:tr w14:paraId="4D65F273">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7F871A0D">
            <w:pPr>
              <w:rPr>
                <w:rFonts w:hint="eastAsia" w:ascii="黑体" w:hAnsi="黑体" w:eastAsia="黑体" w:cs="黑体"/>
              </w:rPr>
            </w:pPr>
            <w:r>
              <w:rPr>
                <w:rFonts w:hint="eastAsia" w:ascii="黑体" w:hAnsi="黑体" w:eastAsia="黑体" w:cs="黑体"/>
                <w:b w:val="0"/>
                <w:sz w:val="18"/>
              </w:rPr>
              <w:t>财务费用</w:t>
            </w:r>
          </w:p>
        </w:tc>
        <w:tc>
          <w:tcPr>
            <w:tcW w:w="1141" w:type="dxa"/>
            <w:tcBorders>
              <w:top w:val="single" w:color="C00000" w:sz="6" w:space="0"/>
              <w:left w:val="nil"/>
              <w:bottom w:val="single" w:color="C00000" w:sz="6" w:space="0"/>
              <w:right w:val="nil"/>
            </w:tcBorders>
            <w:shd w:val="clear" w:color="auto" w:fill="FFFFFF" w:themeFill="background1"/>
          </w:tcPr>
          <w:p w14:paraId="74F82801">
            <w:pPr>
              <w:rPr>
                <w:rFonts w:hint="eastAsia" w:ascii="黑体" w:hAnsi="黑体" w:eastAsia="黑体" w:cs="黑体"/>
              </w:rPr>
            </w:pPr>
            <w:r>
              <w:rPr>
                <w:rFonts w:hint="eastAsia" w:ascii="黑体" w:hAnsi="黑体" w:eastAsia="黑体" w:cs="黑体"/>
                <w:b w:val="0"/>
                <w:sz w:val="18"/>
              </w:rPr>
              <w:t>-17.8</w:t>
            </w:r>
          </w:p>
        </w:tc>
        <w:tc>
          <w:tcPr>
            <w:tcW w:w="1250" w:type="dxa"/>
            <w:tcBorders>
              <w:top w:val="single" w:color="C00000" w:sz="6" w:space="0"/>
              <w:left w:val="nil"/>
              <w:bottom w:val="single" w:color="C00000" w:sz="6" w:space="0"/>
              <w:right w:val="nil"/>
            </w:tcBorders>
            <w:shd w:val="clear" w:color="auto" w:fill="FFFFFF" w:themeFill="background1"/>
          </w:tcPr>
          <w:p w14:paraId="773B2D08">
            <w:pPr>
              <w:rPr>
                <w:rFonts w:hint="eastAsia" w:ascii="黑体" w:hAnsi="黑体" w:eastAsia="黑体" w:cs="黑体"/>
              </w:rPr>
            </w:pPr>
            <w:r>
              <w:rPr>
                <w:rFonts w:hint="eastAsia" w:ascii="黑体" w:hAnsi="黑体" w:eastAsia="黑体" w:cs="黑体"/>
                <w:b w:val="0"/>
                <w:sz w:val="18"/>
              </w:rPr>
              <w:t>-27.4</w:t>
            </w:r>
          </w:p>
        </w:tc>
        <w:tc>
          <w:tcPr>
            <w:tcW w:w="1192" w:type="dxa"/>
            <w:tcBorders>
              <w:top w:val="single" w:color="C00000" w:sz="6" w:space="0"/>
              <w:left w:val="nil"/>
              <w:bottom w:val="single" w:color="C00000" w:sz="6" w:space="0"/>
              <w:right w:val="nil"/>
            </w:tcBorders>
            <w:shd w:val="clear" w:color="auto" w:fill="FFFFFF" w:themeFill="background1"/>
          </w:tcPr>
          <w:p w14:paraId="384DAA80">
            <w:pPr>
              <w:rPr>
                <w:rFonts w:hint="eastAsia" w:ascii="黑体" w:hAnsi="黑体" w:eastAsia="黑体" w:cs="黑体"/>
              </w:rPr>
            </w:pPr>
            <w:r>
              <w:rPr>
                <w:rFonts w:hint="eastAsia" w:ascii="黑体" w:hAnsi="黑体" w:eastAsia="黑体" w:cs="黑体"/>
                <w:b w:val="0"/>
                <w:sz w:val="18"/>
              </w:rPr>
              <w:t>-23.2</w:t>
            </w:r>
          </w:p>
        </w:tc>
        <w:tc>
          <w:tcPr>
            <w:tcW w:w="1075" w:type="dxa"/>
            <w:tcBorders>
              <w:top w:val="single" w:color="C00000" w:sz="6" w:space="0"/>
              <w:left w:val="nil"/>
              <w:bottom w:val="single" w:color="C00000" w:sz="6" w:space="0"/>
              <w:right w:val="nil"/>
            </w:tcBorders>
            <w:shd w:val="clear" w:color="auto" w:fill="FFFFFF" w:themeFill="background1"/>
          </w:tcPr>
          <w:p w14:paraId="1F7B388C">
            <w:pPr>
              <w:rPr>
                <w:rFonts w:hint="eastAsia" w:ascii="黑体" w:hAnsi="黑体" w:eastAsia="黑体" w:cs="黑体"/>
              </w:rPr>
            </w:pPr>
            <w:r>
              <w:rPr>
                <w:rFonts w:hint="eastAsia" w:ascii="黑体" w:hAnsi="黑体" w:eastAsia="黑体" w:cs="黑体"/>
                <w:b w:val="0"/>
                <w:sz w:val="18"/>
              </w:rPr>
              <w:t>-33.5</w:t>
            </w:r>
          </w:p>
        </w:tc>
        <w:tc>
          <w:tcPr>
            <w:tcW w:w="1439" w:type="dxa"/>
            <w:tcBorders>
              <w:top w:val="single" w:color="C00000" w:sz="6" w:space="0"/>
              <w:left w:val="nil"/>
              <w:bottom w:val="single" w:color="C00000" w:sz="6" w:space="0"/>
              <w:right w:val="nil"/>
            </w:tcBorders>
            <w:shd w:val="clear" w:color="auto" w:fill="FFFFFF" w:themeFill="background1"/>
          </w:tcPr>
          <w:p w14:paraId="5796F8BE">
            <w:pPr>
              <w:rPr>
                <w:rFonts w:hint="eastAsia" w:ascii="黑体" w:hAnsi="黑体" w:eastAsia="黑体" w:cs="黑体"/>
              </w:rPr>
            </w:pPr>
            <w:r>
              <w:rPr>
                <w:rFonts w:hint="eastAsia" w:ascii="黑体" w:hAnsi="黑体" w:eastAsia="黑体" w:cs="黑体"/>
                <w:b w:val="0"/>
                <w:sz w:val="18"/>
              </w:rPr>
              <w:t>-47.5</w:t>
            </w:r>
          </w:p>
        </w:tc>
      </w:tr>
      <w:tr w14:paraId="0B7AD84D">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3D0BDEC">
            <w:pPr>
              <w:rPr>
                <w:rFonts w:hint="eastAsia" w:ascii="黑体" w:hAnsi="黑体" w:eastAsia="黑体" w:cs="黑体"/>
              </w:rPr>
            </w:pPr>
            <w:r>
              <w:rPr>
                <w:rFonts w:hint="eastAsia" w:ascii="黑体" w:hAnsi="黑体" w:eastAsia="黑体" w:cs="黑体"/>
                <w:b w:val="0"/>
                <w:sz w:val="18"/>
              </w:rPr>
              <w:t>财务费用率</w:t>
            </w:r>
          </w:p>
        </w:tc>
        <w:tc>
          <w:tcPr>
            <w:tcW w:w="1141" w:type="dxa"/>
            <w:tcBorders>
              <w:top w:val="single" w:color="C00000" w:sz="6" w:space="0"/>
              <w:left w:val="nil"/>
              <w:bottom w:val="single" w:color="C00000" w:sz="6" w:space="0"/>
              <w:right w:val="nil"/>
            </w:tcBorders>
            <w:shd w:val="clear" w:color="auto" w:fill="FFFFFF" w:themeFill="background1"/>
          </w:tcPr>
          <w:p w14:paraId="64CDD4F6">
            <w:pPr>
              <w:rPr>
                <w:rFonts w:hint="eastAsia" w:ascii="黑体" w:hAnsi="黑体" w:eastAsia="黑体" w:cs="黑体"/>
              </w:rPr>
            </w:pPr>
            <w:r>
              <w:rPr>
                <w:rFonts w:hint="eastAsia" w:ascii="黑体" w:hAnsi="黑体" w:eastAsia="黑体" w:cs="黑体"/>
                <w:b w:val="0"/>
                <w:sz w:val="18"/>
              </w:rPr>
              <w:t>-0.7%</w:t>
            </w:r>
          </w:p>
        </w:tc>
        <w:tc>
          <w:tcPr>
            <w:tcW w:w="1250" w:type="dxa"/>
            <w:tcBorders>
              <w:top w:val="single" w:color="C00000" w:sz="6" w:space="0"/>
              <w:left w:val="nil"/>
              <w:bottom w:val="single" w:color="C00000" w:sz="6" w:space="0"/>
              <w:right w:val="nil"/>
            </w:tcBorders>
            <w:shd w:val="clear" w:color="auto" w:fill="FFFFFF" w:themeFill="background1"/>
          </w:tcPr>
          <w:p w14:paraId="267FB103">
            <w:pPr>
              <w:rPr>
                <w:rFonts w:hint="eastAsia" w:ascii="黑体" w:hAnsi="黑体" w:eastAsia="黑体" w:cs="黑体"/>
              </w:rPr>
            </w:pPr>
            <w:r>
              <w:rPr>
                <w:rFonts w:hint="eastAsia" w:ascii="黑体" w:hAnsi="黑体" w:eastAsia="黑体" w:cs="黑体"/>
                <w:b w:val="0"/>
                <w:sz w:val="18"/>
              </w:rPr>
              <w:t>-1.0%</w:t>
            </w:r>
          </w:p>
        </w:tc>
        <w:tc>
          <w:tcPr>
            <w:tcW w:w="1192" w:type="dxa"/>
            <w:tcBorders>
              <w:top w:val="single" w:color="C00000" w:sz="6" w:space="0"/>
              <w:left w:val="nil"/>
              <w:bottom w:val="single" w:color="C00000" w:sz="6" w:space="0"/>
              <w:right w:val="nil"/>
            </w:tcBorders>
            <w:shd w:val="clear" w:color="auto" w:fill="FFFFFF" w:themeFill="background1"/>
          </w:tcPr>
          <w:p w14:paraId="1403B7BA">
            <w:pPr>
              <w:rPr>
                <w:rFonts w:hint="eastAsia" w:ascii="黑体" w:hAnsi="黑体" w:eastAsia="黑体" w:cs="黑体"/>
              </w:rPr>
            </w:pPr>
            <w:r>
              <w:rPr>
                <w:rFonts w:hint="eastAsia" w:ascii="黑体" w:hAnsi="黑体" w:eastAsia="黑体" w:cs="黑体"/>
                <w:b w:val="0"/>
                <w:sz w:val="18"/>
              </w:rPr>
              <w:t>-0.5%</w:t>
            </w:r>
          </w:p>
        </w:tc>
        <w:tc>
          <w:tcPr>
            <w:tcW w:w="1075" w:type="dxa"/>
            <w:tcBorders>
              <w:top w:val="single" w:color="C00000" w:sz="6" w:space="0"/>
              <w:left w:val="nil"/>
              <w:bottom w:val="single" w:color="C00000" w:sz="6" w:space="0"/>
              <w:right w:val="nil"/>
            </w:tcBorders>
            <w:shd w:val="clear" w:color="auto" w:fill="FFFFFF" w:themeFill="background1"/>
          </w:tcPr>
          <w:p w14:paraId="49DF4B0A">
            <w:pPr>
              <w:rPr>
                <w:rFonts w:hint="eastAsia" w:ascii="黑体" w:hAnsi="黑体" w:eastAsia="黑体" w:cs="黑体"/>
              </w:rPr>
            </w:pPr>
            <w:r>
              <w:rPr>
                <w:rFonts w:hint="eastAsia" w:ascii="黑体" w:hAnsi="黑体" w:eastAsia="黑体" w:cs="黑体"/>
                <w:b w:val="0"/>
                <w:sz w:val="18"/>
              </w:rPr>
              <w:t>-0.5%</w:t>
            </w:r>
          </w:p>
        </w:tc>
        <w:tc>
          <w:tcPr>
            <w:tcW w:w="1439" w:type="dxa"/>
            <w:tcBorders>
              <w:top w:val="single" w:color="C00000" w:sz="6" w:space="0"/>
              <w:left w:val="nil"/>
              <w:bottom w:val="single" w:color="C00000" w:sz="6" w:space="0"/>
              <w:right w:val="nil"/>
            </w:tcBorders>
            <w:shd w:val="clear" w:color="auto" w:fill="FFFFFF" w:themeFill="background1"/>
          </w:tcPr>
          <w:p w14:paraId="3484C0BC">
            <w:pPr>
              <w:rPr>
                <w:rFonts w:hint="eastAsia" w:ascii="黑体" w:hAnsi="黑体" w:eastAsia="黑体" w:cs="黑体"/>
              </w:rPr>
            </w:pPr>
            <w:r>
              <w:rPr>
                <w:rFonts w:hint="eastAsia" w:ascii="黑体" w:hAnsi="黑体" w:eastAsia="黑体" w:cs="黑体"/>
                <w:b w:val="0"/>
                <w:sz w:val="18"/>
              </w:rPr>
              <w:t>-0.5%</w:t>
            </w:r>
          </w:p>
        </w:tc>
      </w:tr>
      <w:tr w14:paraId="09C04886">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0CDD70F">
            <w:pPr>
              <w:rPr>
                <w:rFonts w:hint="eastAsia" w:ascii="黑体" w:hAnsi="黑体" w:eastAsia="黑体" w:cs="黑体"/>
              </w:rPr>
            </w:pPr>
            <w:r>
              <w:rPr>
                <w:rFonts w:hint="eastAsia" w:ascii="黑体" w:hAnsi="黑体" w:eastAsia="黑体" w:cs="黑体"/>
                <w:b w:val="0"/>
                <w:sz w:val="18"/>
              </w:rPr>
              <w:t>研发费用</w:t>
            </w:r>
          </w:p>
        </w:tc>
        <w:tc>
          <w:tcPr>
            <w:tcW w:w="1141" w:type="dxa"/>
            <w:tcBorders>
              <w:top w:val="single" w:color="C00000" w:sz="6" w:space="0"/>
              <w:left w:val="nil"/>
              <w:bottom w:val="single" w:color="C00000" w:sz="6" w:space="0"/>
              <w:right w:val="nil"/>
            </w:tcBorders>
            <w:shd w:val="clear" w:color="auto" w:fill="FFFFFF" w:themeFill="background1"/>
          </w:tcPr>
          <w:p w14:paraId="5E694D08">
            <w:pPr>
              <w:rPr>
                <w:rFonts w:hint="eastAsia" w:ascii="黑体" w:hAnsi="黑体" w:eastAsia="黑体" w:cs="黑体"/>
              </w:rPr>
            </w:pPr>
            <w:r>
              <w:rPr>
                <w:rFonts w:hint="eastAsia" w:ascii="黑体" w:hAnsi="黑体" w:eastAsia="黑体" w:cs="黑体"/>
                <w:b w:val="0"/>
                <w:sz w:val="18"/>
              </w:rPr>
              <w:t>289.9</w:t>
            </w:r>
          </w:p>
        </w:tc>
        <w:tc>
          <w:tcPr>
            <w:tcW w:w="1250" w:type="dxa"/>
            <w:tcBorders>
              <w:top w:val="single" w:color="C00000" w:sz="6" w:space="0"/>
              <w:left w:val="nil"/>
              <w:bottom w:val="single" w:color="C00000" w:sz="6" w:space="0"/>
              <w:right w:val="nil"/>
            </w:tcBorders>
            <w:shd w:val="clear" w:color="auto" w:fill="FFFFFF" w:themeFill="background1"/>
          </w:tcPr>
          <w:p w14:paraId="162D99B2">
            <w:pPr>
              <w:rPr>
                <w:rFonts w:hint="eastAsia" w:ascii="黑体" w:hAnsi="黑体" w:eastAsia="黑体" w:cs="黑体"/>
              </w:rPr>
            </w:pPr>
            <w:r>
              <w:rPr>
                <w:rFonts w:hint="eastAsia" w:ascii="黑体" w:hAnsi="黑体" w:eastAsia="黑体" w:cs="黑体"/>
                <w:b w:val="0"/>
                <w:sz w:val="18"/>
              </w:rPr>
              <w:t>328.3</w:t>
            </w:r>
          </w:p>
        </w:tc>
        <w:tc>
          <w:tcPr>
            <w:tcW w:w="1192" w:type="dxa"/>
            <w:tcBorders>
              <w:top w:val="single" w:color="C00000" w:sz="6" w:space="0"/>
              <w:left w:val="nil"/>
              <w:bottom w:val="single" w:color="C00000" w:sz="6" w:space="0"/>
              <w:right w:val="nil"/>
            </w:tcBorders>
            <w:shd w:val="clear" w:color="auto" w:fill="FFFFFF" w:themeFill="background1"/>
          </w:tcPr>
          <w:p w14:paraId="3F7EF7F2">
            <w:pPr>
              <w:rPr>
                <w:rFonts w:hint="eastAsia" w:ascii="黑体" w:hAnsi="黑体" w:eastAsia="黑体" w:cs="黑体"/>
              </w:rPr>
            </w:pPr>
            <w:r>
              <w:rPr>
                <w:rFonts w:hint="eastAsia" w:ascii="黑体" w:hAnsi="黑体" w:eastAsia="黑体" w:cs="黑体"/>
                <w:b w:val="0"/>
                <w:sz w:val="18"/>
              </w:rPr>
              <w:t>372.0</w:t>
            </w:r>
          </w:p>
        </w:tc>
        <w:tc>
          <w:tcPr>
            <w:tcW w:w="1075" w:type="dxa"/>
            <w:tcBorders>
              <w:top w:val="single" w:color="C00000" w:sz="6" w:space="0"/>
              <w:left w:val="nil"/>
              <w:bottom w:val="single" w:color="C00000" w:sz="6" w:space="0"/>
              <w:right w:val="nil"/>
            </w:tcBorders>
            <w:shd w:val="clear" w:color="auto" w:fill="FFFFFF" w:themeFill="background1"/>
          </w:tcPr>
          <w:p w14:paraId="55A9F1BB">
            <w:pPr>
              <w:rPr>
                <w:rFonts w:hint="eastAsia" w:ascii="黑体" w:hAnsi="黑体" w:eastAsia="黑体" w:cs="黑体"/>
              </w:rPr>
            </w:pPr>
            <w:r>
              <w:rPr>
                <w:rFonts w:hint="eastAsia" w:ascii="黑体" w:hAnsi="黑体" w:eastAsia="黑体" w:cs="黑体"/>
                <w:b w:val="0"/>
                <w:sz w:val="18"/>
              </w:rPr>
              <w:t>502.5</w:t>
            </w:r>
          </w:p>
        </w:tc>
        <w:tc>
          <w:tcPr>
            <w:tcW w:w="1439" w:type="dxa"/>
            <w:tcBorders>
              <w:top w:val="single" w:color="C00000" w:sz="6" w:space="0"/>
              <w:left w:val="nil"/>
              <w:bottom w:val="single" w:color="C00000" w:sz="6" w:space="0"/>
              <w:right w:val="nil"/>
            </w:tcBorders>
            <w:shd w:val="clear" w:color="auto" w:fill="FFFFFF" w:themeFill="background1"/>
          </w:tcPr>
          <w:p w14:paraId="0D92A6D1">
            <w:pPr>
              <w:rPr>
                <w:rFonts w:hint="eastAsia" w:ascii="黑体" w:hAnsi="黑体" w:eastAsia="黑体" w:cs="黑体"/>
              </w:rPr>
            </w:pPr>
            <w:r>
              <w:rPr>
                <w:rFonts w:hint="eastAsia" w:ascii="黑体" w:hAnsi="黑体" w:eastAsia="黑体" w:cs="黑体"/>
                <w:b w:val="0"/>
                <w:sz w:val="18"/>
              </w:rPr>
              <w:t>665.0</w:t>
            </w:r>
          </w:p>
        </w:tc>
      </w:tr>
      <w:tr w14:paraId="0415D550">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009D4F1">
            <w:pPr>
              <w:rPr>
                <w:rFonts w:hint="eastAsia" w:ascii="黑体" w:hAnsi="黑体" w:eastAsia="黑体" w:cs="黑体"/>
              </w:rPr>
            </w:pPr>
            <w:r>
              <w:rPr>
                <w:rFonts w:hint="eastAsia" w:ascii="黑体" w:hAnsi="黑体" w:eastAsia="黑体" w:cs="黑体"/>
                <w:b w:val="0"/>
                <w:sz w:val="18"/>
              </w:rPr>
              <w:t>研发费用率</w:t>
            </w:r>
          </w:p>
        </w:tc>
        <w:tc>
          <w:tcPr>
            <w:tcW w:w="1141" w:type="dxa"/>
            <w:tcBorders>
              <w:top w:val="single" w:color="C00000" w:sz="6" w:space="0"/>
              <w:left w:val="nil"/>
              <w:bottom w:val="single" w:color="C00000" w:sz="6" w:space="0"/>
              <w:right w:val="nil"/>
            </w:tcBorders>
            <w:shd w:val="clear" w:color="auto" w:fill="FFFFFF" w:themeFill="background1"/>
          </w:tcPr>
          <w:p w14:paraId="25C0DD63">
            <w:pPr>
              <w:rPr>
                <w:rFonts w:hint="eastAsia" w:ascii="黑体" w:hAnsi="黑体" w:eastAsia="黑体" w:cs="黑体"/>
              </w:rPr>
            </w:pPr>
            <w:r>
              <w:rPr>
                <w:rFonts w:hint="eastAsia" w:ascii="黑体" w:hAnsi="黑体" w:eastAsia="黑体" w:cs="黑体"/>
                <w:b w:val="0"/>
                <w:sz w:val="18"/>
              </w:rPr>
              <w:t>10.9%</w:t>
            </w:r>
          </w:p>
        </w:tc>
        <w:tc>
          <w:tcPr>
            <w:tcW w:w="1250" w:type="dxa"/>
            <w:tcBorders>
              <w:top w:val="single" w:color="C00000" w:sz="6" w:space="0"/>
              <w:left w:val="nil"/>
              <w:bottom w:val="single" w:color="C00000" w:sz="6" w:space="0"/>
              <w:right w:val="nil"/>
            </w:tcBorders>
            <w:shd w:val="clear" w:color="auto" w:fill="FFFFFF" w:themeFill="background1"/>
          </w:tcPr>
          <w:p w14:paraId="25CF2648">
            <w:pPr>
              <w:rPr>
                <w:rFonts w:hint="eastAsia" w:ascii="黑体" w:hAnsi="黑体" w:eastAsia="黑体" w:cs="黑体"/>
              </w:rPr>
            </w:pPr>
            <w:r>
              <w:rPr>
                <w:rFonts w:hint="eastAsia" w:ascii="黑体" w:hAnsi="黑体" w:eastAsia="黑体" w:cs="黑体"/>
                <w:b w:val="0"/>
                <w:sz w:val="18"/>
              </w:rPr>
              <w:t>11.4%</w:t>
            </w:r>
          </w:p>
        </w:tc>
        <w:tc>
          <w:tcPr>
            <w:tcW w:w="1192" w:type="dxa"/>
            <w:tcBorders>
              <w:top w:val="single" w:color="C00000" w:sz="6" w:space="0"/>
              <w:left w:val="nil"/>
              <w:bottom w:val="single" w:color="C00000" w:sz="6" w:space="0"/>
              <w:right w:val="nil"/>
            </w:tcBorders>
            <w:shd w:val="clear" w:color="auto" w:fill="FFFFFF" w:themeFill="background1"/>
          </w:tcPr>
          <w:p w14:paraId="01BC3101">
            <w:pPr>
              <w:rPr>
                <w:rFonts w:hint="eastAsia" w:ascii="黑体" w:hAnsi="黑体" w:eastAsia="黑体" w:cs="黑体"/>
              </w:rPr>
            </w:pPr>
            <w:r>
              <w:rPr>
                <w:rFonts w:hint="eastAsia" w:ascii="黑体" w:hAnsi="黑体" w:eastAsia="黑体" w:cs="黑体"/>
                <w:b w:val="0"/>
                <w:sz w:val="18"/>
              </w:rPr>
              <w:t>8.0%</w:t>
            </w:r>
          </w:p>
        </w:tc>
        <w:tc>
          <w:tcPr>
            <w:tcW w:w="1075" w:type="dxa"/>
            <w:tcBorders>
              <w:top w:val="single" w:color="C00000" w:sz="6" w:space="0"/>
              <w:left w:val="nil"/>
              <w:bottom w:val="single" w:color="C00000" w:sz="6" w:space="0"/>
              <w:right w:val="nil"/>
            </w:tcBorders>
            <w:shd w:val="clear" w:color="auto" w:fill="FFFFFF" w:themeFill="background1"/>
          </w:tcPr>
          <w:p w14:paraId="72BDDAC1">
            <w:pPr>
              <w:rPr>
                <w:rFonts w:hint="eastAsia" w:ascii="黑体" w:hAnsi="黑体" w:eastAsia="黑体" w:cs="黑体"/>
              </w:rPr>
            </w:pPr>
            <w:r>
              <w:rPr>
                <w:rFonts w:hint="eastAsia" w:ascii="黑体" w:hAnsi="黑体" w:eastAsia="黑体" w:cs="黑体"/>
                <w:b w:val="0"/>
                <w:sz w:val="18"/>
              </w:rPr>
              <w:t>7.5%</w:t>
            </w:r>
          </w:p>
        </w:tc>
        <w:tc>
          <w:tcPr>
            <w:tcW w:w="1439" w:type="dxa"/>
            <w:tcBorders>
              <w:top w:val="single" w:color="C00000" w:sz="6" w:space="0"/>
              <w:left w:val="nil"/>
              <w:bottom w:val="single" w:color="C00000" w:sz="6" w:space="0"/>
              <w:right w:val="nil"/>
            </w:tcBorders>
            <w:shd w:val="clear" w:color="auto" w:fill="FFFFFF" w:themeFill="background1"/>
          </w:tcPr>
          <w:p w14:paraId="3AC2B325">
            <w:pPr>
              <w:rPr>
                <w:rFonts w:hint="eastAsia" w:ascii="黑体" w:hAnsi="黑体" w:eastAsia="黑体" w:cs="黑体"/>
              </w:rPr>
            </w:pPr>
            <w:r>
              <w:rPr>
                <w:rFonts w:hint="eastAsia" w:ascii="黑体" w:hAnsi="黑体" w:eastAsia="黑体" w:cs="黑体"/>
                <w:b w:val="0"/>
                <w:sz w:val="18"/>
              </w:rPr>
              <w:t>7.0%</w:t>
            </w:r>
          </w:p>
        </w:tc>
      </w:tr>
      <w:tr w14:paraId="0CE9A85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2907891">
            <w:pPr>
              <w:rPr>
                <w:rFonts w:hint="eastAsia" w:ascii="黑体" w:hAnsi="黑体" w:eastAsia="黑体" w:cs="黑体"/>
              </w:rPr>
            </w:pPr>
            <w:r>
              <w:rPr>
                <w:rFonts w:hint="eastAsia" w:ascii="黑体" w:hAnsi="黑体" w:eastAsia="黑体" w:cs="黑体"/>
                <w:b w:val="0"/>
                <w:sz w:val="18"/>
              </w:rPr>
              <w:t>投资收益+其他收益+减值等</w:t>
            </w:r>
          </w:p>
        </w:tc>
        <w:tc>
          <w:tcPr>
            <w:tcW w:w="1141" w:type="dxa"/>
            <w:tcBorders>
              <w:top w:val="single" w:color="C00000" w:sz="6" w:space="0"/>
              <w:left w:val="nil"/>
              <w:bottom w:val="single" w:color="C00000" w:sz="6" w:space="0"/>
              <w:right w:val="nil"/>
            </w:tcBorders>
            <w:shd w:val="clear" w:color="auto" w:fill="FFFFFF" w:themeFill="background1"/>
          </w:tcPr>
          <w:p w14:paraId="696B8FC0">
            <w:pPr>
              <w:rPr>
                <w:rFonts w:hint="eastAsia" w:ascii="黑体" w:hAnsi="黑体" w:eastAsia="黑体" w:cs="黑体"/>
              </w:rPr>
            </w:pPr>
            <w:r>
              <w:rPr>
                <w:rFonts w:hint="eastAsia" w:ascii="黑体" w:hAnsi="黑体" w:eastAsia="黑体" w:cs="黑体"/>
                <w:b w:val="0"/>
                <w:sz w:val="18"/>
              </w:rPr>
              <w:t>108.2</w:t>
            </w:r>
          </w:p>
        </w:tc>
        <w:tc>
          <w:tcPr>
            <w:tcW w:w="1250" w:type="dxa"/>
            <w:tcBorders>
              <w:top w:val="single" w:color="C00000" w:sz="6" w:space="0"/>
              <w:left w:val="nil"/>
              <w:bottom w:val="single" w:color="C00000" w:sz="6" w:space="0"/>
              <w:right w:val="nil"/>
            </w:tcBorders>
            <w:shd w:val="clear" w:color="auto" w:fill="FFFFFF" w:themeFill="background1"/>
          </w:tcPr>
          <w:p w14:paraId="7A63D55B">
            <w:pPr>
              <w:rPr>
                <w:rFonts w:hint="eastAsia" w:ascii="黑体" w:hAnsi="黑体" w:eastAsia="黑体" w:cs="黑体"/>
              </w:rPr>
            </w:pPr>
            <w:r>
              <w:rPr>
                <w:rFonts w:hint="eastAsia" w:ascii="黑体" w:hAnsi="黑体" w:eastAsia="黑体" w:cs="黑体"/>
                <w:b w:val="0"/>
                <w:sz w:val="18"/>
              </w:rPr>
              <w:t>57.3</w:t>
            </w:r>
          </w:p>
        </w:tc>
        <w:tc>
          <w:tcPr>
            <w:tcW w:w="1192" w:type="dxa"/>
            <w:tcBorders>
              <w:top w:val="single" w:color="C00000" w:sz="6" w:space="0"/>
              <w:left w:val="nil"/>
              <w:bottom w:val="single" w:color="C00000" w:sz="6" w:space="0"/>
              <w:right w:val="nil"/>
            </w:tcBorders>
            <w:shd w:val="clear" w:color="auto" w:fill="FFFFFF" w:themeFill="background1"/>
          </w:tcPr>
          <w:p w14:paraId="14916C9D">
            <w:pPr>
              <w:rPr>
                <w:rFonts w:hint="eastAsia" w:ascii="黑体" w:hAnsi="黑体" w:eastAsia="黑体" w:cs="黑体"/>
              </w:rPr>
            </w:pPr>
            <w:r>
              <w:rPr>
                <w:rFonts w:hint="eastAsia" w:ascii="黑体" w:hAnsi="黑体" w:eastAsia="黑体" w:cs="黑体"/>
                <w:b w:val="0"/>
                <w:sz w:val="18"/>
              </w:rPr>
              <w:t>50.0</w:t>
            </w:r>
          </w:p>
        </w:tc>
        <w:tc>
          <w:tcPr>
            <w:tcW w:w="1075" w:type="dxa"/>
            <w:tcBorders>
              <w:top w:val="single" w:color="C00000" w:sz="6" w:space="0"/>
              <w:left w:val="nil"/>
              <w:bottom w:val="single" w:color="C00000" w:sz="6" w:space="0"/>
              <w:right w:val="nil"/>
            </w:tcBorders>
            <w:shd w:val="clear" w:color="auto" w:fill="FFFFFF" w:themeFill="background1"/>
          </w:tcPr>
          <w:p w14:paraId="656A5398">
            <w:pPr>
              <w:rPr>
                <w:rFonts w:hint="eastAsia" w:ascii="黑体" w:hAnsi="黑体" w:eastAsia="黑体" w:cs="黑体"/>
              </w:rPr>
            </w:pPr>
            <w:r>
              <w:rPr>
                <w:rFonts w:hint="eastAsia" w:ascii="黑体" w:hAnsi="黑体" w:eastAsia="黑体" w:cs="黑体"/>
                <w:b w:val="0"/>
                <w:sz w:val="18"/>
              </w:rPr>
              <w:t>60.0</w:t>
            </w:r>
          </w:p>
        </w:tc>
        <w:tc>
          <w:tcPr>
            <w:tcW w:w="1439" w:type="dxa"/>
            <w:tcBorders>
              <w:top w:val="single" w:color="C00000" w:sz="6" w:space="0"/>
              <w:left w:val="nil"/>
              <w:bottom w:val="single" w:color="C00000" w:sz="6" w:space="0"/>
              <w:right w:val="nil"/>
            </w:tcBorders>
            <w:shd w:val="clear" w:color="auto" w:fill="FFFFFF" w:themeFill="background1"/>
          </w:tcPr>
          <w:p w14:paraId="507EB781">
            <w:pPr>
              <w:rPr>
                <w:rFonts w:hint="eastAsia" w:ascii="黑体" w:hAnsi="黑体" w:eastAsia="黑体" w:cs="黑体"/>
              </w:rPr>
            </w:pPr>
            <w:r>
              <w:rPr>
                <w:rFonts w:hint="eastAsia" w:ascii="黑体" w:hAnsi="黑体" w:eastAsia="黑体" w:cs="黑体"/>
                <w:b w:val="0"/>
                <w:sz w:val="18"/>
              </w:rPr>
              <w:t>70.0</w:t>
            </w:r>
          </w:p>
        </w:tc>
      </w:tr>
      <w:tr w14:paraId="7B6328EC">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7F90237">
            <w:pPr>
              <w:rPr>
                <w:rFonts w:hint="eastAsia" w:ascii="黑体" w:hAnsi="黑体" w:eastAsia="黑体" w:cs="黑体"/>
              </w:rPr>
            </w:pPr>
            <w:r>
              <w:rPr>
                <w:rFonts w:hint="eastAsia" w:ascii="黑体" w:hAnsi="黑体" w:eastAsia="黑体" w:cs="黑体"/>
                <w:b w:val="0"/>
                <w:sz w:val="18"/>
              </w:rPr>
              <w:t>EBITDA</w:t>
            </w:r>
          </w:p>
        </w:tc>
        <w:tc>
          <w:tcPr>
            <w:tcW w:w="1141" w:type="dxa"/>
            <w:tcBorders>
              <w:top w:val="single" w:color="C00000" w:sz="6" w:space="0"/>
              <w:left w:val="nil"/>
              <w:bottom w:val="single" w:color="C00000" w:sz="6" w:space="0"/>
              <w:right w:val="nil"/>
            </w:tcBorders>
            <w:shd w:val="clear" w:color="auto" w:fill="FFFFFF" w:themeFill="background1"/>
          </w:tcPr>
          <w:p w14:paraId="372DE338">
            <w:pPr>
              <w:rPr>
                <w:rFonts w:hint="eastAsia" w:ascii="黑体" w:hAnsi="黑体" w:eastAsia="黑体" w:cs="黑体"/>
              </w:rPr>
            </w:pPr>
            <w:r>
              <w:rPr>
                <w:rFonts w:hint="eastAsia" w:ascii="黑体" w:hAnsi="黑体" w:eastAsia="黑体" w:cs="黑体"/>
                <w:b w:val="0"/>
                <w:sz w:val="18"/>
              </w:rPr>
              <w:t>878.3</w:t>
            </w:r>
          </w:p>
        </w:tc>
        <w:tc>
          <w:tcPr>
            <w:tcW w:w="1250" w:type="dxa"/>
            <w:tcBorders>
              <w:top w:val="single" w:color="C00000" w:sz="6" w:space="0"/>
              <w:left w:val="nil"/>
              <w:bottom w:val="single" w:color="C00000" w:sz="6" w:space="0"/>
              <w:right w:val="nil"/>
            </w:tcBorders>
            <w:shd w:val="clear" w:color="auto" w:fill="FFFFFF" w:themeFill="background1"/>
          </w:tcPr>
          <w:p w14:paraId="4C5F25D2">
            <w:pPr>
              <w:rPr>
                <w:rFonts w:hint="eastAsia" w:ascii="黑体" w:hAnsi="黑体" w:eastAsia="黑体" w:cs="黑体"/>
              </w:rPr>
            </w:pPr>
            <w:r>
              <w:rPr>
                <w:rFonts w:hint="eastAsia" w:ascii="黑体" w:hAnsi="黑体" w:eastAsia="黑体" w:cs="黑体"/>
                <w:b w:val="0"/>
                <w:sz w:val="18"/>
              </w:rPr>
              <w:t>934.2</w:t>
            </w:r>
          </w:p>
        </w:tc>
        <w:tc>
          <w:tcPr>
            <w:tcW w:w="1192" w:type="dxa"/>
            <w:tcBorders>
              <w:top w:val="single" w:color="C00000" w:sz="6" w:space="0"/>
              <w:left w:val="nil"/>
              <w:bottom w:val="single" w:color="C00000" w:sz="6" w:space="0"/>
              <w:right w:val="nil"/>
            </w:tcBorders>
            <w:shd w:val="clear" w:color="auto" w:fill="FFFFFF" w:themeFill="background1"/>
          </w:tcPr>
          <w:p w14:paraId="24279329">
            <w:pPr>
              <w:rPr>
                <w:rFonts w:hint="eastAsia" w:ascii="黑体" w:hAnsi="黑体" w:eastAsia="黑体" w:cs="黑体"/>
              </w:rPr>
            </w:pPr>
            <w:r>
              <w:rPr>
                <w:rFonts w:hint="eastAsia" w:ascii="黑体" w:hAnsi="黑体" w:eastAsia="黑体" w:cs="黑体"/>
                <w:b w:val="0"/>
                <w:sz w:val="18"/>
              </w:rPr>
              <w:t>1,493.4</w:t>
            </w:r>
          </w:p>
        </w:tc>
        <w:tc>
          <w:tcPr>
            <w:tcW w:w="1075" w:type="dxa"/>
            <w:tcBorders>
              <w:top w:val="single" w:color="C00000" w:sz="6" w:space="0"/>
              <w:left w:val="nil"/>
              <w:bottom w:val="single" w:color="C00000" w:sz="6" w:space="0"/>
              <w:right w:val="nil"/>
            </w:tcBorders>
            <w:shd w:val="clear" w:color="auto" w:fill="FFFFFF" w:themeFill="background1"/>
          </w:tcPr>
          <w:p w14:paraId="5F5EC175">
            <w:pPr>
              <w:rPr>
                <w:rFonts w:hint="eastAsia" w:ascii="黑体" w:hAnsi="黑体" w:eastAsia="黑体" w:cs="黑体"/>
              </w:rPr>
            </w:pPr>
            <w:r>
              <w:rPr>
                <w:rFonts w:hint="eastAsia" w:ascii="黑体" w:hAnsi="黑体" w:eastAsia="黑体" w:cs="黑体"/>
                <w:b w:val="0"/>
                <w:sz w:val="18"/>
              </w:rPr>
              <w:t>2,180.2</w:t>
            </w:r>
          </w:p>
        </w:tc>
        <w:tc>
          <w:tcPr>
            <w:tcW w:w="1439" w:type="dxa"/>
            <w:tcBorders>
              <w:top w:val="single" w:color="C00000" w:sz="6" w:space="0"/>
              <w:left w:val="nil"/>
              <w:bottom w:val="single" w:color="C00000" w:sz="6" w:space="0"/>
              <w:right w:val="nil"/>
            </w:tcBorders>
            <w:shd w:val="clear" w:color="auto" w:fill="FFFFFF" w:themeFill="background1"/>
          </w:tcPr>
          <w:p w14:paraId="76A3E194">
            <w:pPr>
              <w:rPr>
                <w:rFonts w:hint="eastAsia" w:ascii="黑体" w:hAnsi="黑体" w:eastAsia="黑体" w:cs="黑体"/>
              </w:rPr>
            </w:pPr>
            <w:r>
              <w:rPr>
                <w:rFonts w:hint="eastAsia" w:ascii="黑体" w:hAnsi="黑体" w:eastAsia="黑体" w:cs="黑体"/>
                <w:b w:val="0"/>
                <w:sz w:val="18"/>
              </w:rPr>
              <w:t>3,085.2</w:t>
            </w:r>
          </w:p>
        </w:tc>
      </w:tr>
      <w:tr w14:paraId="1CC8E73C">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1D05797E">
            <w:pPr>
              <w:rPr>
                <w:rFonts w:hint="eastAsia" w:ascii="黑体" w:hAnsi="黑体" w:eastAsia="黑体" w:cs="黑体"/>
              </w:rPr>
            </w:pPr>
            <w:r>
              <w:rPr>
                <w:rFonts w:hint="eastAsia" w:ascii="黑体" w:hAnsi="黑体" w:eastAsia="黑体" w:cs="黑体"/>
                <w:b w:val="0"/>
                <w:sz w:val="18"/>
              </w:rPr>
              <w:t>营业利润</w:t>
            </w:r>
          </w:p>
        </w:tc>
        <w:tc>
          <w:tcPr>
            <w:tcW w:w="1141" w:type="dxa"/>
            <w:tcBorders>
              <w:top w:val="single" w:color="C00000" w:sz="6" w:space="0"/>
              <w:left w:val="nil"/>
              <w:bottom w:val="single" w:color="C00000" w:sz="6" w:space="0"/>
              <w:right w:val="nil"/>
            </w:tcBorders>
            <w:shd w:val="clear" w:color="auto" w:fill="FFFFFF" w:themeFill="background1"/>
          </w:tcPr>
          <w:p w14:paraId="5FCAE5D6">
            <w:pPr>
              <w:rPr>
                <w:rFonts w:hint="eastAsia" w:ascii="黑体" w:hAnsi="黑体" w:eastAsia="黑体" w:cs="黑体"/>
              </w:rPr>
            </w:pPr>
            <w:r>
              <w:rPr>
                <w:rFonts w:hint="eastAsia" w:ascii="黑体" w:hAnsi="黑体" w:eastAsia="黑体" w:cs="黑体"/>
                <w:b w:val="0"/>
                <w:sz w:val="18"/>
              </w:rPr>
              <w:t>666.5</w:t>
            </w:r>
          </w:p>
        </w:tc>
        <w:tc>
          <w:tcPr>
            <w:tcW w:w="1250" w:type="dxa"/>
            <w:tcBorders>
              <w:top w:val="single" w:color="C00000" w:sz="6" w:space="0"/>
              <w:left w:val="nil"/>
              <w:bottom w:val="single" w:color="C00000" w:sz="6" w:space="0"/>
              <w:right w:val="nil"/>
            </w:tcBorders>
            <w:shd w:val="clear" w:color="auto" w:fill="FFFFFF" w:themeFill="background1"/>
          </w:tcPr>
          <w:p w14:paraId="4C1DDEBC">
            <w:pPr>
              <w:rPr>
                <w:rFonts w:hint="eastAsia" w:ascii="黑体" w:hAnsi="黑体" w:eastAsia="黑体" w:cs="黑体"/>
              </w:rPr>
            </w:pPr>
            <w:r>
              <w:rPr>
                <w:rFonts w:hint="eastAsia" w:ascii="黑体" w:hAnsi="黑体" w:eastAsia="黑体" w:cs="黑体"/>
                <w:b w:val="0"/>
                <w:sz w:val="18"/>
              </w:rPr>
              <w:t>693.6</w:t>
            </w:r>
          </w:p>
        </w:tc>
        <w:tc>
          <w:tcPr>
            <w:tcW w:w="1192" w:type="dxa"/>
            <w:tcBorders>
              <w:top w:val="single" w:color="C00000" w:sz="6" w:space="0"/>
              <w:left w:val="nil"/>
              <w:bottom w:val="single" w:color="C00000" w:sz="6" w:space="0"/>
              <w:right w:val="nil"/>
            </w:tcBorders>
            <w:shd w:val="clear" w:color="auto" w:fill="FFFFFF" w:themeFill="background1"/>
          </w:tcPr>
          <w:p w14:paraId="6172BA85">
            <w:pPr>
              <w:rPr>
                <w:rFonts w:hint="eastAsia" w:ascii="黑体" w:hAnsi="黑体" w:eastAsia="黑体" w:cs="黑体"/>
              </w:rPr>
            </w:pPr>
            <w:r>
              <w:rPr>
                <w:rFonts w:hint="eastAsia" w:ascii="黑体" w:hAnsi="黑体" w:eastAsia="黑体" w:cs="黑体"/>
                <w:b w:val="0"/>
                <w:sz w:val="18"/>
              </w:rPr>
              <w:t>1,182.2</w:t>
            </w:r>
          </w:p>
        </w:tc>
        <w:tc>
          <w:tcPr>
            <w:tcW w:w="1075" w:type="dxa"/>
            <w:tcBorders>
              <w:top w:val="single" w:color="C00000" w:sz="6" w:space="0"/>
              <w:left w:val="nil"/>
              <w:bottom w:val="single" w:color="C00000" w:sz="6" w:space="0"/>
              <w:right w:val="nil"/>
            </w:tcBorders>
            <w:shd w:val="clear" w:color="auto" w:fill="FFFFFF" w:themeFill="background1"/>
          </w:tcPr>
          <w:p w14:paraId="42B284E9">
            <w:pPr>
              <w:rPr>
                <w:rFonts w:hint="eastAsia" w:ascii="黑体" w:hAnsi="黑体" w:eastAsia="黑体" w:cs="黑体"/>
              </w:rPr>
            </w:pPr>
            <w:r>
              <w:rPr>
                <w:rFonts w:hint="eastAsia" w:ascii="黑体" w:hAnsi="黑体" w:eastAsia="黑体" w:cs="黑体"/>
                <w:b w:val="0"/>
                <w:sz w:val="18"/>
              </w:rPr>
              <w:t>1,798.7</w:t>
            </w:r>
          </w:p>
        </w:tc>
        <w:tc>
          <w:tcPr>
            <w:tcW w:w="1439" w:type="dxa"/>
            <w:tcBorders>
              <w:top w:val="single" w:color="C00000" w:sz="6" w:space="0"/>
              <w:left w:val="nil"/>
              <w:bottom w:val="single" w:color="C00000" w:sz="6" w:space="0"/>
              <w:right w:val="nil"/>
            </w:tcBorders>
            <w:shd w:val="clear" w:color="auto" w:fill="FFFFFF" w:themeFill="background1"/>
          </w:tcPr>
          <w:p w14:paraId="11760FBC">
            <w:pPr>
              <w:rPr>
                <w:rFonts w:hint="eastAsia" w:ascii="黑体" w:hAnsi="黑体" w:eastAsia="黑体" w:cs="黑体"/>
              </w:rPr>
            </w:pPr>
            <w:r>
              <w:rPr>
                <w:rFonts w:hint="eastAsia" w:ascii="黑体" w:hAnsi="黑体" w:eastAsia="黑体" w:cs="黑体"/>
                <w:b w:val="0"/>
                <w:sz w:val="18"/>
              </w:rPr>
              <w:t>2,639.7</w:t>
            </w:r>
          </w:p>
        </w:tc>
      </w:tr>
      <w:tr w14:paraId="3DA9B01E">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05C69C28">
            <w:pPr>
              <w:rPr>
                <w:rFonts w:hint="eastAsia" w:ascii="黑体" w:hAnsi="黑体" w:eastAsia="黑体" w:cs="黑体"/>
              </w:rPr>
            </w:pPr>
            <w:r>
              <w:rPr>
                <w:rFonts w:hint="eastAsia" w:ascii="黑体" w:hAnsi="黑体" w:eastAsia="黑体" w:cs="黑体"/>
                <w:b w:val="0"/>
                <w:sz w:val="18"/>
              </w:rPr>
              <w:t>营业利润率</w:t>
            </w:r>
          </w:p>
        </w:tc>
        <w:tc>
          <w:tcPr>
            <w:tcW w:w="1141" w:type="dxa"/>
            <w:tcBorders>
              <w:top w:val="single" w:color="C00000" w:sz="6" w:space="0"/>
              <w:left w:val="nil"/>
              <w:bottom w:val="single" w:color="C00000" w:sz="6" w:space="0"/>
              <w:right w:val="nil"/>
            </w:tcBorders>
            <w:shd w:val="clear" w:color="auto" w:fill="FFFFFF" w:themeFill="background1"/>
          </w:tcPr>
          <w:p w14:paraId="6D9B060A">
            <w:pPr>
              <w:rPr>
                <w:rFonts w:hint="eastAsia" w:ascii="黑体" w:hAnsi="黑体" w:eastAsia="黑体" w:cs="黑体"/>
              </w:rPr>
            </w:pPr>
            <w:r>
              <w:rPr>
                <w:rFonts w:hint="eastAsia" w:ascii="黑体" w:hAnsi="黑体" w:eastAsia="黑体" w:cs="黑体"/>
                <w:b w:val="0"/>
                <w:sz w:val="18"/>
              </w:rPr>
              <w:t>25.17%</w:t>
            </w:r>
          </w:p>
        </w:tc>
        <w:tc>
          <w:tcPr>
            <w:tcW w:w="1250" w:type="dxa"/>
            <w:tcBorders>
              <w:top w:val="single" w:color="C00000" w:sz="6" w:space="0"/>
              <w:left w:val="nil"/>
              <w:bottom w:val="single" w:color="C00000" w:sz="6" w:space="0"/>
              <w:right w:val="nil"/>
            </w:tcBorders>
            <w:shd w:val="clear" w:color="auto" w:fill="FFFFFF" w:themeFill="background1"/>
          </w:tcPr>
          <w:p w14:paraId="37108804">
            <w:pPr>
              <w:rPr>
                <w:rFonts w:hint="eastAsia" w:ascii="黑体" w:hAnsi="黑体" w:eastAsia="黑体" w:cs="黑体"/>
              </w:rPr>
            </w:pPr>
            <w:r>
              <w:rPr>
                <w:rFonts w:hint="eastAsia" w:ascii="黑体" w:hAnsi="黑体" w:eastAsia="黑体" w:cs="黑体"/>
                <w:b w:val="0"/>
                <w:sz w:val="18"/>
              </w:rPr>
              <w:t>24.10%</w:t>
            </w:r>
          </w:p>
        </w:tc>
        <w:tc>
          <w:tcPr>
            <w:tcW w:w="1192" w:type="dxa"/>
            <w:tcBorders>
              <w:top w:val="single" w:color="C00000" w:sz="6" w:space="0"/>
              <w:left w:val="nil"/>
              <w:bottom w:val="single" w:color="C00000" w:sz="6" w:space="0"/>
              <w:right w:val="nil"/>
            </w:tcBorders>
            <w:shd w:val="clear" w:color="auto" w:fill="FFFFFF" w:themeFill="background1"/>
          </w:tcPr>
          <w:p w14:paraId="215B944F">
            <w:pPr>
              <w:rPr>
                <w:rFonts w:hint="eastAsia" w:ascii="黑体" w:hAnsi="黑体" w:eastAsia="黑体" w:cs="黑体"/>
              </w:rPr>
            </w:pPr>
            <w:r>
              <w:rPr>
                <w:rFonts w:hint="eastAsia" w:ascii="黑体" w:hAnsi="黑体" w:eastAsia="黑体" w:cs="黑体"/>
                <w:b w:val="0"/>
                <w:sz w:val="18"/>
              </w:rPr>
              <w:t>25.42%</w:t>
            </w:r>
          </w:p>
        </w:tc>
        <w:tc>
          <w:tcPr>
            <w:tcW w:w="1075" w:type="dxa"/>
            <w:tcBorders>
              <w:top w:val="single" w:color="C00000" w:sz="6" w:space="0"/>
              <w:left w:val="nil"/>
              <w:bottom w:val="single" w:color="C00000" w:sz="6" w:space="0"/>
              <w:right w:val="nil"/>
            </w:tcBorders>
            <w:shd w:val="clear" w:color="auto" w:fill="FFFFFF" w:themeFill="background1"/>
          </w:tcPr>
          <w:p w14:paraId="1249F39A">
            <w:pPr>
              <w:rPr>
                <w:rFonts w:hint="eastAsia" w:ascii="黑体" w:hAnsi="黑体" w:eastAsia="黑体" w:cs="黑体"/>
              </w:rPr>
            </w:pPr>
            <w:r>
              <w:rPr>
                <w:rFonts w:hint="eastAsia" w:ascii="黑体" w:hAnsi="黑体" w:eastAsia="黑体" w:cs="黑体"/>
                <w:b w:val="0"/>
                <w:sz w:val="18"/>
              </w:rPr>
              <w:t>26.85%</w:t>
            </w:r>
          </w:p>
        </w:tc>
        <w:tc>
          <w:tcPr>
            <w:tcW w:w="1439" w:type="dxa"/>
            <w:tcBorders>
              <w:top w:val="single" w:color="C00000" w:sz="6" w:space="0"/>
              <w:left w:val="nil"/>
              <w:bottom w:val="single" w:color="C00000" w:sz="6" w:space="0"/>
              <w:right w:val="nil"/>
            </w:tcBorders>
            <w:shd w:val="clear" w:color="auto" w:fill="FFFFFF" w:themeFill="background1"/>
          </w:tcPr>
          <w:p w14:paraId="6700E22F">
            <w:pPr>
              <w:rPr>
                <w:rFonts w:hint="eastAsia" w:ascii="黑体" w:hAnsi="黑体" w:eastAsia="黑体" w:cs="黑体"/>
              </w:rPr>
            </w:pPr>
            <w:r>
              <w:rPr>
                <w:rFonts w:hint="eastAsia" w:ascii="黑体" w:hAnsi="黑体" w:eastAsia="黑体" w:cs="黑体"/>
                <w:b w:val="0"/>
                <w:sz w:val="18"/>
              </w:rPr>
              <w:t>27.79%</w:t>
            </w:r>
          </w:p>
        </w:tc>
      </w:tr>
      <w:tr w14:paraId="4F92FA7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45D3C4E5">
            <w:pPr>
              <w:rPr>
                <w:rFonts w:hint="eastAsia" w:ascii="黑体" w:hAnsi="黑体" w:eastAsia="黑体" w:cs="黑体"/>
              </w:rPr>
            </w:pPr>
            <w:r>
              <w:rPr>
                <w:rFonts w:hint="eastAsia" w:ascii="黑体" w:hAnsi="黑体" w:eastAsia="黑体" w:cs="黑体"/>
                <w:b w:val="0"/>
                <w:sz w:val="18"/>
              </w:rPr>
              <w:t>营业外收支净额</w:t>
            </w:r>
          </w:p>
        </w:tc>
        <w:tc>
          <w:tcPr>
            <w:tcW w:w="1141" w:type="dxa"/>
            <w:tcBorders>
              <w:top w:val="single" w:color="C00000" w:sz="6" w:space="0"/>
              <w:left w:val="nil"/>
              <w:bottom w:val="single" w:color="C00000" w:sz="6" w:space="0"/>
              <w:right w:val="nil"/>
            </w:tcBorders>
            <w:shd w:val="clear" w:color="auto" w:fill="FFFFFF" w:themeFill="background1"/>
          </w:tcPr>
          <w:p w14:paraId="4DC4B46F">
            <w:pPr>
              <w:rPr>
                <w:rFonts w:hint="eastAsia" w:ascii="黑体" w:hAnsi="黑体" w:eastAsia="黑体" w:cs="黑体"/>
              </w:rPr>
            </w:pPr>
            <w:r>
              <w:rPr>
                <w:rFonts w:hint="eastAsia" w:ascii="黑体" w:hAnsi="黑体" w:eastAsia="黑体" w:cs="黑体"/>
                <w:b w:val="0"/>
                <w:sz w:val="18"/>
              </w:rPr>
              <w:t>-1.0</w:t>
            </w:r>
          </w:p>
        </w:tc>
        <w:tc>
          <w:tcPr>
            <w:tcW w:w="1250" w:type="dxa"/>
            <w:tcBorders>
              <w:top w:val="single" w:color="C00000" w:sz="6" w:space="0"/>
              <w:left w:val="nil"/>
              <w:bottom w:val="single" w:color="C00000" w:sz="6" w:space="0"/>
              <w:right w:val="nil"/>
            </w:tcBorders>
            <w:shd w:val="clear" w:color="auto" w:fill="FFFFFF" w:themeFill="background1"/>
          </w:tcPr>
          <w:p w14:paraId="0B0A32C1">
            <w:pPr>
              <w:rPr>
                <w:rFonts w:hint="eastAsia" w:ascii="黑体" w:hAnsi="黑体" w:eastAsia="黑体" w:cs="黑体"/>
              </w:rPr>
            </w:pPr>
            <w:r>
              <w:rPr>
                <w:rFonts w:hint="eastAsia" w:ascii="黑体" w:hAnsi="黑体" w:eastAsia="黑体" w:cs="黑体"/>
                <w:b w:val="0"/>
                <w:sz w:val="18"/>
              </w:rPr>
              <w:t>-2.7</w:t>
            </w:r>
          </w:p>
        </w:tc>
        <w:tc>
          <w:tcPr>
            <w:tcW w:w="1192" w:type="dxa"/>
            <w:tcBorders>
              <w:top w:val="single" w:color="C00000" w:sz="6" w:space="0"/>
              <w:left w:val="nil"/>
              <w:bottom w:val="single" w:color="C00000" w:sz="6" w:space="0"/>
              <w:right w:val="nil"/>
            </w:tcBorders>
            <w:shd w:val="clear" w:color="auto" w:fill="FFFFFF" w:themeFill="background1"/>
          </w:tcPr>
          <w:p w14:paraId="7FA0B575">
            <w:pPr>
              <w:rPr>
                <w:rFonts w:hint="eastAsia" w:ascii="黑体" w:hAnsi="黑体" w:eastAsia="黑体" w:cs="黑体"/>
              </w:rPr>
            </w:pPr>
            <w:r>
              <w:rPr>
                <w:rFonts w:hint="eastAsia" w:ascii="黑体" w:hAnsi="黑体" w:eastAsia="黑体" w:cs="黑体"/>
                <w:b w:val="0"/>
                <w:sz w:val="18"/>
              </w:rPr>
              <w:t>-2.0</w:t>
            </w:r>
          </w:p>
        </w:tc>
        <w:tc>
          <w:tcPr>
            <w:tcW w:w="1075" w:type="dxa"/>
            <w:tcBorders>
              <w:top w:val="single" w:color="C00000" w:sz="6" w:space="0"/>
              <w:left w:val="nil"/>
              <w:bottom w:val="single" w:color="C00000" w:sz="6" w:space="0"/>
              <w:right w:val="nil"/>
            </w:tcBorders>
            <w:shd w:val="clear" w:color="auto" w:fill="FFFFFF" w:themeFill="background1"/>
          </w:tcPr>
          <w:p w14:paraId="734AD12C">
            <w:pPr>
              <w:rPr>
                <w:rFonts w:hint="eastAsia" w:ascii="黑体" w:hAnsi="黑体" w:eastAsia="黑体" w:cs="黑体"/>
              </w:rPr>
            </w:pPr>
            <w:r>
              <w:rPr>
                <w:rFonts w:hint="eastAsia" w:ascii="黑体" w:hAnsi="黑体" w:eastAsia="黑体" w:cs="黑体"/>
                <w:b w:val="0"/>
                <w:sz w:val="18"/>
              </w:rPr>
              <w:t>-2.0</w:t>
            </w:r>
          </w:p>
        </w:tc>
        <w:tc>
          <w:tcPr>
            <w:tcW w:w="1439" w:type="dxa"/>
            <w:tcBorders>
              <w:top w:val="single" w:color="C00000" w:sz="6" w:space="0"/>
              <w:left w:val="nil"/>
              <w:bottom w:val="single" w:color="C00000" w:sz="6" w:space="0"/>
              <w:right w:val="nil"/>
            </w:tcBorders>
            <w:shd w:val="clear" w:color="auto" w:fill="FFFFFF" w:themeFill="background1"/>
          </w:tcPr>
          <w:p w14:paraId="3A2D9E16">
            <w:pPr>
              <w:rPr>
                <w:rFonts w:hint="eastAsia" w:ascii="黑体" w:hAnsi="黑体" w:eastAsia="黑体" w:cs="黑体"/>
              </w:rPr>
            </w:pPr>
            <w:r>
              <w:rPr>
                <w:rFonts w:hint="eastAsia" w:ascii="黑体" w:hAnsi="黑体" w:eastAsia="黑体" w:cs="黑体"/>
                <w:b w:val="0"/>
                <w:sz w:val="18"/>
              </w:rPr>
              <w:t>-2.0</w:t>
            </w:r>
          </w:p>
        </w:tc>
      </w:tr>
      <w:tr w14:paraId="36602FA5">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931A286">
            <w:pPr>
              <w:rPr>
                <w:rFonts w:hint="eastAsia" w:ascii="黑体" w:hAnsi="黑体" w:eastAsia="黑体" w:cs="黑体"/>
              </w:rPr>
            </w:pPr>
            <w:r>
              <w:rPr>
                <w:rFonts w:hint="eastAsia" w:ascii="黑体" w:hAnsi="黑体" w:eastAsia="黑体" w:cs="黑体"/>
                <w:b w:val="0"/>
                <w:sz w:val="18"/>
              </w:rPr>
              <w:t>利润总额</w:t>
            </w:r>
          </w:p>
        </w:tc>
        <w:tc>
          <w:tcPr>
            <w:tcW w:w="1141" w:type="dxa"/>
            <w:tcBorders>
              <w:top w:val="single" w:color="C00000" w:sz="6" w:space="0"/>
              <w:left w:val="nil"/>
              <w:bottom w:val="single" w:color="C00000" w:sz="6" w:space="0"/>
              <w:right w:val="nil"/>
            </w:tcBorders>
            <w:shd w:val="clear" w:color="auto" w:fill="FFFFFF" w:themeFill="background1"/>
          </w:tcPr>
          <w:p w14:paraId="4FD0BF41">
            <w:pPr>
              <w:rPr>
                <w:rFonts w:hint="eastAsia" w:ascii="黑体" w:hAnsi="黑体" w:eastAsia="黑体" w:cs="黑体"/>
              </w:rPr>
            </w:pPr>
            <w:r>
              <w:rPr>
                <w:rFonts w:hint="eastAsia" w:ascii="黑体" w:hAnsi="黑体" w:eastAsia="黑体" w:cs="黑体"/>
                <w:b w:val="0"/>
                <w:sz w:val="18"/>
              </w:rPr>
              <w:t>665.5</w:t>
            </w:r>
          </w:p>
        </w:tc>
        <w:tc>
          <w:tcPr>
            <w:tcW w:w="1250" w:type="dxa"/>
            <w:tcBorders>
              <w:top w:val="single" w:color="C00000" w:sz="6" w:space="0"/>
              <w:left w:val="nil"/>
              <w:bottom w:val="single" w:color="C00000" w:sz="6" w:space="0"/>
              <w:right w:val="nil"/>
            </w:tcBorders>
            <w:shd w:val="clear" w:color="auto" w:fill="FFFFFF" w:themeFill="background1"/>
          </w:tcPr>
          <w:p w14:paraId="3B8A8AD7">
            <w:pPr>
              <w:rPr>
                <w:rFonts w:hint="eastAsia" w:ascii="黑体" w:hAnsi="黑体" w:eastAsia="黑体" w:cs="黑体"/>
              </w:rPr>
            </w:pPr>
            <w:r>
              <w:rPr>
                <w:rFonts w:hint="eastAsia" w:ascii="黑体" w:hAnsi="黑体" w:eastAsia="黑体" w:cs="黑体"/>
                <w:b w:val="0"/>
                <w:sz w:val="18"/>
              </w:rPr>
              <w:t>690.8</w:t>
            </w:r>
          </w:p>
        </w:tc>
        <w:tc>
          <w:tcPr>
            <w:tcW w:w="1192" w:type="dxa"/>
            <w:tcBorders>
              <w:top w:val="single" w:color="C00000" w:sz="6" w:space="0"/>
              <w:left w:val="nil"/>
              <w:bottom w:val="single" w:color="C00000" w:sz="6" w:space="0"/>
              <w:right w:val="nil"/>
            </w:tcBorders>
            <w:shd w:val="clear" w:color="auto" w:fill="FFFFFF" w:themeFill="background1"/>
          </w:tcPr>
          <w:p w14:paraId="3341ABFA">
            <w:pPr>
              <w:rPr>
                <w:rFonts w:hint="eastAsia" w:ascii="黑体" w:hAnsi="黑体" w:eastAsia="黑体" w:cs="黑体"/>
              </w:rPr>
            </w:pPr>
            <w:r>
              <w:rPr>
                <w:rFonts w:hint="eastAsia" w:ascii="黑体" w:hAnsi="黑体" w:eastAsia="黑体" w:cs="黑体"/>
                <w:b w:val="0"/>
                <w:sz w:val="18"/>
              </w:rPr>
              <w:t>1,180.2</w:t>
            </w:r>
          </w:p>
        </w:tc>
        <w:tc>
          <w:tcPr>
            <w:tcW w:w="1075" w:type="dxa"/>
            <w:tcBorders>
              <w:top w:val="single" w:color="C00000" w:sz="6" w:space="0"/>
              <w:left w:val="nil"/>
              <w:bottom w:val="single" w:color="C00000" w:sz="6" w:space="0"/>
              <w:right w:val="nil"/>
            </w:tcBorders>
            <w:shd w:val="clear" w:color="auto" w:fill="FFFFFF" w:themeFill="background1"/>
          </w:tcPr>
          <w:p w14:paraId="70B10931">
            <w:pPr>
              <w:rPr>
                <w:rFonts w:hint="eastAsia" w:ascii="黑体" w:hAnsi="黑体" w:eastAsia="黑体" w:cs="黑体"/>
              </w:rPr>
            </w:pPr>
            <w:r>
              <w:rPr>
                <w:rFonts w:hint="eastAsia" w:ascii="黑体" w:hAnsi="黑体" w:eastAsia="黑体" w:cs="黑体"/>
                <w:b w:val="0"/>
                <w:sz w:val="18"/>
              </w:rPr>
              <w:t>1,796.7</w:t>
            </w:r>
          </w:p>
        </w:tc>
        <w:tc>
          <w:tcPr>
            <w:tcW w:w="1439" w:type="dxa"/>
            <w:tcBorders>
              <w:top w:val="single" w:color="C00000" w:sz="6" w:space="0"/>
              <w:left w:val="nil"/>
              <w:bottom w:val="single" w:color="C00000" w:sz="6" w:space="0"/>
              <w:right w:val="nil"/>
            </w:tcBorders>
            <w:shd w:val="clear" w:color="auto" w:fill="FFFFFF" w:themeFill="background1"/>
          </w:tcPr>
          <w:p w14:paraId="20D92753">
            <w:pPr>
              <w:rPr>
                <w:rFonts w:hint="eastAsia" w:ascii="黑体" w:hAnsi="黑体" w:eastAsia="黑体" w:cs="黑体"/>
              </w:rPr>
            </w:pPr>
            <w:r>
              <w:rPr>
                <w:rFonts w:hint="eastAsia" w:ascii="黑体" w:hAnsi="黑体" w:eastAsia="黑体" w:cs="黑体"/>
                <w:b w:val="0"/>
                <w:sz w:val="18"/>
              </w:rPr>
              <w:t>2,637.7</w:t>
            </w:r>
          </w:p>
        </w:tc>
      </w:tr>
      <w:tr w14:paraId="7087D820">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29058C2D">
            <w:pPr>
              <w:rPr>
                <w:rFonts w:hint="eastAsia" w:ascii="黑体" w:hAnsi="黑体" w:eastAsia="黑体" w:cs="黑体"/>
              </w:rPr>
            </w:pPr>
            <w:r>
              <w:rPr>
                <w:rFonts w:hint="eastAsia" w:ascii="黑体" w:hAnsi="黑体" w:eastAsia="黑体" w:cs="黑体"/>
                <w:b w:val="0"/>
                <w:sz w:val="18"/>
              </w:rPr>
              <w:t>所得税</w:t>
            </w:r>
          </w:p>
        </w:tc>
        <w:tc>
          <w:tcPr>
            <w:tcW w:w="1141" w:type="dxa"/>
            <w:tcBorders>
              <w:top w:val="single" w:color="C00000" w:sz="6" w:space="0"/>
              <w:left w:val="nil"/>
              <w:bottom w:val="single" w:color="C00000" w:sz="6" w:space="0"/>
              <w:right w:val="nil"/>
            </w:tcBorders>
            <w:shd w:val="clear" w:color="auto" w:fill="FFFFFF" w:themeFill="background1"/>
          </w:tcPr>
          <w:p w14:paraId="1416AF87">
            <w:pPr>
              <w:rPr>
                <w:rFonts w:hint="eastAsia" w:ascii="黑体" w:hAnsi="黑体" w:eastAsia="黑体" w:cs="黑体"/>
              </w:rPr>
            </w:pPr>
            <w:r>
              <w:rPr>
                <w:rFonts w:hint="eastAsia" w:ascii="黑体" w:hAnsi="黑体" w:eastAsia="黑体" w:cs="黑体"/>
                <w:b w:val="0"/>
                <w:sz w:val="18"/>
              </w:rPr>
              <w:t>52.2</w:t>
            </w:r>
          </w:p>
        </w:tc>
        <w:tc>
          <w:tcPr>
            <w:tcW w:w="1250" w:type="dxa"/>
            <w:tcBorders>
              <w:top w:val="single" w:color="C00000" w:sz="6" w:space="0"/>
              <w:left w:val="nil"/>
              <w:bottom w:val="single" w:color="C00000" w:sz="6" w:space="0"/>
              <w:right w:val="nil"/>
            </w:tcBorders>
            <w:shd w:val="clear" w:color="auto" w:fill="FFFFFF" w:themeFill="background1"/>
          </w:tcPr>
          <w:p w14:paraId="71957A96">
            <w:pPr>
              <w:rPr>
                <w:rFonts w:hint="eastAsia" w:ascii="黑体" w:hAnsi="黑体" w:eastAsia="黑体" w:cs="黑体"/>
              </w:rPr>
            </w:pPr>
            <w:r>
              <w:rPr>
                <w:rFonts w:hint="eastAsia" w:ascii="黑体" w:hAnsi="黑体" w:eastAsia="黑体" w:cs="黑体"/>
                <w:b w:val="0"/>
                <w:sz w:val="18"/>
              </w:rPr>
              <w:t>51.6</w:t>
            </w:r>
          </w:p>
        </w:tc>
        <w:tc>
          <w:tcPr>
            <w:tcW w:w="1192" w:type="dxa"/>
            <w:tcBorders>
              <w:top w:val="single" w:color="C00000" w:sz="6" w:space="0"/>
              <w:left w:val="nil"/>
              <w:bottom w:val="single" w:color="C00000" w:sz="6" w:space="0"/>
              <w:right w:val="nil"/>
            </w:tcBorders>
            <w:shd w:val="clear" w:color="auto" w:fill="FFFFFF" w:themeFill="background1"/>
          </w:tcPr>
          <w:p w14:paraId="696D3F96">
            <w:pPr>
              <w:rPr>
                <w:rFonts w:hint="eastAsia" w:ascii="黑体" w:hAnsi="黑体" w:eastAsia="黑体" w:cs="黑体"/>
              </w:rPr>
            </w:pPr>
            <w:r>
              <w:rPr>
                <w:rFonts w:hint="eastAsia" w:ascii="黑体" w:hAnsi="黑体" w:eastAsia="黑体" w:cs="黑体"/>
                <w:b w:val="0"/>
                <w:sz w:val="18"/>
              </w:rPr>
              <w:t>59.0</w:t>
            </w:r>
          </w:p>
        </w:tc>
        <w:tc>
          <w:tcPr>
            <w:tcW w:w="1075" w:type="dxa"/>
            <w:tcBorders>
              <w:top w:val="single" w:color="C00000" w:sz="6" w:space="0"/>
              <w:left w:val="nil"/>
              <w:bottom w:val="single" w:color="C00000" w:sz="6" w:space="0"/>
              <w:right w:val="nil"/>
            </w:tcBorders>
            <w:shd w:val="clear" w:color="auto" w:fill="FFFFFF" w:themeFill="background1"/>
          </w:tcPr>
          <w:p w14:paraId="0B4AB579">
            <w:pPr>
              <w:rPr>
                <w:rFonts w:hint="eastAsia" w:ascii="黑体" w:hAnsi="黑体" w:eastAsia="黑体" w:cs="黑体"/>
              </w:rPr>
            </w:pPr>
            <w:r>
              <w:rPr>
                <w:rFonts w:hint="eastAsia" w:ascii="黑体" w:hAnsi="黑体" w:eastAsia="黑体" w:cs="黑体"/>
                <w:b w:val="0"/>
                <w:sz w:val="18"/>
              </w:rPr>
              <w:t>107.8</w:t>
            </w:r>
          </w:p>
        </w:tc>
        <w:tc>
          <w:tcPr>
            <w:tcW w:w="1439" w:type="dxa"/>
            <w:tcBorders>
              <w:top w:val="single" w:color="C00000" w:sz="6" w:space="0"/>
              <w:left w:val="nil"/>
              <w:bottom w:val="single" w:color="C00000" w:sz="6" w:space="0"/>
              <w:right w:val="nil"/>
            </w:tcBorders>
            <w:shd w:val="clear" w:color="auto" w:fill="FFFFFF" w:themeFill="background1"/>
          </w:tcPr>
          <w:p w14:paraId="54C0FDB5">
            <w:pPr>
              <w:rPr>
                <w:rFonts w:hint="eastAsia" w:ascii="黑体" w:hAnsi="黑体" w:eastAsia="黑体" w:cs="黑体"/>
              </w:rPr>
            </w:pPr>
            <w:r>
              <w:rPr>
                <w:rFonts w:hint="eastAsia" w:ascii="黑体" w:hAnsi="黑体" w:eastAsia="黑体" w:cs="黑体"/>
                <w:b w:val="0"/>
                <w:sz w:val="18"/>
              </w:rPr>
              <w:t>184.6</w:t>
            </w:r>
          </w:p>
        </w:tc>
      </w:tr>
      <w:tr w14:paraId="7584924E">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6CDB313B">
            <w:pPr>
              <w:rPr>
                <w:rFonts w:hint="eastAsia" w:ascii="黑体" w:hAnsi="黑体" w:eastAsia="黑体" w:cs="黑体"/>
              </w:rPr>
            </w:pPr>
            <w:r>
              <w:rPr>
                <w:rFonts w:hint="eastAsia" w:ascii="黑体" w:hAnsi="黑体" w:eastAsia="黑体" w:cs="黑体"/>
                <w:b w:val="0"/>
                <w:sz w:val="18"/>
              </w:rPr>
              <w:t>所得税率</w:t>
            </w:r>
          </w:p>
        </w:tc>
        <w:tc>
          <w:tcPr>
            <w:tcW w:w="1141" w:type="dxa"/>
            <w:tcBorders>
              <w:top w:val="single" w:color="C00000" w:sz="6" w:space="0"/>
              <w:left w:val="nil"/>
              <w:bottom w:val="single" w:color="C00000" w:sz="6" w:space="0"/>
              <w:right w:val="nil"/>
            </w:tcBorders>
            <w:shd w:val="clear" w:color="auto" w:fill="FFFFFF" w:themeFill="background1"/>
          </w:tcPr>
          <w:p w14:paraId="01ACB36E">
            <w:pPr>
              <w:rPr>
                <w:rFonts w:hint="eastAsia" w:ascii="黑体" w:hAnsi="黑体" w:eastAsia="黑体" w:cs="黑体"/>
              </w:rPr>
            </w:pPr>
            <w:r>
              <w:rPr>
                <w:rFonts w:hint="eastAsia" w:ascii="黑体" w:hAnsi="黑体" w:eastAsia="黑体" w:cs="黑体"/>
                <w:b w:val="0"/>
                <w:sz w:val="18"/>
              </w:rPr>
              <w:t>7.8%</w:t>
            </w:r>
          </w:p>
        </w:tc>
        <w:tc>
          <w:tcPr>
            <w:tcW w:w="1250" w:type="dxa"/>
            <w:tcBorders>
              <w:top w:val="single" w:color="C00000" w:sz="6" w:space="0"/>
              <w:left w:val="nil"/>
              <w:bottom w:val="single" w:color="C00000" w:sz="6" w:space="0"/>
              <w:right w:val="nil"/>
            </w:tcBorders>
            <w:shd w:val="clear" w:color="auto" w:fill="FFFFFF" w:themeFill="background1"/>
          </w:tcPr>
          <w:p w14:paraId="0FF8B48A">
            <w:pPr>
              <w:rPr>
                <w:rFonts w:hint="eastAsia" w:ascii="黑体" w:hAnsi="黑体" w:eastAsia="黑体" w:cs="黑体"/>
              </w:rPr>
            </w:pPr>
            <w:r>
              <w:rPr>
                <w:rFonts w:hint="eastAsia" w:ascii="黑体" w:hAnsi="黑体" w:eastAsia="黑体" w:cs="黑体"/>
                <w:b w:val="0"/>
                <w:sz w:val="18"/>
              </w:rPr>
              <w:t>7.5%</w:t>
            </w:r>
          </w:p>
        </w:tc>
        <w:tc>
          <w:tcPr>
            <w:tcW w:w="1192" w:type="dxa"/>
            <w:tcBorders>
              <w:top w:val="single" w:color="C00000" w:sz="6" w:space="0"/>
              <w:left w:val="nil"/>
              <w:bottom w:val="single" w:color="C00000" w:sz="6" w:space="0"/>
              <w:right w:val="nil"/>
            </w:tcBorders>
            <w:shd w:val="clear" w:color="auto" w:fill="FFFFFF" w:themeFill="background1"/>
          </w:tcPr>
          <w:p w14:paraId="346A4EC5">
            <w:pPr>
              <w:rPr>
                <w:rFonts w:hint="eastAsia" w:ascii="黑体" w:hAnsi="黑体" w:eastAsia="黑体" w:cs="黑体"/>
              </w:rPr>
            </w:pPr>
            <w:r>
              <w:rPr>
                <w:rFonts w:hint="eastAsia" w:ascii="黑体" w:hAnsi="黑体" w:eastAsia="黑体" w:cs="黑体"/>
                <w:b w:val="0"/>
                <w:sz w:val="18"/>
              </w:rPr>
              <w:t>5.0%</w:t>
            </w:r>
          </w:p>
        </w:tc>
        <w:tc>
          <w:tcPr>
            <w:tcW w:w="1075" w:type="dxa"/>
            <w:tcBorders>
              <w:top w:val="single" w:color="C00000" w:sz="6" w:space="0"/>
              <w:left w:val="nil"/>
              <w:bottom w:val="single" w:color="C00000" w:sz="6" w:space="0"/>
              <w:right w:val="nil"/>
            </w:tcBorders>
            <w:shd w:val="clear" w:color="auto" w:fill="FFFFFF" w:themeFill="background1"/>
          </w:tcPr>
          <w:p w14:paraId="591FABD6">
            <w:pPr>
              <w:rPr>
                <w:rFonts w:hint="eastAsia" w:ascii="黑体" w:hAnsi="黑体" w:eastAsia="黑体" w:cs="黑体"/>
              </w:rPr>
            </w:pPr>
            <w:r>
              <w:rPr>
                <w:rFonts w:hint="eastAsia" w:ascii="黑体" w:hAnsi="黑体" w:eastAsia="黑体" w:cs="黑体"/>
                <w:b w:val="0"/>
                <w:sz w:val="18"/>
              </w:rPr>
              <w:t>6.0%</w:t>
            </w:r>
          </w:p>
        </w:tc>
        <w:tc>
          <w:tcPr>
            <w:tcW w:w="1439" w:type="dxa"/>
            <w:tcBorders>
              <w:top w:val="single" w:color="C00000" w:sz="6" w:space="0"/>
              <w:left w:val="nil"/>
              <w:bottom w:val="single" w:color="C00000" w:sz="6" w:space="0"/>
              <w:right w:val="nil"/>
            </w:tcBorders>
            <w:shd w:val="clear" w:color="auto" w:fill="FFFFFF" w:themeFill="background1"/>
          </w:tcPr>
          <w:p w14:paraId="47913955">
            <w:pPr>
              <w:rPr>
                <w:rFonts w:hint="eastAsia" w:ascii="黑体" w:hAnsi="黑体" w:eastAsia="黑体" w:cs="黑体"/>
              </w:rPr>
            </w:pPr>
            <w:r>
              <w:rPr>
                <w:rFonts w:hint="eastAsia" w:ascii="黑体" w:hAnsi="黑体" w:eastAsia="黑体" w:cs="黑体"/>
                <w:b w:val="0"/>
                <w:sz w:val="18"/>
              </w:rPr>
              <w:t>7.0%</w:t>
            </w:r>
          </w:p>
        </w:tc>
      </w:tr>
      <w:tr w14:paraId="32DEA8D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7F1201D9">
            <w:pPr>
              <w:rPr>
                <w:rFonts w:hint="eastAsia" w:ascii="黑体" w:hAnsi="黑体" w:eastAsia="黑体" w:cs="黑体"/>
              </w:rPr>
            </w:pPr>
            <w:r>
              <w:rPr>
                <w:rFonts w:hint="eastAsia" w:ascii="黑体" w:hAnsi="黑体" w:eastAsia="黑体" w:cs="黑体"/>
                <w:b w:val="0"/>
                <w:sz w:val="18"/>
              </w:rPr>
              <w:t>少数股东损益</w:t>
            </w:r>
          </w:p>
        </w:tc>
        <w:tc>
          <w:tcPr>
            <w:tcW w:w="1141" w:type="dxa"/>
            <w:tcBorders>
              <w:top w:val="single" w:color="C00000" w:sz="6" w:space="0"/>
              <w:left w:val="nil"/>
              <w:bottom w:val="single" w:color="C00000" w:sz="6" w:space="0"/>
              <w:right w:val="nil"/>
            </w:tcBorders>
            <w:shd w:val="clear" w:color="auto" w:fill="FFFFFF" w:themeFill="background1"/>
          </w:tcPr>
          <w:p w14:paraId="313A0F4C">
            <w:pPr>
              <w:rPr>
                <w:rFonts w:hint="eastAsia" w:ascii="黑体" w:hAnsi="黑体" w:eastAsia="黑体" w:cs="黑体"/>
              </w:rPr>
            </w:pPr>
            <w:r>
              <w:rPr>
                <w:rFonts w:hint="eastAsia" w:ascii="黑体" w:hAnsi="黑体" w:eastAsia="黑体" w:cs="黑体"/>
                <w:b w:val="0"/>
                <w:sz w:val="18"/>
              </w:rPr>
              <w:t>74.1</w:t>
            </w:r>
          </w:p>
        </w:tc>
        <w:tc>
          <w:tcPr>
            <w:tcW w:w="1250" w:type="dxa"/>
            <w:tcBorders>
              <w:top w:val="single" w:color="C00000" w:sz="6" w:space="0"/>
              <w:left w:val="nil"/>
              <w:bottom w:val="single" w:color="C00000" w:sz="6" w:space="0"/>
              <w:right w:val="nil"/>
            </w:tcBorders>
            <w:shd w:val="clear" w:color="auto" w:fill="FFFFFF" w:themeFill="background1"/>
          </w:tcPr>
          <w:p w14:paraId="634DD09C">
            <w:pPr>
              <w:rPr>
                <w:rFonts w:hint="eastAsia" w:ascii="黑体" w:hAnsi="黑体" w:eastAsia="黑体" w:cs="黑体"/>
              </w:rPr>
            </w:pPr>
            <w:r>
              <w:rPr>
                <w:rFonts w:hint="eastAsia" w:ascii="黑体" w:hAnsi="黑体" w:eastAsia="黑体" w:cs="黑体"/>
                <w:b w:val="0"/>
                <w:sz w:val="18"/>
              </w:rPr>
              <w:t>76.6</w:t>
            </w:r>
          </w:p>
        </w:tc>
        <w:tc>
          <w:tcPr>
            <w:tcW w:w="1192" w:type="dxa"/>
            <w:tcBorders>
              <w:top w:val="single" w:color="C00000" w:sz="6" w:space="0"/>
              <w:left w:val="nil"/>
              <w:bottom w:val="single" w:color="C00000" w:sz="6" w:space="0"/>
              <w:right w:val="nil"/>
            </w:tcBorders>
            <w:shd w:val="clear" w:color="auto" w:fill="FFFFFF" w:themeFill="background1"/>
          </w:tcPr>
          <w:p w14:paraId="5A73C244">
            <w:pPr>
              <w:rPr>
                <w:rFonts w:hint="eastAsia" w:ascii="黑体" w:hAnsi="黑体" w:eastAsia="黑体" w:cs="黑体"/>
              </w:rPr>
            </w:pPr>
            <w:r>
              <w:rPr>
                <w:rFonts w:hint="eastAsia" w:ascii="黑体" w:hAnsi="黑体" w:eastAsia="黑体" w:cs="黑体"/>
                <w:b w:val="0"/>
                <w:sz w:val="18"/>
              </w:rPr>
              <w:t>89.0</w:t>
            </w:r>
          </w:p>
        </w:tc>
        <w:tc>
          <w:tcPr>
            <w:tcW w:w="1075" w:type="dxa"/>
            <w:tcBorders>
              <w:top w:val="single" w:color="C00000" w:sz="6" w:space="0"/>
              <w:left w:val="nil"/>
              <w:bottom w:val="single" w:color="C00000" w:sz="6" w:space="0"/>
              <w:right w:val="nil"/>
            </w:tcBorders>
            <w:shd w:val="clear" w:color="auto" w:fill="FFFFFF" w:themeFill="background1"/>
          </w:tcPr>
          <w:p w14:paraId="4F9C3ACE">
            <w:pPr>
              <w:rPr>
                <w:rFonts w:hint="eastAsia" w:ascii="黑体" w:hAnsi="黑体" w:eastAsia="黑体" w:cs="黑体"/>
              </w:rPr>
            </w:pPr>
            <w:r>
              <w:rPr>
                <w:rFonts w:hint="eastAsia" w:ascii="黑体" w:hAnsi="黑体" w:eastAsia="黑体" w:cs="黑体"/>
                <w:b w:val="0"/>
                <w:sz w:val="18"/>
              </w:rPr>
              <w:t>108.0</w:t>
            </w:r>
          </w:p>
        </w:tc>
        <w:tc>
          <w:tcPr>
            <w:tcW w:w="1439" w:type="dxa"/>
            <w:tcBorders>
              <w:top w:val="single" w:color="C00000" w:sz="6" w:space="0"/>
              <w:left w:val="nil"/>
              <w:bottom w:val="single" w:color="C00000" w:sz="6" w:space="0"/>
              <w:right w:val="nil"/>
            </w:tcBorders>
            <w:shd w:val="clear" w:color="auto" w:fill="FFFFFF" w:themeFill="background1"/>
          </w:tcPr>
          <w:p w14:paraId="0AEF8D84">
            <w:pPr>
              <w:rPr>
                <w:rFonts w:hint="eastAsia" w:ascii="黑体" w:hAnsi="黑体" w:eastAsia="黑体" w:cs="黑体"/>
              </w:rPr>
            </w:pPr>
            <w:r>
              <w:rPr>
                <w:rFonts w:hint="eastAsia" w:ascii="黑体" w:hAnsi="黑体" w:eastAsia="黑体" w:cs="黑体"/>
                <w:b w:val="0"/>
                <w:sz w:val="18"/>
              </w:rPr>
              <w:t>130.0</w:t>
            </w:r>
          </w:p>
        </w:tc>
      </w:tr>
      <w:tr w14:paraId="2E8AC7A9">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158987D4">
            <w:pPr>
              <w:rPr>
                <w:rFonts w:hint="eastAsia" w:ascii="黑体" w:hAnsi="黑体" w:eastAsia="黑体" w:cs="黑体"/>
              </w:rPr>
            </w:pPr>
            <w:r>
              <w:rPr>
                <w:rFonts w:hint="eastAsia" w:ascii="黑体" w:hAnsi="黑体" w:eastAsia="黑体" w:cs="黑体"/>
                <w:b w:val="0"/>
                <w:sz w:val="18"/>
              </w:rPr>
              <w:t>归属于母公司股东的净利润</w:t>
            </w:r>
          </w:p>
        </w:tc>
        <w:tc>
          <w:tcPr>
            <w:tcW w:w="1141" w:type="dxa"/>
            <w:tcBorders>
              <w:top w:val="single" w:color="C00000" w:sz="6" w:space="0"/>
              <w:left w:val="nil"/>
              <w:bottom w:val="single" w:color="C00000" w:sz="6" w:space="0"/>
              <w:right w:val="nil"/>
            </w:tcBorders>
            <w:shd w:val="clear" w:color="auto" w:fill="FFFFFF" w:themeFill="background1"/>
          </w:tcPr>
          <w:p w14:paraId="02289D82">
            <w:pPr>
              <w:rPr>
                <w:rFonts w:hint="eastAsia" w:ascii="黑体" w:hAnsi="黑体" w:eastAsia="黑体" w:cs="黑体"/>
              </w:rPr>
            </w:pPr>
            <w:r>
              <w:rPr>
                <w:rFonts w:hint="eastAsia" w:ascii="黑体" w:hAnsi="黑体" w:eastAsia="黑体" w:cs="黑体"/>
                <w:b w:val="0"/>
                <w:sz w:val="18"/>
              </w:rPr>
              <w:t>539.2</w:t>
            </w:r>
          </w:p>
        </w:tc>
        <w:tc>
          <w:tcPr>
            <w:tcW w:w="1250" w:type="dxa"/>
            <w:tcBorders>
              <w:top w:val="single" w:color="C00000" w:sz="6" w:space="0"/>
              <w:left w:val="nil"/>
              <w:bottom w:val="single" w:color="C00000" w:sz="6" w:space="0"/>
              <w:right w:val="nil"/>
            </w:tcBorders>
            <w:shd w:val="clear" w:color="auto" w:fill="FFFFFF" w:themeFill="background1"/>
          </w:tcPr>
          <w:p w14:paraId="4006943F">
            <w:pPr>
              <w:rPr>
                <w:rFonts w:hint="eastAsia" w:ascii="黑体" w:hAnsi="黑体" w:eastAsia="黑体" w:cs="黑体"/>
              </w:rPr>
            </w:pPr>
            <w:r>
              <w:rPr>
                <w:rFonts w:hint="eastAsia" w:ascii="黑体" w:hAnsi="黑体" w:eastAsia="黑体" w:cs="黑体"/>
                <w:b w:val="0"/>
                <w:sz w:val="18"/>
              </w:rPr>
              <w:t>562.7</w:t>
            </w:r>
          </w:p>
        </w:tc>
        <w:tc>
          <w:tcPr>
            <w:tcW w:w="1192" w:type="dxa"/>
            <w:tcBorders>
              <w:top w:val="single" w:color="C00000" w:sz="6" w:space="0"/>
              <w:left w:val="nil"/>
              <w:bottom w:val="single" w:color="C00000" w:sz="6" w:space="0"/>
              <w:right w:val="nil"/>
            </w:tcBorders>
            <w:shd w:val="clear" w:color="auto" w:fill="FFFFFF" w:themeFill="background1"/>
          </w:tcPr>
          <w:p w14:paraId="4A963840">
            <w:pPr>
              <w:rPr>
                <w:rFonts w:hint="eastAsia" w:ascii="黑体" w:hAnsi="黑体" w:eastAsia="黑体" w:cs="黑体"/>
              </w:rPr>
            </w:pPr>
            <w:r>
              <w:rPr>
                <w:rFonts w:hint="eastAsia" w:ascii="黑体" w:hAnsi="黑体" w:eastAsia="黑体" w:cs="黑体"/>
                <w:b w:val="0"/>
                <w:sz w:val="18"/>
              </w:rPr>
              <w:t>1,032.2</w:t>
            </w:r>
          </w:p>
        </w:tc>
        <w:tc>
          <w:tcPr>
            <w:tcW w:w="1075" w:type="dxa"/>
            <w:tcBorders>
              <w:top w:val="single" w:color="C00000" w:sz="6" w:space="0"/>
              <w:left w:val="nil"/>
              <w:bottom w:val="single" w:color="C00000" w:sz="6" w:space="0"/>
              <w:right w:val="nil"/>
            </w:tcBorders>
            <w:shd w:val="clear" w:color="auto" w:fill="FFFFFF" w:themeFill="background1"/>
          </w:tcPr>
          <w:p w14:paraId="1D825AB4">
            <w:pPr>
              <w:rPr>
                <w:rFonts w:hint="eastAsia" w:ascii="黑体" w:hAnsi="黑体" w:eastAsia="黑体" w:cs="黑体"/>
              </w:rPr>
            </w:pPr>
            <w:r>
              <w:rPr>
                <w:rFonts w:hint="eastAsia" w:ascii="黑体" w:hAnsi="黑体" w:eastAsia="黑体" w:cs="黑体"/>
                <w:b w:val="0"/>
                <w:sz w:val="18"/>
              </w:rPr>
              <w:t>1,580.9</w:t>
            </w:r>
          </w:p>
        </w:tc>
        <w:tc>
          <w:tcPr>
            <w:tcW w:w="1439" w:type="dxa"/>
            <w:tcBorders>
              <w:top w:val="single" w:color="C00000" w:sz="6" w:space="0"/>
              <w:left w:val="nil"/>
              <w:bottom w:val="single" w:color="C00000" w:sz="6" w:space="0"/>
              <w:right w:val="nil"/>
            </w:tcBorders>
            <w:shd w:val="clear" w:color="auto" w:fill="FFFFFF" w:themeFill="background1"/>
          </w:tcPr>
          <w:p w14:paraId="39B45C86">
            <w:pPr>
              <w:rPr>
                <w:rFonts w:hint="eastAsia" w:ascii="黑体" w:hAnsi="黑体" w:eastAsia="黑体" w:cs="黑体"/>
              </w:rPr>
            </w:pPr>
            <w:r>
              <w:rPr>
                <w:rFonts w:hint="eastAsia" w:ascii="黑体" w:hAnsi="黑体" w:eastAsia="黑体" w:cs="黑体"/>
                <w:b w:val="0"/>
                <w:sz w:val="18"/>
              </w:rPr>
              <w:t>2,323.1</w:t>
            </w:r>
          </w:p>
        </w:tc>
      </w:tr>
      <w:tr w14:paraId="4E23B707">
        <w:tblPrEx>
          <w:tblCellMar>
            <w:top w:w="0" w:type="dxa"/>
            <w:left w:w="108" w:type="dxa"/>
            <w:bottom w:w="0" w:type="dxa"/>
            <w:right w:w="108" w:type="dxa"/>
          </w:tblCellMar>
        </w:tblPrEx>
        <w:trPr>
          <w:jc w:val="center"/>
        </w:trPr>
        <w:tc>
          <w:tcPr>
            <w:tcW w:w="2537" w:type="dxa"/>
            <w:tcBorders>
              <w:top w:val="single" w:color="C00000" w:sz="6" w:space="0"/>
              <w:left w:val="nil"/>
              <w:bottom w:val="single" w:color="C00000" w:sz="6" w:space="0"/>
              <w:right w:val="nil"/>
            </w:tcBorders>
            <w:shd w:val="clear" w:color="auto" w:fill="FFFFFF" w:themeFill="background1"/>
          </w:tcPr>
          <w:p w14:paraId="3C4BA8C4">
            <w:pPr>
              <w:rPr>
                <w:rFonts w:hint="eastAsia" w:ascii="黑体" w:hAnsi="黑体" w:eastAsia="黑体" w:cs="黑体"/>
              </w:rPr>
            </w:pPr>
            <w:r>
              <w:rPr>
                <w:rFonts w:hint="eastAsia" w:ascii="黑体" w:hAnsi="黑体" w:eastAsia="黑体" w:cs="黑体"/>
                <w:b w:val="0"/>
                <w:sz w:val="18"/>
              </w:rPr>
              <w:t>净利率</w:t>
            </w:r>
          </w:p>
        </w:tc>
        <w:tc>
          <w:tcPr>
            <w:tcW w:w="1141" w:type="dxa"/>
            <w:tcBorders>
              <w:top w:val="single" w:color="C00000" w:sz="6" w:space="0"/>
              <w:left w:val="nil"/>
              <w:bottom w:val="single" w:color="C00000" w:sz="6" w:space="0"/>
              <w:right w:val="nil"/>
            </w:tcBorders>
            <w:shd w:val="clear" w:color="auto" w:fill="FFFFFF" w:themeFill="background1"/>
          </w:tcPr>
          <w:p w14:paraId="5FDE65CF">
            <w:pPr>
              <w:rPr>
                <w:rFonts w:hint="eastAsia" w:ascii="黑体" w:hAnsi="黑体" w:eastAsia="黑体" w:cs="黑体"/>
              </w:rPr>
            </w:pPr>
            <w:r>
              <w:rPr>
                <w:rFonts w:hint="eastAsia" w:ascii="黑体" w:hAnsi="黑体" w:eastAsia="黑体" w:cs="黑体"/>
                <w:b w:val="0"/>
                <w:sz w:val="18"/>
              </w:rPr>
              <w:t>20.4%</w:t>
            </w:r>
          </w:p>
        </w:tc>
        <w:tc>
          <w:tcPr>
            <w:tcW w:w="1250" w:type="dxa"/>
            <w:tcBorders>
              <w:top w:val="single" w:color="C00000" w:sz="6" w:space="0"/>
              <w:left w:val="nil"/>
              <w:bottom w:val="single" w:color="C00000" w:sz="6" w:space="0"/>
              <w:right w:val="nil"/>
            </w:tcBorders>
            <w:shd w:val="clear" w:color="auto" w:fill="FFFFFF" w:themeFill="background1"/>
          </w:tcPr>
          <w:p w14:paraId="59025792">
            <w:pPr>
              <w:rPr>
                <w:rFonts w:hint="eastAsia" w:ascii="黑体" w:hAnsi="黑体" w:eastAsia="黑体" w:cs="黑体"/>
              </w:rPr>
            </w:pPr>
            <w:r>
              <w:rPr>
                <w:rFonts w:hint="eastAsia" w:ascii="黑体" w:hAnsi="黑体" w:eastAsia="黑体" w:cs="黑体"/>
                <w:b w:val="0"/>
                <w:sz w:val="18"/>
              </w:rPr>
              <w:t>19.6%</w:t>
            </w:r>
          </w:p>
        </w:tc>
        <w:tc>
          <w:tcPr>
            <w:tcW w:w="1192" w:type="dxa"/>
            <w:tcBorders>
              <w:top w:val="single" w:color="C00000" w:sz="6" w:space="0"/>
              <w:left w:val="nil"/>
              <w:bottom w:val="single" w:color="C00000" w:sz="6" w:space="0"/>
              <w:right w:val="nil"/>
            </w:tcBorders>
            <w:shd w:val="clear" w:color="auto" w:fill="FFFFFF" w:themeFill="background1"/>
          </w:tcPr>
          <w:p w14:paraId="05C81C09">
            <w:pPr>
              <w:rPr>
                <w:rFonts w:hint="eastAsia" w:ascii="黑体" w:hAnsi="黑体" w:eastAsia="黑体" w:cs="黑体"/>
              </w:rPr>
            </w:pPr>
            <w:r>
              <w:rPr>
                <w:rFonts w:hint="eastAsia" w:ascii="黑体" w:hAnsi="黑体" w:eastAsia="黑体" w:cs="黑体"/>
                <w:b w:val="0"/>
                <w:sz w:val="18"/>
              </w:rPr>
              <w:t>22.2%</w:t>
            </w:r>
          </w:p>
        </w:tc>
        <w:tc>
          <w:tcPr>
            <w:tcW w:w="1075" w:type="dxa"/>
            <w:tcBorders>
              <w:top w:val="single" w:color="C00000" w:sz="6" w:space="0"/>
              <w:left w:val="nil"/>
              <w:bottom w:val="single" w:color="C00000" w:sz="6" w:space="0"/>
              <w:right w:val="nil"/>
            </w:tcBorders>
            <w:shd w:val="clear" w:color="auto" w:fill="FFFFFF" w:themeFill="background1"/>
          </w:tcPr>
          <w:p w14:paraId="7D4AD1B9">
            <w:pPr>
              <w:rPr>
                <w:rFonts w:hint="eastAsia" w:ascii="黑体" w:hAnsi="黑体" w:eastAsia="黑体" w:cs="黑体"/>
              </w:rPr>
            </w:pPr>
            <w:r>
              <w:rPr>
                <w:rFonts w:hint="eastAsia" w:ascii="黑体" w:hAnsi="黑体" w:eastAsia="黑体" w:cs="黑体"/>
                <w:b w:val="0"/>
                <w:sz w:val="18"/>
              </w:rPr>
              <w:t>23.6%</w:t>
            </w:r>
          </w:p>
        </w:tc>
        <w:tc>
          <w:tcPr>
            <w:tcW w:w="1439" w:type="dxa"/>
            <w:tcBorders>
              <w:top w:val="single" w:color="C00000" w:sz="6" w:space="0"/>
              <w:left w:val="nil"/>
              <w:bottom w:val="single" w:color="C00000" w:sz="6" w:space="0"/>
              <w:right w:val="nil"/>
            </w:tcBorders>
            <w:shd w:val="clear" w:color="auto" w:fill="FFFFFF" w:themeFill="background1"/>
          </w:tcPr>
          <w:p w14:paraId="526E8C10">
            <w:pPr>
              <w:rPr>
                <w:rFonts w:hint="eastAsia" w:ascii="黑体" w:hAnsi="黑体" w:eastAsia="黑体" w:cs="黑体"/>
              </w:rPr>
            </w:pPr>
            <w:r>
              <w:rPr>
                <w:rFonts w:hint="eastAsia" w:ascii="黑体" w:hAnsi="黑体" w:eastAsia="黑体" w:cs="黑体"/>
                <w:b w:val="0"/>
                <w:sz w:val="18"/>
              </w:rPr>
              <w:t>24.5%</w:t>
            </w:r>
          </w:p>
        </w:tc>
      </w:tr>
    </w:tbl>
    <w:p w14:paraId="31362B49">
      <w:pPr>
        <w:pStyle w:val="1187"/>
      </w:pPr>
      <w:r>
        <w:t>资料来源：公司公告，中信证券研究部预测</w:t>
      </w:r>
    </w:p>
    <w:p w14:paraId="53ABB7E9">
      <w:pPr>
        <w:pStyle w:val="1217"/>
      </w:pPr>
    </w:p>
    <w:p w14:paraId="3076BDC2">
      <w:pPr>
        <w:pStyle w:val="1217"/>
      </w:pPr>
    </w:p>
    <w:p w14:paraId="20F429D1">
      <w:pPr>
        <w:pStyle w:val="1217"/>
      </w:pPr>
    </w:p>
    <w:p w14:paraId="69124A80">
      <w:pPr>
        <w:pStyle w:val="1217"/>
      </w:pPr>
    </w:p>
    <w:p w14:paraId="6EA580B1">
      <w:pPr>
        <w:pStyle w:val="1217"/>
      </w:pPr>
    </w:p>
    <w:p w14:paraId="600CAD29">
      <w:pPr>
        <w:pStyle w:val="1217"/>
      </w:pPr>
    </w:p>
    <w:p w14:paraId="14F5771C">
      <w:pPr>
        <w:pStyle w:val="1217"/>
      </w:pPr>
    </w:p>
    <w:p w14:paraId="6B617F02">
      <w:pPr>
        <w:pStyle w:val="1217"/>
      </w:pPr>
    </w:p>
    <w:p w14:paraId="19192AF2">
      <w:pPr>
        <w:pStyle w:val="1217"/>
      </w:pPr>
    </w:p>
    <w:p w14:paraId="4AB428C9">
      <w:pPr>
        <w:pStyle w:val="1217"/>
      </w:pPr>
    </w:p>
    <w:p w14:paraId="4929F04B">
      <w:pPr>
        <w:pStyle w:val="1217"/>
      </w:pPr>
      <w:r>
        <w:t>资产负债表</w:t>
      </w:r>
    </w:p>
    <w:tbl>
      <w:tblPr>
        <w:tblStyle w:val="51"/>
        <w:tblW w:w="0" w:type="auto"/>
        <w:jc w:val="center"/>
        <w:tblLayout w:type="autofit"/>
        <w:tblCellMar>
          <w:top w:w="0" w:type="dxa"/>
          <w:left w:w="108" w:type="dxa"/>
          <w:bottom w:w="0" w:type="dxa"/>
          <w:right w:w="108" w:type="dxa"/>
        </w:tblCellMar>
      </w:tblPr>
      <w:tblGrid>
        <w:gridCol w:w="1439"/>
        <w:gridCol w:w="1439"/>
        <w:gridCol w:w="1439"/>
        <w:gridCol w:w="1439"/>
        <w:gridCol w:w="1439"/>
        <w:gridCol w:w="1439"/>
      </w:tblGrid>
      <w:tr w14:paraId="5AE97720">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3219FC3">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439" w:type="dxa"/>
            <w:tcBorders>
              <w:top w:val="single" w:color="C00000" w:sz="4" w:space="0"/>
              <w:left w:val="nil"/>
              <w:bottom w:val="single" w:color="C00000" w:sz="4" w:space="0"/>
              <w:right w:val="nil"/>
            </w:tcBorders>
            <w:shd w:val="clear" w:color="auto" w:fill="FFFFFF" w:themeFill="background1"/>
          </w:tcPr>
          <w:p w14:paraId="30A7A66E">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439" w:type="dxa"/>
            <w:tcBorders>
              <w:top w:val="single" w:color="C00000" w:sz="4" w:space="0"/>
              <w:left w:val="nil"/>
              <w:bottom w:val="single" w:color="C00000" w:sz="4" w:space="0"/>
              <w:right w:val="nil"/>
            </w:tcBorders>
            <w:shd w:val="clear" w:color="auto" w:fill="FFFFFF" w:themeFill="background1"/>
          </w:tcPr>
          <w:p w14:paraId="24A6209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439" w:type="dxa"/>
            <w:tcBorders>
              <w:top w:val="single" w:color="C00000" w:sz="4" w:space="0"/>
              <w:left w:val="nil"/>
              <w:bottom w:val="single" w:color="C00000" w:sz="4" w:space="0"/>
              <w:right w:val="nil"/>
            </w:tcBorders>
            <w:shd w:val="clear" w:color="auto" w:fill="FFFFFF" w:themeFill="background1"/>
          </w:tcPr>
          <w:p w14:paraId="3C47324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439" w:type="dxa"/>
            <w:tcBorders>
              <w:top w:val="single" w:color="C00000" w:sz="4" w:space="0"/>
              <w:left w:val="nil"/>
              <w:bottom w:val="single" w:color="C00000" w:sz="4" w:space="0"/>
              <w:right w:val="nil"/>
            </w:tcBorders>
            <w:shd w:val="clear" w:color="auto" w:fill="FFFFFF" w:themeFill="background1"/>
          </w:tcPr>
          <w:p w14:paraId="26147593">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4" w:space="0"/>
              <w:left w:val="nil"/>
              <w:bottom w:val="single" w:color="C00000" w:sz="4" w:space="0"/>
              <w:right w:val="nil"/>
            </w:tcBorders>
            <w:shd w:val="clear" w:color="auto" w:fill="FFFFFF" w:themeFill="background1"/>
          </w:tcPr>
          <w:p w14:paraId="399E974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3975AD5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ADCD7A0">
            <w:pPr>
              <w:rPr>
                <w:rFonts w:hint="eastAsia" w:ascii="黑体" w:hAnsi="黑体" w:eastAsia="黑体" w:cs="黑体"/>
              </w:rPr>
            </w:pPr>
            <w:r>
              <w:rPr>
                <w:rFonts w:hint="eastAsia" w:ascii="黑体" w:hAnsi="黑体" w:eastAsia="黑体" w:cs="黑体"/>
                <w:b w:val="0"/>
                <w:sz w:val="18"/>
              </w:rPr>
              <w:t>货币资金</w:t>
            </w:r>
          </w:p>
        </w:tc>
        <w:tc>
          <w:tcPr>
            <w:tcW w:w="1439" w:type="dxa"/>
            <w:tcBorders>
              <w:top w:val="single" w:color="C00000" w:sz="4" w:space="0"/>
              <w:left w:val="nil"/>
              <w:bottom w:val="single" w:color="C00000" w:sz="4" w:space="0"/>
              <w:right w:val="nil"/>
            </w:tcBorders>
            <w:shd w:val="clear" w:color="auto" w:fill="FFFFFF" w:themeFill="background1"/>
          </w:tcPr>
          <w:p w14:paraId="31E8D90F">
            <w:pPr>
              <w:rPr>
                <w:rFonts w:hint="eastAsia" w:ascii="黑体" w:hAnsi="黑体" w:eastAsia="黑体" w:cs="黑体"/>
              </w:rPr>
            </w:pPr>
            <w:r>
              <w:rPr>
                <w:rFonts w:hint="eastAsia" w:ascii="黑体" w:hAnsi="黑体" w:eastAsia="黑体" w:cs="黑体"/>
                <w:b w:val="0"/>
                <w:sz w:val="18"/>
              </w:rPr>
              <w:t>2,980.3</w:t>
            </w:r>
          </w:p>
        </w:tc>
        <w:tc>
          <w:tcPr>
            <w:tcW w:w="1439" w:type="dxa"/>
            <w:tcBorders>
              <w:top w:val="single" w:color="C00000" w:sz="4" w:space="0"/>
              <w:left w:val="nil"/>
              <w:bottom w:val="single" w:color="C00000" w:sz="4" w:space="0"/>
              <w:right w:val="nil"/>
            </w:tcBorders>
            <w:shd w:val="clear" w:color="auto" w:fill="FFFFFF" w:themeFill="background1"/>
          </w:tcPr>
          <w:p w14:paraId="06E09DFB">
            <w:pPr>
              <w:rPr>
                <w:rFonts w:hint="eastAsia" w:ascii="黑体" w:hAnsi="黑体" w:eastAsia="黑体" w:cs="黑体"/>
              </w:rPr>
            </w:pPr>
            <w:r>
              <w:rPr>
                <w:rFonts w:hint="eastAsia" w:ascii="黑体" w:hAnsi="黑体" w:eastAsia="黑体" w:cs="黑体"/>
                <w:b w:val="0"/>
                <w:sz w:val="18"/>
              </w:rPr>
              <w:t>3,172.0</w:t>
            </w:r>
          </w:p>
        </w:tc>
        <w:tc>
          <w:tcPr>
            <w:tcW w:w="1439" w:type="dxa"/>
            <w:tcBorders>
              <w:top w:val="single" w:color="C00000" w:sz="4" w:space="0"/>
              <w:left w:val="nil"/>
              <w:bottom w:val="single" w:color="C00000" w:sz="4" w:space="0"/>
              <w:right w:val="nil"/>
            </w:tcBorders>
            <w:shd w:val="clear" w:color="auto" w:fill="FFFFFF" w:themeFill="background1"/>
          </w:tcPr>
          <w:p w14:paraId="09730BC6">
            <w:pPr>
              <w:rPr>
                <w:rFonts w:hint="eastAsia" w:ascii="黑体" w:hAnsi="黑体" w:eastAsia="黑体" w:cs="黑体"/>
              </w:rPr>
            </w:pPr>
            <w:r>
              <w:rPr>
                <w:rFonts w:hint="eastAsia" w:ascii="黑体" w:hAnsi="黑体" w:eastAsia="黑体" w:cs="黑体"/>
                <w:b w:val="0"/>
                <w:sz w:val="18"/>
              </w:rPr>
              <w:t>3,837.9</w:t>
            </w:r>
          </w:p>
        </w:tc>
        <w:tc>
          <w:tcPr>
            <w:tcW w:w="1439" w:type="dxa"/>
            <w:tcBorders>
              <w:top w:val="single" w:color="C00000" w:sz="4" w:space="0"/>
              <w:left w:val="nil"/>
              <w:bottom w:val="single" w:color="C00000" w:sz="4" w:space="0"/>
              <w:right w:val="nil"/>
            </w:tcBorders>
            <w:shd w:val="clear" w:color="auto" w:fill="FFFFFF" w:themeFill="background1"/>
          </w:tcPr>
          <w:p w14:paraId="763F9471">
            <w:pPr>
              <w:rPr>
                <w:rFonts w:hint="eastAsia" w:ascii="黑体" w:hAnsi="黑体" w:eastAsia="黑体" w:cs="黑体"/>
              </w:rPr>
            </w:pPr>
            <w:r>
              <w:rPr>
                <w:rFonts w:hint="eastAsia" w:ascii="黑体" w:hAnsi="黑体" w:eastAsia="黑体" w:cs="黑体"/>
                <w:b w:val="0"/>
                <w:sz w:val="18"/>
              </w:rPr>
              <w:t>4,518.8</w:t>
            </w:r>
          </w:p>
        </w:tc>
        <w:tc>
          <w:tcPr>
            <w:tcW w:w="1439" w:type="dxa"/>
            <w:tcBorders>
              <w:top w:val="single" w:color="C00000" w:sz="4" w:space="0"/>
              <w:left w:val="nil"/>
              <w:bottom w:val="single" w:color="C00000" w:sz="4" w:space="0"/>
              <w:right w:val="nil"/>
            </w:tcBorders>
            <w:shd w:val="clear" w:color="auto" w:fill="FFFFFF" w:themeFill="background1"/>
          </w:tcPr>
          <w:p w14:paraId="2A4AFA7F">
            <w:pPr>
              <w:rPr>
                <w:rFonts w:hint="eastAsia" w:ascii="黑体" w:hAnsi="黑体" w:eastAsia="黑体" w:cs="黑体"/>
              </w:rPr>
            </w:pPr>
            <w:r>
              <w:rPr>
                <w:rFonts w:hint="eastAsia" w:ascii="黑体" w:hAnsi="黑体" w:eastAsia="黑体" w:cs="黑体"/>
                <w:b w:val="0"/>
                <w:sz w:val="18"/>
              </w:rPr>
              <w:t>5,655.6</w:t>
            </w:r>
          </w:p>
        </w:tc>
      </w:tr>
      <w:tr w14:paraId="6B64C69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6A3A47B">
            <w:pPr>
              <w:rPr>
                <w:rFonts w:hint="eastAsia" w:ascii="黑体" w:hAnsi="黑体" w:eastAsia="黑体" w:cs="黑体"/>
              </w:rPr>
            </w:pPr>
            <w:r>
              <w:rPr>
                <w:rFonts w:hint="eastAsia" w:ascii="黑体" w:hAnsi="黑体" w:eastAsia="黑体" w:cs="黑体"/>
                <w:b w:val="0"/>
                <w:sz w:val="18"/>
              </w:rPr>
              <w:t>存货</w:t>
            </w:r>
          </w:p>
        </w:tc>
        <w:tc>
          <w:tcPr>
            <w:tcW w:w="1439" w:type="dxa"/>
            <w:tcBorders>
              <w:top w:val="single" w:color="C00000" w:sz="4" w:space="0"/>
              <w:left w:val="nil"/>
              <w:bottom w:val="single" w:color="C00000" w:sz="4" w:space="0"/>
              <w:right w:val="nil"/>
            </w:tcBorders>
            <w:shd w:val="clear" w:color="auto" w:fill="FFFFFF" w:themeFill="background1"/>
          </w:tcPr>
          <w:p w14:paraId="2855ECA6">
            <w:pPr>
              <w:rPr>
                <w:rFonts w:hint="eastAsia" w:ascii="黑体" w:hAnsi="黑体" w:eastAsia="黑体" w:cs="黑体"/>
              </w:rPr>
            </w:pPr>
            <w:r>
              <w:rPr>
                <w:rFonts w:hint="eastAsia" w:ascii="黑体" w:hAnsi="黑体" w:eastAsia="黑体" w:cs="黑体"/>
                <w:b w:val="0"/>
                <w:sz w:val="18"/>
              </w:rPr>
              <w:t>711.4</w:t>
            </w:r>
          </w:p>
        </w:tc>
        <w:tc>
          <w:tcPr>
            <w:tcW w:w="1439" w:type="dxa"/>
            <w:tcBorders>
              <w:top w:val="single" w:color="C00000" w:sz="4" w:space="0"/>
              <w:left w:val="nil"/>
              <w:bottom w:val="single" w:color="C00000" w:sz="4" w:space="0"/>
              <w:right w:val="nil"/>
            </w:tcBorders>
            <w:shd w:val="clear" w:color="auto" w:fill="FFFFFF" w:themeFill="background1"/>
          </w:tcPr>
          <w:p w14:paraId="146B777D">
            <w:pPr>
              <w:rPr>
                <w:rFonts w:hint="eastAsia" w:ascii="黑体" w:hAnsi="黑体" w:eastAsia="黑体" w:cs="黑体"/>
              </w:rPr>
            </w:pPr>
            <w:r>
              <w:rPr>
                <w:rFonts w:hint="eastAsia" w:ascii="黑体" w:hAnsi="黑体" w:eastAsia="黑体" w:cs="黑体"/>
                <w:b w:val="0"/>
                <w:sz w:val="18"/>
              </w:rPr>
              <w:t>907.1</w:t>
            </w:r>
          </w:p>
        </w:tc>
        <w:tc>
          <w:tcPr>
            <w:tcW w:w="1439" w:type="dxa"/>
            <w:tcBorders>
              <w:top w:val="single" w:color="C00000" w:sz="4" w:space="0"/>
              <w:left w:val="nil"/>
              <w:bottom w:val="single" w:color="C00000" w:sz="4" w:space="0"/>
              <w:right w:val="nil"/>
            </w:tcBorders>
            <w:shd w:val="clear" w:color="auto" w:fill="FFFFFF" w:themeFill="background1"/>
          </w:tcPr>
          <w:p w14:paraId="4F91A186">
            <w:pPr>
              <w:rPr>
                <w:rFonts w:hint="eastAsia" w:ascii="黑体" w:hAnsi="黑体" w:eastAsia="黑体" w:cs="黑体"/>
              </w:rPr>
            </w:pPr>
            <w:r>
              <w:rPr>
                <w:rFonts w:hint="eastAsia" w:ascii="黑体" w:hAnsi="黑体" w:eastAsia="黑体" w:cs="黑体"/>
                <w:b w:val="0"/>
                <w:sz w:val="18"/>
              </w:rPr>
              <w:t>1,027.7</w:t>
            </w:r>
          </w:p>
        </w:tc>
        <w:tc>
          <w:tcPr>
            <w:tcW w:w="1439" w:type="dxa"/>
            <w:tcBorders>
              <w:top w:val="single" w:color="C00000" w:sz="4" w:space="0"/>
              <w:left w:val="nil"/>
              <w:bottom w:val="single" w:color="C00000" w:sz="4" w:space="0"/>
              <w:right w:val="nil"/>
            </w:tcBorders>
            <w:shd w:val="clear" w:color="auto" w:fill="FFFFFF" w:themeFill="background1"/>
          </w:tcPr>
          <w:p w14:paraId="2A82C930">
            <w:pPr>
              <w:rPr>
                <w:rFonts w:hint="eastAsia" w:ascii="黑体" w:hAnsi="黑体" w:eastAsia="黑体" w:cs="黑体"/>
              </w:rPr>
            </w:pPr>
            <w:r>
              <w:rPr>
                <w:rFonts w:hint="eastAsia" w:ascii="黑体" w:hAnsi="黑体" w:eastAsia="黑体" w:cs="黑体"/>
                <w:b w:val="0"/>
                <w:sz w:val="18"/>
              </w:rPr>
              <w:t>1,457.9</w:t>
            </w:r>
          </w:p>
        </w:tc>
        <w:tc>
          <w:tcPr>
            <w:tcW w:w="1439" w:type="dxa"/>
            <w:tcBorders>
              <w:top w:val="single" w:color="C00000" w:sz="4" w:space="0"/>
              <w:left w:val="nil"/>
              <w:bottom w:val="single" w:color="C00000" w:sz="4" w:space="0"/>
              <w:right w:val="nil"/>
            </w:tcBorders>
            <w:shd w:val="clear" w:color="auto" w:fill="FFFFFF" w:themeFill="background1"/>
          </w:tcPr>
          <w:p w14:paraId="19AFC0F1">
            <w:pPr>
              <w:rPr>
                <w:rFonts w:hint="eastAsia" w:ascii="黑体" w:hAnsi="黑体" w:eastAsia="黑体" w:cs="黑体"/>
              </w:rPr>
            </w:pPr>
            <w:r>
              <w:rPr>
                <w:rFonts w:hint="eastAsia" w:ascii="黑体" w:hAnsi="黑体" w:eastAsia="黑体" w:cs="黑体"/>
                <w:b w:val="0"/>
                <w:sz w:val="18"/>
              </w:rPr>
              <w:t>2,051.1</w:t>
            </w:r>
          </w:p>
        </w:tc>
      </w:tr>
      <w:tr w14:paraId="69F3401A">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2C4B7AF9">
            <w:pPr>
              <w:rPr>
                <w:rFonts w:hint="eastAsia" w:ascii="黑体" w:hAnsi="黑体" w:eastAsia="黑体" w:cs="黑体"/>
              </w:rPr>
            </w:pPr>
            <w:r>
              <w:rPr>
                <w:rFonts w:hint="eastAsia" w:ascii="黑体" w:hAnsi="黑体" w:eastAsia="黑体" w:cs="黑体"/>
                <w:b w:val="0"/>
                <w:sz w:val="18"/>
              </w:rPr>
              <w:t>应收账款</w:t>
            </w:r>
          </w:p>
        </w:tc>
        <w:tc>
          <w:tcPr>
            <w:tcW w:w="1439" w:type="dxa"/>
            <w:tcBorders>
              <w:top w:val="single" w:color="C00000" w:sz="4" w:space="0"/>
              <w:left w:val="nil"/>
              <w:bottom w:val="single" w:color="C00000" w:sz="4" w:space="0"/>
              <w:right w:val="nil"/>
            </w:tcBorders>
            <w:shd w:val="clear" w:color="auto" w:fill="FFFFFF" w:themeFill="background1"/>
          </w:tcPr>
          <w:p w14:paraId="52A461B3">
            <w:pPr>
              <w:rPr>
                <w:rFonts w:hint="eastAsia" w:ascii="黑体" w:hAnsi="黑体" w:eastAsia="黑体" w:cs="黑体"/>
              </w:rPr>
            </w:pPr>
            <w:r>
              <w:rPr>
                <w:rFonts w:hint="eastAsia" w:ascii="黑体" w:hAnsi="黑体" w:eastAsia="黑体" w:cs="黑体"/>
                <w:b w:val="0"/>
                <w:sz w:val="18"/>
              </w:rPr>
              <w:t>849.4</w:t>
            </w:r>
          </w:p>
        </w:tc>
        <w:tc>
          <w:tcPr>
            <w:tcW w:w="1439" w:type="dxa"/>
            <w:tcBorders>
              <w:top w:val="single" w:color="C00000" w:sz="4" w:space="0"/>
              <w:left w:val="nil"/>
              <w:bottom w:val="single" w:color="C00000" w:sz="4" w:space="0"/>
              <w:right w:val="nil"/>
            </w:tcBorders>
            <w:shd w:val="clear" w:color="auto" w:fill="FFFFFF" w:themeFill="background1"/>
          </w:tcPr>
          <w:p w14:paraId="2D934082">
            <w:pPr>
              <w:rPr>
                <w:rFonts w:hint="eastAsia" w:ascii="黑体" w:hAnsi="黑体" w:eastAsia="黑体" w:cs="黑体"/>
              </w:rPr>
            </w:pPr>
            <w:r>
              <w:rPr>
                <w:rFonts w:hint="eastAsia" w:ascii="黑体" w:hAnsi="黑体" w:eastAsia="黑体" w:cs="黑体"/>
                <w:b w:val="0"/>
                <w:sz w:val="18"/>
              </w:rPr>
              <w:t>896.4</w:t>
            </w:r>
          </w:p>
        </w:tc>
        <w:tc>
          <w:tcPr>
            <w:tcW w:w="1439" w:type="dxa"/>
            <w:tcBorders>
              <w:top w:val="single" w:color="C00000" w:sz="4" w:space="0"/>
              <w:left w:val="nil"/>
              <w:bottom w:val="single" w:color="C00000" w:sz="4" w:space="0"/>
              <w:right w:val="nil"/>
            </w:tcBorders>
            <w:shd w:val="clear" w:color="auto" w:fill="FFFFFF" w:themeFill="background1"/>
          </w:tcPr>
          <w:p w14:paraId="2A406EBD">
            <w:pPr>
              <w:rPr>
                <w:rFonts w:hint="eastAsia" w:ascii="黑体" w:hAnsi="黑体" w:eastAsia="黑体" w:cs="黑体"/>
              </w:rPr>
            </w:pPr>
            <w:r>
              <w:rPr>
                <w:rFonts w:hint="eastAsia" w:ascii="黑体" w:hAnsi="黑体" w:eastAsia="黑体" w:cs="黑体"/>
                <w:b w:val="0"/>
                <w:sz w:val="18"/>
              </w:rPr>
              <w:t>883.5</w:t>
            </w:r>
          </w:p>
        </w:tc>
        <w:tc>
          <w:tcPr>
            <w:tcW w:w="1439" w:type="dxa"/>
            <w:tcBorders>
              <w:top w:val="single" w:color="C00000" w:sz="4" w:space="0"/>
              <w:left w:val="nil"/>
              <w:bottom w:val="single" w:color="C00000" w:sz="4" w:space="0"/>
              <w:right w:val="nil"/>
            </w:tcBorders>
            <w:shd w:val="clear" w:color="auto" w:fill="FFFFFF" w:themeFill="background1"/>
          </w:tcPr>
          <w:p w14:paraId="3871D502">
            <w:pPr>
              <w:rPr>
                <w:rFonts w:hint="eastAsia" w:ascii="黑体" w:hAnsi="黑体" w:eastAsia="黑体" w:cs="黑体"/>
              </w:rPr>
            </w:pPr>
            <w:r>
              <w:rPr>
                <w:rFonts w:hint="eastAsia" w:ascii="黑体" w:hAnsi="黑体" w:eastAsia="黑体" w:cs="黑体"/>
                <w:b w:val="0"/>
                <w:sz w:val="18"/>
              </w:rPr>
              <w:t>1,273.0</w:t>
            </w:r>
          </w:p>
        </w:tc>
        <w:tc>
          <w:tcPr>
            <w:tcW w:w="1439" w:type="dxa"/>
            <w:tcBorders>
              <w:top w:val="single" w:color="C00000" w:sz="4" w:space="0"/>
              <w:left w:val="nil"/>
              <w:bottom w:val="single" w:color="C00000" w:sz="4" w:space="0"/>
              <w:right w:val="nil"/>
            </w:tcBorders>
            <w:shd w:val="clear" w:color="auto" w:fill="FFFFFF" w:themeFill="background1"/>
          </w:tcPr>
          <w:p w14:paraId="60F04301">
            <w:pPr>
              <w:rPr>
                <w:rFonts w:hint="eastAsia" w:ascii="黑体" w:hAnsi="黑体" w:eastAsia="黑体" w:cs="黑体"/>
              </w:rPr>
            </w:pPr>
            <w:r>
              <w:rPr>
                <w:rFonts w:hint="eastAsia" w:ascii="黑体" w:hAnsi="黑体" w:eastAsia="黑体" w:cs="黑体"/>
                <w:b w:val="0"/>
                <w:sz w:val="18"/>
              </w:rPr>
              <w:t>1,805.0</w:t>
            </w:r>
          </w:p>
        </w:tc>
      </w:tr>
      <w:tr w14:paraId="75C4EF94">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7FDE638">
            <w:pPr>
              <w:rPr>
                <w:rFonts w:hint="eastAsia" w:ascii="黑体" w:hAnsi="黑体" w:eastAsia="黑体" w:cs="黑体"/>
              </w:rPr>
            </w:pPr>
            <w:r>
              <w:rPr>
                <w:rFonts w:hint="eastAsia" w:ascii="黑体" w:hAnsi="黑体" w:eastAsia="黑体" w:cs="黑体"/>
                <w:b w:val="0"/>
                <w:sz w:val="18"/>
              </w:rPr>
              <w:t>其他流动资产</w:t>
            </w:r>
          </w:p>
        </w:tc>
        <w:tc>
          <w:tcPr>
            <w:tcW w:w="1439" w:type="dxa"/>
            <w:tcBorders>
              <w:top w:val="single" w:color="C00000" w:sz="4" w:space="0"/>
              <w:left w:val="nil"/>
              <w:bottom w:val="single" w:color="C00000" w:sz="4" w:space="0"/>
              <w:right w:val="nil"/>
            </w:tcBorders>
            <w:shd w:val="clear" w:color="auto" w:fill="FFFFFF" w:themeFill="background1"/>
          </w:tcPr>
          <w:p w14:paraId="450B0695">
            <w:pPr>
              <w:rPr>
                <w:rFonts w:hint="eastAsia" w:ascii="黑体" w:hAnsi="黑体" w:eastAsia="黑体" w:cs="黑体"/>
              </w:rPr>
            </w:pPr>
            <w:r>
              <w:rPr>
                <w:rFonts w:hint="eastAsia" w:ascii="黑体" w:hAnsi="黑体" w:eastAsia="黑体" w:cs="黑体"/>
                <w:b w:val="0"/>
                <w:sz w:val="18"/>
              </w:rPr>
              <w:t>914.8</w:t>
            </w:r>
          </w:p>
        </w:tc>
        <w:tc>
          <w:tcPr>
            <w:tcW w:w="1439" w:type="dxa"/>
            <w:tcBorders>
              <w:top w:val="single" w:color="C00000" w:sz="4" w:space="0"/>
              <w:left w:val="nil"/>
              <w:bottom w:val="single" w:color="C00000" w:sz="4" w:space="0"/>
              <w:right w:val="nil"/>
            </w:tcBorders>
            <w:shd w:val="clear" w:color="auto" w:fill="FFFFFF" w:themeFill="background1"/>
          </w:tcPr>
          <w:p w14:paraId="352575AA">
            <w:pPr>
              <w:rPr>
                <w:rFonts w:hint="eastAsia" w:ascii="黑体" w:hAnsi="黑体" w:eastAsia="黑体" w:cs="黑体"/>
              </w:rPr>
            </w:pPr>
            <w:r>
              <w:rPr>
                <w:rFonts w:hint="eastAsia" w:ascii="黑体" w:hAnsi="黑体" w:eastAsia="黑体" w:cs="黑体"/>
                <w:b w:val="0"/>
                <w:sz w:val="18"/>
              </w:rPr>
              <w:t>957.3</w:t>
            </w:r>
          </w:p>
        </w:tc>
        <w:tc>
          <w:tcPr>
            <w:tcW w:w="1439" w:type="dxa"/>
            <w:tcBorders>
              <w:top w:val="single" w:color="C00000" w:sz="4" w:space="0"/>
              <w:left w:val="nil"/>
              <w:bottom w:val="single" w:color="C00000" w:sz="4" w:space="0"/>
              <w:right w:val="nil"/>
            </w:tcBorders>
            <w:shd w:val="clear" w:color="auto" w:fill="FFFFFF" w:themeFill="background1"/>
          </w:tcPr>
          <w:p w14:paraId="5E0F1147">
            <w:pPr>
              <w:rPr>
                <w:rFonts w:hint="eastAsia" w:ascii="黑体" w:hAnsi="黑体" w:eastAsia="黑体" w:cs="黑体"/>
              </w:rPr>
            </w:pPr>
            <w:r>
              <w:rPr>
                <w:rFonts w:hint="eastAsia" w:ascii="黑体" w:hAnsi="黑体" w:eastAsia="黑体" w:cs="黑体"/>
                <w:b w:val="0"/>
                <w:sz w:val="18"/>
              </w:rPr>
              <w:t>1,181.0</w:t>
            </w:r>
          </w:p>
        </w:tc>
        <w:tc>
          <w:tcPr>
            <w:tcW w:w="1439" w:type="dxa"/>
            <w:tcBorders>
              <w:top w:val="single" w:color="C00000" w:sz="4" w:space="0"/>
              <w:left w:val="nil"/>
              <w:bottom w:val="single" w:color="C00000" w:sz="4" w:space="0"/>
              <w:right w:val="nil"/>
            </w:tcBorders>
            <w:shd w:val="clear" w:color="auto" w:fill="FFFFFF" w:themeFill="background1"/>
          </w:tcPr>
          <w:p w14:paraId="54C81938">
            <w:pPr>
              <w:rPr>
                <w:rFonts w:hint="eastAsia" w:ascii="黑体" w:hAnsi="黑体" w:eastAsia="黑体" w:cs="黑体"/>
              </w:rPr>
            </w:pPr>
            <w:r>
              <w:rPr>
                <w:rFonts w:hint="eastAsia" w:ascii="黑体" w:hAnsi="黑体" w:eastAsia="黑体" w:cs="黑体"/>
                <w:b w:val="0"/>
                <w:sz w:val="18"/>
              </w:rPr>
              <w:t>1,390.7</w:t>
            </w:r>
          </w:p>
        </w:tc>
        <w:tc>
          <w:tcPr>
            <w:tcW w:w="1439" w:type="dxa"/>
            <w:tcBorders>
              <w:top w:val="single" w:color="C00000" w:sz="4" w:space="0"/>
              <w:left w:val="nil"/>
              <w:bottom w:val="single" w:color="C00000" w:sz="4" w:space="0"/>
              <w:right w:val="nil"/>
            </w:tcBorders>
            <w:shd w:val="clear" w:color="auto" w:fill="FFFFFF" w:themeFill="background1"/>
          </w:tcPr>
          <w:p w14:paraId="0732B618">
            <w:pPr>
              <w:rPr>
                <w:rFonts w:hint="eastAsia" w:ascii="黑体" w:hAnsi="黑体" w:eastAsia="黑体" w:cs="黑体"/>
              </w:rPr>
            </w:pPr>
            <w:r>
              <w:rPr>
                <w:rFonts w:hint="eastAsia" w:ascii="黑体" w:hAnsi="黑体" w:eastAsia="黑体" w:cs="黑体"/>
                <w:b w:val="0"/>
                <w:sz w:val="18"/>
              </w:rPr>
              <w:t>1,687.3</w:t>
            </w:r>
          </w:p>
        </w:tc>
      </w:tr>
      <w:tr w14:paraId="7AA3F16F">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B67C81B">
            <w:pPr>
              <w:rPr>
                <w:rFonts w:hint="eastAsia" w:ascii="黑体" w:hAnsi="黑体" w:eastAsia="黑体" w:cs="黑体"/>
              </w:rPr>
            </w:pPr>
            <w:r>
              <w:rPr>
                <w:rFonts w:hint="eastAsia" w:ascii="黑体" w:hAnsi="黑体" w:eastAsia="黑体" w:cs="黑体"/>
                <w:b w:val="0"/>
                <w:sz w:val="18"/>
              </w:rPr>
              <w:t>流动资产</w:t>
            </w:r>
          </w:p>
        </w:tc>
        <w:tc>
          <w:tcPr>
            <w:tcW w:w="1439" w:type="dxa"/>
            <w:tcBorders>
              <w:top w:val="single" w:color="C00000" w:sz="4" w:space="0"/>
              <w:left w:val="nil"/>
              <w:bottom w:val="single" w:color="C00000" w:sz="4" w:space="0"/>
              <w:right w:val="nil"/>
            </w:tcBorders>
            <w:shd w:val="clear" w:color="auto" w:fill="FFFFFF" w:themeFill="background1"/>
          </w:tcPr>
          <w:p w14:paraId="0501386A">
            <w:pPr>
              <w:rPr>
                <w:rFonts w:hint="eastAsia" w:ascii="黑体" w:hAnsi="黑体" w:eastAsia="黑体" w:cs="黑体"/>
              </w:rPr>
            </w:pPr>
            <w:r>
              <w:rPr>
                <w:rFonts w:hint="eastAsia" w:ascii="黑体" w:hAnsi="黑体" w:eastAsia="黑体" w:cs="黑体"/>
                <w:b w:val="0"/>
                <w:sz w:val="18"/>
              </w:rPr>
              <w:t>5,455.9</w:t>
            </w:r>
          </w:p>
        </w:tc>
        <w:tc>
          <w:tcPr>
            <w:tcW w:w="1439" w:type="dxa"/>
            <w:tcBorders>
              <w:top w:val="single" w:color="C00000" w:sz="4" w:space="0"/>
              <w:left w:val="nil"/>
              <w:bottom w:val="single" w:color="C00000" w:sz="4" w:space="0"/>
              <w:right w:val="nil"/>
            </w:tcBorders>
            <w:shd w:val="clear" w:color="auto" w:fill="FFFFFF" w:themeFill="background1"/>
          </w:tcPr>
          <w:p w14:paraId="7417EC96">
            <w:pPr>
              <w:rPr>
                <w:rFonts w:hint="eastAsia" w:ascii="黑体" w:hAnsi="黑体" w:eastAsia="黑体" w:cs="黑体"/>
              </w:rPr>
            </w:pPr>
            <w:r>
              <w:rPr>
                <w:rFonts w:hint="eastAsia" w:ascii="黑体" w:hAnsi="黑体" w:eastAsia="黑体" w:cs="黑体"/>
                <w:b w:val="0"/>
                <w:sz w:val="18"/>
              </w:rPr>
              <w:t>5,932.8</w:t>
            </w:r>
          </w:p>
        </w:tc>
        <w:tc>
          <w:tcPr>
            <w:tcW w:w="1439" w:type="dxa"/>
            <w:tcBorders>
              <w:top w:val="single" w:color="C00000" w:sz="4" w:space="0"/>
              <w:left w:val="nil"/>
              <w:bottom w:val="single" w:color="C00000" w:sz="4" w:space="0"/>
              <w:right w:val="nil"/>
            </w:tcBorders>
            <w:shd w:val="clear" w:color="auto" w:fill="FFFFFF" w:themeFill="background1"/>
          </w:tcPr>
          <w:p w14:paraId="226BA5BB">
            <w:pPr>
              <w:rPr>
                <w:rFonts w:hint="eastAsia" w:ascii="黑体" w:hAnsi="黑体" w:eastAsia="黑体" w:cs="黑体"/>
              </w:rPr>
            </w:pPr>
            <w:r>
              <w:rPr>
                <w:rFonts w:hint="eastAsia" w:ascii="黑体" w:hAnsi="黑体" w:eastAsia="黑体" w:cs="黑体"/>
                <w:b w:val="0"/>
                <w:sz w:val="18"/>
              </w:rPr>
              <w:t>6,930.1</w:t>
            </w:r>
          </w:p>
        </w:tc>
        <w:tc>
          <w:tcPr>
            <w:tcW w:w="1439" w:type="dxa"/>
            <w:tcBorders>
              <w:top w:val="single" w:color="C00000" w:sz="4" w:space="0"/>
              <w:left w:val="nil"/>
              <w:bottom w:val="single" w:color="C00000" w:sz="4" w:space="0"/>
              <w:right w:val="nil"/>
            </w:tcBorders>
            <w:shd w:val="clear" w:color="auto" w:fill="FFFFFF" w:themeFill="background1"/>
          </w:tcPr>
          <w:p w14:paraId="5BDBCD13">
            <w:pPr>
              <w:rPr>
                <w:rFonts w:hint="eastAsia" w:ascii="黑体" w:hAnsi="黑体" w:eastAsia="黑体" w:cs="黑体"/>
              </w:rPr>
            </w:pPr>
            <w:r>
              <w:rPr>
                <w:rFonts w:hint="eastAsia" w:ascii="黑体" w:hAnsi="黑体" w:eastAsia="黑体" w:cs="黑体"/>
                <w:b w:val="0"/>
                <w:sz w:val="18"/>
              </w:rPr>
              <w:t>8,640.4</w:t>
            </w:r>
          </w:p>
        </w:tc>
        <w:tc>
          <w:tcPr>
            <w:tcW w:w="1439" w:type="dxa"/>
            <w:tcBorders>
              <w:top w:val="single" w:color="C00000" w:sz="4" w:space="0"/>
              <w:left w:val="nil"/>
              <w:bottom w:val="single" w:color="C00000" w:sz="4" w:space="0"/>
              <w:right w:val="nil"/>
            </w:tcBorders>
            <w:shd w:val="clear" w:color="auto" w:fill="FFFFFF" w:themeFill="background1"/>
          </w:tcPr>
          <w:p w14:paraId="6AB50CCE">
            <w:pPr>
              <w:rPr>
                <w:rFonts w:hint="eastAsia" w:ascii="黑体" w:hAnsi="黑体" w:eastAsia="黑体" w:cs="黑体"/>
              </w:rPr>
            </w:pPr>
            <w:r>
              <w:rPr>
                <w:rFonts w:hint="eastAsia" w:ascii="黑体" w:hAnsi="黑体" w:eastAsia="黑体" w:cs="黑体"/>
                <w:b w:val="0"/>
                <w:sz w:val="18"/>
              </w:rPr>
              <w:t>11,199.0</w:t>
            </w:r>
          </w:p>
        </w:tc>
      </w:tr>
      <w:tr w14:paraId="686450D1">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86B5249">
            <w:pPr>
              <w:rPr>
                <w:rFonts w:hint="eastAsia" w:ascii="黑体" w:hAnsi="黑体" w:eastAsia="黑体" w:cs="黑体"/>
              </w:rPr>
            </w:pPr>
            <w:r>
              <w:rPr>
                <w:rFonts w:hint="eastAsia" w:ascii="黑体" w:hAnsi="黑体" w:eastAsia="黑体" w:cs="黑体"/>
                <w:b w:val="0"/>
                <w:sz w:val="18"/>
              </w:rPr>
              <w:t>固定资产</w:t>
            </w:r>
          </w:p>
        </w:tc>
        <w:tc>
          <w:tcPr>
            <w:tcW w:w="1439" w:type="dxa"/>
            <w:tcBorders>
              <w:top w:val="single" w:color="C00000" w:sz="4" w:space="0"/>
              <w:left w:val="nil"/>
              <w:bottom w:val="single" w:color="C00000" w:sz="4" w:space="0"/>
              <w:right w:val="nil"/>
            </w:tcBorders>
            <w:shd w:val="clear" w:color="auto" w:fill="FFFFFF" w:themeFill="background1"/>
          </w:tcPr>
          <w:p w14:paraId="63455F81">
            <w:pPr>
              <w:rPr>
                <w:rFonts w:hint="eastAsia" w:ascii="黑体" w:hAnsi="黑体" w:eastAsia="黑体" w:cs="黑体"/>
              </w:rPr>
            </w:pPr>
            <w:r>
              <w:rPr>
                <w:rFonts w:hint="eastAsia" w:ascii="黑体" w:hAnsi="黑体" w:eastAsia="黑体" w:cs="黑体"/>
                <w:b w:val="0"/>
                <w:sz w:val="18"/>
              </w:rPr>
              <w:t>1,341.4</w:t>
            </w:r>
          </w:p>
        </w:tc>
        <w:tc>
          <w:tcPr>
            <w:tcW w:w="1439" w:type="dxa"/>
            <w:tcBorders>
              <w:top w:val="single" w:color="C00000" w:sz="4" w:space="0"/>
              <w:left w:val="nil"/>
              <w:bottom w:val="single" w:color="C00000" w:sz="4" w:space="0"/>
              <w:right w:val="nil"/>
            </w:tcBorders>
            <w:shd w:val="clear" w:color="auto" w:fill="FFFFFF" w:themeFill="background1"/>
          </w:tcPr>
          <w:p w14:paraId="7AF4173F">
            <w:pPr>
              <w:rPr>
                <w:rFonts w:hint="eastAsia" w:ascii="黑体" w:hAnsi="黑体" w:eastAsia="黑体" w:cs="黑体"/>
              </w:rPr>
            </w:pPr>
            <w:r>
              <w:rPr>
                <w:rFonts w:hint="eastAsia" w:ascii="黑体" w:hAnsi="黑体" w:eastAsia="黑体" w:cs="黑体"/>
                <w:b w:val="0"/>
                <w:sz w:val="18"/>
              </w:rPr>
              <w:t>1,787.7</w:t>
            </w:r>
          </w:p>
        </w:tc>
        <w:tc>
          <w:tcPr>
            <w:tcW w:w="1439" w:type="dxa"/>
            <w:tcBorders>
              <w:top w:val="single" w:color="C00000" w:sz="4" w:space="0"/>
              <w:left w:val="nil"/>
              <w:bottom w:val="single" w:color="C00000" w:sz="4" w:space="0"/>
              <w:right w:val="nil"/>
            </w:tcBorders>
            <w:shd w:val="clear" w:color="auto" w:fill="FFFFFF" w:themeFill="background1"/>
          </w:tcPr>
          <w:p w14:paraId="7CB1B1FA">
            <w:pPr>
              <w:rPr>
                <w:rFonts w:hint="eastAsia" w:ascii="黑体" w:hAnsi="黑体" w:eastAsia="黑体" w:cs="黑体"/>
              </w:rPr>
            </w:pPr>
            <w:r>
              <w:rPr>
                <w:rFonts w:hint="eastAsia" w:ascii="黑体" w:hAnsi="黑体" w:eastAsia="黑体" w:cs="黑体"/>
                <w:b w:val="0"/>
                <w:sz w:val="18"/>
              </w:rPr>
              <w:t>2,100.0</w:t>
            </w:r>
          </w:p>
        </w:tc>
        <w:tc>
          <w:tcPr>
            <w:tcW w:w="1439" w:type="dxa"/>
            <w:tcBorders>
              <w:top w:val="single" w:color="C00000" w:sz="4" w:space="0"/>
              <w:left w:val="nil"/>
              <w:bottom w:val="single" w:color="C00000" w:sz="4" w:space="0"/>
              <w:right w:val="nil"/>
            </w:tcBorders>
            <w:shd w:val="clear" w:color="auto" w:fill="FFFFFF" w:themeFill="background1"/>
          </w:tcPr>
          <w:p w14:paraId="574E7DAD">
            <w:pPr>
              <w:rPr>
                <w:rFonts w:hint="eastAsia" w:ascii="黑体" w:hAnsi="黑体" w:eastAsia="黑体" w:cs="黑体"/>
              </w:rPr>
            </w:pPr>
            <w:r>
              <w:rPr>
                <w:rFonts w:hint="eastAsia" w:ascii="黑体" w:hAnsi="黑体" w:eastAsia="黑体" w:cs="黑体"/>
                <w:b w:val="0"/>
                <w:sz w:val="18"/>
              </w:rPr>
              <w:t>2,450.0</w:t>
            </w:r>
          </w:p>
        </w:tc>
        <w:tc>
          <w:tcPr>
            <w:tcW w:w="1439" w:type="dxa"/>
            <w:tcBorders>
              <w:top w:val="single" w:color="C00000" w:sz="4" w:space="0"/>
              <w:left w:val="nil"/>
              <w:bottom w:val="single" w:color="C00000" w:sz="4" w:space="0"/>
              <w:right w:val="nil"/>
            </w:tcBorders>
            <w:shd w:val="clear" w:color="auto" w:fill="FFFFFF" w:themeFill="background1"/>
          </w:tcPr>
          <w:p w14:paraId="1BF43462">
            <w:pPr>
              <w:rPr>
                <w:rFonts w:hint="eastAsia" w:ascii="黑体" w:hAnsi="黑体" w:eastAsia="黑体" w:cs="黑体"/>
              </w:rPr>
            </w:pPr>
            <w:r>
              <w:rPr>
                <w:rFonts w:hint="eastAsia" w:ascii="黑体" w:hAnsi="黑体" w:eastAsia="黑体" w:cs="黑体"/>
                <w:b w:val="0"/>
                <w:sz w:val="18"/>
              </w:rPr>
              <w:t>2,800.0</w:t>
            </w:r>
          </w:p>
        </w:tc>
      </w:tr>
      <w:tr w14:paraId="7D7616A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5E28B80">
            <w:pPr>
              <w:rPr>
                <w:rFonts w:hint="eastAsia" w:ascii="黑体" w:hAnsi="黑体" w:eastAsia="黑体" w:cs="黑体"/>
              </w:rPr>
            </w:pPr>
            <w:r>
              <w:rPr>
                <w:rFonts w:hint="eastAsia" w:ascii="黑体" w:hAnsi="黑体" w:eastAsia="黑体" w:cs="黑体"/>
                <w:b w:val="0"/>
                <w:sz w:val="18"/>
              </w:rPr>
              <w:t>在建工程</w:t>
            </w:r>
          </w:p>
        </w:tc>
        <w:tc>
          <w:tcPr>
            <w:tcW w:w="1439" w:type="dxa"/>
            <w:tcBorders>
              <w:top w:val="single" w:color="C00000" w:sz="4" w:space="0"/>
              <w:left w:val="nil"/>
              <w:bottom w:val="single" w:color="C00000" w:sz="4" w:space="0"/>
              <w:right w:val="nil"/>
            </w:tcBorders>
            <w:shd w:val="clear" w:color="auto" w:fill="FFFFFF" w:themeFill="background1"/>
          </w:tcPr>
          <w:p w14:paraId="40573663">
            <w:pPr>
              <w:rPr>
                <w:rFonts w:hint="eastAsia" w:ascii="黑体" w:hAnsi="黑体" w:eastAsia="黑体" w:cs="黑体"/>
              </w:rPr>
            </w:pPr>
            <w:r>
              <w:rPr>
                <w:rFonts w:hint="eastAsia" w:ascii="黑体" w:hAnsi="黑体" w:eastAsia="黑体" w:cs="黑体"/>
                <w:b w:val="0"/>
                <w:sz w:val="18"/>
              </w:rPr>
              <w:t>508.2</w:t>
            </w:r>
          </w:p>
        </w:tc>
        <w:tc>
          <w:tcPr>
            <w:tcW w:w="1439" w:type="dxa"/>
            <w:tcBorders>
              <w:top w:val="single" w:color="C00000" w:sz="4" w:space="0"/>
              <w:left w:val="nil"/>
              <w:bottom w:val="single" w:color="C00000" w:sz="4" w:space="0"/>
              <w:right w:val="nil"/>
            </w:tcBorders>
            <w:shd w:val="clear" w:color="auto" w:fill="FFFFFF" w:themeFill="background1"/>
          </w:tcPr>
          <w:p w14:paraId="4AC78D35">
            <w:pPr>
              <w:rPr>
                <w:rFonts w:hint="eastAsia" w:ascii="黑体" w:hAnsi="黑体" w:eastAsia="黑体" w:cs="黑体"/>
              </w:rPr>
            </w:pPr>
            <w:r>
              <w:rPr>
                <w:rFonts w:hint="eastAsia" w:ascii="黑体" w:hAnsi="黑体" w:eastAsia="黑体" w:cs="黑体"/>
                <w:b w:val="0"/>
                <w:sz w:val="18"/>
              </w:rPr>
              <w:t>441.2</w:t>
            </w:r>
          </w:p>
        </w:tc>
        <w:tc>
          <w:tcPr>
            <w:tcW w:w="1439" w:type="dxa"/>
            <w:tcBorders>
              <w:top w:val="single" w:color="C00000" w:sz="4" w:space="0"/>
              <w:left w:val="nil"/>
              <w:bottom w:val="single" w:color="C00000" w:sz="4" w:space="0"/>
              <w:right w:val="nil"/>
            </w:tcBorders>
            <w:shd w:val="clear" w:color="auto" w:fill="FFFFFF" w:themeFill="background1"/>
          </w:tcPr>
          <w:p w14:paraId="715A2A65">
            <w:pPr>
              <w:rPr>
                <w:rFonts w:hint="eastAsia" w:ascii="黑体" w:hAnsi="黑体" w:eastAsia="黑体" w:cs="黑体"/>
              </w:rPr>
            </w:pPr>
            <w:r>
              <w:rPr>
                <w:rFonts w:hint="eastAsia" w:ascii="黑体" w:hAnsi="黑体" w:eastAsia="黑体" w:cs="黑体"/>
                <w:b w:val="0"/>
                <w:sz w:val="18"/>
              </w:rPr>
              <w:t>450.0</w:t>
            </w:r>
          </w:p>
        </w:tc>
        <w:tc>
          <w:tcPr>
            <w:tcW w:w="1439" w:type="dxa"/>
            <w:tcBorders>
              <w:top w:val="single" w:color="C00000" w:sz="4" w:space="0"/>
              <w:left w:val="nil"/>
              <w:bottom w:val="single" w:color="C00000" w:sz="4" w:space="0"/>
              <w:right w:val="nil"/>
            </w:tcBorders>
            <w:shd w:val="clear" w:color="auto" w:fill="FFFFFF" w:themeFill="background1"/>
          </w:tcPr>
          <w:p w14:paraId="7BEA83C7">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7DF79A68">
            <w:pPr>
              <w:rPr>
                <w:rFonts w:hint="eastAsia" w:ascii="黑体" w:hAnsi="黑体" w:eastAsia="黑体" w:cs="黑体"/>
              </w:rPr>
            </w:pPr>
            <w:r>
              <w:rPr>
                <w:rFonts w:hint="eastAsia" w:ascii="黑体" w:hAnsi="黑体" w:eastAsia="黑体" w:cs="黑体"/>
                <w:b w:val="0"/>
                <w:sz w:val="18"/>
              </w:rPr>
              <w:t>400.0</w:t>
            </w:r>
          </w:p>
        </w:tc>
      </w:tr>
      <w:tr w14:paraId="3150310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201DD57">
            <w:pPr>
              <w:rPr>
                <w:rFonts w:hint="eastAsia" w:ascii="黑体" w:hAnsi="黑体" w:eastAsia="黑体" w:cs="黑体"/>
              </w:rPr>
            </w:pPr>
            <w:r>
              <w:rPr>
                <w:rFonts w:hint="eastAsia" w:ascii="黑体" w:hAnsi="黑体" w:eastAsia="黑体" w:cs="黑体"/>
                <w:b w:val="0"/>
                <w:sz w:val="18"/>
              </w:rPr>
              <w:t>无形资产及商誉</w:t>
            </w:r>
          </w:p>
        </w:tc>
        <w:tc>
          <w:tcPr>
            <w:tcW w:w="1439" w:type="dxa"/>
            <w:tcBorders>
              <w:top w:val="single" w:color="C00000" w:sz="4" w:space="0"/>
              <w:left w:val="nil"/>
              <w:bottom w:val="single" w:color="C00000" w:sz="4" w:space="0"/>
              <w:right w:val="nil"/>
            </w:tcBorders>
            <w:shd w:val="clear" w:color="auto" w:fill="FFFFFF" w:themeFill="background1"/>
          </w:tcPr>
          <w:p w14:paraId="734756AE">
            <w:pPr>
              <w:rPr>
                <w:rFonts w:hint="eastAsia" w:ascii="黑体" w:hAnsi="黑体" w:eastAsia="黑体" w:cs="黑体"/>
              </w:rPr>
            </w:pPr>
            <w:r>
              <w:rPr>
                <w:rFonts w:hint="eastAsia" w:ascii="黑体" w:hAnsi="黑体" w:eastAsia="黑体" w:cs="黑体"/>
                <w:b w:val="0"/>
                <w:sz w:val="18"/>
              </w:rPr>
              <w:t>168.7</w:t>
            </w:r>
          </w:p>
        </w:tc>
        <w:tc>
          <w:tcPr>
            <w:tcW w:w="1439" w:type="dxa"/>
            <w:tcBorders>
              <w:top w:val="single" w:color="C00000" w:sz="4" w:space="0"/>
              <w:left w:val="nil"/>
              <w:bottom w:val="single" w:color="C00000" w:sz="4" w:space="0"/>
              <w:right w:val="nil"/>
            </w:tcBorders>
            <w:shd w:val="clear" w:color="auto" w:fill="FFFFFF" w:themeFill="background1"/>
          </w:tcPr>
          <w:p w14:paraId="7769D876">
            <w:pPr>
              <w:rPr>
                <w:rFonts w:hint="eastAsia" w:ascii="黑体" w:hAnsi="黑体" w:eastAsia="黑体" w:cs="黑体"/>
              </w:rPr>
            </w:pPr>
            <w:r>
              <w:rPr>
                <w:rFonts w:hint="eastAsia" w:ascii="黑体" w:hAnsi="黑体" w:eastAsia="黑体" w:cs="黑体"/>
                <w:b w:val="0"/>
                <w:sz w:val="18"/>
              </w:rPr>
              <w:t>162.4</w:t>
            </w:r>
          </w:p>
        </w:tc>
        <w:tc>
          <w:tcPr>
            <w:tcW w:w="1439" w:type="dxa"/>
            <w:tcBorders>
              <w:top w:val="single" w:color="C00000" w:sz="4" w:space="0"/>
              <w:left w:val="nil"/>
              <w:bottom w:val="single" w:color="C00000" w:sz="4" w:space="0"/>
              <w:right w:val="nil"/>
            </w:tcBorders>
            <w:shd w:val="clear" w:color="auto" w:fill="FFFFFF" w:themeFill="background1"/>
          </w:tcPr>
          <w:p w14:paraId="34ED0691">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3220D8A1">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79EAC03E">
            <w:pPr>
              <w:rPr>
                <w:rFonts w:hint="eastAsia" w:ascii="黑体" w:hAnsi="黑体" w:eastAsia="黑体" w:cs="黑体"/>
              </w:rPr>
            </w:pPr>
            <w:r>
              <w:rPr>
                <w:rFonts w:hint="eastAsia" w:ascii="黑体" w:hAnsi="黑体" w:eastAsia="黑体" w:cs="黑体"/>
                <w:b w:val="0"/>
                <w:sz w:val="18"/>
              </w:rPr>
              <w:t>165.0</w:t>
            </w:r>
          </w:p>
        </w:tc>
      </w:tr>
      <w:tr w14:paraId="4568190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77D6E591">
            <w:pPr>
              <w:rPr>
                <w:rFonts w:hint="eastAsia" w:ascii="黑体" w:hAnsi="黑体" w:eastAsia="黑体" w:cs="黑体"/>
              </w:rPr>
            </w:pPr>
            <w:r>
              <w:rPr>
                <w:rFonts w:hint="eastAsia" w:ascii="黑体" w:hAnsi="黑体" w:eastAsia="黑体" w:cs="黑体"/>
                <w:b w:val="0"/>
                <w:sz w:val="18"/>
              </w:rPr>
              <w:t>其他长期资产</w:t>
            </w:r>
          </w:p>
        </w:tc>
        <w:tc>
          <w:tcPr>
            <w:tcW w:w="1439" w:type="dxa"/>
            <w:tcBorders>
              <w:top w:val="single" w:color="C00000" w:sz="4" w:space="0"/>
              <w:left w:val="nil"/>
              <w:bottom w:val="single" w:color="C00000" w:sz="4" w:space="0"/>
              <w:right w:val="nil"/>
            </w:tcBorders>
            <w:shd w:val="clear" w:color="auto" w:fill="FFFFFF" w:themeFill="background1"/>
          </w:tcPr>
          <w:p w14:paraId="69364101">
            <w:pPr>
              <w:rPr>
                <w:rFonts w:hint="eastAsia" w:ascii="黑体" w:hAnsi="黑体" w:eastAsia="黑体" w:cs="黑体"/>
              </w:rPr>
            </w:pPr>
            <w:r>
              <w:rPr>
                <w:rFonts w:hint="eastAsia" w:ascii="黑体" w:hAnsi="黑体" w:eastAsia="黑体" w:cs="黑体"/>
                <w:b w:val="0"/>
                <w:sz w:val="18"/>
              </w:rPr>
              <w:t>116.5</w:t>
            </w:r>
          </w:p>
        </w:tc>
        <w:tc>
          <w:tcPr>
            <w:tcW w:w="1439" w:type="dxa"/>
            <w:tcBorders>
              <w:top w:val="single" w:color="C00000" w:sz="4" w:space="0"/>
              <w:left w:val="nil"/>
              <w:bottom w:val="single" w:color="C00000" w:sz="4" w:space="0"/>
              <w:right w:val="nil"/>
            </w:tcBorders>
            <w:shd w:val="clear" w:color="auto" w:fill="FFFFFF" w:themeFill="background1"/>
          </w:tcPr>
          <w:p w14:paraId="76886B7F">
            <w:pPr>
              <w:rPr>
                <w:rFonts w:hint="eastAsia" w:ascii="黑体" w:hAnsi="黑体" w:eastAsia="黑体" w:cs="黑体"/>
              </w:rPr>
            </w:pPr>
            <w:r>
              <w:rPr>
                <w:rFonts w:hint="eastAsia" w:ascii="黑体" w:hAnsi="黑体" w:eastAsia="黑体" w:cs="黑体"/>
                <w:b w:val="0"/>
                <w:sz w:val="18"/>
              </w:rPr>
              <w:t>118.4</w:t>
            </w:r>
          </w:p>
        </w:tc>
        <w:tc>
          <w:tcPr>
            <w:tcW w:w="1439" w:type="dxa"/>
            <w:tcBorders>
              <w:top w:val="single" w:color="C00000" w:sz="4" w:space="0"/>
              <w:left w:val="nil"/>
              <w:bottom w:val="single" w:color="C00000" w:sz="4" w:space="0"/>
              <w:right w:val="nil"/>
            </w:tcBorders>
            <w:shd w:val="clear" w:color="auto" w:fill="FFFFFF" w:themeFill="background1"/>
          </w:tcPr>
          <w:p w14:paraId="7D19799C">
            <w:pPr>
              <w:rPr>
                <w:rFonts w:hint="eastAsia" w:ascii="黑体" w:hAnsi="黑体" w:eastAsia="黑体" w:cs="黑体"/>
              </w:rPr>
            </w:pPr>
            <w:r>
              <w:rPr>
                <w:rFonts w:hint="eastAsia" w:ascii="黑体" w:hAnsi="黑体" w:eastAsia="黑体" w:cs="黑体"/>
                <w:b w:val="0"/>
                <w:sz w:val="18"/>
              </w:rPr>
              <w:t>165.0</w:t>
            </w:r>
          </w:p>
        </w:tc>
        <w:tc>
          <w:tcPr>
            <w:tcW w:w="1439" w:type="dxa"/>
            <w:tcBorders>
              <w:top w:val="single" w:color="C00000" w:sz="4" w:space="0"/>
              <w:left w:val="nil"/>
              <w:bottom w:val="single" w:color="C00000" w:sz="4" w:space="0"/>
              <w:right w:val="nil"/>
            </w:tcBorders>
            <w:shd w:val="clear" w:color="auto" w:fill="FFFFFF" w:themeFill="background1"/>
          </w:tcPr>
          <w:p w14:paraId="7B79CDA0">
            <w:pPr>
              <w:rPr>
                <w:rFonts w:hint="eastAsia" w:ascii="黑体" w:hAnsi="黑体" w:eastAsia="黑体" w:cs="黑体"/>
              </w:rPr>
            </w:pPr>
            <w:r>
              <w:rPr>
                <w:rFonts w:hint="eastAsia" w:ascii="黑体" w:hAnsi="黑体" w:eastAsia="黑体" w:cs="黑体"/>
                <w:b w:val="0"/>
                <w:sz w:val="18"/>
              </w:rPr>
              <w:t>190.0</w:t>
            </w:r>
          </w:p>
        </w:tc>
        <w:tc>
          <w:tcPr>
            <w:tcW w:w="1439" w:type="dxa"/>
            <w:tcBorders>
              <w:top w:val="single" w:color="C00000" w:sz="4" w:space="0"/>
              <w:left w:val="nil"/>
              <w:bottom w:val="single" w:color="C00000" w:sz="4" w:space="0"/>
              <w:right w:val="nil"/>
            </w:tcBorders>
            <w:shd w:val="clear" w:color="auto" w:fill="FFFFFF" w:themeFill="background1"/>
          </w:tcPr>
          <w:p w14:paraId="56788B9D">
            <w:pPr>
              <w:rPr>
                <w:rFonts w:hint="eastAsia" w:ascii="黑体" w:hAnsi="黑体" w:eastAsia="黑体" w:cs="黑体"/>
              </w:rPr>
            </w:pPr>
            <w:r>
              <w:rPr>
                <w:rFonts w:hint="eastAsia" w:ascii="黑体" w:hAnsi="黑体" w:eastAsia="黑体" w:cs="黑体"/>
                <w:b w:val="0"/>
                <w:sz w:val="18"/>
              </w:rPr>
              <w:t>210.0</w:t>
            </w:r>
          </w:p>
        </w:tc>
      </w:tr>
      <w:tr w14:paraId="048BB6E1">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C8D9925">
            <w:pPr>
              <w:rPr>
                <w:rFonts w:hint="eastAsia" w:ascii="黑体" w:hAnsi="黑体" w:eastAsia="黑体" w:cs="黑体"/>
              </w:rPr>
            </w:pPr>
            <w:r>
              <w:rPr>
                <w:rFonts w:hint="eastAsia" w:ascii="黑体" w:hAnsi="黑体" w:eastAsia="黑体" w:cs="黑体"/>
                <w:b w:val="0"/>
                <w:sz w:val="18"/>
              </w:rPr>
              <w:t>非流动资产</w:t>
            </w:r>
          </w:p>
        </w:tc>
        <w:tc>
          <w:tcPr>
            <w:tcW w:w="1439" w:type="dxa"/>
            <w:tcBorders>
              <w:top w:val="single" w:color="C00000" w:sz="4" w:space="0"/>
              <w:left w:val="nil"/>
              <w:bottom w:val="single" w:color="C00000" w:sz="4" w:space="0"/>
              <w:right w:val="nil"/>
            </w:tcBorders>
            <w:shd w:val="clear" w:color="auto" w:fill="FFFFFF" w:themeFill="background1"/>
          </w:tcPr>
          <w:p w14:paraId="466FE61D">
            <w:pPr>
              <w:rPr>
                <w:rFonts w:hint="eastAsia" w:ascii="黑体" w:hAnsi="黑体" w:eastAsia="黑体" w:cs="黑体"/>
              </w:rPr>
            </w:pPr>
            <w:r>
              <w:rPr>
                <w:rFonts w:hint="eastAsia" w:ascii="黑体" w:hAnsi="黑体" w:eastAsia="黑体" w:cs="黑体"/>
                <w:b w:val="0"/>
                <w:sz w:val="18"/>
              </w:rPr>
              <w:t>2,134.8</w:t>
            </w:r>
          </w:p>
        </w:tc>
        <w:tc>
          <w:tcPr>
            <w:tcW w:w="1439" w:type="dxa"/>
            <w:tcBorders>
              <w:top w:val="single" w:color="C00000" w:sz="4" w:space="0"/>
              <w:left w:val="nil"/>
              <w:bottom w:val="single" w:color="C00000" w:sz="4" w:space="0"/>
              <w:right w:val="nil"/>
            </w:tcBorders>
            <w:shd w:val="clear" w:color="auto" w:fill="FFFFFF" w:themeFill="background1"/>
          </w:tcPr>
          <w:p w14:paraId="5647FB9F">
            <w:pPr>
              <w:rPr>
                <w:rFonts w:hint="eastAsia" w:ascii="黑体" w:hAnsi="黑体" w:eastAsia="黑体" w:cs="黑体"/>
              </w:rPr>
            </w:pPr>
            <w:r>
              <w:rPr>
                <w:rFonts w:hint="eastAsia" w:ascii="黑体" w:hAnsi="黑体" w:eastAsia="黑体" w:cs="黑体"/>
                <w:b w:val="0"/>
                <w:sz w:val="18"/>
              </w:rPr>
              <w:t>2,509.7</w:t>
            </w:r>
          </w:p>
        </w:tc>
        <w:tc>
          <w:tcPr>
            <w:tcW w:w="1439" w:type="dxa"/>
            <w:tcBorders>
              <w:top w:val="single" w:color="C00000" w:sz="4" w:space="0"/>
              <w:left w:val="nil"/>
              <w:bottom w:val="single" w:color="C00000" w:sz="4" w:space="0"/>
              <w:right w:val="nil"/>
            </w:tcBorders>
            <w:shd w:val="clear" w:color="auto" w:fill="FFFFFF" w:themeFill="background1"/>
          </w:tcPr>
          <w:p w14:paraId="04CF0126">
            <w:pPr>
              <w:rPr>
                <w:rFonts w:hint="eastAsia" w:ascii="黑体" w:hAnsi="黑体" w:eastAsia="黑体" w:cs="黑体"/>
              </w:rPr>
            </w:pPr>
            <w:r>
              <w:rPr>
                <w:rFonts w:hint="eastAsia" w:ascii="黑体" w:hAnsi="黑体" w:eastAsia="黑体" w:cs="黑体"/>
                <w:b w:val="0"/>
                <w:sz w:val="18"/>
              </w:rPr>
              <w:t>2,880.0</w:t>
            </w:r>
          </w:p>
        </w:tc>
        <w:tc>
          <w:tcPr>
            <w:tcW w:w="1439" w:type="dxa"/>
            <w:tcBorders>
              <w:top w:val="single" w:color="C00000" w:sz="4" w:space="0"/>
              <w:left w:val="nil"/>
              <w:bottom w:val="single" w:color="C00000" w:sz="4" w:space="0"/>
              <w:right w:val="nil"/>
            </w:tcBorders>
            <w:shd w:val="clear" w:color="auto" w:fill="FFFFFF" w:themeFill="background1"/>
          </w:tcPr>
          <w:p w14:paraId="218AE909">
            <w:pPr>
              <w:rPr>
                <w:rFonts w:hint="eastAsia" w:ascii="黑体" w:hAnsi="黑体" w:eastAsia="黑体" w:cs="黑体"/>
              </w:rPr>
            </w:pPr>
            <w:r>
              <w:rPr>
                <w:rFonts w:hint="eastAsia" w:ascii="黑体" w:hAnsi="黑体" w:eastAsia="黑体" w:cs="黑体"/>
                <w:b w:val="0"/>
                <w:sz w:val="18"/>
              </w:rPr>
              <w:t>3,235.0</w:t>
            </w:r>
          </w:p>
        </w:tc>
        <w:tc>
          <w:tcPr>
            <w:tcW w:w="1439" w:type="dxa"/>
            <w:tcBorders>
              <w:top w:val="single" w:color="C00000" w:sz="4" w:space="0"/>
              <w:left w:val="nil"/>
              <w:bottom w:val="single" w:color="C00000" w:sz="4" w:space="0"/>
              <w:right w:val="nil"/>
            </w:tcBorders>
            <w:shd w:val="clear" w:color="auto" w:fill="FFFFFF" w:themeFill="background1"/>
          </w:tcPr>
          <w:p w14:paraId="14961DAF">
            <w:pPr>
              <w:rPr>
                <w:rFonts w:hint="eastAsia" w:ascii="黑体" w:hAnsi="黑体" w:eastAsia="黑体" w:cs="黑体"/>
              </w:rPr>
            </w:pPr>
            <w:r>
              <w:rPr>
                <w:rFonts w:hint="eastAsia" w:ascii="黑体" w:hAnsi="黑体" w:eastAsia="黑体" w:cs="黑体"/>
                <w:b w:val="0"/>
                <w:sz w:val="18"/>
              </w:rPr>
              <w:t>3,575.0</w:t>
            </w:r>
          </w:p>
        </w:tc>
      </w:tr>
      <w:tr w14:paraId="7812F57D">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D22C013">
            <w:pPr>
              <w:rPr>
                <w:rFonts w:hint="eastAsia" w:ascii="黑体" w:hAnsi="黑体" w:eastAsia="黑体" w:cs="黑体"/>
              </w:rPr>
            </w:pPr>
            <w:r>
              <w:rPr>
                <w:rFonts w:hint="eastAsia" w:ascii="黑体" w:hAnsi="黑体" w:eastAsia="黑体" w:cs="黑体"/>
                <w:b w:val="0"/>
                <w:sz w:val="18"/>
              </w:rPr>
              <w:t>资产总计</w:t>
            </w:r>
          </w:p>
        </w:tc>
        <w:tc>
          <w:tcPr>
            <w:tcW w:w="1439" w:type="dxa"/>
            <w:tcBorders>
              <w:top w:val="single" w:color="C00000" w:sz="4" w:space="0"/>
              <w:left w:val="nil"/>
              <w:bottom w:val="single" w:color="C00000" w:sz="4" w:space="0"/>
              <w:right w:val="nil"/>
            </w:tcBorders>
            <w:shd w:val="clear" w:color="auto" w:fill="FFFFFF" w:themeFill="background1"/>
          </w:tcPr>
          <w:p w14:paraId="0EFECCEB">
            <w:pPr>
              <w:rPr>
                <w:rFonts w:hint="eastAsia" w:ascii="黑体" w:hAnsi="黑体" w:eastAsia="黑体" w:cs="黑体"/>
              </w:rPr>
            </w:pPr>
            <w:r>
              <w:rPr>
                <w:rFonts w:hint="eastAsia" w:ascii="黑体" w:hAnsi="黑体" w:eastAsia="黑体" w:cs="黑体"/>
                <w:b w:val="0"/>
                <w:sz w:val="18"/>
              </w:rPr>
              <w:t>7,590.7</w:t>
            </w:r>
          </w:p>
        </w:tc>
        <w:tc>
          <w:tcPr>
            <w:tcW w:w="1439" w:type="dxa"/>
            <w:tcBorders>
              <w:top w:val="single" w:color="C00000" w:sz="4" w:space="0"/>
              <w:left w:val="nil"/>
              <w:bottom w:val="single" w:color="C00000" w:sz="4" w:space="0"/>
              <w:right w:val="nil"/>
            </w:tcBorders>
            <w:shd w:val="clear" w:color="auto" w:fill="FFFFFF" w:themeFill="background1"/>
          </w:tcPr>
          <w:p w14:paraId="051E4D8D">
            <w:pPr>
              <w:rPr>
                <w:rFonts w:hint="eastAsia" w:ascii="黑体" w:hAnsi="黑体" w:eastAsia="黑体" w:cs="黑体"/>
              </w:rPr>
            </w:pPr>
            <w:r>
              <w:rPr>
                <w:rFonts w:hint="eastAsia" w:ascii="黑体" w:hAnsi="黑体" w:eastAsia="黑体" w:cs="黑体"/>
                <w:b w:val="0"/>
                <w:sz w:val="18"/>
              </w:rPr>
              <w:t>8,442.3</w:t>
            </w:r>
          </w:p>
        </w:tc>
        <w:tc>
          <w:tcPr>
            <w:tcW w:w="1439" w:type="dxa"/>
            <w:tcBorders>
              <w:top w:val="single" w:color="C00000" w:sz="4" w:space="0"/>
              <w:left w:val="nil"/>
              <w:bottom w:val="single" w:color="C00000" w:sz="4" w:space="0"/>
              <w:right w:val="nil"/>
            </w:tcBorders>
            <w:shd w:val="clear" w:color="auto" w:fill="FFFFFF" w:themeFill="background1"/>
          </w:tcPr>
          <w:p w14:paraId="64657142">
            <w:pPr>
              <w:rPr>
                <w:rFonts w:hint="eastAsia" w:ascii="黑体" w:hAnsi="黑体" w:eastAsia="黑体" w:cs="黑体"/>
              </w:rPr>
            </w:pPr>
            <w:r>
              <w:rPr>
                <w:rFonts w:hint="eastAsia" w:ascii="黑体" w:hAnsi="黑体" w:eastAsia="黑体" w:cs="黑体"/>
                <w:b w:val="0"/>
                <w:sz w:val="18"/>
              </w:rPr>
              <w:t>9,810.1</w:t>
            </w:r>
          </w:p>
        </w:tc>
        <w:tc>
          <w:tcPr>
            <w:tcW w:w="1439" w:type="dxa"/>
            <w:tcBorders>
              <w:top w:val="single" w:color="C00000" w:sz="4" w:space="0"/>
              <w:left w:val="nil"/>
              <w:bottom w:val="single" w:color="C00000" w:sz="4" w:space="0"/>
              <w:right w:val="nil"/>
            </w:tcBorders>
            <w:shd w:val="clear" w:color="auto" w:fill="FFFFFF" w:themeFill="background1"/>
          </w:tcPr>
          <w:p w14:paraId="327C6E3D">
            <w:pPr>
              <w:rPr>
                <w:rFonts w:hint="eastAsia" w:ascii="黑体" w:hAnsi="黑体" w:eastAsia="黑体" w:cs="黑体"/>
              </w:rPr>
            </w:pPr>
            <w:r>
              <w:rPr>
                <w:rFonts w:hint="eastAsia" w:ascii="黑体" w:hAnsi="黑体" w:eastAsia="黑体" w:cs="黑体"/>
                <w:b w:val="0"/>
                <w:sz w:val="18"/>
              </w:rPr>
              <w:t>11,875.4</w:t>
            </w:r>
          </w:p>
        </w:tc>
        <w:tc>
          <w:tcPr>
            <w:tcW w:w="1439" w:type="dxa"/>
            <w:tcBorders>
              <w:top w:val="single" w:color="C00000" w:sz="4" w:space="0"/>
              <w:left w:val="nil"/>
              <w:bottom w:val="single" w:color="C00000" w:sz="4" w:space="0"/>
              <w:right w:val="nil"/>
            </w:tcBorders>
            <w:shd w:val="clear" w:color="auto" w:fill="FFFFFF" w:themeFill="background1"/>
          </w:tcPr>
          <w:p w14:paraId="2E5E262A">
            <w:pPr>
              <w:rPr>
                <w:rFonts w:hint="eastAsia" w:ascii="黑体" w:hAnsi="黑体" w:eastAsia="黑体" w:cs="黑体"/>
              </w:rPr>
            </w:pPr>
            <w:r>
              <w:rPr>
                <w:rFonts w:hint="eastAsia" w:ascii="黑体" w:hAnsi="黑体" w:eastAsia="黑体" w:cs="黑体"/>
                <w:b w:val="0"/>
                <w:sz w:val="18"/>
              </w:rPr>
              <w:t>14,774.0</w:t>
            </w:r>
          </w:p>
        </w:tc>
      </w:tr>
      <w:tr w14:paraId="20846627">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5B1091C">
            <w:pPr>
              <w:rPr>
                <w:rFonts w:hint="eastAsia" w:ascii="黑体" w:hAnsi="黑体" w:eastAsia="黑体" w:cs="黑体"/>
              </w:rPr>
            </w:pPr>
            <w:r>
              <w:rPr>
                <w:rFonts w:hint="eastAsia" w:ascii="黑体" w:hAnsi="黑体" w:eastAsia="黑体" w:cs="黑体"/>
                <w:b w:val="0"/>
                <w:sz w:val="18"/>
              </w:rPr>
              <w:t>短期借款</w:t>
            </w:r>
          </w:p>
        </w:tc>
        <w:tc>
          <w:tcPr>
            <w:tcW w:w="1439" w:type="dxa"/>
            <w:tcBorders>
              <w:top w:val="single" w:color="C00000" w:sz="4" w:space="0"/>
              <w:left w:val="nil"/>
              <w:bottom w:val="single" w:color="C00000" w:sz="4" w:space="0"/>
              <w:right w:val="nil"/>
            </w:tcBorders>
            <w:shd w:val="clear" w:color="auto" w:fill="FFFFFF" w:themeFill="background1"/>
          </w:tcPr>
          <w:p w14:paraId="549237BD">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1140BEB0">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6EEB415E">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71EC5F4B">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56050A70">
            <w:pPr>
              <w:rPr>
                <w:rFonts w:hint="eastAsia" w:ascii="黑体" w:hAnsi="黑体" w:eastAsia="黑体" w:cs="黑体"/>
              </w:rPr>
            </w:pPr>
            <w:r>
              <w:rPr>
                <w:rFonts w:hint="eastAsia" w:ascii="黑体" w:hAnsi="黑体" w:eastAsia="黑体" w:cs="黑体"/>
                <w:b w:val="0"/>
                <w:sz w:val="18"/>
              </w:rPr>
              <w:t>0</w:t>
            </w:r>
          </w:p>
        </w:tc>
      </w:tr>
      <w:tr w14:paraId="0F28CC0E">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2DB51EB2">
            <w:pPr>
              <w:rPr>
                <w:rFonts w:hint="eastAsia" w:ascii="黑体" w:hAnsi="黑体" w:eastAsia="黑体" w:cs="黑体"/>
              </w:rPr>
            </w:pPr>
            <w:r>
              <w:rPr>
                <w:rFonts w:hint="eastAsia" w:ascii="黑体" w:hAnsi="黑体" w:eastAsia="黑体" w:cs="黑体"/>
                <w:b w:val="0"/>
                <w:sz w:val="18"/>
              </w:rPr>
              <w:t>应付账款及应付票据</w:t>
            </w:r>
          </w:p>
        </w:tc>
        <w:tc>
          <w:tcPr>
            <w:tcW w:w="1439" w:type="dxa"/>
            <w:tcBorders>
              <w:top w:val="single" w:color="C00000" w:sz="4" w:space="0"/>
              <w:left w:val="nil"/>
              <w:bottom w:val="single" w:color="C00000" w:sz="4" w:space="0"/>
              <w:right w:val="nil"/>
            </w:tcBorders>
            <w:shd w:val="clear" w:color="auto" w:fill="FFFFFF" w:themeFill="background1"/>
          </w:tcPr>
          <w:p w14:paraId="07F0F987">
            <w:pPr>
              <w:rPr>
                <w:rFonts w:hint="eastAsia" w:ascii="黑体" w:hAnsi="黑体" w:eastAsia="黑体" w:cs="黑体"/>
              </w:rPr>
            </w:pPr>
            <w:r>
              <w:rPr>
                <w:rFonts w:hint="eastAsia" w:ascii="黑体" w:hAnsi="黑体" w:eastAsia="黑体" w:cs="黑体"/>
                <w:b w:val="0"/>
                <w:sz w:val="18"/>
              </w:rPr>
              <w:t>817.0</w:t>
            </w:r>
          </w:p>
        </w:tc>
        <w:tc>
          <w:tcPr>
            <w:tcW w:w="1439" w:type="dxa"/>
            <w:tcBorders>
              <w:top w:val="single" w:color="C00000" w:sz="4" w:space="0"/>
              <w:left w:val="nil"/>
              <w:bottom w:val="single" w:color="C00000" w:sz="4" w:space="0"/>
              <w:right w:val="nil"/>
            </w:tcBorders>
            <w:shd w:val="clear" w:color="auto" w:fill="FFFFFF" w:themeFill="background1"/>
          </w:tcPr>
          <w:p w14:paraId="371D3E33">
            <w:pPr>
              <w:rPr>
                <w:rFonts w:hint="eastAsia" w:ascii="黑体" w:hAnsi="黑体" w:eastAsia="黑体" w:cs="黑体"/>
              </w:rPr>
            </w:pPr>
            <w:r>
              <w:rPr>
                <w:rFonts w:hint="eastAsia" w:ascii="黑体" w:hAnsi="黑体" w:eastAsia="黑体" w:cs="黑体"/>
                <w:b w:val="0"/>
                <w:sz w:val="18"/>
              </w:rPr>
              <w:t>1,116.3</w:t>
            </w:r>
          </w:p>
        </w:tc>
        <w:tc>
          <w:tcPr>
            <w:tcW w:w="1439" w:type="dxa"/>
            <w:tcBorders>
              <w:top w:val="single" w:color="C00000" w:sz="4" w:space="0"/>
              <w:left w:val="nil"/>
              <w:bottom w:val="single" w:color="C00000" w:sz="4" w:space="0"/>
              <w:right w:val="nil"/>
            </w:tcBorders>
            <w:shd w:val="clear" w:color="auto" w:fill="FFFFFF" w:themeFill="background1"/>
          </w:tcPr>
          <w:p w14:paraId="5971A769">
            <w:pPr>
              <w:rPr>
                <w:rFonts w:hint="eastAsia" w:ascii="黑体" w:hAnsi="黑体" w:eastAsia="黑体" w:cs="黑体"/>
              </w:rPr>
            </w:pPr>
            <w:r>
              <w:rPr>
                <w:rFonts w:hint="eastAsia" w:ascii="黑体" w:hAnsi="黑体" w:eastAsia="黑体" w:cs="黑体"/>
                <w:b w:val="0"/>
                <w:sz w:val="18"/>
              </w:rPr>
              <w:t>1,511.2</w:t>
            </w:r>
          </w:p>
        </w:tc>
        <w:tc>
          <w:tcPr>
            <w:tcW w:w="1439" w:type="dxa"/>
            <w:tcBorders>
              <w:top w:val="single" w:color="C00000" w:sz="4" w:space="0"/>
              <w:left w:val="nil"/>
              <w:bottom w:val="single" w:color="C00000" w:sz="4" w:space="0"/>
              <w:right w:val="nil"/>
            </w:tcBorders>
            <w:shd w:val="clear" w:color="auto" w:fill="FFFFFF" w:themeFill="background1"/>
          </w:tcPr>
          <w:p w14:paraId="51DF43CF">
            <w:pPr>
              <w:rPr>
                <w:rFonts w:hint="eastAsia" w:ascii="黑体" w:hAnsi="黑体" w:eastAsia="黑体" w:cs="黑体"/>
              </w:rPr>
            </w:pPr>
            <w:r>
              <w:rPr>
                <w:rFonts w:hint="eastAsia" w:ascii="黑体" w:hAnsi="黑体" w:eastAsia="黑体" w:cs="黑体"/>
                <w:b w:val="0"/>
                <w:sz w:val="18"/>
              </w:rPr>
              <w:t>2,144.0</w:t>
            </w:r>
          </w:p>
        </w:tc>
        <w:tc>
          <w:tcPr>
            <w:tcW w:w="1439" w:type="dxa"/>
            <w:tcBorders>
              <w:top w:val="single" w:color="C00000" w:sz="4" w:space="0"/>
              <w:left w:val="nil"/>
              <w:bottom w:val="single" w:color="C00000" w:sz="4" w:space="0"/>
              <w:right w:val="nil"/>
            </w:tcBorders>
            <w:shd w:val="clear" w:color="auto" w:fill="FFFFFF" w:themeFill="background1"/>
          </w:tcPr>
          <w:p w14:paraId="51E51DE5">
            <w:pPr>
              <w:rPr>
                <w:rFonts w:hint="eastAsia" w:ascii="黑体" w:hAnsi="黑体" w:eastAsia="黑体" w:cs="黑体"/>
              </w:rPr>
            </w:pPr>
            <w:r>
              <w:rPr>
                <w:rFonts w:hint="eastAsia" w:ascii="黑体" w:hAnsi="黑体" w:eastAsia="黑体" w:cs="黑体"/>
                <w:b w:val="0"/>
                <w:sz w:val="18"/>
              </w:rPr>
              <w:t>3,016.2</w:t>
            </w:r>
          </w:p>
        </w:tc>
      </w:tr>
      <w:tr w14:paraId="27083E03">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AC540B3">
            <w:pPr>
              <w:rPr>
                <w:rFonts w:hint="eastAsia" w:ascii="黑体" w:hAnsi="黑体" w:eastAsia="黑体" w:cs="黑体"/>
              </w:rPr>
            </w:pPr>
            <w:r>
              <w:rPr>
                <w:rFonts w:hint="eastAsia" w:ascii="黑体" w:hAnsi="黑体" w:eastAsia="黑体" w:cs="黑体"/>
                <w:b w:val="0"/>
                <w:sz w:val="18"/>
              </w:rPr>
              <w:t>其他流动负债</w:t>
            </w:r>
          </w:p>
        </w:tc>
        <w:tc>
          <w:tcPr>
            <w:tcW w:w="1439" w:type="dxa"/>
            <w:tcBorders>
              <w:top w:val="single" w:color="C00000" w:sz="4" w:space="0"/>
              <w:left w:val="nil"/>
              <w:bottom w:val="single" w:color="C00000" w:sz="4" w:space="0"/>
              <w:right w:val="nil"/>
            </w:tcBorders>
            <w:shd w:val="clear" w:color="auto" w:fill="FFFFFF" w:themeFill="background1"/>
          </w:tcPr>
          <w:p w14:paraId="0E07B71F">
            <w:pPr>
              <w:rPr>
                <w:rFonts w:hint="eastAsia" w:ascii="黑体" w:hAnsi="黑体" w:eastAsia="黑体" w:cs="黑体"/>
              </w:rPr>
            </w:pPr>
            <w:r>
              <w:rPr>
                <w:rFonts w:hint="eastAsia" w:ascii="黑体" w:hAnsi="黑体" w:eastAsia="黑体" w:cs="黑体"/>
                <w:b w:val="0"/>
                <w:sz w:val="18"/>
              </w:rPr>
              <w:t>102.0</w:t>
            </w:r>
          </w:p>
        </w:tc>
        <w:tc>
          <w:tcPr>
            <w:tcW w:w="1439" w:type="dxa"/>
            <w:tcBorders>
              <w:top w:val="single" w:color="C00000" w:sz="4" w:space="0"/>
              <w:left w:val="nil"/>
              <w:bottom w:val="single" w:color="C00000" w:sz="4" w:space="0"/>
              <w:right w:val="nil"/>
            </w:tcBorders>
            <w:shd w:val="clear" w:color="auto" w:fill="FFFFFF" w:themeFill="background1"/>
          </w:tcPr>
          <w:p w14:paraId="561EC00E">
            <w:pPr>
              <w:rPr>
                <w:rFonts w:hint="eastAsia" w:ascii="黑体" w:hAnsi="黑体" w:eastAsia="黑体" w:cs="黑体"/>
              </w:rPr>
            </w:pPr>
            <w:r>
              <w:rPr>
                <w:rFonts w:hint="eastAsia" w:ascii="黑体" w:hAnsi="黑体" w:eastAsia="黑体" w:cs="黑体"/>
                <w:b w:val="0"/>
                <w:sz w:val="18"/>
              </w:rPr>
              <w:t>136.9</w:t>
            </w:r>
          </w:p>
        </w:tc>
        <w:tc>
          <w:tcPr>
            <w:tcW w:w="1439" w:type="dxa"/>
            <w:tcBorders>
              <w:top w:val="single" w:color="C00000" w:sz="4" w:space="0"/>
              <w:left w:val="nil"/>
              <w:bottom w:val="single" w:color="C00000" w:sz="4" w:space="0"/>
              <w:right w:val="nil"/>
            </w:tcBorders>
            <w:shd w:val="clear" w:color="auto" w:fill="FFFFFF" w:themeFill="background1"/>
          </w:tcPr>
          <w:p w14:paraId="545DC048">
            <w:pPr>
              <w:rPr>
                <w:rFonts w:hint="eastAsia" w:ascii="黑体" w:hAnsi="黑体" w:eastAsia="黑体" w:cs="黑体"/>
              </w:rPr>
            </w:pPr>
            <w:r>
              <w:rPr>
                <w:rFonts w:hint="eastAsia" w:ascii="黑体" w:hAnsi="黑体" w:eastAsia="黑体" w:cs="黑体"/>
                <w:b w:val="0"/>
                <w:sz w:val="18"/>
              </w:rPr>
              <w:t>155.0</w:t>
            </w:r>
          </w:p>
        </w:tc>
        <w:tc>
          <w:tcPr>
            <w:tcW w:w="1439" w:type="dxa"/>
            <w:tcBorders>
              <w:top w:val="single" w:color="C00000" w:sz="4" w:space="0"/>
              <w:left w:val="nil"/>
              <w:bottom w:val="single" w:color="C00000" w:sz="4" w:space="0"/>
              <w:right w:val="nil"/>
            </w:tcBorders>
            <w:shd w:val="clear" w:color="auto" w:fill="FFFFFF" w:themeFill="background1"/>
          </w:tcPr>
          <w:p w14:paraId="23AB1B75">
            <w:pPr>
              <w:rPr>
                <w:rFonts w:hint="eastAsia" w:ascii="黑体" w:hAnsi="黑体" w:eastAsia="黑体" w:cs="黑体"/>
              </w:rPr>
            </w:pPr>
            <w:r>
              <w:rPr>
                <w:rFonts w:hint="eastAsia" w:ascii="黑体" w:hAnsi="黑体" w:eastAsia="黑体" w:cs="黑体"/>
                <w:b w:val="0"/>
                <w:sz w:val="18"/>
              </w:rPr>
              <w:t>175.0</w:t>
            </w:r>
          </w:p>
        </w:tc>
        <w:tc>
          <w:tcPr>
            <w:tcW w:w="1439" w:type="dxa"/>
            <w:tcBorders>
              <w:top w:val="single" w:color="C00000" w:sz="4" w:space="0"/>
              <w:left w:val="nil"/>
              <w:bottom w:val="single" w:color="C00000" w:sz="4" w:space="0"/>
              <w:right w:val="nil"/>
            </w:tcBorders>
            <w:shd w:val="clear" w:color="auto" w:fill="FFFFFF" w:themeFill="background1"/>
          </w:tcPr>
          <w:p w14:paraId="11917D8A">
            <w:pPr>
              <w:rPr>
                <w:rFonts w:hint="eastAsia" w:ascii="黑体" w:hAnsi="黑体" w:eastAsia="黑体" w:cs="黑体"/>
              </w:rPr>
            </w:pPr>
            <w:r>
              <w:rPr>
                <w:rFonts w:hint="eastAsia" w:ascii="黑体" w:hAnsi="黑体" w:eastAsia="黑体" w:cs="黑体"/>
                <w:b w:val="0"/>
                <w:sz w:val="18"/>
              </w:rPr>
              <w:t>195.0</w:t>
            </w:r>
          </w:p>
        </w:tc>
      </w:tr>
      <w:tr w14:paraId="23E8831B">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F6A6DBA">
            <w:pPr>
              <w:rPr>
                <w:rFonts w:hint="eastAsia" w:ascii="黑体" w:hAnsi="黑体" w:eastAsia="黑体" w:cs="黑体"/>
              </w:rPr>
            </w:pPr>
            <w:r>
              <w:rPr>
                <w:rFonts w:hint="eastAsia" w:ascii="黑体" w:hAnsi="黑体" w:eastAsia="黑体" w:cs="黑体"/>
                <w:b w:val="0"/>
                <w:sz w:val="18"/>
              </w:rPr>
              <w:t>流动负债</w:t>
            </w:r>
          </w:p>
        </w:tc>
        <w:tc>
          <w:tcPr>
            <w:tcW w:w="1439" w:type="dxa"/>
            <w:tcBorders>
              <w:top w:val="single" w:color="C00000" w:sz="4" w:space="0"/>
              <w:left w:val="nil"/>
              <w:bottom w:val="single" w:color="C00000" w:sz="4" w:space="0"/>
              <w:right w:val="nil"/>
            </w:tcBorders>
            <w:shd w:val="clear" w:color="auto" w:fill="FFFFFF" w:themeFill="background1"/>
          </w:tcPr>
          <w:p w14:paraId="0A608C20">
            <w:pPr>
              <w:rPr>
                <w:rFonts w:hint="eastAsia" w:ascii="黑体" w:hAnsi="黑体" w:eastAsia="黑体" w:cs="黑体"/>
              </w:rPr>
            </w:pPr>
            <w:r>
              <w:rPr>
                <w:rFonts w:hint="eastAsia" w:ascii="黑体" w:hAnsi="黑体" w:eastAsia="黑体" w:cs="黑体"/>
                <w:b w:val="0"/>
                <w:sz w:val="18"/>
              </w:rPr>
              <w:t>918.9</w:t>
            </w:r>
          </w:p>
        </w:tc>
        <w:tc>
          <w:tcPr>
            <w:tcW w:w="1439" w:type="dxa"/>
            <w:tcBorders>
              <w:top w:val="single" w:color="C00000" w:sz="4" w:space="0"/>
              <w:left w:val="nil"/>
              <w:bottom w:val="single" w:color="C00000" w:sz="4" w:space="0"/>
              <w:right w:val="nil"/>
            </w:tcBorders>
            <w:shd w:val="clear" w:color="auto" w:fill="FFFFFF" w:themeFill="background1"/>
          </w:tcPr>
          <w:p w14:paraId="5A3E1AC7">
            <w:pPr>
              <w:rPr>
                <w:rFonts w:hint="eastAsia" w:ascii="黑体" w:hAnsi="黑体" w:eastAsia="黑体" w:cs="黑体"/>
              </w:rPr>
            </w:pPr>
            <w:r>
              <w:rPr>
                <w:rFonts w:hint="eastAsia" w:ascii="黑体" w:hAnsi="黑体" w:eastAsia="黑体" w:cs="黑体"/>
                <w:b w:val="0"/>
                <w:sz w:val="18"/>
              </w:rPr>
              <w:t>1,253.1</w:t>
            </w:r>
          </w:p>
        </w:tc>
        <w:tc>
          <w:tcPr>
            <w:tcW w:w="1439" w:type="dxa"/>
            <w:tcBorders>
              <w:top w:val="single" w:color="C00000" w:sz="4" w:space="0"/>
              <w:left w:val="nil"/>
              <w:bottom w:val="single" w:color="C00000" w:sz="4" w:space="0"/>
              <w:right w:val="nil"/>
            </w:tcBorders>
            <w:shd w:val="clear" w:color="auto" w:fill="FFFFFF" w:themeFill="background1"/>
          </w:tcPr>
          <w:p w14:paraId="42D90B47">
            <w:pPr>
              <w:rPr>
                <w:rFonts w:hint="eastAsia" w:ascii="黑体" w:hAnsi="黑体" w:eastAsia="黑体" w:cs="黑体"/>
              </w:rPr>
            </w:pPr>
            <w:r>
              <w:rPr>
                <w:rFonts w:hint="eastAsia" w:ascii="黑体" w:hAnsi="黑体" w:eastAsia="黑体" w:cs="黑体"/>
                <w:b w:val="0"/>
                <w:sz w:val="18"/>
              </w:rPr>
              <w:t>1,666.2</w:t>
            </w:r>
          </w:p>
        </w:tc>
        <w:tc>
          <w:tcPr>
            <w:tcW w:w="1439" w:type="dxa"/>
            <w:tcBorders>
              <w:top w:val="single" w:color="C00000" w:sz="4" w:space="0"/>
              <w:left w:val="nil"/>
              <w:bottom w:val="single" w:color="C00000" w:sz="4" w:space="0"/>
              <w:right w:val="nil"/>
            </w:tcBorders>
            <w:shd w:val="clear" w:color="auto" w:fill="FFFFFF" w:themeFill="background1"/>
          </w:tcPr>
          <w:p w14:paraId="2E50DDCE">
            <w:pPr>
              <w:rPr>
                <w:rFonts w:hint="eastAsia" w:ascii="黑体" w:hAnsi="黑体" w:eastAsia="黑体" w:cs="黑体"/>
              </w:rPr>
            </w:pPr>
            <w:r>
              <w:rPr>
                <w:rFonts w:hint="eastAsia" w:ascii="黑体" w:hAnsi="黑体" w:eastAsia="黑体" w:cs="黑体"/>
                <w:b w:val="0"/>
                <w:sz w:val="18"/>
              </w:rPr>
              <w:t>2,319.0</w:t>
            </w:r>
          </w:p>
        </w:tc>
        <w:tc>
          <w:tcPr>
            <w:tcW w:w="1439" w:type="dxa"/>
            <w:tcBorders>
              <w:top w:val="single" w:color="C00000" w:sz="4" w:space="0"/>
              <w:left w:val="nil"/>
              <w:bottom w:val="single" w:color="C00000" w:sz="4" w:space="0"/>
              <w:right w:val="nil"/>
            </w:tcBorders>
            <w:shd w:val="clear" w:color="auto" w:fill="FFFFFF" w:themeFill="background1"/>
          </w:tcPr>
          <w:p w14:paraId="10EA005B">
            <w:pPr>
              <w:rPr>
                <w:rFonts w:hint="eastAsia" w:ascii="黑体" w:hAnsi="黑体" w:eastAsia="黑体" w:cs="黑体"/>
              </w:rPr>
            </w:pPr>
            <w:r>
              <w:rPr>
                <w:rFonts w:hint="eastAsia" w:ascii="黑体" w:hAnsi="黑体" w:eastAsia="黑体" w:cs="黑体"/>
                <w:b w:val="0"/>
                <w:sz w:val="18"/>
              </w:rPr>
              <w:t>3,211.2</w:t>
            </w:r>
          </w:p>
        </w:tc>
      </w:tr>
      <w:tr w14:paraId="2C8871F3">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44FB7A6D">
            <w:pPr>
              <w:rPr>
                <w:rFonts w:hint="eastAsia" w:ascii="黑体" w:hAnsi="黑体" w:eastAsia="黑体" w:cs="黑体"/>
              </w:rPr>
            </w:pPr>
            <w:r>
              <w:rPr>
                <w:rFonts w:hint="eastAsia" w:ascii="黑体" w:hAnsi="黑体" w:eastAsia="黑体" w:cs="黑体"/>
                <w:b w:val="0"/>
                <w:sz w:val="18"/>
              </w:rPr>
              <w:t>长期借款</w:t>
            </w:r>
          </w:p>
        </w:tc>
        <w:tc>
          <w:tcPr>
            <w:tcW w:w="1439" w:type="dxa"/>
            <w:tcBorders>
              <w:top w:val="single" w:color="C00000" w:sz="4" w:space="0"/>
              <w:left w:val="nil"/>
              <w:bottom w:val="single" w:color="C00000" w:sz="4" w:space="0"/>
              <w:right w:val="nil"/>
            </w:tcBorders>
            <w:shd w:val="clear" w:color="auto" w:fill="FFFFFF" w:themeFill="background1"/>
          </w:tcPr>
          <w:p w14:paraId="01D77507">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1EA12CE3">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3AC1D91A">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40962A30">
            <w:pPr>
              <w:rPr>
                <w:rFonts w:hint="eastAsia" w:ascii="黑体" w:hAnsi="黑体" w:eastAsia="黑体" w:cs="黑体"/>
              </w:rPr>
            </w:pPr>
            <w:r>
              <w:rPr>
                <w:rFonts w:hint="eastAsia" w:ascii="黑体" w:hAnsi="黑体" w:eastAsia="黑体" w:cs="黑体"/>
                <w:b w:val="0"/>
                <w:sz w:val="18"/>
              </w:rPr>
              <w:t>0</w:t>
            </w:r>
          </w:p>
        </w:tc>
        <w:tc>
          <w:tcPr>
            <w:tcW w:w="1439" w:type="dxa"/>
            <w:tcBorders>
              <w:top w:val="single" w:color="C00000" w:sz="4" w:space="0"/>
              <w:left w:val="nil"/>
              <w:bottom w:val="single" w:color="C00000" w:sz="4" w:space="0"/>
              <w:right w:val="nil"/>
            </w:tcBorders>
            <w:shd w:val="clear" w:color="auto" w:fill="FFFFFF" w:themeFill="background1"/>
          </w:tcPr>
          <w:p w14:paraId="0A578DFD">
            <w:pPr>
              <w:rPr>
                <w:rFonts w:hint="eastAsia" w:ascii="黑体" w:hAnsi="黑体" w:eastAsia="黑体" w:cs="黑体"/>
              </w:rPr>
            </w:pPr>
            <w:r>
              <w:rPr>
                <w:rFonts w:hint="eastAsia" w:ascii="黑体" w:hAnsi="黑体" w:eastAsia="黑体" w:cs="黑体"/>
                <w:b w:val="0"/>
                <w:sz w:val="18"/>
              </w:rPr>
              <w:t>0</w:t>
            </w:r>
          </w:p>
        </w:tc>
      </w:tr>
      <w:tr w14:paraId="58E48EB9">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3BFE684">
            <w:pPr>
              <w:rPr>
                <w:rFonts w:hint="eastAsia" w:ascii="黑体" w:hAnsi="黑体" w:eastAsia="黑体" w:cs="黑体"/>
              </w:rPr>
            </w:pPr>
            <w:r>
              <w:rPr>
                <w:rFonts w:hint="eastAsia" w:ascii="黑体" w:hAnsi="黑体" w:eastAsia="黑体" w:cs="黑体"/>
                <w:b w:val="0"/>
                <w:sz w:val="18"/>
              </w:rPr>
              <w:t>其他长期负债</w:t>
            </w:r>
          </w:p>
        </w:tc>
        <w:tc>
          <w:tcPr>
            <w:tcW w:w="1439" w:type="dxa"/>
            <w:tcBorders>
              <w:top w:val="single" w:color="C00000" w:sz="4" w:space="0"/>
              <w:left w:val="nil"/>
              <w:bottom w:val="single" w:color="C00000" w:sz="4" w:space="0"/>
              <w:right w:val="nil"/>
            </w:tcBorders>
            <w:shd w:val="clear" w:color="auto" w:fill="FFFFFF" w:themeFill="background1"/>
          </w:tcPr>
          <w:p w14:paraId="11BDBA12">
            <w:pPr>
              <w:rPr>
                <w:rFonts w:hint="eastAsia" w:ascii="黑体" w:hAnsi="黑体" w:eastAsia="黑体" w:cs="黑体"/>
              </w:rPr>
            </w:pPr>
            <w:r>
              <w:rPr>
                <w:rFonts w:hint="eastAsia" w:ascii="黑体" w:hAnsi="黑体" w:eastAsia="黑体" w:cs="黑体"/>
                <w:b w:val="0"/>
                <w:sz w:val="18"/>
              </w:rPr>
              <w:t>287.2</w:t>
            </w:r>
          </w:p>
        </w:tc>
        <w:tc>
          <w:tcPr>
            <w:tcW w:w="1439" w:type="dxa"/>
            <w:tcBorders>
              <w:top w:val="single" w:color="C00000" w:sz="4" w:space="0"/>
              <w:left w:val="nil"/>
              <w:bottom w:val="single" w:color="C00000" w:sz="4" w:space="0"/>
              <w:right w:val="nil"/>
            </w:tcBorders>
            <w:shd w:val="clear" w:color="auto" w:fill="FFFFFF" w:themeFill="background1"/>
          </w:tcPr>
          <w:p w14:paraId="4795013D">
            <w:pPr>
              <w:rPr>
                <w:rFonts w:hint="eastAsia" w:ascii="黑体" w:hAnsi="黑体" w:eastAsia="黑体" w:cs="黑体"/>
              </w:rPr>
            </w:pPr>
            <w:r>
              <w:rPr>
                <w:rFonts w:hint="eastAsia" w:ascii="黑体" w:hAnsi="黑体" w:eastAsia="黑体" w:cs="黑体"/>
                <w:b w:val="0"/>
                <w:sz w:val="18"/>
              </w:rPr>
              <w:t>375.0</w:t>
            </w:r>
          </w:p>
        </w:tc>
        <w:tc>
          <w:tcPr>
            <w:tcW w:w="1439" w:type="dxa"/>
            <w:tcBorders>
              <w:top w:val="single" w:color="C00000" w:sz="4" w:space="0"/>
              <w:left w:val="nil"/>
              <w:bottom w:val="single" w:color="C00000" w:sz="4" w:space="0"/>
              <w:right w:val="nil"/>
            </w:tcBorders>
            <w:shd w:val="clear" w:color="auto" w:fill="FFFFFF" w:themeFill="background1"/>
          </w:tcPr>
          <w:p w14:paraId="09CA8E0C">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2C4E7A7B">
            <w:pPr>
              <w:rPr>
                <w:rFonts w:hint="eastAsia" w:ascii="黑体" w:hAnsi="黑体" w:eastAsia="黑体" w:cs="黑体"/>
              </w:rPr>
            </w:pPr>
            <w:r>
              <w:rPr>
                <w:rFonts w:hint="eastAsia" w:ascii="黑体" w:hAnsi="黑体" w:eastAsia="黑体" w:cs="黑体"/>
                <w:b w:val="0"/>
                <w:sz w:val="18"/>
              </w:rPr>
              <w:t>490.0</w:t>
            </w:r>
          </w:p>
        </w:tc>
        <w:tc>
          <w:tcPr>
            <w:tcW w:w="1439" w:type="dxa"/>
            <w:tcBorders>
              <w:top w:val="single" w:color="C00000" w:sz="4" w:space="0"/>
              <w:left w:val="nil"/>
              <w:bottom w:val="single" w:color="C00000" w:sz="4" w:space="0"/>
              <w:right w:val="nil"/>
            </w:tcBorders>
            <w:shd w:val="clear" w:color="auto" w:fill="FFFFFF" w:themeFill="background1"/>
          </w:tcPr>
          <w:p w14:paraId="694E4607">
            <w:pPr>
              <w:rPr>
                <w:rFonts w:hint="eastAsia" w:ascii="黑体" w:hAnsi="黑体" w:eastAsia="黑体" w:cs="黑体"/>
              </w:rPr>
            </w:pPr>
            <w:r>
              <w:rPr>
                <w:rFonts w:hint="eastAsia" w:ascii="黑体" w:hAnsi="黑体" w:eastAsia="黑体" w:cs="黑体"/>
                <w:b w:val="0"/>
                <w:sz w:val="18"/>
              </w:rPr>
              <w:t>550.0</w:t>
            </w:r>
          </w:p>
        </w:tc>
      </w:tr>
      <w:tr w14:paraId="56980A7F">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6F107B33">
            <w:pPr>
              <w:rPr>
                <w:rFonts w:hint="eastAsia" w:ascii="黑体" w:hAnsi="黑体" w:eastAsia="黑体" w:cs="黑体"/>
              </w:rPr>
            </w:pPr>
            <w:r>
              <w:rPr>
                <w:rFonts w:hint="eastAsia" w:ascii="黑体" w:hAnsi="黑体" w:eastAsia="黑体" w:cs="黑体"/>
                <w:b w:val="0"/>
                <w:sz w:val="18"/>
              </w:rPr>
              <w:t>非流动负债</w:t>
            </w:r>
          </w:p>
        </w:tc>
        <w:tc>
          <w:tcPr>
            <w:tcW w:w="1439" w:type="dxa"/>
            <w:tcBorders>
              <w:top w:val="single" w:color="C00000" w:sz="4" w:space="0"/>
              <w:left w:val="nil"/>
              <w:bottom w:val="single" w:color="C00000" w:sz="4" w:space="0"/>
              <w:right w:val="nil"/>
            </w:tcBorders>
            <w:shd w:val="clear" w:color="auto" w:fill="FFFFFF" w:themeFill="background1"/>
          </w:tcPr>
          <w:p w14:paraId="3FED0317">
            <w:pPr>
              <w:rPr>
                <w:rFonts w:hint="eastAsia" w:ascii="黑体" w:hAnsi="黑体" w:eastAsia="黑体" w:cs="黑体"/>
              </w:rPr>
            </w:pPr>
            <w:r>
              <w:rPr>
                <w:rFonts w:hint="eastAsia" w:ascii="黑体" w:hAnsi="黑体" w:eastAsia="黑体" w:cs="黑体"/>
                <w:b w:val="0"/>
                <w:sz w:val="18"/>
              </w:rPr>
              <w:t>287.2</w:t>
            </w:r>
          </w:p>
        </w:tc>
        <w:tc>
          <w:tcPr>
            <w:tcW w:w="1439" w:type="dxa"/>
            <w:tcBorders>
              <w:top w:val="single" w:color="C00000" w:sz="4" w:space="0"/>
              <w:left w:val="nil"/>
              <w:bottom w:val="single" w:color="C00000" w:sz="4" w:space="0"/>
              <w:right w:val="nil"/>
            </w:tcBorders>
            <w:shd w:val="clear" w:color="auto" w:fill="FFFFFF" w:themeFill="background1"/>
          </w:tcPr>
          <w:p w14:paraId="392E4630">
            <w:pPr>
              <w:rPr>
                <w:rFonts w:hint="eastAsia" w:ascii="黑体" w:hAnsi="黑体" w:eastAsia="黑体" w:cs="黑体"/>
              </w:rPr>
            </w:pPr>
            <w:r>
              <w:rPr>
                <w:rFonts w:hint="eastAsia" w:ascii="黑体" w:hAnsi="黑体" w:eastAsia="黑体" w:cs="黑体"/>
                <w:b w:val="0"/>
                <w:sz w:val="18"/>
              </w:rPr>
              <w:t>375.0</w:t>
            </w:r>
          </w:p>
        </w:tc>
        <w:tc>
          <w:tcPr>
            <w:tcW w:w="1439" w:type="dxa"/>
            <w:tcBorders>
              <w:top w:val="single" w:color="C00000" w:sz="4" w:space="0"/>
              <w:left w:val="nil"/>
              <w:bottom w:val="single" w:color="C00000" w:sz="4" w:space="0"/>
              <w:right w:val="nil"/>
            </w:tcBorders>
            <w:shd w:val="clear" w:color="auto" w:fill="FFFFFF" w:themeFill="background1"/>
          </w:tcPr>
          <w:p w14:paraId="1E1EC289">
            <w:pPr>
              <w:rPr>
                <w:rFonts w:hint="eastAsia" w:ascii="黑体" w:hAnsi="黑体" w:eastAsia="黑体" w:cs="黑体"/>
              </w:rPr>
            </w:pPr>
            <w:r>
              <w:rPr>
                <w:rFonts w:hint="eastAsia" w:ascii="黑体" w:hAnsi="黑体" w:eastAsia="黑体" w:cs="黑体"/>
                <w:b w:val="0"/>
                <w:sz w:val="18"/>
              </w:rPr>
              <w:t>430.0</w:t>
            </w:r>
          </w:p>
        </w:tc>
        <w:tc>
          <w:tcPr>
            <w:tcW w:w="1439" w:type="dxa"/>
            <w:tcBorders>
              <w:top w:val="single" w:color="C00000" w:sz="4" w:space="0"/>
              <w:left w:val="nil"/>
              <w:bottom w:val="single" w:color="C00000" w:sz="4" w:space="0"/>
              <w:right w:val="nil"/>
            </w:tcBorders>
            <w:shd w:val="clear" w:color="auto" w:fill="FFFFFF" w:themeFill="background1"/>
          </w:tcPr>
          <w:p w14:paraId="084BC795">
            <w:pPr>
              <w:rPr>
                <w:rFonts w:hint="eastAsia" w:ascii="黑体" w:hAnsi="黑体" w:eastAsia="黑体" w:cs="黑体"/>
              </w:rPr>
            </w:pPr>
            <w:r>
              <w:rPr>
                <w:rFonts w:hint="eastAsia" w:ascii="黑体" w:hAnsi="黑体" w:eastAsia="黑体" w:cs="黑体"/>
                <w:b w:val="0"/>
                <w:sz w:val="18"/>
              </w:rPr>
              <w:t>490.0</w:t>
            </w:r>
          </w:p>
        </w:tc>
        <w:tc>
          <w:tcPr>
            <w:tcW w:w="1439" w:type="dxa"/>
            <w:tcBorders>
              <w:top w:val="single" w:color="C00000" w:sz="4" w:space="0"/>
              <w:left w:val="nil"/>
              <w:bottom w:val="single" w:color="C00000" w:sz="4" w:space="0"/>
              <w:right w:val="nil"/>
            </w:tcBorders>
            <w:shd w:val="clear" w:color="auto" w:fill="FFFFFF" w:themeFill="background1"/>
          </w:tcPr>
          <w:p w14:paraId="3B146AAB">
            <w:pPr>
              <w:rPr>
                <w:rFonts w:hint="eastAsia" w:ascii="黑体" w:hAnsi="黑体" w:eastAsia="黑体" w:cs="黑体"/>
              </w:rPr>
            </w:pPr>
            <w:r>
              <w:rPr>
                <w:rFonts w:hint="eastAsia" w:ascii="黑体" w:hAnsi="黑体" w:eastAsia="黑体" w:cs="黑体"/>
                <w:b w:val="0"/>
                <w:sz w:val="18"/>
              </w:rPr>
              <w:t>550.0</w:t>
            </w:r>
          </w:p>
        </w:tc>
      </w:tr>
      <w:tr w14:paraId="123E5136">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0F6D6F3">
            <w:pPr>
              <w:rPr>
                <w:rFonts w:hint="eastAsia" w:ascii="黑体" w:hAnsi="黑体" w:eastAsia="黑体" w:cs="黑体"/>
              </w:rPr>
            </w:pPr>
            <w:r>
              <w:rPr>
                <w:rFonts w:hint="eastAsia" w:ascii="黑体" w:hAnsi="黑体" w:eastAsia="黑体" w:cs="黑体"/>
                <w:b w:val="0"/>
                <w:sz w:val="18"/>
              </w:rPr>
              <w:t>负债合计</w:t>
            </w:r>
          </w:p>
        </w:tc>
        <w:tc>
          <w:tcPr>
            <w:tcW w:w="1439" w:type="dxa"/>
            <w:tcBorders>
              <w:top w:val="single" w:color="C00000" w:sz="4" w:space="0"/>
              <w:left w:val="nil"/>
              <w:bottom w:val="single" w:color="C00000" w:sz="4" w:space="0"/>
              <w:right w:val="nil"/>
            </w:tcBorders>
            <w:shd w:val="clear" w:color="auto" w:fill="FFFFFF" w:themeFill="background1"/>
          </w:tcPr>
          <w:p w14:paraId="758076FA">
            <w:pPr>
              <w:rPr>
                <w:rFonts w:hint="eastAsia" w:ascii="黑体" w:hAnsi="黑体" w:eastAsia="黑体" w:cs="黑体"/>
              </w:rPr>
            </w:pPr>
            <w:r>
              <w:rPr>
                <w:rFonts w:hint="eastAsia" w:ascii="黑体" w:hAnsi="黑体" w:eastAsia="黑体" w:cs="黑体"/>
                <w:b w:val="0"/>
                <w:sz w:val="18"/>
              </w:rPr>
              <w:t>1,206.2</w:t>
            </w:r>
          </w:p>
        </w:tc>
        <w:tc>
          <w:tcPr>
            <w:tcW w:w="1439" w:type="dxa"/>
            <w:tcBorders>
              <w:top w:val="single" w:color="C00000" w:sz="4" w:space="0"/>
              <w:left w:val="nil"/>
              <w:bottom w:val="single" w:color="C00000" w:sz="4" w:space="0"/>
              <w:right w:val="nil"/>
            </w:tcBorders>
            <w:shd w:val="clear" w:color="auto" w:fill="FFFFFF" w:themeFill="background1"/>
          </w:tcPr>
          <w:p w14:paraId="54B7CAA0">
            <w:pPr>
              <w:rPr>
                <w:rFonts w:hint="eastAsia" w:ascii="黑体" w:hAnsi="黑体" w:eastAsia="黑体" w:cs="黑体"/>
              </w:rPr>
            </w:pPr>
            <w:r>
              <w:rPr>
                <w:rFonts w:hint="eastAsia" w:ascii="黑体" w:hAnsi="黑体" w:eastAsia="黑体" w:cs="黑体"/>
                <w:b w:val="0"/>
                <w:sz w:val="18"/>
              </w:rPr>
              <w:t>1,628.1</w:t>
            </w:r>
          </w:p>
        </w:tc>
        <w:tc>
          <w:tcPr>
            <w:tcW w:w="1439" w:type="dxa"/>
            <w:tcBorders>
              <w:top w:val="single" w:color="C00000" w:sz="4" w:space="0"/>
              <w:left w:val="nil"/>
              <w:bottom w:val="single" w:color="C00000" w:sz="4" w:space="0"/>
              <w:right w:val="nil"/>
            </w:tcBorders>
            <w:shd w:val="clear" w:color="auto" w:fill="FFFFFF" w:themeFill="background1"/>
          </w:tcPr>
          <w:p w14:paraId="7F2BD561">
            <w:pPr>
              <w:rPr>
                <w:rFonts w:hint="eastAsia" w:ascii="黑体" w:hAnsi="黑体" w:eastAsia="黑体" w:cs="黑体"/>
              </w:rPr>
            </w:pPr>
            <w:r>
              <w:rPr>
                <w:rFonts w:hint="eastAsia" w:ascii="黑体" w:hAnsi="黑体" w:eastAsia="黑体" w:cs="黑体"/>
                <w:b w:val="0"/>
                <w:sz w:val="18"/>
              </w:rPr>
              <w:t>2,096.2</w:t>
            </w:r>
          </w:p>
        </w:tc>
        <w:tc>
          <w:tcPr>
            <w:tcW w:w="1439" w:type="dxa"/>
            <w:tcBorders>
              <w:top w:val="single" w:color="C00000" w:sz="4" w:space="0"/>
              <w:left w:val="nil"/>
              <w:bottom w:val="single" w:color="C00000" w:sz="4" w:space="0"/>
              <w:right w:val="nil"/>
            </w:tcBorders>
            <w:shd w:val="clear" w:color="auto" w:fill="FFFFFF" w:themeFill="background1"/>
          </w:tcPr>
          <w:p w14:paraId="22191823">
            <w:pPr>
              <w:rPr>
                <w:rFonts w:hint="eastAsia" w:ascii="黑体" w:hAnsi="黑体" w:eastAsia="黑体" w:cs="黑体"/>
              </w:rPr>
            </w:pPr>
            <w:r>
              <w:rPr>
                <w:rFonts w:hint="eastAsia" w:ascii="黑体" w:hAnsi="黑体" w:eastAsia="黑体" w:cs="黑体"/>
                <w:b w:val="0"/>
                <w:sz w:val="18"/>
              </w:rPr>
              <w:t>2,809.0</w:t>
            </w:r>
          </w:p>
        </w:tc>
        <w:tc>
          <w:tcPr>
            <w:tcW w:w="1439" w:type="dxa"/>
            <w:tcBorders>
              <w:top w:val="single" w:color="C00000" w:sz="4" w:space="0"/>
              <w:left w:val="nil"/>
              <w:bottom w:val="single" w:color="C00000" w:sz="4" w:space="0"/>
              <w:right w:val="nil"/>
            </w:tcBorders>
            <w:shd w:val="clear" w:color="auto" w:fill="FFFFFF" w:themeFill="background1"/>
          </w:tcPr>
          <w:p w14:paraId="51D729E6">
            <w:pPr>
              <w:rPr>
                <w:rFonts w:hint="eastAsia" w:ascii="黑体" w:hAnsi="黑体" w:eastAsia="黑体" w:cs="黑体"/>
              </w:rPr>
            </w:pPr>
            <w:r>
              <w:rPr>
                <w:rFonts w:hint="eastAsia" w:ascii="黑体" w:hAnsi="黑体" w:eastAsia="黑体" w:cs="黑体"/>
                <w:b w:val="0"/>
                <w:sz w:val="18"/>
              </w:rPr>
              <w:t>3,761.2</w:t>
            </w:r>
          </w:p>
        </w:tc>
      </w:tr>
      <w:tr w14:paraId="3C13A72C">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532EB9B5">
            <w:pPr>
              <w:rPr>
                <w:rFonts w:hint="eastAsia" w:ascii="黑体" w:hAnsi="黑体" w:eastAsia="黑体" w:cs="黑体"/>
              </w:rPr>
            </w:pPr>
            <w:r>
              <w:rPr>
                <w:rFonts w:hint="eastAsia" w:ascii="黑体" w:hAnsi="黑体" w:eastAsia="黑体" w:cs="黑体"/>
                <w:b w:val="0"/>
                <w:sz w:val="18"/>
              </w:rPr>
              <w:t>股本</w:t>
            </w:r>
          </w:p>
        </w:tc>
        <w:tc>
          <w:tcPr>
            <w:tcW w:w="1439" w:type="dxa"/>
            <w:tcBorders>
              <w:top w:val="single" w:color="C00000" w:sz="4" w:space="0"/>
              <w:left w:val="nil"/>
              <w:bottom w:val="single" w:color="C00000" w:sz="4" w:space="0"/>
              <w:right w:val="nil"/>
            </w:tcBorders>
            <w:shd w:val="clear" w:color="auto" w:fill="FFFFFF" w:themeFill="background1"/>
          </w:tcPr>
          <w:p w14:paraId="3DF39B4A">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6DA76CD7">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002BA983">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23D97709">
            <w:pPr>
              <w:rPr>
                <w:rFonts w:hint="eastAsia" w:ascii="黑体" w:hAnsi="黑体" w:eastAsia="黑体" w:cs="黑体"/>
              </w:rPr>
            </w:pPr>
            <w:r>
              <w:rPr>
                <w:rFonts w:hint="eastAsia" w:ascii="黑体" w:hAnsi="黑体" w:eastAsia="黑体" w:cs="黑体"/>
                <w:b w:val="0"/>
                <w:sz w:val="18"/>
              </w:rPr>
              <w:t>451</w:t>
            </w:r>
          </w:p>
        </w:tc>
        <w:tc>
          <w:tcPr>
            <w:tcW w:w="1439" w:type="dxa"/>
            <w:tcBorders>
              <w:top w:val="single" w:color="C00000" w:sz="4" w:space="0"/>
              <w:left w:val="nil"/>
              <w:bottom w:val="single" w:color="C00000" w:sz="4" w:space="0"/>
              <w:right w:val="nil"/>
            </w:tcBorders>
            <w:shd w:val="clear" w:color="auto" w:fill="FFFFFF" w:themeFill="background1"/>
          </w:tcPr>
          <w:p w14:paraId="6321BAFF">
            <w:pPr>
              <w:rPr>
                <w:rFonts w:hint="eastAsia" w:ascii="黑体" w:hAnsi="黑体" w:eastAsia="黑体" w:cs="黑体"/>
              </w:rPr>
            </w:pPr>
            <w:r>
              <w:rPr>
                <w:rFonts w:hint="eastAsia" w:ascii="黑体" w:hAnsi="黑体" w:eastAsia="黑体" w:cs="黑体"/>
                <w:b w:val="0"/>
                <w:sz w:val="18"/>
              </w:rPr>
              <w:t>451</w:t>
            </w:r>
          </w:p>
        </w:tc>
      </w:tr>
      <w:tr w14:paraId="6CB3838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105163E9">
            <w:pPr>
              <w:rPr>
                <w:rFonts w:hint="eastAsia" w:ascii="黑体" w:hAnsi="黑体" w:eastAsia="黑体" w:cs="黑体"/>
              </w:rPr>
            </w:pPr>
            <w:r>
              <w:rPr>
                <w:rFonts w:hint="eastAsia" w:ascii="黑体" w:hAnsi="黑体" w:eastAsia="黑体" w:cs="黑体"/>
                <w:b w:val="0"/>
                <w:sz w:val="18"/>
              </w:rPr>
              <w:t>资本公积</w:t>
            </w:r>
          </w:p>
        </w:tc>
        <w:tc>
          <w:tcPr>
            <w:tcW w:w="1439" w:type="dxa"/>
            <w:tcBorders>
              <w:top w:val="single" w:color="C00000" w:sz="4" w:space="0"/>
              <w:left w:val="nil"/>
              <w:bottom w:val="single" w:color="C00000" w:sz="4" w:space="0"/>
              <w:right w:val="nil"/>
            </w:tcBorders>
            <w:shd w:val="clear" w:color="auto" w:fill="FFFFFF" w:themeFill="background1"/>
          </w:tcPr>
          <w:p w14:paraId="682ABA5C">
            <w:pPr>
              <w:rPr>
                <w:rFonts w:hint="eastAsia" w:ascii="黑体" w:hAnsi="黑体" w:eastAsia="黑体" w:cs="黑体"/>
              </w:rPr>
            </w:pPr>
            <w:r>
              <w:rPr>
                <w:rFonts w:hint="eastAsia" w:ascii="黑体" w:hAnsi="黑体" w:eastAsia="黑体" w:cs="黑体"/>
                <w:b w:val="0"/>
                <w:sz w:val="18"/>
              </w:rPr>
              <w:t>3,186</w:t>
            </w:r>
          </w:p>
        </w:tc>
        <w:tc>
          <w:tcPr>
            <w:tcW w:w="1439" w:type="dxa"/>
            <w:tcBorders>
              <w:top w:val="single" w:color="C00000" w:sz="4" w:space="0"/>
              <w:left w:val="nil"/>
              <w:bottom w:val="single" w:color="C00000" w:sz="4" w:space="0"/>
              <w:right w:val="nil"/>
            </w:tcBorders>
            <w:shd w:val="clear" w:color="auto" w:fill="FFFFFF" w:themeFill="background1"/>
          </w:tcPr>
          <w:p w14:paraId="2A6FA50D">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1D32DA47">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06D4902C">
            <w:pPr>
              <w:rPr>
                <w:rFonts w:hint="eastAsia" w:ascii="黑体" w:hAnsi="黑体" w:eastAsia="黑体" w:cs="黑体"/>
              </w:rPr>
            </w:pPr>
            <w:r>
              <w:rPr>
                <w:rFonts w:hint="eastAsia" w:ascii="黑体" w:hAnsi="黑体" w:eastAsia="黑体" w:cs="黑体"/>
                <w:b w:val="0"/>
                <w:sz w:val="18"/>
              </w:rPr>
              <w:t>3,188</w:t>
            </w:r>
          </w:p>
        </w:tc>
        <w:tc>
          <w:tcPr>
            <w:tcW w:w="1439" w:type="dxa"/>
            <w:tcBorders>
              <w:top w:val="single" w:color="C00000" w:sz="4" w:space="0"/>
              <w:left w:val="nil"/>
              <w:bottom w:val="single" w:color="C00000" w:sz="4" w:space="0"/>
              <w:right w:val="nil"/>
            </w:tcBorders>
            <w:shd w:val="clear" w:color="auto" w:fill="FFFFFF" w:themeFill="background1"/>
          </w:tcPr>
          <w:p w14:paraId="7751867A">
            <w:pPr>
              <w:rPr>
                <w:rFonts w:hint="eastAsia" w:ascii="黑体" w:hAnsi="黑体" w:eastAsia="黑体" w:cs="黑体"/>
              </w:rPr>
            </w:pPr>
            <w:r>
              <w:rPr>
                <w:rFonts w:hint="eastAsia" w:ascii="黑体" w:hAnsi="黑体" w:eastAsia="黑体" w:cs="黑体"/>
                <w:b w:val="0"/>
                <w:sz w:val="18"/>
              </w:rPr>
              <w:t>3,188</w:t>
            </w:r>
          </w:p>
        </w:tc>
      </w:tr>
      <w:tr w14:paraId="6197B075">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78BF7FBF">
            <w:pPr>
              <w:rPr>
                <w:rFonts w:hint="eastAsia" w:ascii="黑体" w:hAnsi="黑体" w:eastAsia="黑体" w:cs="黑体"/>
              </w:rPr>
            </w:pPr>
            <w:r>
              <w:rPr>
                <w:rFonts w:hint="eastAsia" w:ascii="黑体" w:hAnsi="黑体" w:eastAsia="黑体" w:cs="黑体"/>
                <w:b w:val="0"/>
                <w:sz w:val="18"/>
              </w:rPr>
              <w:t>归属于母公司所有者权益合计</w:t>
            </w:r>
          </w:p>
        </w:tc>
        <w:tc>
          <w:tcPr>
            <w:tcW w:w="1439" w:type="dxa"/>
            <w:tcBorders>
              <w:top w:val="single" w:color="C00000" w:sz="4" w:space="0"/>
              <w:left w:val="nil"/>
              <w:bottom w:val="single" w:color="C00000" w:sz="4" w:space="0"/>
              <w:right w:val="nil"/>
            </w:tcBorders>
            <w:shd w:val="clear" w:color="auto" w:fill="FFFFFF" w:themeFill="background1"/>
          </w:tcPr>
          <w:p w14:paraId="76C99A12">
            <w:pPr>
              <w:rPr>
                <w:rFonts w:hint="eastAsia" w:ascii="黑体" w:hAnsi="黑体" w:eastAsia="黑体" w:cs="黑体"/>
              </w:rPr>
            </w:pPr>
            <w:r>
              <w:rPr>
                <w:rFonts w:hint="eastAsia" w:ascii="黑体" w:hAnsi="黑体" w:eastAsia="黑体" w:cs="黑体"/>
                <w:b w:val="0"/>
                <w:sz w:val="18"/>
              </w:rPr>
              <w:t>6,033.9</w:t>
            </w:r>
          </w:p>
        </w:tc>
        <w:tc>
          <w:tcPr>
            <w:tcW w:w="1439" w:type="dxa"/>
            <w:tcBorders>
              <w:top w:val="single" w:color="C00000" w:sz="4" w:space="0"/>
              <w:left w:val="nil"/>
              <w:bottom w:val="single" w:color="C00000" w:sz="4" w:space="0"/>
              <w:right w:val="nil"/>
            </w:tcBorders>
            <w:shd w:val="clear" w:color="auto" w:fill="FFFFFF" w:themeFill="background1"/>
          </w:tcPr>
          <w:p w14:paraId="5247AB4A">
            <w:pPr>
              <w:rPr>
                <w:rFonts w:hint="eastAsia" w:ascii="黑体" w:hAnsi="黑体" w:eastAsia="黑体" w:cs="黑体"/>
              </w:rPr>
            </w:pPr>
            <w:r>
              <w:rPr>
                <w:rFonts w:hint="eastAsia" w:ascii="黑体" w:hAnsi="黑体" w:eastAsia="黑体" w:cs="黑体"/>
                <w:b w:val="0"/>
                <w:sz w:val="18"/>
              </w:rPr>
              <w:t>6,413.5</w:t>
            </w:r>
          </w:p>
        </w:tc>
        <w:tc>
          <w:tcPr>
            <w:tcW w:w="1439" w:type="dxa"/>
            <w:tcBorders>
              <w:top w:val="single" w:color="C00000" w:sz="4" w:space="0"/>
              <w:left w:val="nil"/>
              <w:bottom w:val="single" w:color="C00000" w:sz="4" w:space="0"/>
              <w:right w:val="nil"/>
            </w:tcBorders>
            <w:shd w:val="clear" w:color="auto" w:fill="FFFFFF" w:themeFill="background1"/>
          </w:tcPr>
          <w:p w14:paraId="147E888E">
            <w:pPr>
              <w:rPr>
                <w:rFonts w:hint="eastAsia" w:ascii="黑体" w:hAnsi="黑体" w:eastAsia="黑体" w:cs="黑体"/>
              </w:rPr>
            </w:pPr>
            <w:r>
              <w:rPr>
                <w:rFonts w:hint="eastAsia" w:ascii="黑体" w:hAnsi="黑体" w:eastAsia="黑体" w:cs="黑体"/>
                <w:b w:val="0"/>
                <w:sz w:val="18"/>
              </w:rPr>
              <w:t>7,247.1</w:t>
            </w:r>
          </w:p>
        </w:tc>
        <w:tc>
          <w:tcPr>
            <w:tcW w:w="1439" w:type="dxa"/>
            <w:tcBorders>
              <w:top w:val="single" w:color="C00000" w:sz="4" w:space="0"/>
              <w:left w:val="nil"/>
              <w:bottom w:val="single" w:color="C00000" w:sz="4" w:space="0"/>
              <w:right w:val="nil"/>
            </w:tcBorders>
            <w:shd w:val="clear" w:color="auto" w:fill="FFFFFF" w:themeFill="background1"/>
          </w:tcPr>
          <w:p w14:paraId="05F323FA">
            <w:pPr>
              <w:rPr>
                <w:rFonts w:hint="eastAsia" w:ascii="黑体" w:hAnsi="黑体" w:eastAsia="黑体" w:cs="黑体"/>
              </w:rPr>
            </w:pPr>
            <w:r>
              <w:rPr>
                <w:rFonts w:hint="eastAsia" w:ascii="黑体" w:hAnsi="黑体" w:eastAsia="黑体" w:cs="黑体"/>
                <w:b w:val="0"/>
                <w:sz w:val="18"/>
              </w:rPr>
              <w:t>8,518.3</w:t>
            </w:r>
          </w:p>
        </w:tc>
        <w:tc>
          <w:tcPr>
            <w:tcW w:w="1439" w:type="dxa"/>
            <w:tcBorders>
              <w:top w:val="single" w:color="C00000" w:sz="4" w:space="0"/>
              <w:left w:val="nil"/>
              <w:bottom w:val="single" w:color="C00000" w:sz="4" w:space="0"/>
              <w:right w:val="nil"/>
            </w:tcBorders>
            <w:shd w:val="clear" w:color="auto" w:fill="FFFFFF" w:themeFill="background1"/>
          </w:tcPr>
          <w:p w14:paraId="56C36BDC">
            <w:pPr>
              <w:rPr>
                <w:rFonts w:hint="eastAsia" w:ascii="黑体" w:hAnsi="黑体" w:eastAsia="黑体" w:cs="黑体"/>
              </w:rPr>
            </w:pPr>
            <w:r>
              <w:rPr>
                <w:rFonts w:hint="eastAsia" w:ascii="黑体" w:hAnsi="黑体" w:eastAsia="黑体" w:cs="黑体"/>
                <w:b w:val="0"/>
                <w:sz w:val="18"/>
              </w:rPr>
              <w:t>10,367.1</w:t>
            </w:r>
          </w:p>
        </w:tc>
      </w:tr>
      <w:tr w14:paraId="19EC9B4A">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3A59711B">
            <w:pPr>
              <w:rPr>
                <w:rFonts w:hint="eastAsia" w:ascii="黑体" w:hAnsi="黑体" w:eastAsia="黑体" w:cs="黑体"/>
              </w:rPr>
            </w:pPr>
            <w:r>
              <w:rPr>
                <w:rFonts w:hint="eastAsia" w:ascii="黑体" w:hAnsi="黑体" w:eastAsia="黑体" w:cs="黑体"/>
                <w:b w:val="0"/>
                <w:sz w:val="18"/>
              </w:rPr>
              <w:t>少数股东权益</w:t>
            </w:r>
          </w:p>
        </w:tc>
        <w:tc>
          <w:tcPr>
            <w:tcW w:w="1439" w:type="dxa"/>
            <w:tcBorders>
              <w:top w:val="single" w:color="C00000" w:sz="4" w:space="0"/>
              <w:left w:val="nil"/>
              <w:bottom w:val="single" w:color="C00000" w:sz="4" w:space="0"/>
              <w:right w:val="nil"/>
            </w:tcBorders>
            <w:shd w:val="clear" w:color="auto" w:fill="FFFFFF" w:themeFill="background1"/>
          </w:tcPr>
          <w:p w14:paraId="2674E5E5">
            <w:pPr>
              <w:rPr>
                <w:rFonts w:hint="eastAsia" w:ascii="黑体" w:hAnsi="黑体" w:eastAsia="黑体" w:cs="黑体"/>
              </w:rPr>
            </w:pPr>
            <w:r>
              <w:rPr>
                <w:rFonts w:hint="eastAsia" w:ascii="黑体" w:hAnsi="黑体" w:eastAsia="黑体" w:cs="黑体"/>
                <w:b w:val="0"/>
                <w:sz w:val="18"/>
              </w:rPr>
              <w:t>350.6</w:t>
            </w:r>
          </w:p>
        </w:tc>
        <w:tc>
          <w:tcPr>
            <w:tcW w:w="1439" w:type="dxa"/>
            <w:tcBorders>
              <w:top w:val="single" w:color="C00000" w:sz="4" w:space="0"/>
              <w:left w:val="nil"/>
              <w:bottom w:val="single" w:color="C00000" w:sz="4" w:space="0"/>
              <w:right w:val="nil"/>
            </w:tcBorders>
            <w:shd w:val="clear" w:color="auto" w:fill="FFFFFF" w:themeFill="background1"/>
          </w:tcPr>
          <w:p w14:paraId="4CD3CC26">
            <w:pPr>
              <w:rPr>
                <w:rFonts w:hint="eastAsia" w:ascii="黑体" w:hAnsi="黑体" w:eastAsia="黑体" w:cs="黑体"/>
              </w:rPr>
            </w:pPr>
            <w:r>
              <w:rPr>
                <w:rFonts w:hint="eastAsia" w:ascii="黑体" w:hAnsi="黑体" w:eastAsia="黑体" w:cs="黑体"/>
                <w:b w:val="0"/>
                <w:sz w:val="18"/>
              </w:rPr>
              <w:t>400.8</w:t>
            </w:r>
          </w:p>
        </w:tc>
        <w:tc>
          <w:tcPr>
            <w:tcW w:w="1439" w:type="dxa"/>
            <w:tcBorders>
              <w:top w:val="single" w:color="C00000" w:sz="4" w:space="0"/>
              <w:left w:val="nil"/>
              <w:bottom w:val="single" w:color="C00000" w:sz="4" w:space="0"/>
              <w:right w:val="nil"/>
            </w:tcBorders>
            <w:shd w:val="clear" w:color="auto" w:fill="FFFFFF" w:themeFill="background1"/>
          </w:tcPr>
          <w:p w14:paraId="468EB52C">
            <w:pPr>
              <w:rPr>
                <w:rFonts w:hint="eastAsia" w:ascii="黑体" w:hAnsi="黑体" w:eastAsia="黑体" w:cs="黑体"/>
              </w:rPr>
            </w:pPr>
            <w:r>
              <w:rPr>
                <w:rFonts w:hint="eastAsia" w:ascii="黑体" w:hAnsi="黑体" w:eastAsia="黑体" w:cs="黑体"/>
                <w:b w:val="0"/>
                <w:sz w:val="18"/>
              </w:rPr>
              <w:t>466.8</w:t>
            </w:r>
          </w:p>
        </w:tc>
        <w:tc>
          <w:tcPr>
            <w:tcW w:w="1439" w:type="dxa"/>
            <w:tcBorders>
              <w:top w:val="single" w:color="C00000" w:sz="4" w:space="0"/>
              <w:left w:val="nil"/>
              <w:bottom w:val="single" w:color="C00000" w:sz="4" w:space="0"/>
              <w:right w:val="nil"/>
            </w:tcBorders>
            <w:shd w:val="clear" w:color="auto" w:fill="FFFFFF" w:themeFill="background1"/>
          </w:tcPr>
          <w:p w14:paraId="3A7E6013">
            <w:pPr>
              <w:rPr>
                <w:rFonts w:hint="eastAsia" w:ascii="黑体" w:hAnsi="黑体" w:eastAsia="黑体" w:cs="黑体"/>
              </w:rPr>
            </w:pPr>
            <w:r>
              <w:rPr>
                <w:rFonts w:hint="eastAsia" w:ascii="黑体" w:hAnsi="黑体" w:eastAsia="黑体" w:cs="黑体"/>
                <w:b w:val="0"/>
                <w:sz w:val="18"/>
              </w:rPr>
              <w:t>548.1</w:t>
            </w:r>
          </w:p>
        </w:tc>
        <w:tc>
          <w:tcPr>
            <w:tcW w:w="1439" w:type="dxa"/>
            <w:tcBorders>
              <w:top w:val="single" w:color="C00000" w:sz="4" w:space="0"/>
              <w:left w:val="nil"/>
              <w:bottom w:val="single" w:color="C00000" w:sz="4" w:space="0"/>
              <w:right w:val="nil"/>
            </w:tcBorders>
            <w:shd w:val="clear" w:color="auto" w:fill="FFFFFF" w:themeFill="background1"/>
          </w:tcPr>
          <w:p w14:paraId="15B57878">
            <w:pPr>
              <w:rPr>
                <w:rFonts w:hint="eastAsia" w:ascii="黑体" w:hAnsi="黑体" w:eastAsia="黑体" w:cs="黑体"/>
              </w:rPr>
            </w:pPr>
            <w:r>
              <w:rPr>
                <w:rFonts w:hint="eastAsia" w:ascii="黑体" w:hAnsi="黑体" w:eastAsia="黑体" w:cs="黑体"/>
                <w:b w:val="0"/>
                <w:sz w:val="18"/>
              </w:rPr>
              <w:t>645.7</w:t>
            </w:r>
          </w:p>
        </w:tc>
      </w:tr>
      <w:tr w14:paraId="4558013E">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07E7319A">
            <w:pPr>
              <w:rPr>
                <w:rFonts w:hint="eastAsia" w:ascii="黑体" w:hAnsi="黑体" w:eastAsia="黑体" w:cs="黑体"/>
              </w:rPr>
            </w:pPr>
            <w:r>
              <w:rPr>
                <w:rFonts w:hint="eastAsia" w:ascii="黑体" w:hAnsi="黑体" w:eastAsia="黑体" w:cs="黑体"/>
                <w:b w:val="0"/>
                <w:sz w:val="18"/>
              </w:rPr>
              <w:t>股东权益合计</w:t>
            </w:r>
          </w:p>
        </w:tc>
        <w:tc>
          <w:tcPr>
            <w:tcW w:w="1439" w:type="dxa"/>
            <w:tcBorders>
              <w:top w:val="single" w:color="C00000" w:sz="4" w:space="0"/>
              <w:left w:val="nil"/>
              <w:bottom w:val="single" w:color="C00000" w:sz="4" w:space="0"/>
              <w:right w:val="nil"/>
            </w:tcBorders>
            <w:shd w:val="clear" w:color="auto" w:fill="FFFFFF" w:themeFill="background1"/>
          </w:tcPr>
          <w:p w14:paraId="0FFE414B">
            <w:pPr>
              <w:rPr>
                <w:rFonts w:hint="eastAsia" w:ascii="黑体" w:hAnsi="黑体" w:eastAsia="黑体" w:cs="黑体"/>
              </w:rPr>
            </w:pPr>
            <w:r>
              <w:rPr>
                <w:rFonts w:hint="eastAsia" w:ascii="黑体" w:hAnsi="黑体" w:eastAsia="黑体" w:cs="黑体"/>
                <w:b w:val="0"/>
                <w:sz w:val="18"/>
              </w:rPr>
              <w:t>6,384.5</w:t>
            </w:r>
          </w:p>
        </w:tc>
        <w:tc>
          <w:tcPr>
            <w:tcW w:w="1439" w:type="dxa"/>
            <w:tcBorders>
              <w:top w:val="single" w:color="C00000" w:sz="4" w:space="0"/>
              <w:left w:val="nil"/>
              <w:bottom w:val="single" w:color="C00000" w:sz="4" w:space="0"/>
              <w:right w:val="nil"/>
            </w:tcBorders>
            <w:shd w:val="clear" w:color="auto" w:fill="FFFFFF" w:themeFill="background1"/>
          </w:tcPr>
          <w:p w14:paraId="0CAD97FA">
            <w:pPr>
              <w:rPr>
                <w:rFonts w:hint="eastAsia" w:ascii="黑体" w:hAnsi="黑体" w:eastAsia="黑体" w:cs="黑体"/>
              </w:rPr>
            </w:pPr>
            <w:r>
              <w:rPr>
                <w:rFonts w:hint="eastAsia" w:ascii="黑体" w:hAnsi="黑体" w:eastAsia="黑体" w:cs="黑体"/>
                <w:b w:val="0"/>
                <w:sz w:val="18"/>
              </w:rPr>
              <w:t>6,814.3</w:t>
            </w:r>
          </w:p>
        </w:tc>
        <w:tc>
          <w:tcPr>
            <w:tcW w:w="1439" w:type="dxa"/>
            <w:tcBorders>
              <w:top w:val="single" w:color="C00000" w:sz="4" w:space="0"/>
              <w:left w:val="nil"/>
              <w:bottom w:val="single" w:color="C00000" w:sz="4" w:space="0"/>
              <w:right w:val="nil"/>
            </w:tcBorders>
            <w:shd w:val="clear" w:color="auto" w:fill="FFFFFF" w:themeFill="background1"/>
          </w:tcPr>
          <w:p w14:paraId="378DD99F">
            <w:pPr>
              <w:rPr>
                <w:rFonts w:hint="eastAsia" w:ascii="黑体" w:hAnsi="黑体" w:eastAsia="黑体" w:cs="黑体"/>
              </w:rPr>
            </w:pPr>
            <w:r>
              <w:rPr>
                <w:rFonts w:hint="eastAsia" w:ascii="黑体" w:hAnsi="黑体" w:eastAsia="黑体" w:cs="黑体"/>
                <w:b w:val="0"/>
                <w:sz w:val="18"/>
              </w:rPr>
              <w:t>7,713.9</w:t>
            </w:r>
          </w:p>
        </w:tc>
        <w:tc>
          <w:tcPr>
            <w:tcW w:w="1439" w:type="dxa"/>
            <w:tcBorders>
              <w:top w:val="single" w:color="C00000" w:sz="4" w:space="0"/>
              <w:left w:val="nil"/>
              <w:bottom w:val="single" w:color="C00000" w:sz="4" w:space="0"/>
              <w:right w:val="nil"/>
            </w:tcBorders>
            <w:shd w:val="clear" w:color="auto" w:fill="FFFFFF" w:themeFill="background1"/>
          </w:tcPr>
          <w:p w14:paraId="41770CAF">
            <w:pPr>
              <w:rPr>
                <w:rFonts w:hint="eastAsia" w:ascii="黑体" w:hAnsi="黑体" w:eastAsia="黑体" w:cs="黑体"/>
              </w:rPr>
            </w:pPr>
            <w:r>
              <w:rPr>
                <w:rFonts w:hint="eastAsia" w:ascii="黑体" w:hAnsi="黑体" w:eastAsia="黑体" w:cs="黑体"/>
                <w:b w:val="0"/>
                <w:sz w:val="18"/>
              </w:rPr>
              <w:t>9,066.4</w:t>
            </w:r>
          </w:p>
        </w:tc>
        <w:tc>
          <w:tcPr>
            <w:tcW w:w="1439" w:type="dxa"/>
            <w:tcBorders>
              <w:top w:val="single" w:color="C00000" w:sz="4" w:space="0"/>
              <w:left w:val="nil"/>
              <w:bottom w:val="single" w:color="C00000" w:sz="4" w:space="0"/>
              <w:right w:val="nil"/>
            </w:tcBorders>
            <w:shd w:val="clear" w:color="auto" w:fill="FFFFFF" w:themeFill="background1"/>
          </w:tcPr>
          <w:p w14:paraId="3D9BBEB1">
            <w:pPr>
              <w:rPr>
                <w:rFonts w:hint="eastAsia" w:ascii="黑体" w:hAnsi="黑体" w:eastAsia="黑体" w:cs="黑体"/>
              </w:rPr>
            </w:pPr>
            <w:r>
              <w:rPr>
                <w:rFonts w:hint="eastAsia" w:ascii="黑体" w:hAnsi="黑体" w:eastAsia="黑体" w:cs="黑体"/>
                <w:b w:val="0"/>
                <w:sz w:val="18"/>
              </w:rPr>
              <w:t>11,012.8</w:t>
            </w:r>
          </w:p>
        </w:tc>
      </w:tr>
      <w:tr w14:paraId="1F59AE80">
        <w:tblPrEx>
          <w:tblCellMar>
            <w:top w:w="0" w:type="dxa"/>
            <w:left w:w="108" w:type="dxa"/>
            <w:bottom w:w="0" w:type="dxa"/>
            <w:right w:w="108" w:type="dxa"/>
          </w:tblCellMar>
        </w:tblPrEx>
        <w:trPr>
          <w:jc w:val="center"/>
        </w:trPr>
        <w:tc>
          <w:tcPr>
            <w:tcW w:w="1439" w:type="dxa"/>
            <w:tcBorders>
              <w:top w:val="single" w:color="C00000" w:sz="4" w:space="0"/>
              <w:left w:val="nil"/>
              <w:bottom w:val="single" w:color="C00000" w:sz="4" w:space="0"/>
              <w:right w:val="nil"/>
            </w:tcBorders>
            <w:shd w:val="clear" w:color="auto" w:fill="FFFFFF" w:themeFill="background1"/>
          </w:tcPr>
          <w:p w14:paraId="64E5A774">
            <w:pPr>
              <w:rPr>
                <w:rFonts w:hint="eastAsia" w:ascii="黑体" w:hAnsi="黑体" w:eastAsia="黑体" w:cs="黑体"/>
              </w:rPr>
            </w:pPr>
            <w:r>
              <w:rPr>
                <w:rFonts w:hint="eastAsia" w:ascii="黑体" w:hAnsi="黑体" w:eastAsia="黑体" w:cs="黑体"/>
                <w:b w:val="0"/>
                <w:sz w:val="18"/>
              </w:rPr>
              <w:t>负债股东权益总计</w:t>
            </w:r>
          </w:p>
        </w:tc>
        <w:tc>
          <w:tcPr>
            <w:tcW w:w="1439" w:type="dxa"/>
            <w:tcBorders>
              <w:top w:val="single" w:color="C00000" w:sz="4" w:space="0"/>
              <w:left w:val="nil"/>
              <w:bottom w:val="single" w:color="C00000" w:sz="4" w:space="0"/>
              <w:right w:val="nil"/>
            </w:tcBorders>
            <w:shd w:val="clear" w:color="auto" w:fill="FFFFFF" w:themeFill="background1"/>
          </w:tcPr>
          <w:p w14:paraId="4D2E3DCB">
            <w:pPr>
              <w:rPr>
                <w:rFonts w:hint="eastAsia" w:ascii="黑体" w:hAnsi="黑体" w:eastAsia="黑体" w:cs="黑体"/>
              </w:rPr>
            </w:pPr>
            <w:r>
              <w:rPr>
                <w:rFonts w:hint="eastAsia" w:ascii="黑体" w:hAnsi="黑体" w:eastAsia="黑体" w:cs="黑体"/>
                <w:b w:val="0"/>
                <w:sz w:val="18"/>
              </w:rPr>
              <w:t>7,590.7</w:t>
            </w:r>
          </w:p>
        </w:tc>
        <w:tc>
          <w:tcPr>
            <w:tcW w:w="1439" w:type="dxa"/>
            <w:tcBorders>
              <w:top w:val="single" w:color="C00000" w:sz="4" w:space="0"/>
              <w:left w:val="nil"/>
              <w:bottom w:val="single" w:color="C00000" w:sz="4" w:space="0"/>
              <w:right w:val="nil"/>
            </w:tcBorders>
            <w:shd w:val="clear" w:color="auto" w:fill="FFFFFF" w:themeFill="background1"/>
          </w:tcPr>
          <w:p w14:paraId="3252257F">
            <w:pPr>
              <w:rPr>
                <w:rFonts w:hint="eastAsia" w:ascii="黑体" w:hAnsi="黑体" w:eastAsia="黑体" w:cs="黑体"/>
              </w:rPr>
            </w:pPr>
            <w:r>
              <w:rPr>
                <w:rFonts w:hint="eastAsia" w:ascii="黑体" w:hAnsi="黑体" w:eastAsia="黑体" w:cs="黑体"/>
                <w:b w:val="0"/>
                <w:sz w:val="18"/>
              </w:rPr>
              <w:t>8,442.3</w:t>
            </w:r>
          </w:p>
        </w:tc>
        <w:tc>
          <w:tcPr>
            <w:tcW w:w="1439" w:type="dxa"/>
            <w:tcBorders>
              <w:top w:val="single" w:color="C00000" w:sz="4" w:space="0"/>
              <w:left w:val="nil"/>
              <w:bottom w:val="single" w:color="C00000" w:sz="4" w:space="0"/>
              <w:right w:val="nil"/>
            </w:tcBorders>
            <w:shd w:val="clear" w:color="auto" w:fill="FFFFFF" w:themeFill="background1"/>
          </w:tcPr>
          <w:p w14:paraId="304C4CF4">
            <w:pPr>
              <w:rPr>
                <w:rFonts w:hint="eastAsia" w:ascii="黑体" w:hAnsi="黑体" w:eastAsia="黑体" w:cs="黑体"/>
              </w:rPr>
            </w:pPr>
            <w:r>
              <w:rPr>
                <w:rFonts w:hint="eastAsia" w:ascii="黑体" w:hAnsi="黑体" w:eastAsia="黑体" w:cs="黑体"/>
                <w:b w:val="0"/>
                <w:sz w:val="18"/>
              </w:rPr>
              <w:t>9,810.1</w:t>
            </w:r>
          </w:p>
        </w:tc>
        <w:tc>
          <w:tcPr>
            <w:tcW w:w="1439" w:type="dxa"/>
            <w:tcBorders>
              <w:top w:val="single" w:color="C00000" w:sz="4" w:space="0"/>
              <w:left w:val="nil"/>
              <w:bottom w:val="single" w:color="C00000" w:sz="4" w:space="0"/>
              <w:right w:val="nil"/>
            </w:tcBorders>
            <w:shd w:val="clear" w:color="auto" w:fill="FFFFFF" w:themeFill="background1"/>
          </w:tcPr>
          <w:p w14:paraId="6364EA18">
            <w:pPr>
              <w:rPr>
                <w:rFonts w:hint="eastAsia" w:ascii="黑体" w:hAnsi="黑体" w:eastAsia="黑体" w:cs="黑体"/>
              </w:rPr>
            </w:pPr>
            <w:r>
              <w:rPr>
                <w:rFonts w:hint="eastAsia" w:ascii="黑体" w:hAnsi="黑体" w:eastAsia="黑体" w:cs="黑体"/>
                <w:b w:val="0"/>
                <w:sz w:val="18"/>
              </w:rPr>
              <w:t>11,875.4</w:t>
            </w:r>
          </w:p>
        </w:tc>
        <w:tc>
          <w:tcPr>
            <w:tcW w:w="1439" w:type="dxa"/>
            <w:tcBorders>
              <w:top w:val="single" w:color="C00000" w:sz="4" w:space="0"/>
              <w:left w:val="nil"/>
              <w:bottom w:val="single" w:color="C00000" w:sz="4" w:space="0"/>
              <w:right w:val="nil"/>
            </w:tcBorders>
            <w:shd w:val="clear" w:color="auto" w:fill="FFFFFF" w:themeFill="background1"/>
          </w:tcPr>
          <w:p w14:paraId="353B531C">
            <w:pPr>
              <w:rPr>
                <w:rFonts w:hint="eastAsia" w:ascii="黑体" w:hAnsi="黑体" w:eastAsia="黑体" w:cs="黑体"/>
              </w:rPr>
            </w:pPr>
            <w:r>
              <w:rPr>
                <w:rFonts w:hint="eastAsia" w:ascii="黑体" w:hAnsi="黑体" w:eastAsia="黑体" w:cs="黑体"/>
                <w:b w:val="0"/>
                <w:sz w:val="18"/>
              </w:rPr>
              <w:t>14,774.0</w:t>
            </w:r>
          </w:p>
        </w:tc>
      </w:tr>
    </w:tbl>
    <w:p w14:paraId="1B51C79B">
      <w:pPr>
        <w:pStyle w:val="1187"/>
      </w:pPr>
      <w:r>
        <w:t>资料来源：公司公告，中信证券研究部预测</w:t>
      </w:r>
    </w:p>
    <w:p w14:paraId="6B87769D">
      <w:pPr>
        <w:pStyle w:val="1217"/>
      </w:pPr>
    </w:p>
    <w:p w14:paraId="4FFBE964">
      <w:pPr>
        <w:pStyle w:val="1217"/>
      </w:pPr>
    </w:p>
    <w:p w14:paraId="1FE1BD26">
      <w:pPr>
        <w:pStyle w:val="1217"/>
      </w:pPr>
    </w:p>
    <w:p w14:paraId="3CCE4DA8">
      <w:pPr>
        <w:pStyle w:val="1217"/>
      </w:pPr>
    </w:p>
    <w:p w14:paraId="15994994">
      <w:pPr>
        <w:pStyle w:val="1217"/>
      </w:pPr>
    </w:p>
    <w:p w14:paraId="316F6BA4">
      <w:pPr>
        <w:pStyle w:val="1217"/>
        <w:ind w:left="0" w:leftChars="0" w:firstLine="0" w:firstLineChars="0"/>
      </w:pPr>
    </w:p>
    <w:p w14:paraId="6ABBAC5C">
      <w:pPr>
        <w:pStyle w:val="1217"/>
      </w:pPr>
      <w:r>
        <w:t>现金流量表</w:t>
      </w:r>
    </w:p>
    <w:tbl>
      <w:tblPr>
        <w:tblStyle w:val="51"/>
        <w:tblW w:w="0" w:type="auto"/>
        <w:jc w:val="center"/>
        <w:tblLayout w:type="autofit"/>
        <w:tblCellMar>
          <w:top w:w="0" w:type="dxa"/>
          <w:left w:w="108" w:type="dxa"/>
          <w:bottom w:w="0" w:type="dxa"/>
          <w:right w:w="108" w:type="dxa"/>
        </w:tblCellMar>
      </w:tblPr>
      <w:tblGrid>
        <w:gridCol w:w="2845"/>
        <w:gridCol w:w="1283"/>
        <w:gridCol w:w="1217"/>
        <w:gridCol w:w="1175"/>
        <w:gridCol w:w="1125"/>
        <w:gridCol w:w="989"/>
      </w:tblGrid>
      <w:tr w14:paraId="1B8E8CDC">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5969882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指标名称（百万元）</w:t>
            </w:r>
          </w:p>
        </w:tc>
        <w:tc>
          <w:tcPr>
            <w:tcW w:w="1283" w:type="dxa"/>
            <w:tcBorders>
              <w:top w:val="single" w:color="C00000" w:sz="6" w:space="0"/>
              <w:left w:val="nil"/>
              <w:bottom w:val="single" w:color="C00000" w:sz="6" w:space="0"/>
              <w:right w:val="nil"/>
            </w:tcBorders>
            <w:shd w:val="clear" w:color="auto" w:fill="FFFFFF" w:themeFill="background1"/>
          </w:tcPr>
          <w:p w14:paraId="29458F0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217" w:type="dxa"/>
            <w:tcBorders>
              <w:top w:val="single" w:color="C00000" w:sz="6" w:space="0"/>
              <w:left w:val="nil"/>
              <w:bottom w:val="single" w:color="C00000" w:sz="6" w:space="0"/>
              <w:right w:val="nil"/>
            </w:tcBorders>
            <w:shd w:val="clear" w:color="auto" w:fill="FFFFFF" w:themeFill="background1"/>
          </w:tcPr>
          <w:p w14:paraId="7F8E80E9">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175" w:type="dxa"/>
            <w:tcBorders>
              <w:top w:val="single" w:color="C00000" w:sz="6" w:space="0"/>
              <w:left w:val="nil"/>
              <w:bottom w:val="single" w:color="C00000" w:sz="6" w:space="0"/>
              <w:right w:val="nil"/>
            </w:tcBorders>
            <w:shd w:val="clear" w:color="auto" w:fill="FFFFFF" w:themeFill="background1"/>
          </w:tcPr>
          <w:p w14:paraId="028A43E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125" w:type="dxa"/>
            <w:tcBorders>
              <w:top w:val="single" w:color="C00000" w:sz="6" w:space="0"/>
              <w:left w:val="nil"/>
              <w:bottom w:val="single" w:color="C00000" w:sz="6" w:space="0"/>
              <w:right w:val="nil"/>
            </w:tcBorders>
            <w:shd w:val="clear" w:color="auto" w:fill="FFFFFF" w:themeFill="background1"/>
          </w:tcPr>
          <w:p w14:paraId="121B642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989" w:type="dxa"/>
            <w:tcBorders>
              <w:top w:val="single" w:color="C00000" w:sz="6" w:space="0"/>
              <w:left w:val="nil"/>
              <w:bottom w:val="single" w:color="C00000" w:sz="6" w:space="0"/>
              <w:right w:val="nil"/>
            </w:tcBorders>
            <w:shd w:val="clear" w:color="auto" w:fill="FFFFFF" w:themeFill="background1"/>
          </w:tcPr>
          <w:p w14:paraId="6C93EFA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068BD202">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63BF0D4D">
            <w:pPr>
              <w:rPr>
                <w:rFonts w:hint="eastAsia" w:ascii="黑体" w:hAnsi="黑体" w:eastAsia="黑体" w:cs="黑体"/>
              </w:rPr>
            </w:pPr>
            <w:r>
              <w:rPr>
                <w:rFonts w:hint="eastAsia" w:ascii="黑体" w:hAnsi="黑体" w:eastAsia="黑体" w:cs="黑体"/>
                <w:b w:val="0"/>
                <w:sz w:val="18"/>
              </w:rPr>
              <w:t>净利润</w:t>
            </w:r>
          </w:p>
        </w:tc>
        <w:tc>
          <w:tcPr>
            <w:tcW w:w="1283" w:type="dxa"/>
            <w:tcBorders>
              <w:top w:val="single" w:color="C00000" w:sz="6" w:space="0"/>
              <w:left w:val="nil"/>
              <w:bottom w:val="single" w:color="C00000" w:sz="6" w:space="0"/>
              <w:right w:val="nil"/>
            </w:tcBorders>
            <w:shd w:val="clear" w:color="auto" w:fill="FFFFFF" w:themeFill="background1"/>
          </w:tcPr>
          <w:p w14:paraId="1E4B2ECD">
            <w:pPr>
              <w:rPr>
                <w:rFonts w:hint="eastAsia" w:ascii="黑体" w:hAnsi="黑体" w:eastAsia="黑体" w:cs="黑体"/>
              </w:rPr>
            </w:pPr>
            <w:r>
              <w:rPr>
                <w:rFonts w:hint="eastAsia" w:ascii="黑体" w:hAnsi="黑体" w:eastAsia="黑体" w:cs="黑体"/>
                <w:b w:val="0"/>
                <w:sz w:val="18"/>
              </w:rPr>
              <w:t>613.3</w:t>
            </w:r>
          </w:p>
        </w:tc>
        <w:tc>
          <w:tcPr>
            <w:tcW w:w="1217" w:type="dxa"/>
            <w:tcBorders>
              <w:top w:val="single" w:color="C00000" w:sz="6" w:space="0"/>
              <w:left w:val="nil"/>
              <w:bottom w:val="single" w:color="C00000" w:sz="6" w:space="0"/>
              <w:right w:val="nil"/>
            </w:tcBorders>
            <w:shd w:val="clear" w:color="auto" w:fill="FFFFFF" w:themeFill="background1"/>
          </w:tcPr>
          <w:p w14:paraId="19C67C2C">
            <w:pPr>
              <w:rPr>
                <w:rFonts w:hint="eastAsia" w:ascii="黑体" w:hAnsi="黑体" w:eastAsia="黑体" w:cs="黑体"/>
              </w:rPr>
            </w:pPr>
            <w:r>
              <w:rPr>
                <w:rFonts w:hint="eastAsia" w:ascii="黑体" w:hAnsi="黑体" w:eastAsia="黑体" w:cs="黑体"/>
                <w:b w:val="0"/>
                <w:sz w:val="18"/>
              </w:rPr>
              <w:t>639.2</w:t>
            </w:r>
          </w:p>
        </w:tc>
        <w:tc>
          <w:tcPr>
            <w:tcW w:w="1175" w:type="dxa"/>
            <w:tcBorders>
              <w:top w:val="single" w:color="C00000" w:sz="6" w:space="0"/>
              <w:left w:val="nil"/>
              <w:bottom w:val="single" w:color="C00000" w:sz="6" w:space="0"/>
              <w:right w:val="nil"/>
            </w:tcBorders>
            <w:shd w:val="clear" w:color="auto" w:fill="FFFFFF" w:themeFill="background1"/>
          </w:tcPr>
          <w:p w14:paraId="258F849D">
            <w:pPr>
              <w:rPr>
                <w:rFonts w:hint="eastAsia" w:ascii="黑体" w:hAnsi="黑体" w:eastAsia="黑体" w:cs="黑体"/>
              </w:rPr>
            </w:pPr>
            <w:r>
              <w:rPr>
                <w:rFonts w:hint="eastAsia" w:ascii="黑体" w:hAnsi="黑体" w:eastAsia="黑体" w:cs="黑体"/>
                <w:b w:val="0"/>
                <w:sz w:val="18"/>
              </w:rPr>
              <w:t>1,121.2</w:t>
            </w:r>
          </w:p>
        </w:tc>
        <w:tc>
          <w:tcPr>
            <w:tcW w:w="1125" w:type="dxa"/>
            <w:tcBorders>
              <w:top w:val="single" w:color="C00000" w:sz="6" w:space="0"/>
              <w:left w:val="nil"/>
              <w:bottom w:val="single" w:color="C00000" w:sz="6" w:space="0"/>
              <w:right w:val="nil"/>
            </w:tcBorders>
            <w:shd w:val="clear" w:color="auto" w:fill="FFFFFF" w:themeFill="background1"/>
          </w:tcPr>
          <w:p w14:paraId="34680DC6">
            <w:pPr>
              <w:rPr>
                <w:rFonts w:hint="eastAsia" w:ascii="黑体" w:hAnsi="黑体" w:eastAsia="黑体" w:cs="黑体"/>
              </w:rPr>
            </w:pPr>
            <w:r>
              <w:rPr>
                <w:rFonts w:hint="eastAsia" w:ascii="黑体" w:hAnsi="黑体" w:eastAsia="黑体" w:cs="黑体"/>
                <w:b w:val="0"/>
                <w:sz w:val="18"/>
              </w:rPr>
              <w:t>1,688.9</w:t>
            </w:r>
          </w:p>
        </w:tc>
        <w:tc>
          <w:tcPr>
            <w:tcW w:w="989" w:type="dxa"/>
            <w:tcBorders>
              <w:top w:val="single" w:color="C00000" w:sz="6" w:space="0"/>
              <w:left w:val="nil"/>
              <w:bottom w:val="single" w:color="C00000" w:sz="6" w:space="0"/>
              <w:right w:val="nil"/>
            </w:tcBorders>
            <w:shd w:val="clear" w:color="auto" w:fill="FFFFFF" w:themeFill="background1"/>
          </w:tcPr>
          <w:p w14:paraId="56A44753">
            <w:pPr>
              <w:rPr>
                <w:rFonts w:hint="eastAsia" w:ascii="黑体" w:hAnsi="黑体" w:eastAsia="黑体" w:cs="黑体"/>
              </w:rPr>
            </w:pPr>
            <w:r>
              <w:rPr>
                <w:rFonts w:hint="eastAsia" w:ascii="黑体" w:hAnsi="黑体" w:eastAsia="黑体" w:cs="黑体"/>
                <w:b w:val="0"/>
                <w:sz w:val="18"/>
              </w:rPr>
              <w:t>2,453.1</w:t>
            </w:r>
          </w:p>
        </w:tc>
      </w:tr>
      <w:tr w14:paraId="0F683BDC">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2405E86A">
            <w:pPr>
              <w:rPr>
                <w:rFonts w:hint="eastAsia" w:ascii="黑体" w:hAnsi="黑体" w:eastAsia="黑体" w:cs="黑体"/>
              </w:rPr>
            </w:pPr>
            <w:r>
              <w:rPr>
                <w:rFonts w:hint="eastAsia" w:ascii="黑体" w:hAnsi="黑体" w:eastAsia="黑体" w:cs="黑体"/>
                <w:b w:val="0"/>
                <w:sz w:val="18"/>
              </w:rPr>
              <w:t>折旧和摊销</w:t>
            </w:r>
          </w:p>
        </w:tc>
        <w:tc>
          <w:tcPr>
            <w:tcW w:w="1283" w:type="dxa"/>
            <w:tcBorders>
              <w:top w:val="single" w:color="C00000" w:sz="6" w:space="0"/>
              <w:left w:val="nil"/>
              <w:bottom w:val="single" w:color="C00000" w:sz="6" w:space="0"/>
              <w:right w:val="nil"/>
            </w:tcBorders>
            <w:shd w:val="clear" w:color="auto" w:fill="FFFFFF" w:themeFill="background1"/>
          </w:tcPr>
          <w:p w14:paraId="1E2C9CCC">
            <w:pPr>
              <w:rPr>
                <w:rFonts w:hint="eastAsia" w:ascii="黑体" w:hAnsi="黑体" w:eastAsia="黑体" w:cs="黑体"/>
              </w:rPr>
            </w:pPr>
            <w:r>
              <w:rPr>
                <w:rFonts w:hint="eastAsia" w:ascii="黑体" w:hAnsi="黑体" w:eastAsia="黑体" w:cs="黑体"/>
                <w:b w:val="0"/>
                <w:sz w:val="18"/>
              </w:rPr>
              <w:t>195.0</w:t>
            </w:r>
          </w:p>
        </w:tc>
        <w:tc>
          <w:tcPr>
            <w:tcW w:w="1217" w:type="dxa"/>
            <w:tcBorders>
              <w:top w:val="single" w:color="C00000" w:sz="6" w:space="0"/>
              <w:left w:val="nil"/>
              <w:bottom w:val="single" w:color="C00000" w:sz="6" w:space="0"/>
              <w:right w:val="nil"/>
            </w:tcBorders>
            <w:shd w:val="clear" w:color="auto" w:fill="FFFFFF" w:themeFill="background1"/>
          </w:tcPr>
          <w:p w14:paraId="640BD1A7">
            <w:pPr>
              <w:rPr>
                <w:rFonts w:hint="eastAsia" w:ascii="黑体" w:hAnsi="黑体" w:eastAsia="黑体" w:cs="黑体"/>
              </w:rPr>
            </w:pPr>
            <w:r>
              <w:rPr>
                <w:rFonts w:hint="eastAsia" w:ascii="黑体" w:hAnsi="黑体" w:eastAsia="黑体" w:cs="黑体"/>
                <w:b w:val="0"/>
                <w:sz w:val="18"/>
              </w:rPr>
              <w:t>216.0</w:t>
            </w:r>
          </w:p>
        </w:tc>
        <w:tc>
          <w:tcPr>
            <w:tcW w:w="1175" w:type="dxa"/>
            <w:tcBorders>
              <w:top w:val="single" w:color="C00000" w:sz="6" w:space="0"/>
              <w:left w:val="nil"/>
              <w:bottom w:val="single" w:color="C00000" w:sz="6" w:space="0"/>
              <w:right w:val="nil"/>
            </w:tcBorders>
            <w:shd w:val="clear" w:color="auto" w:fill="FFFFFF" w:themeFill="background1"/>
          </w:tcPr>
          <w:p w14:paraId="0C1D2E60">
            <w:pPr>
              <w:rPr>
                <w:rFonts w:hint="eastAsia" w:ascii="黑体" w:hAnsi="黑体" w:eastAsia="黑体" w:cs="黑体"/>
              </w:rPr>
            </w:pPr>
            <w:r>
              <w:rPr>
                <w:rFonts w:hint="eastAsia" w:ascii="黑体" w:hAnsi="黑体" w:eastAsia="黑体" w:cs="黑体"/>
                <w:b w:val="0"/>
                <w:sz w:val="18"/>
              </w:rPr>
              <w:t>290.0</w:t>
            </w:r>
          </w:p>
        </w:tc>
        <w:tc>
          <w:tcPr>
            <w:tcW w:w="1125" w:type="dxa"/>
            <w:tcBorders>
              <w:top w:val="single" w:color="C00000" w:sz="6" w:space="0"/>
              <w:left w:val="nil"/>
              <w:bottom w:val="single" w:color="C00000" w:sz="6" w:space="0"/>
              <w:right w:val="nil"/>
            </w:tcBorders>
            <w:shd w:val="clear" w:color="auto" w:fill="FFFFFF" w:themeFill="background1"/>
          </w:tcPr>
          <w:p w14:paraId="4009BC31">
            <w:pPr>
              <w:rPr>
                <w:rFonts w:hint="eastAsia" w:ascii="黑体" w:hAnsi="黑体" w:eastAsia="黑体" w:cs="黑体"/>
              </w:rPr>
            </w:pPr>
            <w:r>
              <w:rPr>
                <w:rFonts w:hint="eastAsia" w:ascii="黑体" w:hAnsi="黑体" w:eastAsia="黑体" w:cs="黑体"/>
                <w:b w:val="0"/>
                <w:sz w:val="18"/>
              </w:rPr>
              <w:t>350.0</w:t>
            </w:r>
          </w:p>
        </w:tc>
        <w:tc>
          <w:tcPr>
            <w:tcW w:w="989" w:type="dxa"/>
            <w:tcBorders>
              <w:top w:val="single" w:color="C00000" w:sz="6" w:space="0"/>
              <w:left w:val="nil"/>
              <w:bottom w:val="single" w:color="C00000" w:sz="6" w:space="0"/>
              <w:right w:val="nil"/>
            </w:tcBorders>
            <w:shd w:val="clear" w:color="auto" w:fill="FFFFFF" w:themeFill="background1"/>
          </w:tcPr>
          <w:p w14:paraId="72BF508A">
            <w:pPr>
              <w:rPr>
                <w:rFonts w:hint="eastAsia" w:ascii="黑体" w:hAnsi="黑体" w:eastAsia="黑体" w:cs="黑体"/>
              </w:rPr>
            </w:pPr>
            <w:r>
              <w:rPr>
                <w:rFonts w:hint="eastAsia" w:ascii="黑体" w:hAnsi="黑体" w:eastAsia="黑体" w:cs="黑体"/>
                <w:b w:val="0"/>
                <w:sz w:val="18"/>
              </w:rPr>
              <w:t>400.0</w:t>
            </w:r>
          </w:p>
        </w:tc>
      </w:tr>
      <w:tr w14:paraId="1012D5F5">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AE76068">
            <w:pPr>
              <w:rPr>
                <w:rFonts w:hint="eastAsia" w:ascii="黑体" w:hAnsi="黑体" w:eastAsia="黑体" w:cs="黑体"/>
              </w:rPr>
            </w:pPr>
            <w:r>
              <w:rPr>
                <w:rFonts w:hint="eastAsia" w:ascii="黑体" w:hAnsi="黑体" w:eastAsia="黑体" w:cs="黑体"/>
                <w:b w:val="0"/>
                <w:sz w:val="18"/>
              </w:rPr>
              <w:t>营运资金的变化及其他</w:t>
            </w:r>
          </w:p>
        </w:tc>
        <w:tc>
          <w:tcPr>
            <w:tcW w:w="1283" w:type="dxa"/>
            <w:tcBorders>
              <w:top w:val="single" w:color="C00000" w:sz="6" w:space="0"/>
              <w:left w:val="nil"/>
              <w:bottom w:val="single" w:color="C00000" w:sz="6" w:space="0"/>
              <w:right w:val="nil"/>
            </w:tcBorders>
            <w:shd w:val="clear" w:color="auto" w:fill="FFFFFF" w:themeFill="background1"/>
          </w:tcPr>
          <w:p w14:paraId="691BE573">
            <w:pPr>
              <w:rPr>
                <w:rFonts w:hint="eastAsia" w:ascii="黑体" w:hAnsi="黑体" w:eastAsia="黑体" w:cs="黑体"/>
              </w:rPr>
            </w:pPr>
            <w:r>
              <w:rPr>
                <w:rFonts w:hint="eastAsia" w:ascii="黑体" w:hAnsi="黑体" w:eastAsia="黑体" w:cs="黑体"/>
                <w:b w:val="0"/>
                <w:sz w:val="18"/>
              </w:rPr>
              <w:t>-266.8</w:t>
            </w:r>
          </w:p>
        </w:tc>
        <w:tc>
          <w:tcPr>
            <w:tcW w:w="1217" w:type="dxa"/>
            <w:tcBorders>
              <w:top w:val="single" w:color="C00000" w:sz="6" w:space="0"/>
              <w:left w:val="nil"/>
              <w:bottom w:val="single" w:color="C00000" w:sz="6" w:space="0"/>
              <w:right w:val="nil"/>
            </w:tcBorders>
            <w:shd w:val="clear" w:color="auto" w:fill="FFFFFF" w:themeFill="background1"/>
          </w:tcPr>
          <w:p w14:paraId="5CE9E1ED">
            <w:pPr>
              <w:rPr>
                <w:rFonts w:hint="eastAsia" w:ascii="黑体" w:hAnsi="黑体" w:eastAsia="黑体" w:cs="黑体"/>
              </w:rPr>
            </w:pPr>
            <w:r>
              <w:rPr>
                <w:rFonts w:hint="eastAsia" w:ascii="黑体" w:hAnsi="黑体" w:eastAsia="黑体" w:cs="黑体"/>
                <w:b w:val="0"/>
                <w:sz w:val="18"/>
              </w:rPr>
              <w:t>96.5</w:t>
            </w:r>
          </w:p>
        </w:tc>
        <w:tc>
          <w:tcPr>
            <w:tcW w:w="1175" w:type="dxa"/>
            <w:tcBorders>
              <w:top w:val="single" w:color="C00000" w:sz="6" w:space="0"/>
              <w:left w:val="nil"/>
              <w:bottom w:val="single" w:color="C00000" w:sz="6" w:space="0"/>
              <w:right w:val="nil"/>
            </w:tcBorders>
            <w:shd w:val="clear" w:color="auto" w:fill="FFFFFF" w:themeFill="background1"/>
          </w:tcPr>
          <w:p w14:paraId="153CDEFD">
            <w:pPr>
              <w:rPr>
                <w:rFonts w:hint="eastAsia" w:ascii="黑体" w:hAnsi="黑体" w:eastAsia="黑体" w:cs="黑体"/>
              </w:rPr>
            </w:pPr>
            <w:r>
              <w:rPr>
                <w:rFonts w:hint="eastAsia" w:ascii="黑体" w:hAnsi="黑体" w:eastAsia="黑体" w:cs="黑体"/>
                <w:b w:val="0"/>
                <w:sz w:val="18"/>
              </w:rPr>
              <w:t>3.4</w:t>
            </w:r>
          </w:p>
        </w:tc>
        <w:tc>
          <w:tcPr>
            <w:tcW w:w="1125" w:type="dxa"/>
            <w:tcBorders>
              <w:top w:val="single" w:color="C00000" w:sz="6" w:space="0"/>
              <w:left w:val="nil"/>
              <w:bottom w:val="single" w:color="C00000" w:sz="6" w:space="0"/>
              <w:right w:val="nil"/>
            </w:tcBorders>
            <w:shd w:val="clear" w:color="auto" w:fill="FFFFFF" w:themeFill="background1"/>
          </w:tcPr>
          <w:p w14:paraId="1EE5B134">
            <w:pPr>
              <w:rPr>
                <w:rFonts w:hint="eastAsia" w:ascii="黑体" w:hAnsi="黑体" w:eastAsia="黑体" w:cs="黑体"/>
              </w:rPr>
            </w:pPr>
            <w:r>
              <w:rPr>
                <w:rFonts w:hint="eastAsia" w:ascii="黑体" w:hAnsi="黑体" w:eastAsia="黑体" w:cs="黑体"/>
                <w:b w:val="0"/>
                <w:sz w:val="18"/>
              </w:rPr>
              <w:t>-465.3</w:t>
            </w:r>
          </w:p>
        </w:tc>
        <w:tc>
          <w:tcPr>
            <w:tcW w:w="989" w:type="dxa"/>
            <w:tcBorders>
              <w:top w:val="single" w:color="C00000" w:sz="6" w:space="0"/>
              <w:left w:val="nil"/>
              <w:bottom w:val="single" w:color="C00000" w:sz="6" w:space="0"/>
              <w:right w:val="nil"/>
            </w:tcBorders>
            <w:shd w:val="clear" w:color="auto" w:fill="FFFFFF" w:themeFill="background1"/>
          </w:tcPr>
          <w:p w14:paraId="73BDB39A">
            <w:pPr>
              <w:rPr>
                <w:rFonts w:hint="eastAsia" w:ascii="黑体" w:hAnsi="黑体" w:eastAsia="黑体" w:cs="黑体"/>
              </w:rPr>
            </w:pPr>
            <w:r>
              <w:rPr>
                <w:rFonts w:hint="eastAsia" w:ascii="黑体" w:hAnsi="黑体" w:eastAsia="黑体" w:cs="黑体"/>
                <w:b w:val="0"/>
                <w:sz w:val="18"/>
              </w:rPr>
              <w:t>-502.1</w:t>
            </w:r>
          </w:p>
        </w:tc>
      </w:tr>
      <w:tr w14:paraId="1D83DDF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04AFE9AD">
            <w:pPr>
              <w:rPr>
                <w:rFonts w:hint="eastAsia" w:ascii="黑体" w:hAnsi="黑体" w:eastAsia="黑体" w:cs="黑体"/>
              </w:rPr>
            </w:pPr>
            <w:r>
              <w:rPr>
                <w:rFonts w:hint="eastAsia" w:ascii="黑体" w:hAnsi="黑体" w:eastAsia="黑体" w:cs="黑体"/>
                <w:b w:val="0"/>
                <w:sz w:val="18"/>
              </w:rPr>
              <w:t>经营活动现金流净额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727F6EBB">
            <w:pPr>
              <w:rPr>
                <w:rFonts w:hint="eastAsia" w:ascii="黑体" w:hAnsi="黑体" w:eastAsia="黑体" w:cs="黑体"/>
              </w:rPr>
            </w:pPr>
            <w:r>
              <w:rPr>
                <w:rFonts w:hint="eastAsia" w:ascii="黑体" w:hAnsi="黑体" w:eastAsia="黑体" w:cs="黑体"/>
                <w:b w:val="0"/>
                <w:sz w:val="18"/>
              </w:rPr>
              <w:t>541.5</w:t>
            </w:r>
          </w:p>
        </w:tc>
        <w:tc>
          <w:tcPr>
            <w:tcW w:w="1217" w:type="dxa"/>
            <w:tcBorders>
              <w:top w:val="single" w:color="C00000" w:sz="6" w:space="0"/>
              <w:left w:val="nil"/>
              <w:bottom w:val="single" w:color="C00000" w:sz="6" w:space="0"/>
              <w:right w:val="nil"/>
            </w:tcBorders>
            <w:shd w:val="clear" w:color="auto" w:fill="FFFFFF" w:themeFill="background1"/>
          </w:tcPr>
          <w:p w14:paraId="6B4F18AC">
            <w:pPr>
              <w:rPr>
                <w:rFonts w:hint="eastAsia" w:ascii="黑体" w:hAnsi="黑体" w:eastAsia="黑体" w:cs="黑体"/>
              </w:rPr>
            </w:pPr>
            <w:r>
              <w:rPr>
                <w:rFonts w:hint="eastAsia" w:ascii="黑体" w:hAnsi="黑体" w:eastAsia="黑体" w:cs="黑体"/>
                <w:b w:val="0"/>
                <w:sz w:val="18"/>
              </w:rPr>
              <w:t>951.7</w:t>
            </w:r>
          </w:p>
        </w:tc>
        <w:tc>
          <w:tcPr>
            <w:tcW w:w="1175" w:type="dxa"/>
            <w:tcBorders>
              <w:top w:val="single" w:color="C00000" w:sz="6" w:space="0"/>
              <w:left w:val="nil"/>
              <w:bottom w:val="single" w:color="C00000" w:sz="6" w:space="0"/>
              <w:right w:val="nil"/>
            </w:tcBorders>
            <w:shd w:val="clear" w:color="auto" w:fill="FFFFFF" w:themeFill="background1"/>
          </w:tcPr>
          <w:p w14:paraId="0E949C01">
            <w:pPr>
              <w:rPr>
                <w:rFonts w:hint="eastAsia" w:ascii="黑体" w:hAnsi="黑体" w:eastAsia="黑体" w:cs="黑体"/>
              </w:rPr>
            </w:pPr>
            <w:r>
              <w:rPr>
                <w:rFonts w:hint="eastAsia" w:ascii="黑体" w:hAnsi="黑体" w:eastAsia="黑体" w:cs="黑体"/>
                <w:b w:val="0"/>
                <w:sz w:val="18"/>
              </w:rPr>
              <w:t>1,414.6</w:t>
            </w:r>
          </w:p>
        </w:tc>
        <w:tc>
          <w:tcPr>
            <w:tcW w:w="1125" w:type="dxa"/>
            <w:tcBorders>
              <w:top w:val="single" w:color="C00000" w:sz="6" w:space="0"/>
              <w:left w:val="nil"/>
              <w:bottom w:val="single" w:color="C00000" w:sz="6" w:space="0"/>
              <w:right w:val="nil"/>
            </w:tcBorders>
            <w:shd w:val="clear" w:color="auto" w:fill="FFFFFF" w:themeFill="background1"/>
          </w:tcPr>
          <w:p w14:paraId="160F1039">
            <w:pPr>
              <w:rPr>
                <w:rFonts w:hint="eastAsia" w:ascii="黑体" w:hAnsi="黑体" w:eastAsia="黑体" w:cs="黑体"/>
              </w:rPr>
            </w:pPr>
            <w:r>
              <w:rPr>
                <w:rFonts w:hint="eastAsia" w:ascii="黑体" w:hAnsi="黑体" w:eastAsia="黑体" w:cs="黑体"/>
                <w:b w:val="0"/>
                <w:sz w:val="18"/>
              </w:rPr>
              <w:t>1,573.6</w:t>
            </w:r>
          </w:p>
        </w:tc>
        <w:tc>
          <w:tcPr>
            <w:tcW w:w="989" w:type="dxa"/>
            <w:tcBorders>
              <w:top w:val="single" w:color="C00000" w:sz="6" w:space="0"/>
              <w:left w:val="nil"/>
              <w:bottom w:val="single" w:color="C00000" w:sz="6" w:space="0"/>
              <w:right w:val="nil"/>
            </w:tcBorders>
            <w:shd w:val="clear" w:color="auto" w:fill="FFFFFF" w:themeFill="background1"/>
          </w:tcPr>
          <w:p w14:paraId="3B48617A">
            <w:pPr>
              <w:rPr>
                <w:rFonts w:hint="eastAsia" w:ascii="黑体" w:hAnsi="黑体" w:eastAsia="黑体" w:cs="黑体"/>
              </w:rPr>
            </w:pPr>
            <w:r>
              <w:rPr>
                <w:rFonts w:hint="eastAsia" w:ascii="黑体" w:hAnsi="黑体" w:eastAsia="黑体" w:cs="黑体"/>
                <w:b w:val="0"/>
                <w:sz w:val="18"/>
              </w:rPr>
              <w:t>2,351.0</w:t>
            </w:r>
          </w:p>
        </w:tc>
      </w:tr>
      <w:tr w14:paraId="4440450A">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64EDAFA2">
            <w:pPr>
              <w:rPr>
                <w:rFonts w:hint="eastAsia" w:ascii="黑体" w:hAnsi="黑体" w:eastAsia="黑体" w:cs="黑体"/>
              </w:rPr>
            </w:pPr>
            <w:r>
              <w:rPr>
                <w:rFonts w:hint="eastAsia" w:ascii="黑体" w:hAnsi="黑体" w:eastAsia="黑体" w:cs="黑体"/>
                <w:b w:val="0"/>
                <w:sz w:val="18"/>
              </w:rPr>
              <w:t>资本支出</w:t>
            </w:r>
          </w:p>
        </w:tc>
        <w:tc>
          <w:tcPr>
            <w:tcW w:w="1283" w:type="dxa"/>
            <w:tcBorders>
              <w:top w:val="single" w:color="C00000" w:sz="6" w:space="0"/>
              <w:left w:val="nil"/>
              <w:bottom w:val="single" w:color="C00000" w:sz="6" w:space="0"/>
              <w:right w:val="nil"/>
            </w:tcBorders>
            <w:shd w:val="clear" w:color="auto" w:fill="FFFFFF" w:themeFill="background1"/>
          </w:tcPr>
          <w:p w14:paraId="03ADB5F8">
            <w:pPr>
              <w:rPr>
                <w:rFonts w:hint="eastAsia" w:ascii="黑体" w:hAnsi="黑体" w:eastAsia="黑体" w:cs="黑体"/>
              </w:rPr>
            </w:pPr>
            <w:r>
              <w:rPr>
                <w:rFonts w:hint="eastAsia" w:ascii="黑体" w:hAnsi="黑体" w:eastAsia="黑体" w:cs="黑体"/>
                <w:b w:val="0"/>
                <w:sz w:val="18"/>
              </w:rPr>
              <w:t>-199.0</w:t>
            </w:r>
          </w:p>
        </w:tc>
        <w:tc>
          <w:tcPr>
            <w:tcW w:w="1217" w:type="dxa"/>
            <w:tcBorders>
              <w:top w:val="single" w:color="C00000" w:sz="6" w:space="0"/>
              <w:left w:val="nil"/>
              <w:bottom w:val="single" w:color="C00000" w:sz="6" w:space="0"/>
              <w:right w:val="nil"/>
            </w:tcBorders>
            <w:shd w:val="clear" w:color="auto" w:fill="FFFFFF" w:themeFill="background1"/>
          </w:tcPr>
          <w:p w14:paraId="75521E52">
            <w:pPr>
              <w:rPr>
                <w:rFonts w:hint="eastAsia" w:ascii="黑体" w:hAnsi="黑体" w:eastAsia="黑体" w:cs="黑体"/>
              </w:rPr>
            </w:pPr>
            <w:r>
              <w:rPr>
                <w:rFonts w:hint="eastAsia" w:ascii="黑体" w:hAnsi="黑体" w:eastAsia="黑体" w:cs="黑体"/>
                <w:b w:val="0"/>
                <w:sz w:val="18"/>
              </w:rPr>
              <w:t>-420.0</w:t>
            </w:r>
          </w:p>
        </w:tc>
        <w:tc>
          <w:tcPr>
            <w:tcW w:w="1175" w:type="dxa"/>
            <w:tcBorders>
              <w:top w:val="single" w:color="C00000" w:sz="6" w:space="0"/>
              <w:left w:val="nil"/>
              <w:bottom w:val="single" w:color="C00000" w:sz="6" w:space="0"/>
              <w:right w:val="nil"/>
            </w:tcBorders>
            <w:shd w:val="clear" w:color="auto" w:fill="FFFFFF" w:themeFill="background1"/>
          </w:tcPr>
          <w:p w14:paraId="3DA97FC4">
            <w:pPr>
              <w:rPr>
                <w:rFonts w:hint="eastAsia" w:ascii="黑体" w:hAnsi="黑体" w:eastAsia="黑体" w:cs="黑体"/>
              </w:rPr>
            </w:pPr>
            <w:r>
              <w:rPr>
                <w:rFonts w:hint="eastAsia" w:ascii="黑体" w:hAnsi="黑体" w:eastAsia="黑体" w:cs="黑体"/>
                <w:b w:val="0"/>
                <w:sz w:val="18"/>
              </w:rPr>
              <w:t>-450.0</w:t>
            </w:r>
          </w:p>
        </w:tc>
        <w:tc>
          <w:tcPr>
            <w:tcW w:w="1125" w:type="dxa"/>
            <w:tcBorders>
              <w:top w:val="single" w:color="C00000" w:sz="6" w:space="0"/>
              <w:left w:val="nil"/>
              <w:bottom w:val="single" w:color="C00000" w:sz="6" w:space="0"/>
              <w:right w:val="nil"/>
            </w:tcBorders>
            <w:shd w:val="clear" w:color="auto" w:fill="FFFFFF" w:themeFill="background1"/>
          </w:tcPr>
          <w:p w14:paraId="7401AD0F">
            <w:pPr>
              <w:rPr>
                <w:rFonts w:hint="eastAsia" w:ascii="黑体" w:hAnsi="黑体" w:eastAsia="黑体" w:cs="黑体"/>
              </w:rPr>
            </w:pPr>
            <w:r>
              <w:rPr>
                <w:rFonts w:hint="eastAsia" w:ascii="黑体" w:hAnsi="黑体" w:eastAsia="黑体" w:cs="黑体"/>
                <w:b w:val="0"/>
                <w:sz w:val="18"/>
              </w:rPr>
              <w:t>-520.0</w:t>
            </w:r>
          </w:p>
        </w:tc>
        <w:tc>
          <w:tcPr>
            <w:tcW w:w="989" w:type="dxa"/>
            <w:tcBorders>
              <w:top w:val="single" w:color="C00000" w:sz="6" w:space="0"/>
              <w:left w:val="nil"/>
              <w:bottom w:val="single" w:color="C00000" w:sz="6" w:space="0"/>
              <w:right w:val="nil"/>
            </w:tcBorders>
            <w:shd w:val="clear" w:color="auto" w:fill="FFFFFF" w:themeFill="background1"/>
          </w:tcPr>
          <w:p w14:paraId="34DBC107">
            <w:pPr>
              <w:rPr>
                <w:rFonts w:hint="eastAsia" w:ascii="黑体" w:hAnsi="黑体" w:eastAsia="黑体" w:cs="黑体"/>
              </w:rPr>
            </w:pPr>
            <w:r>
              <w:rPr>
                <w:rFonts w:hint="eastAsia" w:ascii="黑体" w:hAnsi="黑体" w:eastAsia="黑体" w:cs="黑体"/>
                <w:b w:val="0"/>
                <w:sz w:val="18"/>
              </w:rPr>
              <w:t>-580.0</w:t>
            </w:r>
          </w:p>
        </w:tc>
      </w:tr>
      <w:tr w14:paraId="19F4F2F6">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1F6A6960">
            <w:pPr>
              <w:rPr>
                <w:rFonts w:hint="eastAsia" w:ascii="黑体" w:hAnsi="黑体" w:eastAsia="黑体" w:cs="黑体"/>
              </w:rPr>
            </w:pPr>
            <w:r>
              <w:rPr>
                <w:rFonts w:hint="eastAsia" w:ascii="黑体" w:hAnsi="黑体" w:eastAsia="黑体" w:cs="黑体"/>
                <w:b w:val="0"/>
                <w:sz w:val="18"/>
              </w:rPr>
              <w:t>其他投资现金流</w:t>
            </w:r>
          </w:p>
        </w:tc>
        <w:tc>
          <w:tcPr>
            <w:tcW w:w="1283" w:type="dxa"/>
            <w:tcBorders>
              <w:top w:val="single" w:color="C00000" w:sz="6" w:space="0"/>
              <w:left w:val="nil"/>
              <w:bottom w:val="single" w:color="C00000" w:sz="6" w:space="0"/>
              <w:right w:val="nil"/>
            </w:tcBorders>
            <w:shd w:val="clear" w:color="auto" w:fill="FFFFFF" w:themeFill="background1"/>
          </w:tcPr>
          <w:p w14:paraId="0A4F8855">
            <w:pPr>
              <w:rPr>
                <w:rFonts w:hint="eastAsia" w:ascii="黑体" w:hAnsi="黑体" w:eastAsia="黑体" w:cs="黑体"/>
              </w:rPr>
            </w:pPr>
            <w:r>
              <w:rPr>
                <w:rFonts w:hint="eastAsia" w:ascii="黑体" w:hAnsi="黑体" w:eastAsia="黑体" w:cs="黑体"/>
                <w:b w:val="0"/>
                <w:sz w:val="18"/>
              </w:rPr>
              <w:t>-1,056.5</w:t>
            </w:r>
          </w:p>
        </w:tc>
        <w:tc>
          <w:tcPr>
            <w:tcW w:w="1217" w:type="dxa"/>
            <w:tcBorders>
              <w:top w:val="single" w:color="C00000" w:sz="6" w:space="0"/>
              <w:left w:val="nil"/>
              <w:bottom w:val="single" w:color="C00000" w:sz="6" w:space="0"/>
              <w:right w:val="nil"/>
            </w:tcBorders>
            <w:shd w:val="clear" w:color="auto" w:fill="FFFFFF" w:themeFill="background1"/>
          </w:tcPr>
          <w:p w14:paraId="1A0FAA6C">
            <w:pPr>
              <w:rPr>
                <w:rFonts w:hint="eastAsia" w:ascii="黑体" w:hAnsi="黑体" w:eastAsia="黑体" w:cs="黑体"/>
              </w:rPr>
            </w:pPr>
            <w:r>
              <w:rPr>
                <w:rFonts w:hint="eastAsia" w:ascii="黑体" w:hAnsi="黑体" w:eastAsia="黑体" w:cs="黑体"/>
                <w:b w:val="0"/>
                <w:sz w:val="18"/>
              </w:rPr>
              <w:t>123.0</w:t>
            </w:r>
          </w:p>
        </w:tc>
        <w:tc>
          <w:tcPr>
            <w:tcW w:w="1175" w:type="dxa"/>
            <w:tcBorders>
              <w:top w:val="single" w:color="C00000" w:sz="6" w:space="0"/>
              <w:left w:val="nil"/>
              <w:bottom w:val="single" w:color="C00000" w:sz="6" w:space="0"/>
              <w:right w:val="nil"/>
            </w:tcBorders>
            <w:shd w:val="clear" w:color="auto" w:fill="FFFFFF" w:themeFill="background1"/>
          </w:tcPr>
          <w:p w14:paraId="65ADF026">
            <w:pPr>
              <w:rPr>
                <w:rFonts w:hint="eastAsia" w:ascii="黑体" w:hAnsi="黑体" w:eastAsia="黑体" w:cs="黑体"/>
              </w:rPr>
            </w:pPr>
            <w:r>
              <w:rPr>
                <w:rFonts w:hint="eastAsia" w:ascii="黑体" w:hAnsi="黑体" w:eastAsia="黑体" w:cs="黑体"/>
                <w:b w:val="0"/>
                <w:sz w:val="18"/>
              </w:rPr>
              <w:t>-60.0</w:t>
            </w:r>
          </w:p>
        </w:tc>
        <w:tc>
          <w:tcPr>
            <w:tcW w:w="1125" w:type="dxa"/>
            <w:tcBorders>
              <w:top w:val="single" w:color="C00000" w:sz="6" w:space="0"/>
              <w:left w:val="nil"/>
              <w:bottom w:val="single" w:color="C00000" w:sz="6" w:space="0"/>
              <w:right w:val="nil"/>
            </w:tcBorders>
            <w:shd w:val="clear" w:color="auto" w:fill="FFFFFF" w:themeFill="background1"/>
          </w:tcPr>
          <w:p w14:paraId="39614743">
            <w:pPr>
              <w:rPr>
                <w:rFonts w:hint="eastAsia" w:ascii="黑体" w:hAnsi="黑体" w:eastAsia="黑体" w:cs="黑体"/>
              </w:rPr>
            </w:pPr>
            <w:r>
              <w:rPr>
                <w:rFonts w:hint="eastAsia" w:ascii="黑体" w:hAnsi="黑体" w:eastAsia="黑体" w:cs="黑体"/>
                <w:b w:val="0"/>
                <w:sz w:val="18"/>
              </w:rPr>
              <w:t>-60.0</w:t>
            </w:r>
          </w:p>
        </w:tc>
        <w:tc>
          <w:tcPr>
            <w:tcW w:w="989" w:type="dxa"/>
            <w:tcBorders>
              <w:top w:val="single" w:color="C00000" w:sz="6" w:space="0"/>
              <w:left w:val="nil"/>
              <w:bottom w:val="single" w:color="C00000" w:sz="6" w:space="0"/>
              <w:right w:val="nil"/>
            </w:tcBorders>
            <w:shd w:val="clear" w:color="auto" w:fill="FFFFFF" w:themeFill="background1"/>
          </w:tcPr>
          <w:p w14:paraId="54F9F04F">
            <w:pPr>
              <w:rPr>
                <w:rFonts w:hint="eastAsia" w:ascii="黑体" w:hAnsi="黑体" w:eastAsia="黑体" w:cs="黑体"/>
              </w:rPr>
            </w:pPr>
            <w:r>
              <w:rPr>
                <w:rFonts w:hint="eastAsia" w:ascii="黑体" w:hAnsi="黑体" w:eastAsia="黑体" w:cs="黑体"/>
                <w:b w:val="0"/>
                <w:sz w:val="18"/>
              </w:rPr>
              <w:t>-60.0</w:t>
            </w:r>
          </w:p>
        </w:tc>
      </w:tr>
      <w:tr w14:paraId="3DB197AD">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0A1B00E4">
            <w:pPr>
              <w:rPr>
                <w:rFonts w:hint="eastAsia" w:ascii="黑体" w:hAnsi="黑体" w:eastAsia="黑体" w:cs="黑体"/>
              </w:rPr>
            </w:pPr>
            <w:r>
              <w:rPr>
                <w:rFonts w:hint="eastAsia" w:ascii="黑体" w:hAnsi="黑体" w:eastAsia="黑体" w:cs="黑体"/>
                <w:b w:val="0"/>
                <w:sz w:val="18"/>
              </w:rPr>
              <w:t>投资活动现金流净额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4ACD2EAB">
            <w:pPr>
              <w:rPr>
                <w:rFonts w:hint="eastAsia" w:ascii="黑体" w:hAnsi="黑体" w:eastAsia="黑体" w:cs="黑体"/>
              </w:rPr>
            </w:pPr>
            <w:r>
              <w:rPr>
                <w:rFonts w:hint="eastAsia" w:ascii="黑体" w:hAnsi="黑体" w:eastAsia="黑体" w:cs="黑体"/>
                <w:b w:val="0"/>
                <w:sz w:val="18"/>
              </w:rPr>
              <w:t>-1,255.5</w:t>
            </w:r>
          </w:p>
        </w:tc>
        <w:tc>
          <w:tcPr>
            <w:tcW w:w="1217" w:type="dxa"/>
            <w:tcBorders>
              <w:top w:val="single" w:color="C00000" w:sz="6" w:space="0"/>
              <w:left w:val="nil"/>
              <w:bottom w:val="single" w:color="C00000" w:sz="6" w:space="0"/>
              <w:right w:val="nil"/>
            </w:tcBorders>
            <w:shd w:val="clear" w:color="auto" w:fill="FFFFFF" w:themeFill="background1"/>
          </w:tcPr>
          <w:p w14:paraId="25B5D33E">
            <w:pPr>
              <w:rPr>
                <w:rFonts w:hint="eastAsia" w:ascii="黑体" w:hAnsi="黑体" w:eastAsia="黑体" w:cs="黑体"/>
              </w:rPr>
            </w:pPr>
            <w:r>
              <w:rPr>
                <w:rFonts w:hint="eastAsia" w:ascii="黑体" w:hAnsi="黑体" w:eastAsia="黑体" w:cs="黑体"/>
                <w:b w:val="0"/>
                <w:sz w:val="18"/>
              </w:rPr>
              <w:t>-297.0</w:t>
            </w:r>
          </w:p>
        </w:tc>
        <w:tc>
          <w:tcPr>
            <w:tcW w:w="1175" w:type="dxa"/>
            <w:tcBorders>
              <w:top w:val="single" w:color="C00000" w:sz="6" w:space="0"/>
              <w:left w:val="nil"/>
              <w:bottom w:val="single" w:color="C00000" w:sz="6" w:space="0"/>
              <w:right w:val="nil"/>
            </w:tcBorders>
            <w:shd w:val="clear" w:color="auto" w:fill="FFFFFF" w:themeFill="background1"/>
          </w:tcPr>
          <w:p w14:paraId="112F19B4">
            <w:pPr>
              <w:rPr>
                <w:rFonts w:hint="eastAsia" w:ascii="黑体" w:hAnsi="黑体" w:eastAsia="黑体" w:cs="黑体"/>
              </w:rPr>
            </w:pPr>
            <w:r>
              <w:rPr>
                <w:rFonts w:hint="eastAsia" w:ascii="黑体" w:hAnsi="黑体" w:eastAsia="黑体" w:cs="黑体"/>
                <w:b w:val="0"/>
                <w:sz w:val="18"/>
              </w:rPr>
              <w:t>-480.0</w:t>
            </w:r>
          </w:p>
        </w:tc>
        <w:tc>
          <w:tcPr>
            <w:tcW w:w="1125" w:type="dxa"/>
            <w:tcBorders>
              <w:top w:val="single" w:color="C00000" w:sz="6" w:space="0"/>
              <w:left w:val="nil"/>
              <w:bottom w:val="single" w:color="C00000" w:sz="6" w:space="0"/>
              <w:right w:val="nil"/>
            </w:tcBorders>
            <w:shd w:val="clear" w:color="auto" w:fill="FFFFFF" w:themeFill="background1"/>
          </w:tcPr>
          <w:p w14:paraId="29684111">
            <w:pPr>
              <w:rPr>
                <w:rFonts w:hint="eastAsia" w:ascii="黑体" w:hAnsi="黑体" w:eastAsia="黑体" w:cs="黑体"/>
              </w:rPr>
            </w:pPr>
            <w:r>
              <w:rPr>
                <w:rFonts w:hint="eastAsia" w:ascii="黑体" w:hAnsi="黑体" w:eastAsia="黑体" w:cs="黑体"/>
                <w:b w:val="0"/>
                <w:sz w:val="18"/>
              </w:rPr>
              <w:t>-510.0</w:t>
            </w:r>
          </w:p>
        </w:tc>
        <w:tc>
          <w:tcPr>
            <w:tcW w:w="989" w:type="dxa"/>
            <w:tcBorders>
              <w:top w:val="single" w:color="C00000" w:sz="6" w:space="0"/>
              <w:left w:val="nil"/>
              <w:bottom w:val="single" w:color="C00000" w:sz="6" w:space="0"/>
              <w:right w:val="nil"/>
            </w:tcBorders>
            <w:shd w:val="clear" w:color="auto" w:fill="FFFFFF" w:themeFill="background1"/>
          </w:tcPr>
          <w:p w14:paraId="01774C94">
            <w:pPr>
              <w:rPr>
                <w:rFonts w:hint="eastAsia" w:ascii="黑体" w:hAnsi="黑体" w:eastAsia="黑体" w:cs="黑体"/>
              </w:rPr>
            </w:pPr>
            <w:r>
              <w:rPr>
                <w:rFonts w:hint="eastAsia" w:ascii="黑体" w:hAnsi="黑体" w:eastAsia="黑体" w:cs="黑体"/>
                <w:b w:val="0"/>
                <w:sz w:val="18"/>
              </w:rPr>
              <w:t>-580.0</w:t>
            </w:r>
          </w:p>
        </w:tc>
      </w:tr>
      <w:tr w14:paraId="61FFF4B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7E4C013A">
            <w:pPr>
              <w:rPr>
                <w:rFonts w:hint="eastAsia" w:ascii="黑体" w:hAnsi="黑体" w:eastAsia="黑体" w:cs="黑体"/>
              </w:rPr>
            </w:pPr>
            <w:r>
              <w:rPr>
                <w:rFonts w:hint="eastAsia" w:ascii="黑体" w:hAnsi="黑体" w:eastAsia="黑体" w:cs="黑体"/>
                <w:b w:val="0"/>
                <w:sz w:val="18"/>
              </w:rPr>
              <w:t>股权及债务变化</w:t>
            </w:r>
          </w:p>
        </w:tc>
        <w:tc>
          <w:tcPr>
            <w:tcW w:w="1283" w:type="dxa"/>
            <w:tcBorders>
              <w:top w:val="single" w:color="C00000" w:sz="6" w:space="0"/>
              <w:left w:val="nil"/>
              <w:bottom w:val="single" w:color="C00000" w:sz="6" w:space="0"/>
              <w:right w:val="nil"/>
            </w:tcBorders>
            <w:shd w:val="clear" w:color="auto" w:fill="FFFFFF" w:themeFill="background1"/>
          </w:tcPr>
          <w:p w14:paraId="0BF0502E">
            <w:pPr>
              <w:rPr>
                <w:rFonts w:hint="eastAsia" w:ascii="黑体" w:hAnsi="黑体" w:eastAsia="黑体" w:cs="黑体"/>
              </w:rPr>
            </w:pPr>
            <w:r>
              <w:rPr>
                <w:rFonts w:hint="eastAsia" w:ascii="黑体" w:hAnsi="黑体" w:eastAsia="黑体" w:cs="黑体"/>
                <w:b w:val="0"/>
                <w:sz w:val="18"/>
              </w:rPr>
              <w:t>—</w:t>
            </w:r>
          </w:p>
        </w:tc>
        <w:tc>
          <w:tcPr>
            <w:tcW w:w="1217" w:type="dxa"/>
            <w:tcBorders>
              <w:top w:val="single" w:color="C00000" w:sz="6" w:space="0"/>
              <w:left w:val="nil"/>
              <w:bottom w:val="single" w:color="C00000" w:sz="6" w:space="0"/>
              <w:right w:val="nil"/>
            </w:tcBorders>
            <w:shd w:val="clear" w:color="auto" w:fill="FFFFFF" w:themeFill="background1"/>
          </w:tcPr>
          <w:p w14:paraId="65FCD5E2">
            <w:pPr>
              <w:rPr>
                <w:rFonts w:hint="eastAsia" w:ascii="黑体" w:hAnsi="黑体" w:eastAsia="黑体" w:cs="黑体"/>
              </w:rPr>
            </w:pPr>
            <w:r>
              <w:rPr>
                <w:rFonts w:hint="eastAsia" w:ascii="黑体" w:hAnsi="黑体" w:eastAsia="黑体" w:cs="黑体"/>
                <w:b w:val="0"/>
                <w:sz w:val="18"/>
              </w:rPr>
              <w:t>0</w:t>
            </w:r>
          </w:p>
        </w:tc>
        <w:tc>
          <w:tcPr>
            <w:tcW w:w="1175" w:type="dxa"/>
            <w:tcBorders>
              <w:top w:val="single" w:color="C00000" w:sz="6" w:space="0"/>
              <w:left w:val="nil"/>
              <w:bottom w:val="single" w:color="C00000" w:sz="6" w:space="0"/>
              <w:right w:val="nil"/>
            </w:tcBorders>
            <w:shd w:val="clear" w:color="auto" w:fill="FFFFFF" w:themeFill="background1"/>
          </w:tcPr>
          <w:p w14:paraId="6E89EEA2">
            <w:pPr>
              <w:rPr>
                <w:rFonts w:hint="eastAsia" w:ascii="黑体" w:hAnsi="黑体" w:eastAsia="黑体" w:cs="黑体"/>
              </w:rPr>
            </w:pPr>
            <w:r>
              <w:rPr>
                <w:rFonts w:hint="eastAsia" w:ascii="黑体" w:hAnsi="黑体" w:eastAsia="黑体" w:cs="黑体"/>
                <w:b w:val="0"/>
                <w:sz w:val="18"/>
              </w:rPr>
              <w:t>0</w:t>
            </w:r>
          </w:p>
        </w:tc>
        <w:tc>
          <w:tcPr>
            <w:tcW w:w="1125" w:type="dxa"/>
            <w:tcBorders>
              <w:top w:val="single" w:color="C00000" w:sz="6" w:space="0"/>
              <w:left w:val="nil"/>
              <w:bottom w:val="single" w:color="C00000" w:sz="6" w:space="0"/>
              <w:right w:val="nil"/>
            </w:tcBorders>
            <w:shd w:val="clear" w:color="auto" w:fill="FFFFFF" w:themeFill="background1"/>
          </w:tcPr>
          <w:p w14:paraId="27C1BE46">
            <w:pPr>
              <w:rPr>
                <w:rFonts w:hint="eastAsia" w:ascii="黑体" w:hAnsi="黑体" w:eastAsia="黑体" w:cs="黑体"/>
              </w:rPr>
            </w:pPr>
            <w:r>
              <w:rPr>
                <w:rFonts w:hint="eastAsia" w:ascii="黑体" w:hAnsi="黑体" w:eastAsia="黑体" w:cs="黑体"/>
                <w:b w:val="0"/>
                <w:sz w:val="18"/>
              </w:rPr>
              <w:t>0</w:t>
            </w:r>
          </w:p>
        </w:tc>
        <w:tc>
          <w:tcPr>
            <w:tcW w:w="989" w:type="dxa"/>
            <w:tcBorders>
              <w:top w:val="single" w:color="C00000" w:sz="6" w:space="0"/>
              <w:left w:val="nil"/>
              <w:bottom w:val="single" w:color="C00000" w:sz="6" w:space="0"/>
              <w:right w:val="nil"/>
            </w:tcBorders>
            <w:shd w:val="clear" w:color="auto" w:fill="FFFFFF" w:themeFill="background1"/>
          </w:tcPr>
          <w:p w14:paraId="79EAE396">
            <w:pPr>
              <w:rPr>
                <w:rFonts w:hint="eastAsia" w:ascii="黑体" w:hAnsi="黑体" w:eastAsia="黑体" w:cs="黑体"/>
              </w:rPr>
            </w:pPr>
            <w:r>
              <w:rPr>
                <w:rFonts w:hint="eastAsia" w:ascii="黑体" w:hAnsi="黑体" w:eastAsia="黑体" w:cs="黑体"/>
                <w:b w:val="0"/>
                <w:sz w:val="18"/>
              </w:rPr>
              <w:t>0</w:t>
            </w:r>
          </w:p>
        </w:tc>
      </w:tr>
      <w:tr w14:paraId="6714A32F">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56D3251A">
            <w:pPr>
              <w:rPr>
                <w:rFonts w:hint="eastAsia" w:ascii="黑体" w:hAnsi="黑体" w:eastAsia="黑体" w:cs="黑体"/>
              </w:rPr>
            </w:pPr>
            <w:r>
              <w:rPr>
                <w:rFonts w:hint="eastAsia" w:ascii="黑体" w:hAnsi="黑体" w:eastAsia="黑体" w:cs="黑体"/>
                <w:b w:val="0"/>
                <w:sz w:val="18"/>
              </w:rPr>
              <w:t>股利及利息支出</w:t>
            </w:r>
          </w:p>
        </w:tc>
        <w:tc>
          <w:tcPr>
            <w:tcW w:w="1283" w:type="dxa"/>
            <w:tcBorders>
              <w:top w:val="single" w:color="C00000" w:sz="6" w:space="0"/>
              <w:left w:val="nil"/>
              <w:bottom w:val="single" w:color="C00000" w:sz="6" w:space="0"/>
              <w:right w:val="nil"/>
            </w:tcBorders>
            <w:shd w:val="clear" w:color="auto" w:fill="FFFFFF" w:themeFill="background1"/>
          </w:tcPr>
          <w:p w14:paraId="03F65522">
            <w:pPr>
              <w:rPr>
                <w:rFonts w:hint="eastAsia" w:ascii="黑体" w:hAnsi="黑体" w:eastAsia="黑体" w:cs="黑体"/>
              </w:rPr>
            </w:pPr>
            <w:r>
              <w:rPr>
                <w:rFonts w:hint="eastAsia" w:ascii="黑体" w:hAnsi="黑体" w:eastAsia="黑体" w:cs="黑体"/>
                <w:b w:val="0"/>
                <w:sz w:val="18"/>
              </w:rPr>
              <w:t>-274.9</w:t>
            </w:r>
          </w:p>
        </w:tc>
        <w:tc>
          <w:tcPr>
            <w:tcW w:w="1217" w:type="dxa"/>
            <w:tcBorders>
              <w:top w:val="single" w:color="C00000" w:sz="6" w:space="0"/>
              <w:left w:val="nil"/>
              <w:bottom w:val="single" w:color="C00000" w:sz="6" w:space="0"/>
              <w:right w:val="nil"/>
            </w:tcBorders>
            <w:shd w:val="clear" w:color="auto" w:fill="FFFFFF" w:themeFill="background1"/>
          </w:tcPr>
          <w:p w14:paraId="0E0AAE3B">
            <w:pPr>
              <w:rPr>
                <w:rFonts w:hint="eastAsia" w:ascii="黑体" w:hAnsi="黑体" w:eastAsia="黑体" w:cs="黑体"/>
              </w:rPr>
            </w:pPr>
            <w:r>
              <w:rPr>
                <w:rFonts w:hint="eastAsia" w:ascii="黑体" w:hAnsi="黑体" w:eastAsia="黑体" w:cs="黑体"/>
                <w:b w:val="0"/>
                <w:sz w:val="18"/>
              </w:rPr>
              <w:t>-218.2</w:t>
            </w:r>
          </w:p>
        </w:tc>
        <w:tc>
          <w:tcPr>
            <w:tcW w:w="1175" w:type="dxa"/>
            <w:tcBorders>
              <w:top w:val="single" w:color="C00000" w:sz="6" w:space="0"/>
              <w:left w:val="nil"/>
              <w:bottom w:val="single" w:color="C00000" w:sz="6" w:space="0"/>
              <w:right w:val="nil"/>
            </w:tcBorders>
            <w:shd w:val="clear" w:color="auto" w:fill="FFFFFF" w:themeFill="background1"/>
          </w:tcPr>
          <w:p w14:paraId="363670CA">
            <w:pPr>
              <w:rPr>
                <w:rFonts w:hint="eastAsia" w:ascii="黑体" w:hAnsi="黑体" w:eastAsia="黑体" w:cs="黑体"/>
              </w:rPr>
            </w:pPr>
            <w:r>
              <w:rPr>
                <w:rFonts w:hint="eastAsia" w:ascii="黑体" w:hAnsi="黑体" w:eastAsia="黑体" w:cs="黑体"/>
                <w:b w:val="0"/>
                <w:sz w:val="18"/>
              </w:rPr>
              <w:t>-198.6</w:t>
            </w:r>
          </w:p>
        </w:tc>
        <w:tc>
          <w:tcPr>
            <w:tcW w:w="1125" w:type="dxa"/>
            <w:tcBorders>
              <w:top w:val="single" w:color="C00000" w:sz="6" w:space="0"/>
              <w:left w:val="nil"/>
              <w:bottom w:val="single" w:color="C00000" w:sz="6" w:space="0"/>
              <w:right w:val="nil"/>
            </w:tcBorders>
            <w:shd w:val="clear" w:color="auto" w:fill="FFFFFF" w:themeFill="background1"/>
          </w:tcPr>
          <w:p w14:paraId="5A685296">
            <w:pPr>
              <w:rPr>
                <w:rFonts w:hint="eastAsia" w:ascii="黑体" w:hAnsi="黑体" w:eastAsia="黑体" w:cs="黑体"/>
              </w:rPr>
            </w:pPr>
            <w:r>
              <w:rPr>
                <w:rFonts w:hint="eastAsia" w:ascii="黑体" w:hAnsi="黑体" w:eastAsia="黑体" w:cs="黑体"/>
                <w:b w:val="0"/>
                <w:sz w:val="18"/>
              </w:rPr>
              <w:t>-309.7</w:t>
            </w:r>
          </w:p>
        </w:tc>
        <w:tc>
          <w:tcPr>
            <w:tcW w:w="989" w:type="dxa"/>
            <w:tcBorders>
              <w:top w:val="single" w:color="C00000" w:sz="6" w:space="0"/>
              <w:left w:val="nil"/>
              <w:bottom w:val="single" w:color="C00000" w:sz="6" w:space="0"/>
              <w:right w:val="nil"/>
            </w:tcBorders>
            <w:shd w:val="clear" w:color="auto" w:fill="FFFFFF" w:themeFill="background1"/>
          </w:tcPr>
          <w:p w14:paraId="499C0C3B">
            <w:pPr>
              <w:rPr>
                <w:rFonts w:hint="eastAsia" w:ascii="黑体" w:hAnsi="黑体" w:eastAsia="黑体" w:cs="黑体"/>
              </w:rPr>
            </w:pPr>
            <w:r>
              <w:rPr>
                <w:rFonts w:hint="eastAsia" w:ascii="黑体" w:hAnsi="黑体" w:eastAsia="黑体" w:cs="黑体"/>
                <w:b w:val="0"/>
                <w:sz w:val="18"/>
              </w:rPr>
              <w:t>-474.3</w:t>
            </w:r>
          </w:p>
        </w:tc>
      </w:tr>
      <w:tr w14:paraId="398E3E5F">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003C44D">
            <w:pPr>
              <w:rPr>
                <w:rFonts w:hint="eastAsia" w:ascii="黑体" w:hAnsi="黑体" w:eastAsia="黑体" w:cs="黑体"/>
              </w:rPr>
            </w:pPr>
            <w:r>
              <w:rPr>
                <w:rFonts w:hint="eastAsia" w:ascii="黑体" w:hAnsi="黑体" w:eastAsia="黑体" w:cs="黑体"/>
                <w:b w:val="0"/>
                <w:sz w:val="18"/>
              </w:rPr>
              <w:t>筹资活动现金流净额</w:t>
            </w:r>
          </w:p>
        </w:tc>
        <w:tc>
          <w:tcPr>
            <w:tcW w:w="1283" w:type="dxa"/>
            <w:tcBorders>
              <w:top w:val="single" w:color="C00000" w:sz="6" w:space="0"/>
              <w:left w:val="nil"/>
              <w:bottom w:val="single" w:color="C00000" w:sz="6" w:space="0"/>
              <w:right w:val="nil"/>
            </w:tcBorders>
            <w:shd w:val="clear" w:color="auto" w:fill="FFFFFF" w:themeFill="background1"/>
          </w:tcPr>
          <w:p w14:paraId="7934FEF4">
            <w:pPr>
              <w:rPr>
                <w:rFonts w:hint="eastAsia" w:ascii="黑体" w:hAnsi="黑体" w:eastAsia="黑体" w:cs="黑体"/>
              </w:rPr>
            </w:pPr>
            <w:r>
              <w:rPr>
                <w:rFonts w:hint="eastAsia" w:ascii="黑体" w:hAnsi="黑体" w:eastAsia="黑体" w:cs="黑体"/>
                <w:b w:val="0"/>
                <w:sz w:val="18"/>
              </w:rPr>
              <w:t>-218.2</w:t>
            </w:r>
          </w:p>
        </w:tc>
        <w:tc>
          <w:tcPr>
            <w:tcW w:w="1217" w:type="dxa"/>
            <w:tcBorders>
              <w:top w:val="single" w:color="C00000" w:sz="6" w:space="0"/>
              <w:left w:val="nil"/>
              <w:bottom w:val="single" w:color="C00000" w:sz="6" w:space="0"/>
              <w:right w:val="nil"/>
            </w:tcBorders>
            <w:shd w:val="clear" w:color="auto" w:fill="FFFFFF" w:themeFill="background1"/>
          </w:tcPr>
          <w:p w14:paraId="377FC4D3">
            <w:pPr>
              <w:rPr>
                <w:rFonts w:hint="eastAsia" w:ascii="黑体" w:hAnsi="黑体" w:eastAsia="黑体" w:cs="黑体"/>
              </w:rPr>
            </w:pPr>
            <w:r>
              <w:rPr>
                <w:rFonts w:hint="eastAsia" w:ascii="黑体" w:hAnsi="黑体" w:eastAsia="黑体" w:cs="黑体"/>
                <w:b w:val="0"/>
                <w:sz w:val="18"/>
              </w:rPr>
              <w:t>-161.5</w:t>
            </w:r>
          </w:p>
        </w:tc>
        <w:tc>
          <w:tcPr>
            <w:tcW w:w="1175" w:type="dxa"/>
            <w:tcBorders>
              <w:top w:val="single" w:color="C00000" w:sz="6" w:space="0"/>
              <w:left w:val="nil"/>
              <w:bottom w:val="single" w:color="C00000" w:sz="6" w:space="0"/>
              <w:right w:val="nil"/>
            </w:tcBorders>
            <w:shd w:val="clear" w:color="auto" w:fill="FFFFFF" w:themeFill="background1"/>
          </w:tcPr>
          <w:p w14:paraId="19842847">
            <w:pPr>
              <w:rPr>
                <w:rFonts w:hint="eastAsia" w:ascii="黑体" w:hAnsi="黑体" w:eastAsia="黑体" w:cs="黑体"/>
              </w:rPr>
            </w:pPr>
            <w:r>
              <w:rPr>
                <w:rFonts w:hint="eastAsia" w:ascii="黑体" w:hAnsi="黑体" w:eastAsia="黑体" w:cs="黑体"/>
                <w:b w:val="0"/>
                <w:sz w:val="18"/>
              </w:rPr>
              <w:t>-141.9</w:t>
            </w:r>
          </w:p>
        </w:tc>
        <w:tc>
          <w:tcPr>
            <w:tcW w:w="1125" w:type="dxa"/>
            <w:tcBorders>
              <w:top w:val="single" w:color="C00000" w:sz="6" w:space="0"/>
              <w:left w:val="nil"/>
              <w:bottom w:val="single" w:color="C00000" w:sz="6" w:space="0"/>
              <w:right w:val="nil"/>
            </w:tcBorders>
            <w:shd w:val="clear" w:color="auto" w:fill="FFFFFF" w:themeFill="background1"/>
          </w:tcPr>
          <w:p w14:paraId="61A4C1E9">
            <w:pPr>
              <w:rPr>
                <w:rFonts w:hint="eastAsia" w:ascii="黑体" w:hAnsi="黑体" w:eastAsia="黑体" w:cs="黑体"/>
              </w:rPr>
            </w:pPr>
            <w:r>
              <w:rPr>
                <w:rFonts w:hint="eastAsia" w:ascii="黑体" w:hAnsi="黑体" w:eastAsia="黑体" w:cs="黑体"/>
                <w:b w:val="0"/>
                <w:sz w:val="18"/>
              </w:rPr>
              <w:t>-253.0</w:t>
            </w:r>
          </w:p>
        </w:tc>
        <w:tc>
          <w:tcPr>
            <w:tcW w:w="989" w:type="dxa"/>
            <w:tcBorders>
              <w:top w:val="single" w:color="C00000" w:sz="6" w:space="0"/>
              <w:left w:val="nil"/>
              <w:bottom w:val="single" w:color="C00000" w:sz="6" w:space="0"/>
              <w:right w:val="nil"/>
            </w:tcBorders>
            <w:shd w:val="clear" w:color="auto" w:fill="FFFFFF" w:themeFill="background1"/>
          </w:tcPr>
          <w:p w14:paraId="4B2D5DD9">
            <w:pPr>
              <w:rPr>
                <w:rFonts w:hint="eastAsia" w:ascii="黑体" w:hAnsi="黑体" w:eastAsia="黑体" w:cs="黑体"/>
              </w:rPr>
            </w:pPr>
            <w:r>
              <w:rPr>
                <w:rFonts w:hint="eastAsia" w:ascii="黑体" w:hAnsi="黑体" w:eastAsia="黑体" w:cs="黑体"/>
                <w:b w:val="0"/>
                <w:sz w:val="18"/>
              </w:rPr>
              <w:t>-417.6</w:t>
            </w:r>
          </w:p>
        </w:tc>
      </w:tr>
      <w:tr w14:paraId="6A190D29">
        <w:tblPrEx>
          <w:tblCellMar>
            <w:top w:w="0" w:type="dxa"/>
            <w:left w:w="108" w:type="dxa"/>
            <w:bottom w:w="0" w:type="dxa"/>
            <w:right w:w="108" w:type="dxa"/>
          </w:tblCellMar>
        </w:tblPrEx>
        <w:trPr>
          <w:jc w:val="center"/>
        </w:trPr>
        <w:tc>
          <w:tcPr>
            <w:tcW w:w="2845" w:type="dxa"/>
            <w:tcBorders>
              <w:top w:val="single" w:color="C00000" w:sz="6" w:space="0"/>
              <w:left w:val="nil"/>
              <w:bottom w:val="single" w:color="C00000" w:sz="6" w:space="0"/>
              <w:right w:val="nil"/>
            </w:tcBorders>
            <w:shd w:val="clear" w:color="auto" w:fill="FFFFFF" w:themeFill="background1"/>
          </w:tcPr>
          <w:p w14:paraId="4CE1CF3C">
            <w:pPr>
              <w:rPr>
                <w:rFonts w:hint="eastAsia" w:ascii="黑体" w:hAnsi="黑体" w:eastAsia="黑体" w:cs="黑体"/>
              </w:rPr>
            </w:pPr>
            <w:r>
              <w:rPr>
                <w:rFonts w:hint="eastAsia" w:ascii="黑体" w:hAnsi="黑体" w:eastAsia="黑体" w:cs="黑体"/>
                <w:b w:val="0"/>
                <w:sz w:val="18"/>
              </w:rPr>
              <w:t>现金及现金等价物净增加额</w:t>
            </w:r>
          </w:p>
        </w:tc>
        <w:tc>
          <w:tcPr>
            <w:tcW w:w="1283" w:type="dxa"/>
            <w:tcBorders>
              <w:top w:val="single" w:color="C00000" w:sz="6" w:space="0"/>
              <w:left w:val="nil"/>
              <w:bottom w:val="single" w:color="C00000" w:sz="6" w:space="0"/>
              <w:right w:val="nil"/>
            </w:tcBorders>
            <w:shd w:val="clear" w:color="auto" w:fill="FFFFFF" w:themeFill="background1"/>
          </w:tcPr>
          <w:p w14:paraId="1193BA76">
            <w:pPr>
              <w:rPr>
                <w:rFonts w:hint="eastAsia" w:ascii="黑体" w:hAnsi="黑体" w:eastAsia="黑体" w:cs="黑体"/>
              </w:rPr>
            </w:pPr>
            <w:r>
              <w:rPr>
                <w:rFonts w:hint="eastAsia" w:ascii="黑体" w:hAnsi="黑体" w:eastAsia="黑体" w:cs="黑体"/>
                <w:b w:val="0"/>
                <w:sz w:val="18"/>
              </w:rPr>
              <w:t>-932.2</w:t>
            </w:r>
          </w:p>
        </w:tc>
        <w:tc>
          <w:tcPr>
            <w:tcW w:w="1217" w:type="dxa"/>
            <w:tcBorders>
              <w:top w:val="single" w:color="C00000" w:sz="6" w:space="0"/>
              <w:left w:val="nil"/>
              <w:bottom w:val="single" w:color="C00000" w:sz="6" w:space="0"/>
              <w:right w:val="nil"/>
            </w:tcBorders>
            <w:shd w:val="clear" w:color="auto" w:fill="FFFFFF" w:themeFill="background1"/>
          </w:tcPr>
          <w:p w14:paraId="50D5018F">
            <w:pPr>
              <w:rPr>
                <w:rFonts w:hint="eastAsia" w:ascii="黑体" w:hAnsi="黑体" w:eastAsia="黑体" w:cs="黑体"/>
              </w:rPr>
            </w:pPr>
            <w:r>
              <w:rPr>
                <w:rFonts w:hint="eastAsia" w:ascii="黑体" w:hAnsi="黑体" w:eastAsia="黑体" w:cs="黑体"/>
                <w:b w:val="0"/>
                <w:sz w:val="18"/>
              </w:rPr>
              <w:t>714.2</w:t>
            </w:r>
          </w:p>
        </w:tc>
        <w:tc>
          <w:tcPr>
            <w:tcW w:w="1175" w:type="dxa"/>
            <w:tcBorders>
              <w:top w:val="single" w:color="C00000" w:sz="6" w:space="0"/>
              <w:left w:val="nil"/>
              <w:bottom w:val="single" w:color="C00000" w:sz="6" w:space="0"/>
              <w:right w:val="nil"/>
            </w:tcBorders>
            <w:shd w:val="clear" w:color="auto" w:fill="FFFFFF" w:themeFill="background1"/>
          </w:tcPr>
          <w:p w14:paraId="7D031632">
            <w:pPr>
              <w:rPr>
                <w:rFonts w:hint="eastAsia" w:ascii="黑体" w:hAnsi="黑体" w:eastAsia="黑体" w:cs="黑体"/>
              </w:rPr>
            </w:pPr>
            <w:r>
              <w:rPr>
                <w:rFonts w:hint="eastAsia" w:ascii="黑体" w:hAnsi="黑体" w:eastAsia="黑体" w:cs="黑体"/>
                <w:b w:val="0"/>
                <w:sz w:val="18"/>
              </w:rPr>
              <w:t>792.7</w:t>
            </w:r>
          </w:p>
        </w:tc>
        <w:tc>
          <w:tcPr>
            <w:tcW w:w="1125" w:type="dxa"/>
            <w:tcBorders>
              <w:top w:val="single" w:color="C00000" w:sz="6" w:space="0"/>
              <w:left w:val="nil"/>
              <w:bottom w:val="single" w:color="C00000" w:sz="6" w:space="0"/>
              <w:right w:val="nil"/>
            </w:tcBorders>
            <w:shd w:val="clear" w:color="auto" w:fill="FFFFFF" w:themeFill="background1"/>
          </w:tcPr>
          <w:p w14:paraId="4A46AA00">
            <w:pPr>
              <w:rPr>
                <w:rFonts w:hint="eastAsia" w:ascii="黑体" w:hAnsi="黑体" w:eastAsia="黑体" w:cs="黑体"/>
              </w:rPr>
            </w:pPr>
            <w:r>
              <w:rPr>
                <w:rFonts w:hint="eastAsia" w:ascii="黑体" w:hAnsi="黑体" w:eastAsia="黑体" w:cs="黑体"/>
                <w:b w:val="0"/>
                <w:sz w:val="18"/>
              </w:rPr>
              <w:t>810.6</w:t>
            </w:r>
          </w:p>
        </w:tc>
        <w:tc>
          <w:tcPr>
            <w:tcW w:w="989" w:type="dxa"/>
            <w:tcBorders>
              <w:top w:val="single" w:color="C00000" w:sz="6" w:space="0"/>
              <w:left w:val="nil"/>
              <w:bottom w:val="single" w:color="C00000" w:sz="6" w:space="0"/>
              <w:right w:val="nil"/>
            </w:tcBorders>
            <w:shd w:val="clear" w:color="auto" w:fill="FFFFFF" w:themeFill="background1"/>
          </w:tcPr>
          <w:p w14:paraId="3D7E7F71">
            <w:pPr>
              <w:rPr>
                <w:rFonts w:hint="eastAsia" w:ascii="黑体" w:hAnsi="黑体" w:eastAsia="黑体" w:cs="黑体"/>
              </w:rPr>
            </w:pPr>
            <w:r>
              <w:rPr>
                <w:rFonts w:hint="eastAsia" w:ascii="黑体" w:hAnsi="黑体" w:eastAsia="黑体" w:cs="黑体"/>
                <w:b w:val="0"/>
                <w:sz w:val="18"/>
              </w:rPr>
              <w:t>1,353.4</w:t>
            </w:r>
          </w:p>
        </w:tc>
      </w:tr>
    </w:tbl>
    <w:p w14:paraId="6AB4017E">
      <w:pPr>
        <w:pStyle w:val="1187"/>
      </w:pPr>
      <w:r>
        <w:t>资料来源：公司公告，中信证券研究部预测</w:t>
      </w:r>
    </w:p>
    <w:p w14:paraId="620D3133">
      <w:pPr>
        <w:pStyle w:val="1217"/>
      </w:pPr>
      <w:r>
        <w:t>主要财务指标</w:t>
      </w:r>
    </w:p>
    <w:tbl>
      <w:tblPr>
        <w:tblStyle w:val="51"/>
        <w:tblW w:w="0" w:type="auto"/>
        <w:jc w:val="center"/>
        <w:tblLayout w:type="autofit"/>
        <w:tblCellMar>
          <w:top w:w="0" w:type="dxa"/>
          <w:left w:w="108" w:type="dxa"/>
          <w:bottom w:w="0" w:type="dxa"/>
          <w:right w:w="108" w:type="dxa"/>
        </w:tblCellMar>
      </w:tblPr>
      <w:tblGrid>
        <w:gridCol w:w="1439"/>
        <w:gridCol w:w="1439"/>
        <w:gridCol w:w="1439"/>
        <w:gridCol w:w="1439"/>
        <w:gridCol w:w="1439"/>
        <w:gridCol w:w="1439"/>
      </w:tblGrid>
      <w:tr w14:paraId="67203E2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4CCDD94">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指标名称</w:t>
            </w:r>
          </w:p>
        </w:tc>
        <w:tc>
          <w:tcPr>
            <w:tcW w:w="1439" w:type="dxa"/>
            <w:tcBorders>
              <w:top w:val="single" w:color="C00000" w:sz="6" w:space="0"/>
              <w:left w:val="nil"/>
              <w:bottom w:val="single" w:color="C00000" w:sz="6" w:space="0"/>
              <w:right w:val="nil"/>
            </w:tcBorders>
            <w:shd w:val="clear" w:color="auto" w:fill="FFFFFF" w:themeFill="background1"/>
          </w:tcPr>
          <w:p w14:paraId="1086F357">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2024</w:t>
            </w:r>
          </w:p>
        </w:tc>
        <w:tc>
          <w:tcPr>
            <w:tcW w:w="1439" w:type="dxa"/>
            <w:tcBorders>
              <w:top w:val="single" w:color="C00000" w:sz="6" w:space="0"/>
              <w:left w:val="nil"/>
              <w:bottom w:val="single" w:color="C00000" w:sz="6" w:space="0"/>
              <w:right w:val="nil"/>
            </w:tcBorders>
            <w:shd w:val="clear" w:color="auto" w:fill="FFFFFF" w:themeFill="background1"/>
          </w:tcPr>
          <w:p w14:paraId="52F96DAF">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2025</w:t>
            </w:r>
          </w:p>
        </w:tc>
        <w:tc>
          <w:tcPr>
            <w:tcW w:w="1439" w:type="dxa"/>
            <w:tcBorders>
              <w:top w:val="single" w:color="C00000" w:sz="6" w:space="0"/>
              <w:left w:val="nil"/>
              <w:bottom w:val="single" w:color="C00000" w:sz="6" w:space="0"/>
              <w:right w:val="nil"/>
            </w:tcBorders>
            <w:shd w:val="clear" w:color="auto" w:fill="FFFFFF" w:themeFill="background1"/>
          </w:tcPr>
          <w:p w14:paraId="1CA86ECE">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2026E</w:t>
            </w:r>
          </w:p>
        </w:tc>
        <w:tc>
          <w:tcPr>
            <w:tcW w:w="1439" w:type="dxa"/>
            <w:tcBorders>
              <w:top w:val="single" w:color="C00000" w:sz="6" w:space="0"/>
              <w:left w:val="nil"/>
              <w:bottom w:val="single" w:color="C00000" w:sz="6" w:space="0"/>
              <w:right w:val="nil"/>
            </w:tcBorders>
            <w:shd w:val="clear" w:color="auto" w:fill="FFFFFF" w:themeFill="background1"/>
          </w:tcPr>
          <w:p w14:paraId="6DE60021">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2027E</w:t>
            </w:r>
          </w:p>
        </w:tc>
        <w:tc>
          <w:tcPr>
            <w:tcW w:w="1439" w:type="dxa"/>
            <w:tcBorders>
              <w:top w:val="single" w:color="C00000" w:sz="6" w:space="0"/>
              <w:left w:val="nil"/>
              <w:bottom w:val="single" w:color="C00000" w:sz="6" w:space="0"/>
              <w:right w:val="nil"/>
            </w:tcBorders>
            <w:shd w:val="clear" w:color="auto" w:fill="FFFFFF" w:themeFill="background1"/>
          </w:tcPr>
          <w:p w14:paraId="5C449E75">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color w:val="000000" w:themeColor="text1"/>
                <w:sz w:val="18"/>
                <w14:textFill>
                  <w14:solidFill>
                    <w14:schemeClr w14:val="tx1"/>
                  </w14:solidFill>
                </w14:textFill>
              </w:rPr>
              <w:t>2028E</w:t>
            </w:r>
          </w:p>
        </w:tc>
      </w:tr>
      <w:tr w14:paraId="1CB212A1">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D529238">
            <w:pPr>
              <w:rPr>
                <w:rFonts w:hint="eastAsia" w:ascii="黑体" w:hAnsi="黑体" w:eastAsia="黑体" w:cs="黑体"/>
              </w:rPr>
            </w:pPr>
            <w:r>
              <w:rPr>
                <w:rFonts w:hint="eastAsia" w:ascii="黑体" w:hAnsi="黑体" w:eastAsia="黑体" w:cs="黑体"/>
                <w:b w:val="0"/>
                <w:sz w:val="18"/>
              </w:rPr>
              <w:t>增长率（%）</w:t>
            </w:r>
          </w:p>
        </w:tc>
        <w:tc>
          <w:tcPr>
            <w:tcW w:w="1439" w:type="dxa"/>
            <w:tcBorders>
              <w:top w:val="single" w:color="C00000" w:sz="6" w:space="0"/>
              <w:left w:val="nil"/>
              <w:bottom w:val="single" w:color="C00000" w:sz="6" w:space="0"/>
              <w:right w:val="nil"/>
            </w:tcBorders>
            <w:shd w:val="clear" w:color="auto" w:fill="FFFFFF" w:themeFill="background1"/>
          </w:tcPr>
          <w:p w14:paraId="1B695051">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760A8E37">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15655AD">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1C457734">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338E350">
            <w:pPr>
              <w:rPr>
                <w:rFonts w:hint="eastAsia" w:ascii="黑体" w:hAnsi="黑体" w:eastAsia="黑体" w:cs="黑体"/>
              </w:rPr>
            </w:pPr>
          </w:p>
        </w:tc>
      </w:tr>
      <w:tr w14:paraId="40A42A83">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A9534EB">
            <w:pPr>
              <w:rPr>
                <w:rFonts w:hint="eastAsia" w:ascii="黑体" w:hAnsi="黑体" w:eastAsia="黑体" w:cs="黑体"/>
              </w:rPr>
            </w:pPr>
            <w:r>
              <w:rPr>
                <w:rFonts w:hint="eastAsia" w:ascii="黑体" w:hAnsi="黑体" w:eastAsia="黑体" w:cs="黑体"/>
                <w:b w:val="0"/>
                <w:sz w:val="18"/>
              </w:rPr>
              <w:t>营业收入</w:t>
            </w:r>
          </w:p>
        </w:tc>
        <w:tc>
          <w:tcPr>
            <w:tcW w:w="1439" w:type="dxa"/>
            <w:tcBorders>
              <w:top w:val="single" w:color="C00000" w:sz="6" w:space="0"/>
              <w:left w:val="nil"/>
              <w:bottom w:val="single" w:color="C00000" w:sz="6" w:space="0"/>
              <w:right w:val="nil"/>
            </w:tcBorders>
            <w:shd w:val="clear" w:color="auto" w:fill="FFFFFF" w:themeFill="background1"/>
          </w:tcPr>
          <w:p w14:paraId="3F799DA9">
            <w:pPr>
              <w:rPr>
                <w:rFonts w:hint="eastAsia" w:ascii="黑体" w:hAnsi="黑体" w:eastAsia="黑体" w:cs="黑体"/>
              </w:rPr>
            </w:pPr>
            <w:r>
              <w:rPr>
                <w:rFonts w:hint="eastAsia" w:ascii="黑体" w:hAnsi="黑体" w:eastAsia="黑体" w:cs="黑体"/>
                <w:b w:val="0"/>
                <w:sz w:val="18"/>
              </w:rPr>
              <w:t>-1.0%</w:t>
            </w:r>
          </w:p>
        </w:tc>
        <w:tc>
          <w:tcPr>
            <w:tcW w:w="1439" w:type="dxa"/>
            <w:tcBorders>
              <w:top w:val="single" w:color="C00000" w:sz="6" w:space="0"/>
              <w:left w:val="nil"/>
              <w:bottom w:val="single" w:color="C00000" w:sz="6" w:space="0"/>
              <w:right w:val="nil"/>
            </w:tcBorders>
            <w:shd w:val="clear" w:color="auto" w:fill="FFFFFF" w:themeFill="background1"/>
          </w:tcPr>
          <w:p w14:paraId="1831D542">
            <w:pPr>
              <w:rPr>
                <w:rFonts w:hint="eastAsia" w:ascii="黑体" w:hAnsi="黑体" w:eastAsia="黑体" w:cs="黑体"/>
              </w:rPr>
            </w:pPr>
            <w:r>
              <w:rPr>
                <w:rFonts w:hint="eastAsia" w:ascii="黑体" w:hAnsi="黑体" w:eastAsia="黑体" w:cs="黑体"/>
                <w:b w:val="0"/>
                <w:sz w:val="18"/>
              </w:rPr>
              <w:t>8.7%</w:t>
            </w:r>
          </w:p>
        </w:tc>
        <w:tc>
          <w:tcPr>
            <w:tcW w:w="1439" w:type="dxa"/>
            <w:tcBorders>
              <w:top w:val="single" w:color="C00000" w:sz="6" w:space="0"/>
              <w:left w:val="nil"/>
              <w:bottom w:val="single" w:color="C00000" w:sz="6" w:space="0"/>
              <w:right w:val="nil"/>
            </w:tcBorders>
            <w:shd w:val="clear" w:color="auto" w:fill="FFFFFF" w:themeFill="background1"/>
          </w:tcPr>
          <w:p w14:paraId="36A18105">
            <w:pPr>
              <w:rPr>
                <w:rFonts w:hint="eastAsia" w:ascii="黑体" w:hAnsi="黑体" w:eastAsia="黑体" w:cs="黑体"/>
              </w:rPr>
            </w:pPr>
            <w:r>
              <w:rPr>
                <w:rFonts w:hint="eastAsia" w:ascii="黑体" w:hAnsi="黑体" w:eastAsia="黑体" w:cs="黑体"/>
                <w:b w:val="0"/>
                <w:sz w:val="18"/>
              </w:rPr>
              <w:t>61.6%</w:t>
            </w:r>
          </w:p>
        </w:tc>
        <w:tc>
          <w:tcPr>
            <w:tcW w:w="1439" w:type="dxa"/>
            <w:tcBorders>
              <w:top w:val="single" w:color="C00000" w:sz="6" w:space="0"/>
              <w:left w:val="nil"/>
              <w:bottom w:val="single" w:color="C00000" w:sz="6" w:space="0"/>
              <w:right w:val="nil"/>
            </w:tcBorders>
            <w:shd w:val="clear" w:color="auto" w:fill="FFFFFF" w:themeFill="background1"/>
          </w:tcPr>
          <w:p w14:paraId="051950E5">
            <w:pPr>
              <w:rPr>
                <w:rFonts w:hint="eastAsia" w:ascii="黑体" w:hAnsi="黑体" w:eastAsia="黑体" w:cs="黑体"/>
              </w:rPr>
            </w:pPr>
            <w:r>
              <w:rPr>
                <w:rFonts w:hint="eastAsia" w:ascii="黑体" w:hAnsi="黑体" w:eastAsia="黑体" w:cs="黑体"/>
                <w:b w:val="0"/>
                <w:sz w:val="18"/>
              </w:rPr>
              <w:t>44.1%</w:t>
            </w:r>
          </w:p>
        </w:tc>
        <w:tc>
          <w:tcPr>
            <w:tcW w:w="1439" w:type="dxa"/>
            <w:tcBorders>
              <w:top w:val="single" w:color="C00000" w:sz="6" w:space="0"/>
              <w:left w:val="nil"/>
              <w:bottom w:val="single" w:color="C00000" w:sz="6" w:space="0"/>
              <w:right w:val="nil"/>
            </w:tcBorders>
            <w:shd w:val="clear" w:color="auto" w:fill="FFFFFF" w:themeFill="background1"/>
          </w:tcPr>
          <w:p w14:paraId="6CC66AA1">
            <w:pPr>
              <w:rPr>
                <w:rFonts w:hint="eastAsia" w:ascii="黑体" w:hAnsi="黑体" w:eastAsia="黑体" w:cs="黑体"/>
              </w:rPr>
            </w:pPr>
            <w:r>
              <w:rPr>
                <w:rFonts w:hint="eastAsia" w:ascii="黑体" w:hAnsi="黑体" w:eastAsia="黑体" w:cs="黑体"/>
                <w:b w:val="0"/>
                <w:sz w:val="18"/>
              </w:rPr>
              <w:t>41.8%</w:t>
            </w:r>
          </w:p>
        </w:tc>
      </w:tr>
      <w:tr w14:paraId="14C3847E">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7C81EE72">
            <w:pPr>
              <w:rPr>
                <w:rFonts w:hint="eastAsia" w:ascii="黑体" w:hAnsi="黑体" w:eastAsia="黑体" w:cs="黑体"/>
              </w:rPr>
            </w:pPr>
            <w:r>
              <w:rPr>
                <w:rFonts w:hint="eastAsia" w:ascii="黑体" w:hAnsi="黑体" w:eastAsia="黑体" w:cs="黑体"/>
                <w:b w:val="0"/>
                <w:sz w:val="18"/>
              </w:rPr>
              <w:t>营业利润</w:t>
            </w:r>
          </w:p>
        </w:tc>
        <w:tc>
          <w:tcPr>
            <w:tcW w:w="1439" w:type="dxa"/>
            <w:tcBorders>
              <w:top w:val="single" w:color="C00000" w:sz="6" w:space="0"/>
              <w:left w:val="nil"/>
              <w:bottom w:val="single" w:color="C00000" w:sz="6" w:space="0"/>
              <w:right w:val="nil"/>
            </w:tcBorders>
            <w:shd w:val="clear" w:color="auto" w:fill="FFFFFF" w:themeFill="background1"/>
          </w:tcPr>
          <w:p w14:paraId="61DB7A96">
            <w:pPr>
              <w:rPr>
                <w:rFonts w:hint="eastAsia" w:ascii="黑体" w:hAnsi="黑体" w:eastAsia="黑体" w:cs="黑体"/>
              </w:rPr>
            </w:pPr>
            <w:r>
              <w:rPr>
                <w:rFonts w:hint="eastAsia" w:ascii="黑体" w:hAnsi="黑体" w:eastAsia="黑体" w:cs="黑体"/>
                <w:b w:val="0"/>
                <w:sz w:val="18"/>
              </w:rPr>
              <w:t>8.7%</w:t>
            </w:r>
          </w:p>
        </w:tc>
        <w:tc>
          <w:tcPr>
            <w:tcW w:w="1439" w:type="dxa"/>
            <w:tcBorders>
              <w:top w:val="single" w:color="C00000" w:sz="6" w:space="0"/>
              <w:left w:val="nil"/>
              <w:bottom w:val="single" w:color="C00000" w:sz="6" w:space="0"/>
              <w:right w:val="nil"/>
            </w:tcBorders>
            <w:shd w:val="clear" w:color="auto" w:fill="FFFFFF" w:themeFill="background1"/>
          </w:tcPr>
          <w:p w14:paraId="36E456D9">
            <w:pPr>
              <w:rPr>
                <w:rFonts w:hint="eastAsia" w:ascii="黑体" w:hAnsi="黑体" w:eastAsia="黑体" w:cs="黑体"/>
              </w:rPr>
            </w:pPr>
            <w:r>
              <w:rPr>
                <w:rFonts w:hint="eastAsia" w:ascii="黑体" w:hAnsi="黑体" w:eastAsia="黑体" w:cs="黑体"/>
                <w:b w:val="0"/>
                <w:sz w:val="18"/>
              </w:rPr>
              <w:t>4.1%</w:t>
            </w:r>
          </w:p>
        </w:tc>
        <w:tc>
          <w:tcPr>
            <w:tcW w:w="1439" w:type="dxa"/>
            <w:tcBorders>
              <w:top w:val="single" w:color="C00000" w:sz="6" w:space="0"/>
              <w:left w:val="nil"/>
              <w:bottom w:val="single" w:color="C00000" w:sz="6" w:space="0"/>
              <w:right w:val="nil"/>
            </w:tcBorders>
            <w:shd w:val="clear" w:color="auto" w:fill="FFFFFF" w:themeFill="background1"/>
          </w:tcPr>
          <w:p w14:paraId="5B0D07C8">
            <w:pPr>
              <w:rPr>
                <w:rFonts w:hint="eastAsia" w:ascii="黑体" w:hAnsi="黑体" w:eastAsia="黑体" w:cs="黑体"/>
              </w:rPr>
            </w:pPr>
            <w:r>
              <w:rPr>
                <w:rFonts w:hint="eastAsia" w:ascii="黑体" w:hAnsi="黑体" w:eastAsia="黑体" w:cs="黑体"/>
                <w:b w:val="0"/>
                <w:sz w:val="18"/>
              </w:rPr>
              <w:t>70.4%</w:t>
            </w:r>
          </w:p>
        </w:tc>
        <w:tc>
          <w:tcPr>
            <w:tcW w:w="1439" w:type="dxa"/>
            <w:tcBorders>
              <w:top w:val="single" w:color="C00000" w:sz="6" w:space="0"/>
              <w:left w:val="nil"/>
              <w:bottom w:val="single" w:color="C00000" w:sz="6" w:space="0"/>
              <w:right w:val="nil"/>
            </w:tcBorders>
            <w:shd w:val="clear" w:color="auto" w:fill="FFFFFF" w:themeFill="background1"/>
          </w:tcPr>
          <w:p w14:paraId="379A451D">
            <w:pPr>
              <w:rPr>
                <w:rFonts w:hint="eastAsia" w:ascii="黑体" w:hAnsi="黑体" w:eastAsia="黑体" w:cs="黑体"/>
              </w:rPr>
            </w:pPr>
            <w:r>
              <w:rPr>
                <w:rFonts w:hint="eastAsia" w:ascii="黑体" w:hAnsi="黑体" w:eastAsia="黑体" w:cs="黑体"/>
                <w:b w:val="0"/>
                <w:sz w:val="18"/>
              </w:rPr>
              <w:t>52.1%</w:t>
            </w:r>
          </w:p>
        </w:tc>
        <w:tc>
          <w:tcPr>
            <w:tcW w:w="1439" w:type="dxa"/>
            <w:tcBorders>
              <w:top w:val="single" w:color="C00000" w:sz="6" w:space="0"/>
              <w:left w:val="nil"/>
              <w:bottom w:val="single" w:color="C00000" w:sz="6" w:space="0"/>
              <w:right w:val="nil"/>
            </w:tcBorders>
            <w:shd w:val="clear" w:color="auto" w:fill="FFFFFF" w:themeFill="background1"/>
          </w:tcPr>
          <w:p w14:paraId="124083EA">
            <w:pPr>
              <w:rPr>
                <w:rFonts w:hint="eastAsia" w:ascii="黑体" w:hAnsi="黑体" w:eastAsia="黑体" w:cs="黑体"/>
              </w:rPr>
            </w:pPr>
            <w:r>
              <w:rPr>
                <w:rFonts w:hint="eastAsia" w:ascii="黑体" w:hAnsi="黑体" w:eastAsia="黑体" w:cs="黑体"/>
                <w:b w:val="0"/>
                <w:sz w:val="18"/>
              </w:rPr>
              <w:t>46.8%</w:t>
            </w:r>
          </w:p>
        </w:tc>
      </w:tr>
      <w:tr w14:paraId="3B646FA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3EA6EF9F">
            <w:pPr>
              <w:rPr>
                <w:rFonts w:hint="eastAsia" w:ascii="黑体" w:hAnsi="黑体" w:eastAsia="黑体" w:cs="黑体"/>
              </w:rPr>
            </w:pPr>
            <w:r>
              <w:rPr>
                <w:rFonts w:hint="eastAsia" w:ascii="黑体" w:hAnsi="黑体" w:eastAsia="黑体" w:cs="黑体"/>
                <w:b w:val="0"/>
                <w:sz w:val="18"/>
              </w:rPr>
              <w:t>归母净利润</w:t>
            </w:r>
          </w:p>
        </w:tc>
        <w:tc>
          <w:tcPr>
            <w:tcW w:w="1439" w:type="dxa"/>
            <w:tcBorders>
              <w:top w:val="single" w:color="C00000" w:sz="6" w:space="0"/>
              <w:left w:val="nil"/>
              <w:bottom w:val="single" w:color="C00000" w:sz="6" w:space="0"/>
              <w:right w:val="nil"/>
            </w:tcBorders>
            <w:shd w:val="clear" w:color="auto" w:fill="FFFFFF" w:themeFill="background1"/>
          </w:tcPr>
          <w:p w14:paraId="444CFFD5">
            <w:pPr>
              <w:rPr>
                <w:rFonts w:hint="eastAsia" w:ascii="黑体" w:hAnsi="黑体" w:eastAsia="黑体" w:cs="黑体"/>
              </w:rPr>
            </w:pPr>
            <w:r>
              <w:rPr>
                <w:rFonts w:hint="eastAsia" w:ascii="黑体" w:hAnsi="黑体" w:eastAsia="黑体" w:cs="黑体"/>
                <w:b w:val="0"/>
                <w:sz w:val="18"/>
              </w:rPr>
              <w:t>10.0%</w:t>
            </w:r>
          </w:p>
        </w:tc>
        <w:tc>
          <w:tcPr>
            <w:tcW w:w="1439" w:type="dxa"/>
            <w:tcBorders>
              <w:top w:val="single" w:color="C00000" w:sz="6" w:space="0"/>
              <w:left w:val="nil"/>
              <w:bottom w:val="single" w:color="C00000" w:sz="6" w:space="0"/>
              <w:right w:val="nil"/>
            </w:tcBorders>
            <w:shd w:val="clear" w:color="auto" w:fill="FFFFFF" w:themeFill="background1"/>
          </w:tcPr>
          <w:p w14:paraId="7E26B155">
            <w:pPr>
              <w:rPr>
                <w:rFonts w:hint="eastAsia" w:ascii="黑体" w:hAnsi="黑体" w:eastAsia="黑体" w:cs="黑体"/>
              </w:rPr>
            </w:pPr>
            <w:r>
              <w:rPr>
                <w:rFonts w:hint="eastAsia" w:ascii="黑体" w:hAnsi="黑体" w:eastAsia="黑体" w:cs="黑体"/>
                <w:b w:val="0"/>
                <w:sz w:val="18"/>
              </w:rPr>
              <w:t>4.4%</w:t>
            </w:r>
          </w:p>
        </w:tc>
        <w:tc>
          <w:tcPr>
            <w:tcW w:w="1439" w:type="dxa"/>
            <w:tcBorders>
              <w:top w:val="single" w:color="C00000" w:sz="6" w:space="0"/>
              <w:left w:val="nil"/>
              <w:bottom w:val="single" w:color="C00000" w:sz="6" w:space="0"/>
              <w:right w:val="nil"/>
            </w:tcBorders>
            <w:shd w:val="clear" w:color="auto" w:fill="FFFFFF" w:themeFill="background1"/>
          </w:tcPr>
          <w:p w14:paraId="53C97D26">
            <w:pPr>
              <w:rPr>
                <w:rFonts w:hint="eastAsia" w:ascii="黑体" w:hAnsi="黑体" w:eastAsia="黑体" w:cs="黑体"/>
              </w:rPr>
            </w:pPr>
            <w:r>
              <w:rPr>
                <w:rFonts w:hint="eastAsia" w:ascii="黑体" w:hAnsi="黑体" w:eastAsia="黑体" w:cs="黑体"/>
                <w:b w:val="0"/>
                <w:sz w:val="18"/>
              </w:rPr>
              <w:t>83.4%</w:t>
            </w:r>
          </w:p>
        </w:tc>
        <w:tc>
          <w:tcPr>
            <w:tcW w:w="1439" w:type="dxa"/>
            <w:tcBorders>
              <w:top w:val="single" w:color="C00000" w:sz="6" w:space="0"/>
              <w:left w:val="nil"/>
              <w:bottom w:val="single" w:color="C00000" w:sz="6" w:space="0"/>
              <w:right w:val="nil"/>
            </w:tcBorders>
            <w:shd w:val="clear" w:color="auto" w:fill="FFFFFF" w:themeFill="background1"/>
          </w:tcPr>
          <w:p w14:paraId="7C9ACFB9">
            <w:pPr>
              <w:rPr>
                <w:rFonts w:hint="eastAsia" w:ascii="黑体" w:hAnsi="黑体" w:eastAsia="黑体" w:cs="黑体"/>
              </w:rPr>
            </w:pPr>
            <w:r>
              <w:rPr>
                <w:rFonts w:hint="eastAsia" w:ascii="黑体" w:hAnsi="黑体" w:eastAsia="黑体" w:cs="黑体"/>
                <w:b w:val="0"/>
                <w:sz w:val="18"/>
              </w:rPr>
              <w:t>53.2%</w:t>
            </w:r>
          </w:p>
        </w:tc>
        <w:tc>
          <w:tcPr>
            <w:tcW w:w="1439" w:type="dxa"/>
            <w:tcBorders>
              <w:top w:val="single" w:color="C00000" w:sz="6" w:space="0"/>
              <w:left w:val="nil"/>
              <w:bottom w:val="single" w:color="C00000" w:sz="6" w:space="0"/>
              <w:right w:val="nil"/>
            </w:tcBorders>
            <w:shd w:val="clear" w:color="auto" w:fill="FFFFFF" w:themeFill="background1"/>
          </w:tcPr>
          <w:p w14:paraId="1F37E441">
            <w:pPr>
              <w:rPr>
                <w:rFonts w:hint="eastAsia" w:ascii="黑体" w:hAnsi="黑体" w:eastAsia="黑体" w:cs="黑体"/>
              </w:rPr>
            </w:pPr>
            <w:r>
              <w:rPr>
                <w:rFonts w:hint="eastAsia" w:ascii="黑体" w:hAnsi="黑体" w:eastAsia="黑体" w:cs="黑体"/>
                <w:b w:val="0"/>
                <w:sz w:val="18"/>
              </w:rPr>
              <w:t>46.9%</w:t>
            </w:r>
          </w:p>
        </w:tc>
      </w:tr>
      <w:tr w14:paraId="78416D6A">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17D4B19">
            <w:pPr>
              <w:rPr>
                <w:rFonts w:hint="eastAsia" w:ascii="黑体" w:hAnsi="黑体" w:eastAsia="黑体" w:cs="黑体"/>
              </w:rPr>
            </w:pPr>
            <w:r>
              <w:rPr>
                <w:rFonts w:hint="eastAsia" w:ascii="黑体" w:hAnsi="黑体" w:eastAsia="黑体" w:cs="黑体"/>
                <w:b w:val="0"/>
                <w:sz w:val="18"/>
              </w:rPr>
              <w:t>利润率（%）</w:t>
            </w:r>
          </w:p>
        </w:tc>
        <w:tc>
          <w:tcPr>
            <w:tcW w:w="1439" w:type="dxa"/>
            <w:tcBorders>
              <w:top w:val="single" w:color="C00000" w:sz="6" w:space="0"/>
              <w:left w:val="nil"/>
              <w:bottom w:val="single" w:color="C00000" w:sz="6" w:space="0"/>
              <w:right w:val="nil"/>
            </w:tcBorders>
            <w:shd w:val="clear" w:color="auto" w:fill="FFFFFF" w:themeFill="background1"/>
          </w:tcPr>
          <w:p w14:paraId="3DE88DF3">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486214AF">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7D20D9DB">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5F115140">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C183F12">
            <w:pPr>
              <w:rPr>
                <w:rFonts w:hint="eastAsia" w:ascii="黑体" w:hAnsi="黑体" w:eastAsia="黑体" w:cs="黑体"/>
              </w:rPr>
            </w:pPr>
          </w:p>
        </w:tc>
      </w:tr>
      <w:tr w14:paraId="3737296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1E244B48">
            <w:pPr>
              <w:rPr>
                <w:rFonts w:hint="eastAsia" w:ascii="黑体" w:hAnsi="黑体" w:eastAsia="黑体" w:cs="黑体"/>
              </w:rPr>
            </w:pPr>
            <w:r>
              <w:rPr>
                <w:rFonts w:hint="eastAsia" w:ascii="黑体" w:hAnsi="黑体" w:eastAsia="黑体" w:cs="黑体"/>
                <w:b w:val="0"/>
                <w:sz w:val="18"/>
              </w:rPr>
              <w:t>毛利率</w:t>
            </w:r>
          </w:p>
        </w:tc>
        <w:tc>
          <w:tcPr>
            <w:tcW w:w="1439" w:type="dxa"/>
            <w:tcBorders>
              <w:top w:val="single" w:color="C00000" w:sz="6" w:space="0"/>
              <w:left w:val="nil"/>
              <w:bottom w:val="single" w:color="C00000" w:sz="6" w:space="0"/>
              <w:right w:val="nil"/>
            </w:tcBorders>
            <w:shd w:val="clear" w:color="auto" w:fill="FFFFFF" w:themeFill="background1"/>
          </w:tcPr>
          <w:p w14:paraId="0A1F8570">
            <w:pPr>
              <w:rPr>
                <w:rFonts w:hint="eastAsia" w:ascii="黑体" w:hAnsi="黑体" w:eastAsia="黑体" w:cs="黑体"/>
              </w:rPr>
            </w:pPr>
            <w:r>
              <w:rPr>
                <w:rFonts w:hint="eastAsia" w:ascii="黑体" w:hAnsi="黑体" w:eastAsia="黑体" w:cs="黑体"/>
                <w:b w:val="0"/>
                <w:sz w:val="18"/>
              </w:rPr>
              <w:t>36.4%</w:t>
            </w:r>
          </w:p>
        </w:tc>
        <w:tc>
          <w:tcPr>
            <w:tcW w:w="1439" w:type="dxa"/>
            <w:tcBorders>
              <w:top w:val="single" w:color="C00000" w:sz="6" w:space="0"/>
              <w:left w:val="nil"/>
              <w:bottom w:val="single" w:color="C00000" w:sz="6" w:space="0"/>
              <w:right w:val="nil"/>
            </w:tcBorders>
            <w:shd w:val="clear" w:color="auto" w:fill="FFFFFF" w:themeFill="background1"/>
          </w:tcPr>
          <w:p w14:paraId="350EFC1C">
            <w:pPr>
              <w:rPr>
                <w:rFonts w:hint="eastAsia" w:ascii="黑体" w:hAnsi="黑体" w:eastAsia="黑体" w:cs="黑体"/>
              </w:rPr>
            </w:pPr>
            <w:r>
              <w:rPr>
                <w:rFonts w:hint="eastAsia" w:ascii="黑体" w:hAnsi="黑体" w:eastAsia="黑体" w:cs="黑体"/>
                <w:b w:val="0"/>
                <w:sz w:val="18"/>
              </w:rPr>
              <w:t>37.2%</w:t>
            </w:r>
          </w:p>
        </w:tc>
        <w:tc>
          <w:tcPr>
            <w:tcW w:w="1439" w:type="dxa"/>
            <w:tcBorders>
              <w:top w:val="single" w:color="C00000" w:sz="6" w:space="0"/>
              <w:left w:val="nil"/>
              <w:bottom w:val="single" w:color="C00000" w:sz="6" w:space="0"/>
              <w:right w:val="nil"/>
            </w:tcBorders>
            <w:shd w:val="clear" w:color="auto" w:fill="FFFFFF" w:themeFill="background1"/>
          </w:tcPr>
          <w:p w14:paraId="22F22179">
            <w:pPr>
              <w:rPr>
                <w:rFonts w:hint="eastAsia" w:ascii="黑体" w:hAnsi="黑体" w:eastAsia="黑体" w:cs="黑体"/>
              </w:rPr>
            </w:pPr>
            <w:r>
              <w:rPr>
                <w:rFonts w:hint="eastAsia" w:ascii="黑体" w:hAnsi="黑体" w:eastAsia="黑体" w:cs="黑体"/>
                <w:b w:val="0"/>
                <w:sz w:val="18"/>
              </w:rPr>
              <w:t>35.0%</w:t>
            </w:r>
          </w:p>
        </w:tc>
        <w:tc>
          <w:tcPr>
            <w:tcW w:w="1439" w:type="dxa"/>
            <w:tcBorders>
              <w:top w:val="single" w:color="C00000" w:sz="6" w:space="0"/>
              <w:left w:val="nil"/>
              <w:bottom w:val="single" w:color="C00000" w:sz="6" w:space="0"/>
              <w:right w:val="nil"/>
            </w:tcBorders>
            <w:shd w:val="clear" w:color="auto" w:fill="FFFFFF" w:themeFill="background1"/>
          </w:tcPr>
          <w:p w14:paraId="656EC54C">
            <w:pPr>
              <w:rPr>
                <w:rFonts w:hint="eastAsia" w:ascii="黑体" w:hAnsi="黑体" w:eastAsia="黑体" w:cs="黑体"/>
              </w:rPr>
            </w:pPr>
            <w:r>
              <w:rPr>
                <w:rFonts w:hint="eastAsia" w:ascii="黑体" w:hAnsi="黑体" w:eastAsia="黑体" w:cs="黑体"/>
                <w:b w:val="0"/>
                <w:sz w:val="18"/>
              </w:rPr>
              <w:t>36.0%</w:t>
            </w:r>
          </w:p>
        </w:tc>
        <w:tc>
          <w:tcPr>
            <w:tcW w:w="1439" w:type="dxa"/>
            <w:tcBorders>
              <w:top w:val="single" w:color="C00000" w:sz="6" w:space="0"/>
              <w:left w:val="nil"/>
              <w:bottom w:val="single" w:color="C00000" w:sz="6" w:space="0"/>
              <w:right w:val="nil"/>
            </w:tcBorders>
            <w:shd w:val="clear" w:color="auto" w:fill="FFFFFF" w:themeFill="background1"/>
          </w:tcPr>
          <w:p w14:paraId="0A248A3B">
            <w:pPr>
              <w:rPr>
                <w:rFonts w:hint="eastAsia" w:ascii="黑体" w:hAnsi="黑体" w:eastAsia="黑体" w:cs="黑体"/>
              </w:rPr>
            </w:pPr>
            <w:r>
              <w:rPr>
                <w:rFonts w:hint="eastAsia" w:ascii="黑体" w:hAnsi="黑体" w:eastAsia="黑体" w:cs="黑体"/>
                <w:b w:val="0"/>
                <w:sz w:val="18"/>
              </w:rPr>
              <w:t>36.5%</w:t>
            </w:r>
          </w:p>
        </w:tc>
      </w:tr>
      <w:tr w14:paraId="2157A8A6">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E8A854B">
            <w:pPr>
              <w:rPr>
                <w:rFonts w:hint="eastAsia" w:ascii="黑体" w:hAnsi="黑体" w:eastAsia="黑体" w:cs="黑体"/>
              </w:rPr>
            </w:pPr>
            <w:r>
              <w:rPr>
                <w:rFonts w:hint="eastAsia" w:ascii="黑体" w:hAnsi="黑体" w:eastAsia="黑体" w:cs="黑体"/>
                <w:b w:val="0"/>
                <w:sz w:val="18"/>
              </w:rPr>
              <w:t>EBITDA Margin</w:t>
            </w:r>
          </w:p>
        </w:tc>
        <w:tc>
          <w:tcPr>
            <w:tcW w:w="1439" w:type="dxa"/>
            <w:tcBorders>
              <w:top w:val="single" w:color="C00000" w:sz="6" w:space="0"/>
              <w:left w:val="nil"/>
              <w:bottom w:val="single" w:color="C00000" w:sz="6" w:space="0"/>
              <w:right w:val="nil"/>
            </w:tcBorders>
            <w:shd w:val="clear" w:color="auto" w:fill="FFFFFF" w:themeFill="background1"/>
          </w:tcPr>
          <w:p w14:paraId="34B25FCB">
            <w:pPr>
              <w:rPr>
                <w:rFonts w:hint="eastAsia" w:ascii="黑体" w:hAnsi="黑体" w:eastAsia="黑体" w:cs="黑体"/>
              </w:rPr>
            </w:pPr>
            <w:r>
              <w:rPr>
                <w:rFonts w:hint="eastAsia" w:ascii="黑体" w:hAnsi="黑体" w:eastAsia="黑体" w:cs="黑体"/>
                <w:b w:val="0"/>
                <w:sz w:val="18"/>
              </w:rPr>
              <w:t>33.2%</w:t>
            </w:r>
          </w:p>
        </w:tc>
        <w:tc>
          <w:tcPr>
            <w:tcW w:w="1439" w:type="dxa"/>
            <w:tcBorders>
              <w:top w:val="single" w:color="C00000" w:sz="6" w:space="0"/>
              <w:left w:val="nil"/>
              <w:bottom w:val="single" w:color="C00000" w:sz="6" w:space="0"/>
              <w:right w:val="nil"/>
            </w:tcBorders>
            <w:shd w:val="clear" w:color="auto" w:fill="FFFFFF" w:themeFill="background1"/>
          </w:tcPr>
          <w:p w14:paraId="612BA37C">
            <w:pPr>
              <w:rPr>
                <w:rFonts w:hint="eastAsia" w:ascii="黑体" w:hAnsi="黑体" w:eastAsia="黑体" w:cs="黑体"/>
              </w:rPr>
            </w:pPr>
            <w:r>
              <w:rPr>
                <w:rFonts w:hint="eastAsia" w:ascii="黑体" w:hAnsi="黑体" w:eastAsia="黑体" w:cs="黑体"/>
                <w:b w:val="0"/>
                <w:sz w:val="18"/>
              </w:rPr>
              <w:t>32.5%</w:t>
            </w:r>
          </w:p>
        </w:tc>
        <w:tc>
          <w:tcPr>
            <w:tcW w:w="1439" w:type="dxa"/>
            <w:tcBorders>
              <w:top w:val="single" w:color="C00000" w:sz="6" w:space="0"/>
              <w:left w:val="nil"/>
              <w:bottom w:val="single" w:color="C00000" w:sz="6" w:space="0"/>
              <w:right w:val="nil"/>
            </w:tcBorders>
            <w:shd w:val="clear" w:color="auto" w:fill="FFFFFF" w:themeFill="background1"/>
          </w:tcPr>
          <w:p w14:paraId="6DBABC4B">
            <w:pPr>
              <w:rPr>
                <w:rFonts w:hint="eastAsia" w:ascii="黑体" w:hAnsi="黑体" w:eastAsia="黑体" w:cs="黑体"/>
              </w:rPr>
            </w:pPr>
            <w:r>
              <w:rPr>
                <w:rFonts w:hint="eastAsia" w:ascii="黑体" w:hAnsi="黑体" w:eastAsia="黑体" w:cs="黑体"/>
                <w:b w:val="0"/>
                <w:sz w:val="18"/>
              </w:rPr>
              <w:t>32.1%</w:t>
            </w:r>
          </w:p>
        </w:tc>
        <w:tc>
          <w:tcPr>
            <w:tcW w:w="1439" w:type="dxa"/>
            <w:tcBorders>
              <w:top w:val="single" w:color="C00000" w:sz="6" w:space="0"/>
              <w:left w:val="nil"/>
              <w:bottom w:val="single" w:color="C00000" w:sz="6" w:space="0"/>
              <w:right w:val="nil"/>
            </w:tcBorders>
            <w:shd w:val="clear" w:color="auto" w:fill="FFFFFF" w:themeFill="background1"/>
          </w:tcPr>
          <w:p w14:paraId="79AE2E00">
            <w:pPr>
              <w:rPr>
                <w:rFonts w:hint="eastAsia" w:ascii="黑体" w:hAnsi="黑体" w:eastAsia="黑体" w:cs="黑体"/>
              </w:rPr>
            </w:pPr>
            <w:r>
              <w:rPr>
                <w:rFonts w:hint="eastAsia" w:ascii="黑体" w:hAnsi="黑体" w:eastAsia="黑体" w:cs="黑体"/>
                <w:b w:val="0"/>
                <w:sz w:val="18"/>
              </w:rPr>
              <w:t>32.5%</w:t>
            </w:r>
          </w:p>
        </w:tc>
        <w:tc>
          <w:tcPr>
            <w:tcW w:w="1439" w:type="dxa"/>
            <w:tcBorders>
              <w:top w:val="single" w:color="C00000" w:sz="6" w:space="0"/>
              <w:left w:val="nil"/>
              <w:bottom w:val="single" w:color="C00000" w:sz="6" w:space="0"/>
              <w:right w:val="nil"/>
            </w:tcBorders>
            <w:shd w:val="clear" w:color="auto" w:fill="FFFFFF" w:themeFill="background1"/>
          </w:tcPr>
          <w:p w14:paraId="3A08273C">
            <w:pPr>
              <w:rPr>
                <w:rFonts w:hint="eastAsia" w:ascii="黑体" w:hAnsi="黑体" w:eastAsia="黑体" w:cs="黑体"/>
              </w:rPr>
            </w:pPr>
            <w:r>
              <w:rPr>
                <w:rFonts w:hint="eastAsia" w:ascii="黑体" w:hAnsi="黑体" w:eastAsia="黑体" w:cs="黑体"/>
                <w:b w:val="0"/>
                <w:sz w:val="18"/>
              </w:rPr>
              <w:t>32.5%</w:t>
            </w:r>
          </w:p>
        </w:tc>
      </w:tr>
      <w:tr w14:paraId="5F00C3A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5A7DD00">
            <w:pPr>
              <w:rPr>
                <w:rFonts w:hint="eastAsia" w:ascii="黑体" w:hAnsi="黑体" w:eastAsia="黑体" w:cs="黑体"/>
              </w:rPr>
            </w:pPr>
            <w:r>
              <w:rPr>
                <w:rFonts w:hint="eastAsia" w:ascii="黑体" w:hAnsi="黑体" w:eastAsia="黑体" w:cs="黑体"/>
                <w:b w:val="0"/>
                <w:sz w:val="18"/>
              </w:rPr>
              <w:t>净利率</w:t>
            </w:r>
          </w:p>
        </w:tc>
        <w:tc>
          <w:tcPr>
            <w:tcW w:w="1439" w:type="dxa"/>
            <w:tcBorders>
              <w:top w:val="single" w:color="C00000" w:sz="6" w:space="0"/>
              <w:left w:val="nil"/>
              <w:bottom w:val="single" w:color="C00000" w:sz="6" w:space="0"/>
              <w:right w:val="nil"/>
            </w:tcBorders>
            <w:shd w:val="clear" w:color="auto" w:fill="FFFFFF" w:themeFill="background1"/>
          </w:tcPr>
          <w:p w14:paraId="0F06BBAF">
            <w:pPr>
              <w:rPr>
                <w:rFonts w:hint="eastAsia" w:ascii="黑体" w:hAnsi="黑体" w:eastAsia="黑体" w:cs="黑体"/>
              </w:rPr>
            </w:pPr>
            <w:r>
              <w:rPr>
                <w:rFonts w:hint="eastAsia" w:ascii="黑体" w:hAnsi="黑体" w:eastAsia="黑体" w:cs="黑体"/>
                <w:b w:val="0"/>
                <w:sz w:val="18"/>
              </w:rPr>
              <w:t>20.4%</w:t>
            </w:r>
          </w:p>
        </w:tc>
        <w:tc>
          <w:tcPr>
            <w:tcW w:w="1439" w:type="dxa"/>
            <w:tcBorders>
              <w:top w:val="single" w:color="C00000" w:sz="6" w:space="0"/>
              <w:left w:val="nil"/>
              <w:bottom w:val="single" w:color="C00000" w:sz="6" w:space="0"/>
              <w:right w:val="nil"/>
            </w:tcBorders>
            <w:shd w:val="clear" w:color="auto" w:fill="FFFFFF" w:themeFill="background1"/>
          </w:tcPr>
          <w:p w14:paraId="41858664">
            <w:pPr>
              <w:rPr>
                <w:rFonts w:hint="eastAsia" w:ascii="黑体" w:hAnsi="黑体" w:eastAsia="黑体" w:cs="黑体"/>
              </w:rPr>
            </w:pPr>
            <w:r>
              <w:rPr>
                <w:rFonts w:hint="eastAsia" w:ascii="黑体" w:hAnsi="黑体" w:eastAsia="黑体" w:cs="黑体"/>
                <w:b w:val="0"/>
                <w:sz w:val="18"/>
              </w:rPr>
              <w:t>19.6%</w:t>
            </w:r>
          </w:p>
        </w:tc>
        <w:tc>
          <w:tcPr>
            <w:tcW w:w="1439" w:type="dxa"/>
            <w:tcBorders>
              <w:top w:val="single" w:color="C00000" w:sz="6" w:space="0"/>
              <w:left w:val="nil"/>
              <w:bottom w:val="single" w:color="C00000" w:sz="6" w:space="0"/>
              <w:right w:val="nil"/>
            </w:tcBorders>
            <w:shd w:val="clear" w:color="auto" w:fill="FFFFFF" w:themeFill="background1"/>
          </w:tcPr>
          <w:p w14:paraId="4F36912C">
            <w:pPr>
              <w:rPr>
                <w:rFonts w:hint="eastAsia" w:ascii="黑体" w:hAnsi="黑体" w:eastAsia="黑体" w:cs="黑体"/>
              </w:rPr>
            </w:pPr>
            <w:r>
              <w:rPr>
                <w:rFonts w:hint="eastAsia" w:ascii="黑体" w:hAnsi="黑体" w:eastAsia="黑体" w:cs="黑体"/>
                <w:b w:val="0"/>
                <w:sz w:val="18"/>
              </w:rPr>
              <w:t>22.2%</w:t>
            </w:r>
          </w:p>
        </w:tc>
        <w:tc>
          <w:tcPr>
            <w:tcW w:w="1439" w:type="dxa"/>
            <w:tcBorders>
              <w:top w:val="single" w:color="C00000" w:sz="6" w:space="0"/>
              <w:left w:val="nil"/>
              <w:bottom w:val="single" w:color="C00000" w:sz="6" w:space="0"/>
              <w:right w:val="nil"/>
            </w:tcBorders>
            <w:shd w:val="clear" w:color="auto" w:fill="FFFFFF" w:themeFill="background1"/>
          </w:tcPr>
          <w:p w14:paraId="5DFEC775">
            <w:pPr>
              <w:rPr>
                <w:rFonts w:hint="eastAsia" w:ascii="黑体" w:hAnsi="黑体" w:eastAsia="黑体" w:cs="黑体"/>
              </w:rPr>
            </w:pPr>
            <w:r>
              <w:rPr>
                <w:rFonts w:hint="eastAsia" w:ascii="黑体" w:hAnsi="黑体" w:eastAsia="黑体" w:cs="黑体"/>
                <w:b w:val="0"/>
                <w:sz w:val="18"/>
              </w:rPr>
              <w:t>23.6%</w:t>
            </w:r>
          </w:p>
        </w:tc>
        <w:tc>
          <w:tcPr>
            <w:tcW w:w="1439" w:type="dxa"/>
            <w:tcBorders>
              <w:top w:val="single" w:color="C00000" w:sz="6" w:space="0"/>
              <w:left w:val="nil"/>
              <w:bottom w:val="single" w:color="C00000" w:sz="6" w:space="0"/>
              <w:right w:val="nil"/>
            </w:tcBorders>
            <w:shd w:val="clear" w:color="auto" w:fill="FFFFFF" w:themeFill="background1"/>
          </w:tcPr>
          <w:p w14:paraId="35711416">
            <w:pPr>
              <w:rPr>
                <w:rFonts w:hint="eastAsia" w:ascii="黑体" w:hAnsi="黑体" w:eastAsia="黑体" w:cs="黑体"/>
              </w:rPr>
            </w:pPr>
            <w:r>
              <w:rPr>
                <w:rFonts w:hint="eastAsia" w:ascii="黑体" w:hAnsi="黑体" w:eastAsia="黑体" w:cs="黑体"/>
                <w:b w:val="0"/>
                <w:sz w:val="18"/>
              </w:rPr>
              <w:t>24.5%</w:t>
            </w:r>
          </w:p>
        </w:tc>
      </w:tr>
      <w:tr w14:paraId="5F2DFBA2">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3825449E">
            <w:pPr>
              <w:rPr>
                <w:rFonts w:hint="eastAsia" w:ascii="黑体" w:hAnsi="黑体" w:eastAsia="黑体" w:cs="黑体"/>
              </w:rPr>
            </w:pPr>
            <w:r>
              <w:rPr>
                <w:rFonts w:hint="eastAsia" w:ascii="黑体" w:hAnsi="黑体" w:eastAsia="黑体" w:cs="黑体"/>
                <w:b w:val="0"/>
                <w:sz w:val="18"/>
              </w:rPr>
              <w:t>回报率（%）</w:t>
            </w:r>
          </w:p>
        </w:tc>
        <w:tc>
          <w:tcPr>
            <w:tcW w:w="1439" w:type="dxa"/>
            <w:tcBorders>
              <w:top w:val="single" w:color="C00000" w:sz="6" w:space="0"/>
              <w:left w:val="nil"/>
              <w:bottom w:val="single" w:color="C00000" w:sz="6" w:space="0"/>
              <w:right w:val="nil"/>
            </w:tcBorders>
            <w:shd w:val="clear" w:color="auto" w:fill="FFFFFF" w:themeFill="background1"/>
          </w:tcPr>
          <w:p w14:paraId="7C03C00C">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6AADB737">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52FD8AE2">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6AA17DB">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24908E9C">
            <w:pPr>
              <w:rPr>
                <w:rFonts w:hint="eastAsia" w:ascii="黑体" w:hAnsi="黑体" w:eastAsia="黑体" w:cs="黑体"/>
              </w:rPr>
            </w:pPr>
          </w:p>
        </w:tc>
      </w:tr>
      <w:tr w14:paraId="62D7C01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6CF40BD">
            <w:pPr>
              <w:rPr>
                <w:rFonts w:hint="eastAsia" w:ascii="黑体" w:hAnsi="黑体" w:eastAsia="黑体" w:cs="黑体"/>
              </w:rPr>
            </w:pPr>
            <w:r>
              <w:rPr>
                <w:rFonts w:hint="eastAsia" w:ascii="黑体" w:hAnsi="黑体" w:eastAsia="黑体" w:cs="黑体"/>
                <w:b w:val="0"/>
                <w:sz w:val="18"/>
              </w:rPr>
              <w:t>净资产收益率</w:t>
            </w:r>
          </w:p>
        </w:tc>
        <w:tc>
          <w:tcPr>
            <w:tcW w:w="1439" w:type="dxa"/>
            <w:tcBorders>
              <w:top w:val="single" w:color="C00000" w:sz="6" w:space="0"/>
              <w:left w:val="nil"/>
              <w:bottom w:val="single" w:color="C00000" w:sz="6" w:space="0"/>
              <w:right w:val="nil"/>
            </w:tcBorders>
            <w:shd w:val="clear" w:color="auto" w:fill="FFFFFF" w:themeFill="background1"/>
          </w:tcPr>
          <w:p w14:paraId="09618601">
            <w:pPr>
              <w:rPr>
                <w:rFonts w:hint="eastAsia" w:ascii="黑体" w:hAnsi="黑体" w:eastAsia="黑体" w:cs="黑体"/>
              </w:rPr>
            </w:pPr>
            <w:r>
              <w:rPr>
                <w:rFonts w:hint="eastAsia" w:ascii="黑体" w:hAnsi="黑体" w:eastAsia="黑体" w:cs="黑体"/>
                <w:b w:val="0"/>
                <w:sz w:val="18"/>
              </w:rPr>
              <w:t>9.2%</w:t>
            </w:r>
          </w:p>
        </w:tc>
        <w:tc>
          <w:tcPr>
            <w:tcW w:w="1439" w:type="dxa"/>
            <w:tcBorders>
              <w:top w:val="single" w:color="C00000" w:sz="6" w:space="0"/>
              <w:left w:val="nil"/>
              <w:bottom w:val="single" w:color="C00000" w:sz="6" w:space="0"/>
              <w:right w:val="nil"/>
            </w:tcBorders>
            <w:shd w:val="clear" w:color="auto" w:fill="FFFFFF" w:themeFill="background1"/>
          </w:tcPr>
          <w:p w14:paraId="75B3B77C">
            <w:pPr>
              <w:rPr>
                <w:rFonts w:hint="eastAsia" w:ascii="黑体" w:hAnsi="黑体" w:eastAsia="黑体" w:cs="黑体"/>
              </w:rPr>
            </w:pPr>
            <w:r>
              <w:rPr>
                <w:rFonts w:hint="eastAsia" w:ascii="黑体" w:hAnsi="黑体" w:eastAsia="黑体" w:cs="黑体"/>
                <w:b w:val="0"/>
                <w:sz w:val="18"/>
              </w:rPr>
              <w:t>9.0%</w:t>
            </w:r>
          </w:p>
        </w:tc>
        <w:tc>
          <w:tcPr>
            <w:tcW w:w="1439" w:type="dxa"/>
            <w:tcBorders>
              <w:top w:val="single" w:color="C00000" w:sz="6" w:space="0"/>
              <w:left w:val="nil"/>
              <w:bottom w:val="single" w:color="C00000" w:sz="6" w:space="0"/>
              <w:right w:val="nil"/>
            </w:tcBorders>
            <w:shd w:val="clear" w:color="auto" w:fill="FFFFFF" w:themeFill="background1"/>
          </w:tcPr>
          <w:p w14:paraId="7CF5E408">
            <w:pPr>
              <w:rPr>
                <w:rFonts w:hint="eastAsia" w:ascii="黑体" w:hAnsi="黑体" w:eastAsia="黑体" w:cs="黑体"/>
              </w:rPr>
            </w:pPr>
            <w:r>
              <w:rPr>
                <w:rFonts w:hint="eastAsia" w:ascii="黑体" w:hAnsi="黑体" w:eastAsia="黑体" w:cs="黑体"/>
                <w:b w:val="0"/>
                <w:sz w:val="18"/>
              </w:rPr>
              <w:t>15.1%</w:t>
            </w:r>
          </w:p>
        </w:tc>
        <w:tc>
          <w:tcPr>
            <w:tcW w:w="1439" w:type="dxa"/>
            <w:tcBorders>
              <w:top w:val="single" w:color="C00000" w:sz="6" w:space="0"/>
              <w:left w:val="nil"/>
              <w:bottom w:val="single" w:color="C00000" w:sz="6" w:space="0"/>
              <w:right w:val="nil"/>
            </w:tcBorders>
            <w:shd w:val="clear" w:color="auto" w:fill="FFFFFF" w:themeFill="background1"/>
          </w:tcPr>
          <w:p w14:paraId="5983EBDD">
            <w:pPr>
              <w:rPr>
                <w:rFonts w:hint="eastAsia" w:ascii="黑体" w:hAnsi="黑体" w:eastAsia="黑体" w:cs="黑体"/>
              </w:rPr>
            </w:pPr>
            <w:r>
              <w:rPr>
                <w:rFonts w:hint="eastAsia" w:ascii="黑体" w:hAnsi="黑体" w:eastAsia="黑体" w:cs="黑体"/>
                <w:b w:val="0"/>
                <w:sz w:val="18"/>
              </w:rPr>
              <w:t>20.1%</w:t>
            </w:r>
          </w:p>
        </w:tc>
        <w:tc>
          <w:tcPr>
            <w:tcW w:w="1439" w:type="dxa"/>
            <w:tcBorders>
              <w:top w:val="single" w:color="C00000" w:sz="6" w:space="0"/>
              <w:left w:val="nil"/>
              <w:bottom w:val="single" w:color="C00000" w:sz="6" w:space="0"/>
              <w:right w:val="nil"/>
            </w:tcBorders>
            <w:shd w:val="clear" w:color="auto" w:fill="FFFFFF" w:themeFill="background1"/>
          </w:tcPr>
          <w:p w14:paraId="6F6B0733">
            <w:pPr>
              <w:rPr>
                <w:rFonts w:hint="eastAsia" w:ascii="黑体" w:hAnsi="黑体" w:eastAsia="黑体" w:cs="黑体"/>
              </w:rPr>
            </w:pPr>
            <w:r>
              <w:rPr>
                <w:rFonts w:hint="eastAsia" w:ascii="黑体" w:hAnsi="黑体" w:eastAsia="黑体" w:cs="黑体"/>
                <w:b w:val="0"/>
                <w:sz w:val="18"/>
              </w:rPr>
              <w:t>24.6%</w:t>
            </w:r>
          </w:p>
        </w:tc>
      </w:tr>
      <w:tr w14:paraId="37D2A8AB">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47B6AC48">
            <w:pPr>
              <w:rPr>
                <w:rFonts w:hint="eastAsia" w:ascii="黑体" w:hAnsi="黑体" w:eastAsia="黑体" w:cs="黑体"/>
              </w:rPr>
            </w:pPr>
            <w:r>
              <w:rPr>
                <w:rFonts w:hint="eastAsia" w:ascii="黑体" w:hAnsi="黑体" w:eastAsia="黑体" w:cs="黑体"/>
                <w:b w:val="0"/>
                <w:sz w:val="18"/>
              </w:rPr>
              <w:t>总资产收益率</w:t>
            </w:r>
          </w:p>
        </w:tc>
        <w:tc>
          <w:tcPr>
            <w:tcW w:w="1439" w:type="dxa"/>
            <w:tcBorders>
              <w:top w:val="single" w:color="C00000" w:sz="6" w:space="0"/>
              <w:left w:val="nil"/>
              <w:bottom w:val="single" w:color="C00000" w:sz="6" w:space="0"/>
              <w:right w:val="nil"/>
            </w:tcBorders>
            <w:shd w:val="clear" w:color="auto" w:fill="FFFFFF" w:themeFill="background1"/>
          </w:tcPr>
          <w:p w14:paraId="74D04A04">
            <w:pPr>
              <w:rPr>
                <w:rFonts w:hint="eastAsia" w:ascii="黑体" w:hAnsi="黑体" w:eastAsia="黑体" w:cs="黑体"/>
              </w:rPr>
            </w:pPr>
            <w:r>
              <w:rPr>
                <w:rFonts w:hint="eastAsia" w:ascii="黑体" w:hAnsi="黑体" w:eastAsia="黑体" w:cs="黑体"/>
                <w:b w:val="0"/>
                <w:sz w:val="18"/>
              </w:rPr>
              <w:t>5.8%</w:t>
            </w:r>
          </w:p>
        </w:tc>
        <w:tc>
          <w:tcPr>
            <w:tcW w:w="1439" w:type="dxa"/>
            <w:tcBorders>
              <w:top w:val="single" w:color="C00000" w:sz="6" w:space="0"/>
              <w:left w:val="nil"/>
              <w:bottom w:val="single" w:color="C00000" w:sz="6" w:space="0"/>
              <w:right w:val="nil"/>
            </w:tcBorders>
            <w:shd w:val="clear" w:color="auto" w:fill="FFFFFF" w:themeFill="background1"/>
          </w:tcPr>
          <w:p w14:paraId="64BF7656">
            <w:pPr>
              <w:rPr>
                <w:rFonts w:hint="eastAsia" w:ascii="黑体" w:hAnsi="黑体" w:eastAsia="黑体" w:cs="黑体"/>
              </w:rPr>
            </w:pPr>
            <w:r>
              <w:rPr>
                <w:rFonts w:hint="eastAsia" w:ascii="黑体" w:hAnsi="黑体" w:eastAsia="黑体" w:cs="黑体"/>
                <w:b w:val="0"/>
                <w:sz w:val="18"/>
              </w:rPr>
              <w:t>8.0%</w:t>
            </w:r>
          </w:p>
        </w:tc>
        <w:tc>
          <w:tcPr>
            <w:tcW w:w="1439" w:type="dxa"/>
            <w:tcBorders>
              <w:top w:val="single" w:color="C00000" w:sz="6" w:space="0"/>
              <w:left w:val="nil"/>
              <w:bottom w:val="single" w:color="C00000" w:sz="6" w:space="0"/>
              <w:right w:val="nil"/>
            </w:tcBorders>
            <w:shd w:val="clear" w:color="auto" w:fill="FFFFFF" w:themeFill="background1"/>
          </w:tcPr>
          <w:p w14:paraId="0E2CD07E">
            <w:pPr>
              <w:rPr>
                <w:rFonts w:hint="eastAsia" w:ascii="黑体" w:hAnsi="黑体" w:eastAsia="黑体" w:cs="黑体"/>
              </w:rPr>
            </w:pPr>
            <w:r>
              <w:rPr>
                <w:rFonts w:hint="eastAsia" w:ascii="黑体" w:hAnsi="黑体" w:eastAsia="黑体" w:cs="黑体"/>
                <w:b w:val="0"/>
                <w:sz w:val="18"/>
              </w:rPr>
              <w:t>12.3%</w:t>
            </w:r>
          </w:p>
        </w:tc>
        <w:tc>
          <w:tcPr>
            <w:tcW w:w="1439" w:type="dxa"/>
            <w:tcBorders>
              <w:top w:val="single" w:color="C00000" w:sz="6" w:space="0"/>
              <w:left w:val="nil"/>
              <w:bottom w:val="single" w:color="C00000" w:sz="6" w:space="0"/>
              <w:right w:val="nil"/>
            </w:tcBorders>
            <w:shd w:val="clear" w:color="auto" w:fill="FFFFFF" w:themeFill="background1"/>
          </w:tcPr>
          <w:p w14:paraId="14D09DD1">
            <w:pPr>
              <w:rPr>
                <w:rFonts w:hint="eastAsia" w:ascii="黑体" w:hAnsi="黑体" w:eastAsia="黑体" w:cs="黑体"/>
              </w:rPr>
            </w:pPr>
            <w:r>
              <w:rPr>
                <w:rFonts w:hint="eastAsia" w:ascii="黑体" w:hAnsi="黑体" w:eastAsia="黑体" w:cs="黑体"/>
                <w:b w:val="0"/>
                <w:sz w:val="18"/>
              </w:rPr>
              <w:t>15.6%</w:t>
            </w:r>
          </w:p>
        </w:tc>
        <w:tc>
          <w:tcPr>
            <w:tcW w:w="1439" w:type="dxa"/>
            <w:tcBorders>
              <w:top w:val="single" w:color="C00000" w:sz="6" w:space="0"/>
              <w:left w:val="nil"/>
              <w:bottom w:val="single" w:color="C00000" w:sz="6" w:space="0"/>
              <w:right w:val="nil"/>
            </w:tcBorders>
            <w:shd w:val="clear" w:color="auto" w:fill="FFFFFF" w:themeFill="background1"/>
          </w:tcPr>
          <w:p w14:paraId="456DE4F2">
            <w:pPr>
              <w:rPr>
                <w:rFonts w:hint="eastAsia" w:ascii="黑体" w:hAnsi="黑体" w:eastAsia="黑体" w:cs="黑体"/>
              </w:rPr>
            </w:pPr>
            <w:r>
              <w:rPr>
                <w:rFonts w:hint="eastAsia" w:ascii="黑体" w:hAnsi="黑体" w:eastAsia="黑体" w:cs="黑体"/>
                <w:b w:val="0"/>
                <w:sz w:val="18"/>
              </w:rPr>
              <w:t>18.4%</w:t>
            </w:r>
          </w:p>
        </w:tc>
      </w:tr>
      <w:tr w14:paraId="21083819">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0327C285">
            <w:pPr>
              <w:rPr>
                <w:rFonts w:hint="eastAsia" w:ascii="黑体" w:hAnsi="黑体" w:eastAsia="黑体" w:cs="黑体"/>
              </w:rPr>
            </w:pPr>
            <w:r>
              <w:rPr>
                <w:rFonts w:hint="eastAsia" w:ascii="黑体" w:hAnsi="黑体" w:eastAsia="黑体" w:cs="黑体"/>
                <w:b w:val="0"/>
                <w:sz w:val="18"/>
              </w:rPr>
              <w:t>其他（%）</w:t>
            </w:r>
          </w:p>
        </w:tc>
        <w:tc>
          <w:tcPr>
            <w:tcW w:w="1439" w:type="dxa"/>
            <w:tcBorders>
              <w:top w:val="single" w:color="C00000" w:sz="6" w:space="0"/>
              <w:left w:val="nil"/>
              <w:bottom w:val="single" w:color="C00000" w:sz="6" w:space="0"/>
              <w:right w:val="nil"/>
            </w:tcBorders>
            <w:shd w:val="clear" w:color="auto" w:fill="FFFFFF" w:themeFill="background1"/>
          </w:tcPr>
          <w:p w14:paraId="7B4A5556">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3911A151">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0D263EEF">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6CF2A106">
            <w:pPr>
              <w:rPr>
                <w:rFonts w:hint="eastAsia" w:ascii="黑体" w:hAnsi="黑体" w:eastAsia="黑体" w:cs="黑体"/>
              </w:rPr>
            </w:pPr>
          </w:p>
        </w:tc>
        <w:tc>
          <w:tcPr>
            <w:tcW w:w="1439" w:type="dxa"/>
            <w:tcBorders>
              <w:top w:val="single" w:color="C00000" w:sz="6" w:space="0"/>
              <w:left w:val="nil"/>
              <w:bottom w:val="single" w:color="C00000" w:sz="6" w:space="0"/>
              <w:right w:val="nil"/>
            </w:tcBorders>
            <w:shd w:val="clear" w:color="auto" w:fill="FFFFFF" w:themeFill="background1"/>
          </w:tcPr>
          <w:p w14:paraId="2A77B064">
            <w:pPr>
              <w:rPr>
                <w:rFonts w:hint="eastAsia" w:ascii="黑体" w:hAnsi="黑体" w:eastAsia="黑体" w:cs="黑体"/>
              </w:rPr>
            </w:pPr>
          </w:p>
        </w:tc>
      </w:tr>
      <w:tr w14:paraId="201D9D8D">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1C57AB78">
            <w:pPr>
              <w:rPr>
                <w:rFonts w:hint="eastAsia" w:ascii="黑体" w:hAnsi="黑体" w:eastAsia="黑体" w:cs="黑体"/>
              </w:rPr>
            </w:pPr>
            <w:r>
              <w:rPr>
                <w:rFonts w:hint="eastAsia" w:ascii="黑体" w:hAnsi="黑体" w:eastAsia="黑体" w:cs="黑体"/>
                <w:b w:val="0"/>
                <w:sz w:val="18"/>
              </w:rPr>
              <w:t>资产负债率</w:t>
            </w:r>
          </w:p>
        </w:tc>
        <w:tc>
          <w:tcPr>
            <w:tcW w:w="1439" w:type="dxa"/>
            <w:tcBorders>
              <w:top w:val="single" w:color="C00000" w:sz="6" w:space="0"/>
              <w:left w:val="nil"/>
              <w:bottom w:val="single" w:color="C00000" w:sz="6" w:space="0"/>
              <w:right w:val="nil"/>
            </w:tcBorders>
            <w:shd w:val="clear" w:color="auto" w:fill="FFFFFF" w:themeFill="background1"/>
          </w:tcPr>
          <w:p w14:paraId="36C50220">
            <w:pPr>
              <w:rPr>
                <w:rFonts w:hint="eastAsia" w:ascii="黑体" w:hAnsi="黑体" w:eastAsia="黑体" w:cs="黑体"/>
              </w:rPr>
            </w:pPr>
            <w:r>
              <w:rPr>
                <w:rFonts w:hint="eastAsia" w:ascii="黑体" w:hAnsi="黑体" w:eastAsia="黑体" w:cs="黑体"/>
                <w:b w:val="0"/>
                <w:sz w:val="18"/>
              </w:rPr>
              <w:t>15.9%</w:t>
            </w:r>
          </w:p>
        </w:tc>
        <w:tc>
          <w:tcPr>
            <w:tcW w:w="1439" w:type="dxa"/>
            <w:tcBorders>
              <w:top w:val="single" w:color="C00000" w:sz="6" w:space="0"/>
              <w:left w:val="nil"/>
              <w:bottom w:val="single" w:color="C00000" w:sz="6" w:space="0"/>
              <w:right w:val="nil"/>
            </w:tcBorders>
            <w:shd w:val="clear" w:color="auto" w:fill="FFFFFF" w:themeFill="background1"/>
          </w:tcPr>
          <w:p w14:paraId="126837BA">
            <w:pPr>
              <w:rPr>
                <w:rFonts w:hint="eastAsia" w:ascii="黑体" w:hAnsi="黑体" w:eastAsia="黑体" w:cs="黑体"/>
              </w:rPr>
            </w:pPr>
            <w:r>
              <w:rPr>
                <w:rFonts w:hint="eastAsia" w:ascii="黑体" w:hAnsi="黑体" w:eastAsia="黑体" w:cs="黑体"/>
                <w:b w:val="0"/>
                <w:sz w:val="18"/>
              </w:rPr>
              <w:t>19.3%</w:t>
            </w:r>
          </w:p>
        </w:tc>
        <w:tc>
          <w:tcPr>
            <w:tcW w:w="1439" w:type="dxa"/>
            <w:tcBorders>
              <w:top w:val="single" w:color="C00000" w:sz="6" w:space="0"/>
              <w:left w:val="nil"/>
              <w:bottom w:val="single" w:color="C00000" w:sz="6" w:space="0"/>
              <w:right w:val="nil"/>
            </w:tcBorders>
            <w:shd w:val="clear" w:color="auto" w:fill="FFFFFF" w:themeFill="background1"/>
          </w:tcPr>
          <w:p w14:paraId="3EF57378">
            <w:pPr>
              <w:rPr>
                <w:rFonts w:hint="eastAsia" w:ascii="黑体" w:hAnsi="黑体" w:eastAsia="黑体" w:cs="黑体"/>
              </w:rPr>
            </w:pPr>
            <w:r>
              <w:rPr>
                <w:rFonts w:hint="eastAsia" w:ascii="黑体" w:hAnsi="黑体" w:eastAsia="黑体" w:cs="黑体"/>
                <w:b w:val="0"/>
                <w:sz w:val="18"/>
              </w:rPr>
              <w:t>21.4%</w:t>
            </w:r>
          </w:p>
        </w:tc>
        <w:tc>
          <w:tcPr>
            <w:tcW w:w="1439" w:type="dxa"/>
            <w:tcBorders>
              <w:top w:val="single" w:color="C00000" w:sz="6" w:space="0"/>
              <w:left w:val="nil"/>
              <w:bottom w:val="single" w:color="C00000" w:sz="6" w:space="0"/>
              <w:right w:val="nil"/>
            </w:tcBorders>
            <w:shd w:val="clear" w:color="auto" w:fill="FFFFFF" w:themeFill="background1"/>
          </w:tcPr>
          <w:p w14:paraId="23C017A6">
            <w:pPr>
              <w:rPr>
                <w:rFonts w:hint="eastAsia" w:ascii="黑体" w:hAnsi="黑体" w:eastAsia="黑体" w:cs="黑体"/>
              </w:rPr>
            </w:pPr>
            <w:r>
              <w:rPr>
                <w:rFonts w:hint="eastAsia" w:ascii="黑体" w:hAnsi="黑体" w:eastAsia="黑体" w:cs="黑体"/>
                <w:b w:val="0"/>
                <w:sz w:val="18"/>
              </w:rPr>
              <w:t>23.7%</w:t>
            </w:r>
          </w:p>
        </w:tc>
        <w:tc>
          <w:tcPr>
            <w:tcW w:w="1439" w:type="dxa"/>
            <w:tcBorders>
              <w:top w:val="single" w:color="C00000" w:sz="6" w:space="0"/>
              <w:left w:val="nil"/>
              <w:bottom w:val="single" w:color="C00000" w:sz="6" w:space="0"/>
              <w:right w:val="nil"/>
            </w:tcBorders>
            <w:shd w:val="clear" w:color="auto" w:fill="FFFFFF" w:themeFill="background1"/>
          </w:tcPr>
          <w:p w14:paraId="4E828467">
            <w:pPr>
              <w:rPr>
                <w:rFonts w:hint="eastAsia" w:ascii="黑体" w:hAnsi="黑体" w:eastAsia="黑体" w:cs="黑体"/>
              </w:rPr>
            </w:pPr>
            <w:r>
              <w:rPr>
                <w:rFonts w:hint="eastAsia" w:ascii="黑体" w:hAnsi="黑体" w:eastAsia="黑体" w:cs="黑体"/>
                <w:b w:val="0"/>
                <w:sz w:val="18"/>
              </w:rPr>
              <w:t>25.5%</w:t>
            </w:r>
          </w:p>
        </w:tc>
      </w:tr>
      <w:tr w14:paraId="5C1E2288">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7DD319A2">
            <w:pPr>
              <w:rPr>
                <w:rFonts w:hint="eastAsia" w:ascii="黑体" w:hAnsi="黑体" w:eastAsia="黑体" w:cs="黑体"/>
              </w:rPr>
            </w:pPr>
            <w:r>
              <w:rPr>
                <w:rFonts w:hint="eastAsia" w:ascii="黑体" w:hAnsi="黑体" w:eastAsia="黑体" w:cs="黑体"/>
                <w:b w:val="0"/>
                <w:sz w:val="18"/>
              </w:rPr>
              <w:t>所得税率</w:t>
            </w:r>
          </w:p>
        </w:tc>
        <w:tc>
          <w:tcPr>
            <w:tcW w:w="1439" w:type="dxa"/>
            <w:tcBorders>
              <w:top w:val="single" w:color="C00000" w:sz="6" w:space="0"/>
              <w:left w:val="nil"/>
              <w:bottom w:val="single" w:color="C00000" w:sz="6" w:space="0"/>
              <w:right w:val="nil"/>
            </w:tcBorders>
            <w:shd w:val="clear" w:color="auto" w:fill="FFFFFF" w:themeFill="background1"/>
          </w:tcPr>
          <w:p w14:paraId="3452000D">
            <w:pPr>
              <w:rPr>
                <w:rFonts w:hint="eastAsia" w:ascii="黑体" w:hAnsi="黑体" w:eastAsia="黑体" w:cs="黑体"/>
              </w:rPr>
            </w:pPr>
            <w:r>
              <w:rPr>
                <w:rFonts w:hint="eastAsia" w:ascii="黑体" w:hAnsi="黑体" w:eastAsia="黑体" w:cs="黑体"/>
                <w:b w:val="0"/>
                <w:sz w:val="18"/>
              </w:rPr>
              <w:t>7.8%</w:t>
            </w:r>
          </w:p>
        </w:tc>
        <w:tc>
          <w:tcPr>
            <w:tcW w:w="1439" w:type="dxa"/>
            <w:tcBorders>
              <w:top w:val="single" w:color="C00000" w:sz="6" w:space="0"/>
              <w:left w:val="nil"/>
              <w:bottom w:val="single" w:color="C00000" w:sz="6" w:space="0"/>
              <w:right w:val="nil"/>
            </w:tcBorders>
            <w:shd w:val="clear" w:color="auto" w:fill="FFFFFF" w:themeFill="background1"/>
          </w:tcPr>
          <w:p w14:paraId="15CF0C35">
            <w:pPr>
              <w:rPr>
                <w:rFonts w:hint="eastAsia" w:ascii="黑体" w:hAnsi="黑体" w:eastAsia="黑体" w:cs="黑体"/>
              </w:rPr>
            </w:pPr>
            <w:r>
              <w:rPr>
                <w:rFonts w:hint="eastAsia" w:ascii="黑体" w:hAnsi="黑体" w:eastAsia="黑体" w:cs="黑体"/>
                <w:b w:val="0"/>
                <w:sz w:val="18"/>
              </w:rPr>
              <w:t>7.5%</w:t>
            </w:r>
          </w:p>
        </w:tc>
        <w:tc>
          <w:tcPr>
            <w:tcW w:w="1439" w:type="dxa"/>
            <w:tcBorders>
              <w:top w:val="single" w:color="C00000" w:sz="6" w:space="0"/>
              <w:left w:val="nil"/>
              <w:bottom w:val="single" w:color="C00000" w:sz="6" w:space="0"/>
              <w:right w:val="nil"/>
            </w:tcBorders>
            <w:shd w:val="clear" w:color="auto" w:fill="FFFFFF" w:themeFill="background1"/>
          </w:tcPr>
          <w:p w14:paraId="1FE6422D">
            <w:pPr>
              <w:rPr>
                <w:rFonts w:hint="eastAsia" w:ascii="黑体" w:hAnsi="黑体" w:eastAsia="黑体" w:cs="黑体"/>
              </w:rPr>
            </w:pPr>
            <w:r>
              <w:rPr>
                <w:rFonts w:hint="eastAsia" w:ascii="黑体" w:hAnsi="黑体" w:eastAsia="黑体" w:cs="黑体"/>
                <w:b w:val="0"/>
                <w:sz w:val="18"/>
              </w:rPr>
              <w:t>5.0%</w:t>
            </w:r>
          </w:p>
        </w:tc>
        <w:tc>
          <w:tcPr>
            <w:tcW w:w="1439" w:type="dxa"/>
            <w:tcBorders>
              <w:top w:val="single" w:color="C00000" w:sz="6" w:space="0"/>
              <w:left w:val="nil"/>
              <w:bottom w:val="single" w:color="C00000" w:sz="6" w:space="0"/>
              <w:right w:val="nil"/>
            </w:tcBorders>
            <w:shd w:val="clear" w:color="auto" w:fill="FFFFFF" w:themeFill="background1"/>
          </w:tcPr>
          <w:p w14:paraId="1C9454E7">
            <w:pPr>
              <w:rPr>
                <w:rFonts w:hint="eastAsia" w:ascii="黑体" w:hAnsi="黑体" w:eastAsia="黑体" w:cs="黑体"/>
              </w:rPr>
            </w:pPr>
            <w:r>
              <w:rPr>
                <w:rFonts w:hint="eastAsia" w:ascii="黑体" w:hAnsi="黑体" w:eastAsia="黑体" w:cs="黑体"/>
                <w:b w:val="0"/>
                <w:sz w:val="18"/>
              </w:rPr>
              <w:t>6.0%</w:t>
            </w:r>
          </w:p>
        </w:tc>
        <w:tc>
          <w:tcPr>
            <w:tcW w:w="1439" w:type="dxa"/>
            <w:tcBorders>
              <w:top w:val="single" w:color="C00000" w:sz="6" w:space="0"/>
              <w:left w:val="nil"/>
              <w:bottom w:val="single" w:color="C00000" w:sz="6" w:space="0"/>
              <w:right w:val="nil"/>
            </w:tcBorders>
            <w:shd w:val="clear" w:color="auto" w:fill="FFFFFF" w:themeFill="background1"/>
          </w:tcPr>
          <w:p w14:paraId="694A9F10">
            <w:pPr>
              <w:rPr>
                <w:rFonts w:hint="eastAsia" w:ascii="黑体" w:hAnsi="黑体" w:eastAsia="黑体" w:cs="黑体"/>
              </w:rPr>
            </w:pPr>
            <w:r>
              <w:rPr>
                <w:rFonts w:hint="eastAsia" w:ascii="黑体" w:hAnsi="黑体" w:eastAsia="黑体" w:cs="黑体"/>
                <w:b w:val="0"/>
                <w:sz w:val="18"/>
              </w:rPr>
              <w:t>7.0%</w:t>
            </w:r>
          </w:p>
        </w:tc>
      </w:tr>
      <w:tr w14:paraId="7295608C">
        <w:tblPrEx>
          <w:tblCellMar>
            <w:top w:w="0" w:type="dxa"/>
            <w:left w:w="108" w:type="dxa"/>
            <w:bottom w:w="0" w:type="dxa"/>
            <w:right w:w="108" w:type="dxa"/>
          </w:tblCellMar>
        </w:tblPrEx>
        <w:trPr>
          <w:jc w:val="center"/>
        </w:trPr>
        <w:tc>
          <w:tcPr>
            <w:tcW w:w="1439" w:type="dxa"/>
            <w:tcBorders>
              <w:top w:val="single" w:color="C00000" w:sz="6" w:space="0"/>
              <w:left w:val="nil"/>
              <w:bottom w:val="single" w:color="C00000" w:sz="6" w:space="0"/>
              <w:right w:val="nil"/>
            </w:tcBorders>
            <w:shd w:val="clear" w:color="auto" w:fill="FFFFFF" w:themeFill="background1"/>
          </w:tcPr>
          <w:p w14:paraId="6DD3FCB5">
            <w:pPr>
              <w:rPr>
                <w:rFonts w:hint="eastAsia" w:ascii="黑体" w:hAnsi="黑体" w:eastAsia="黑体" w:cs="黑体"/>
              </w:rPr>
            </w:pPr>
            <w:r>
              <w:rPr>
                <w:rFonts w:hint="eastAsia" w:ascii="黑体" w:hAnsi="黑体" w:eastAsia="黑体" w:cs="黑体"/>
                <w:b w:val="0"/>
                <w:sz w:val="18"/>
              </w:rPr>
              <w:t>股利支付率</w:t>
            </w:r>
          </w:p>
        </w:tc>
        <w:tc>
          <w:tcPr>
            <w:tcW w:w="1439" w:type="dxa"/>
            <w:tcBorders>
              <w:top w:val="single" w:color="C00000" w:sz="6" w:space="0"/>
              <w:left w:val="nil"/>
              <w:bottom w:val="single" w:color="C00000" w:sz="6" w:space="0"/>
              <w:right w:val="nil"/>
            </w:tcBorders>
            <w:shd w:val="clear" w:color="auto" w:fill="FFFFFF" w:themeFill="background1"/>
          </w:tcPr>
          <w:p w14:paraId="0FBA27D8">
            <w:pPr>
              <w:rPr>
                <w:rFonts w:hint="eastAsia" w:ascii="黑体" w:hAnsi="黑体" w:eastAsia="黑体" w:cs="黑体"/>
              </w:rPr>
            </w:pPr>
            <w:r>
              <w:rPr>
                <w:rFonts w:hint="eastAsia" w:ascii="黑体" w:hAnsi="黑体" w:eastAsia="黑体" w:cs="黑体"/>
                <w:b w:val="0"/>
                <w:sz w:val="18"/>
              </w:rPr>
              <w:t>—</w:t>
            </w:r>
          </w:p>
        </w:tc>
        <w:tc>
          <w:tcPr>
            <w:tcW w:w="1439" w:type="dxa"/>
            <w:tcBorders>
              <w:top w:val="single" w:color="C00000" w:sz="6" w:space="0"/>
              <w:left w:val="nil"/>
              <w:bottom w:val="single" w:color="C00000" w:sz="6" w:space="0"/>
              <w:right w:val="nil"/>
            </w:tcBorders>
            <w:shd w:val="clear" w:color="auto" w:fill="FFFFFF" w:themeFill="background1"/>
          </w:tcPr>
          <w:p w14:paraId="0BE644F5">
            <w:pPr>
              <w:rPr>
                <w:rFonts w:hint="eastAsia" w:ascii="黑体" w:hAnsi="黑体" w:eastAsia="黑体" w:cs="黑体"/>
              </w:rPr>
            </w:pPr>
            <w:r>
              <w:rPr>
                <w:rFonts w:hint="eastAsia" w:ascii="黑体" w:hAnsi="黑体" w:eastAsia="黑体" w:cs="黑体"/>
                <w:b w:val="0"/>
                <w:sz w:val="18"/>
              </w:rPr>
              <w:t>40.5%</w:t>
            </w:r>
          </w:p>
        </w:tc>
        <w:tc>
          <w:tcPr>
            <w:tcW w:w="1439" w:type="dxa"/>
            <w:tcBorders>
              <w:top w:val="single" w:color="C00000" w:sz="6" w:space="0"/>
              <w:left w:val="nil"/>
              <w:bottom w:val="single" w:color="C00000" w:sz="6" w:space="0"/>
              <w:right w:val="nil"/>
            </w:tcBorders>
            <w:shd w:val="clear" w:color="auto" w:fill="FFFFFF" w:themeFill="background1"/>
          </w:tcPr>
          <w:p w14:paraId="7C6539F8">
            <w:pPr>
              <w:rPr>
                <w:rFonts w:hint="eastAsia" w:ascii="黑体" w:hAnsi="黑体" w:eastAsia="黑体" w:cs="黑体"/>
              </w:rPr>
            </w:pPr>
            <w:r>
              <w:rPr>
                <w:rFonts w:hint="eastAsia" w:ascii="黑体" w:hAnsi="黑体" w:eastAsia="黑体" w:cs="黑体"/>
                <w:b w:val="0"/>
                <w:sz w:val="18"/>
              </w:rPr>
              <w:t>35.3%</w:t>
            </w:r>
          </w:p>
        </w:tc>
        <w:tc>
          <w:tcPr>
            <w:tcW w:w="1439" w:type="dxa"/>
            <w:tcBorders>
              <w:top w:val="single" w:color="C00000" w:sz="6" w:space="0"/>
              <w:left w:val="nil"/>
              <w:bottom w:val="single" w:color="C00000" w:sz="6" w:space="0"/>
              <w:right w:val="nil"/>
            </w:tcBorders>
            <w:shd w:val="clear" w:color="auto" w:fill="FFFFFF" w:themeFill="background1"/>
          </w:tcPr>
          <w:p w14:paraId="7BEFAFE0">
            <w:pPr>
              <w:rPr>
                <w:rFonts w:hint="eastAsia" w:ascii="黑体" w:hAnsi="黑体" w:eastAsia="黑体" w:cs="黑体"/>
              </w:rPr>
            </w:pPr>
            <w:r>
              <w:rPr>
                <w:rFonts w:hint="eastAsia" w:ascii="黑体" w:hAnsi="黑体" w:eastAsia="黑体" w:cs="黑体"/>
                <w:b w:val="0"/>
                <w:sz w:val="18"/>
              </w:rPr>
              <w:t>30.0%</w:t>
            </w:r>
          </w:p>
        </w:tc>
        <w:tc>
          <w:tcPr>
            <w:tcW w:w="1439" w:type="dxa"/>
            <w:tcBorders>
              <w:top w:val="single" w:color="C00000" w:sz="6" w:space="0"/>
              <w:left w:val="nil"/>
              <w:bottom w:val="single" w:color="C00000" w:sz="6" w:space="0"/>
              <w:right w:val="nil"/>
            </w:tcBorders>
            <w:shd w:val="clear" w:color="auto" w:fill="FFFFFF" w:themeFill="background1"/>
          </w:tcPr>
          <w:p w14:paraId="5C524C4A">
            <w:pPr>
              <w:rPr>
                <w:rFonts w:hint="eastAsia" w:ascii="黑体" w:hAnsi="黑体" w:eastAsia="黑体" w:cs="黑体"/>
              </w:rPr>
            </w:pPr>
            <w:r>
              <w:rPr>
                <w:rFonts w:hint="eastAsia" w:ascii="黑体" w:hAnsi="黑体" w:eastAsia="黑体" w:cs="黑体"/>
                <w:b w:val="0"/>
                <w:sz w:val="18"/>
              </w:rPr>
              <w:t>30.0%</w:t>
            </w:r>
          </w:p>
        </w:tc>
      </w:tr>
    </w:tbl>
    <w:p w14:paraId="2A73F741">
      <w:pPr>
        <w:pStyle w:val="1187"/>
      </w:pPr>
      <w:r>
        <w:t>资料来源：公司公告，中信证券研究部预测</w:t>
      </w:r>
    </w:p>
    <w:p w14:paraId="07476F42">
      <w:pPr>
        <w:pStyle w:val="75"/>
        <w:spacing w:after="218"/>
        <w:ind w:left="2126" w:leftChars="0" w:firstLine="0" w:firstLineChars="0"/>
        <w:rPr>
          <w:rFonts w:cs="Arial"/>
        </w:rPr>
        <w:sectPr>
          <w:pgSz w:w="11906" w:h="16838"/>
          <w:pgMar w:top="1418" w:right="992" w:bottom="1418" w:left="1021" w:header="567" w:footer="851"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pPr>
    </w:p>
    <w:p w14:paraId="31D55981">
      <w:pPr>
        <w:spacing w:line="14" w:lineRule="exact"/>
        <w:rPr>
          <w:rFonts w:hAnsi="黑体" w:eastAsia="黑体" w:cs="Arial"/>
          <w:b/>
          <w:color w:val="0D0D0D" w:themeColor="text1" w:themeTint="F2"/>
          <w:szCs w:val="21"/>
          <w14:textFill>
            <w14:solidFill>
              <w14:schemeClr w14:val="tx1">
                <w14:lumMod w14:val="95000"/>
                <w14:lumOff w14:val="5000"/>
              </w14:schemeClr>
            </w14:solidFill>
          </w14:textFill>
        </w:rPr>
      </w:pPr>
    </w:p>
    <w:sdt>
      <w:sdtPr>
        <w:rPr>
          <w:rFonts w:hint="eastAsia"/>
        </w:rPr>
        <w:alias w:val="[末页]免责声明"/>
        <w:tag w:val="BDCONTENTCONTROL_451a687d-3067-4777-9c97-0a81d69870d6"/>
        <w:id w:val="147465493"/>
        <w:placeholder>
          <w:docPart w:val="{45f07894-629b-428a-b4d6-c25d57ff08a7}"/>
        </w:placeholder>
      </w:sdtPr>
      <w:sdtEndPr>
        <w:rPr>
          <w:rFonts w:hint="eastAsia"/>
        </w:rPr>
      </w:sdtEndPr>
      <w:sdtContent>
        <w:p w14:paraId="64842B33">
          <w:pPr>
            <w:spacing w:line="14" w:lineRule="exact"/>
          </w:pPr>
        </w:p>
        <w:tbl>
          <w:tblPr>
            <w:tblStyle w:val="51"/>
            <w:tblW w:w="0" w:type="auto"/>
            <w:tblInd w:w="0" w:type="dxa"/>
            <w:tblLayout w:type="fixed"/>
            <w:tblCellMar>
              <w:top w:w="0" w:type="dxa"/>
              <w:left w:w="108" w:type="dxa"/>
              <w:bottom w:w="0" w:type="dxa"/>
              <w:right w:w="108" w:type="dxa"/>
            </w:tblCellMar>
          </w:tblPr>
          <w:tblGrid>
            <w:gridCol w:w="10080"/>
          </w:tblGrid>
          <w:tr w14:paraId="6D691313">
            <w:tblPrEx>
              <w:tblCellMar>
                <w:top w:w="0" w:type="dxa"/>
                <w:left w:w="108" w:type="dxa"/>
                <w:bottom w:w="0" w:type="dxa"/>
                <w:right w:w="108" w:type="dxa"/>
              </w:tblCellMar>
            </w:tblPrEx>
            <w:tc>
              <w:tcPr>
                <w:tcW w:w="10080" w:type="dxa"/>
              </w:tcPr>
              <w:p w14:paraId="134C33BA">
                <w:pPr>
                  <w:pStyle w:val="1195"/>
                  <w:spacing w:before="93" w:after="31" w:afterLines="10"/>
                </w:pPr>
                <w:r>
                  <w:rPr>
                    <w:rFonts w:hint="eastAsia"/>
                  </w:rPr>
                  <w:t>分析师声明</w:t>
                </w:r>
              </w:p>
            </w:tc>
          </w:tr>
          <w:tr w14:paraId="70F46489">
            <w:tblPrEx>
              <w:tblCellMar>
                <w:top w:w="0" w:type="dxa"/>
                <w:left w:w="108" w:type="dxa"/>
                <w:bottom w:w="0" w:type="dxa"/>
                <w:right w:w="108" w:type="dxa"/>
              </w:tblCellMar>
            </w:tblPrEx>
            <w:tc>
              <w:tcPr>
                <w:tcW w:w="10080" w:type="dxa"/>
              </w:tcPr>
              <w:p w14:paraId="730DBC0E">
                <w:pPr>
                  <w:pStyle w:val="1174"/>
                  <w:spacing w:before="93" w:after="93"/>
                  <w:ind w:firstLine="300"/>
                </w:pPr>
                <w:r>
                  <w:rPr>
                    <w:rFonts w:hint="eastAsia"/>
                  </w:rPr>
                  <w:t>主要负责撰写本研究报告全部或部分内容的分析师在此声明：（i）本研究报告所表述的任何观点均精准地反映了上述每位分析师个人对标的证券和发行人的看法；（ii）该分析师所得报酬的任何组成部分无论是在过去、现在及将来均不会直接或间接地与研究报告所表述的具体建议或观点相联系。</w:t>
                </w:r>
              </w:p>
            </w:tc>
          </w:tr>
          <w:tr w14:paraId="29F87304">
            <w:tblPrEx>
              <w:tblCellMar>
                <w:top w:w="0" w:type="dxa"/>
                <w:left w:w="108" w:type="dxa"/>
                <w:bottom w:w="0" w:type="dxa"/>
                <w:right w:w="108" w:type="dxa"/>
              </w:tblCellMar>
            </w:tblPrEx>
            <w:tc>
              <w:tcPr>
                <w:tcW w:w="10080" w:type="dxa"/>
              </w:tcPr>
              <w:p w14:paraId="6AC1DAEC">
                <w:pPr>
                  <w:pStyle w:val="1195"/>
                  <w:spacing w:before="93" w:after="93"/>
                </w:pPr>
                <w:r>
                  <w:rPr>
                    <w:rFonts w:hint="eastAsia"/>
                  </w:rPr>
                  <w:t>一般性声明</w:t>
                </w:r>
              </w:p>
            </w:tc>
          </w:tr>
          <w:tr w14:paraId="1A261685">
            <w:tblPrEx>
              <w:tblCellMar>
                <w:top w:w="0" w:type="dxa"/>
                <w:left w:w="108" w:type="dxa"/>
                <w:bottom w:w="0" w:type="dxa"/>
                <w:right w:w="108" w:type="dxa"/>
              </w:tblCellMar>
            </w:tblPrEx>
            <w:tc>
              <w:tcPr>
                <w:tcW w:w="10080" w:type="dxa"/>
              </w:tcPr>
              <w:p w14:paraId="50766C96">
                <w:pPr>
                  <w:pStyle w:val="1174"/>
                  <w:spacing w:before="93" w:after="93"/>
                  <w:ind w:firstLine="300"/>
                </w:pPr>
                <w:r>
                  <w:rPr>
                    <w:rFonts w:hint="eastAsia"/>
                  </w:rPr>
                  <w:t>本研究报告由中信证券股份有限公司或其附属机构制作。中信证券股份有限公司及其全球的附属机构、分支机构及联营机构（仅就本研究报告免责条款而言，不含CLSA group of companies），统称为“中信证券”。</w:t>
                </w:r>
              </w:p>
              <w:p w14:paraId="5EF0B7DD">
                <w:pPr>
                  <w:pStyle w:val="1174"/>
                  <w:spacing w:before="93" w:after="93"/>
                  <w:ind w:firstLine="300"/>
                </w:pPr>
                <w:r>
                  <w:rPr>
                    <w:rFonts w:hint="eastAsia"/>
                  </w:rPr>
                  <w:t>本研究报告对于收件人而言属高度机密，只有收件人才能使用。本研究报告并非意图发送、发布给在当地法律或监管规则下不允许向其发送、发布该研究报告的人员。本研究报告仅为参考之用，在任何地区均不应被视为买卖任何证券、金融工具的要约或要约邀请。中信证券并不因收件人收到本报告而视其为中信证券的客户。本报告所包含的观点及建议并未考虑个别客户的特殊状况、目标或需要，不应被视为对特定客户关于特定证券或金融工具的建议或策略。对于本报告中提及的任何证券或金融工具，本报告的收件人须保持自身的独立判断并自行承担投资风险。</w:t>
                </w:r>
              </w:p>
              <w:p w14:paraId="250AE837">
                <w:pPr>
                  <w:pStyle w:val="1174"/>
                  <w:spacing w:before="93" w:after="93"/>
                  <w:ind w:firstLine="300"/>
                </w:pPr>
                <w:r>
                  <w:rPr>
                    <w:rFonts w:hint="eastAsia"/>
                  </w:rPr>
                  <w:t>本报告所载资料的来源被认为是可靠的，但中信证券不保证其准确性或完整性。中信证券并不对使用本报告或其所包含的内容产生的任何直接或间接损失或与此有关的其他损失承担任何责任。本报告提及的任何证券或金融工具均可能含有重大的风险，可能不易变卖以及不适合所有投资者。本报告所提及的证券或金融工具的价格、价值及收益可跌可升。过往的业绩并不能代表未来的表现。</w:t>
                </w:r>
              </w:p>
              <w:p w14:paraId="45F211B5">
                <w:pPr>
                  <w:pStyle w:val="1174"/>
                  <w:spacing w:before="93" w:after="93"/>
                  <w:ind w:firstLine="300"/>
                </w:pPr>
                <w:r>
                  <w:rPr>
                    <w:rFonts w:hint="eastAsia"/>
                  </w:rPr>
                  <w:t>本报告所载的资料、观点及预测均反映了中信证券在最初发布该报告日期当日分析师的判断，可以在不发出通知的情况下做出更改，亦可因使用不同假设和标准、采用不同观点和分析方法而与中信证券其它业务部门、单位或附属机构在制作类似的其他材料时所给出的意见不同或者相反。中信证券并不承担提示本报告的收件人注意该等材料的责任。中信证券通过信息隔离墙控制中信证券内部一个或多个领域的信息向中信证券其他领域、单位、集团及其他附属机构的流动。负责撰写本报告的分析师的薪酬由研究部门管理层和中信证券高级管理层全权决定。分析师的薪酬不是基于中信证券投资银行收入而定，但是，分析师的薪酬可能与投行整体收入有关，其中包括投资银行、销售与交易业务。</w:t>
                </w:r>
              </w:p>
              <w:p w14:paraId="3B612DC8">
                <w:pPr>
                  <w:pStyle w:val="1174"/>
                  <w:spacing w:before="93" w:after="93"/>
                  <w:ind w:firstLine="300"/>
                </w:pPr>
                <w:r>
                  <w:rPr>
                    <w:rFonts w:hint="eastAsia"/>
                  </w:rPr>
                  <w:t>若中信证券以外的金融机构发送本报告，则由该金融机构为此发送行为承担全部责任。该机构的客户应联系该机构以交易本报告中提及的证券或要求获悉更详细信息。本报告不构成中信证券向发送本报告金融机构之客户提供的投资建议，中信证券以及中信证券的各个高级职员、董事和员工亦不为（前述金融机构之客户）因使用本报告或报告载明的内容产生的直接或间接损失承担任何责任。</w:t>
                </w:r>
              </w:p>
            </w:tc>
          </w:tr>
          <w:tr w14:paraId="5DA6A534">
            <w:tblPrEx>
              <w:tblCellMar>
                <w:top w:w="0" w:type="dxa"/>
                <w:left w:w="108" w:type="dxa"/>
                <w:bottom w:w="0" w:type="dxa"/>
                <w:right w:w="108" w:type="dxa"/>
              </w:tblCellMar>
            </w:tblPrEx>
            <w:tc>
              <w:tcPr>
                <w:tcW w:w="10080" w:type="dxa"/>
              </w:tcPr>
              <w:p w14:paraId="423A9D05">
                <w:pPr>
                  <w:pStyle w:val="1195"/>
                  <w:spacing w:before="93" w:after="93"/>
                </w:pPr>
                <w:r>
                  <w:rPr>
                    <w:rFonts w:hint="eastAsia"/>
                  </w:rPr>
                  <w:t>评级说明</w:t>
                </w:r>
              </w:p>
            </w:tc>
          </w:tr>
          <w:tr w14:paraId="2C725B10">
            <w:tblPrEx>
              <w:tblCellMar>
                <w:top w:w="0" w:type="dxa"/>
                <w:left w:w="108" w:type="dxa"/>
                <w:bottom w:w="0" w:type="dxa"/>
                <w:right w:w="108" w:type="dxa"/>
              </w:tblCellMar>
            </w:tblPrEx>
            <w:tc>
              <w:tcPr>
                <w:tcW w:w="10080" w:type="dxa"/>
              </w:tcPr>
              <w:p w14:paraId="489D71EF">
                <w:pPr>
                  <w:pStyle w:val="1174"/>
                  <w:spacing w:before="3" w:beforeLines="1" w:after="3" w:afterLines="1" w:line="14" w:lineRule="exact"/>
                  <w:ind w:firstLine="300"/>
                </w:pPr>
              </w:p>
              <w:tbl>
                <w:tblPr>
                  <w:tblStyle w:val="51"/>
                  <w:tblW w:w="987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3668"/>
                  <w:gridCol w:w="986"/>
                  <w:gridCol w:w="998"/>
                  <w:gridCol w:w="4218"/>
                </w:tblGrid>
                <w:tr w14:paraId="5439E62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255" w:hRule="atLeast"/>
                  </w:trPr>
                  <w:tc>
                    <w:tcPr>
                      <w:tcW w:w="3668" w:type="dxa"/>
                      <w:vAlign w:val="center"/>
                    </w:tcPr>
                    <w:p w14:paraId="5446C2AF">
                      <w:pPr>
                        <w:spacing w:before="62" w:beforeLines="20" w:after="62" w:afterLines="20" w:line="230" w:lineRule="exact"/>
                        <w:ind w:left="-105" w:leftChars="-50"/>
                        <w:rPr>
                          <w:rFonts w:eastAsia="黑体"/>
                          <w:b/>
                          <w:color w:val="0D0D0D"/>
                          <w:sz w:val="14"/>
                        </w:rPr>
                      </w:pPr>
                      <w:r>
                        <w:rPr>
                          <w:rFonts w:hint="eastAsia" w:eastAsia="黑体"/>
                          <w:b/>
                          <w:color w:val="0D0D0D"/>
                          <w:sz w:val="14"/>
                        </w:rPr>
                        <w:t>投资建议的评级标准</w:t>
                      </w:r>
                    </w:p>
                  </w:tc>
                  <w:tc>
                    <w:tcPr>
                      <w:tcW w:w="986" w:type="dxa"/>
                      <w:vAlign w:val="center"/>
                    </w:tcPr>
                    <w:p w14:paraId="39A78459">
                      <w:pPr>
                        <w:spacing w:before="62" w:beforeLines="20" w:after="62" w:afterLines="20" w:line="230" w:lineRule="exact"/>
                        <w:ind w:left="2" w:leftChars="1"/>
                        <w:jc w:val="center"/>
                        <w:rPr>
                          <w:rFonts w:eastAsia="黑体"/>
                          <w:b/>
                          <w:color w:val="0D0D0D"/>
                          <w:sz w:val="14"/>
                        </w:rPr>
                      </w:pPr>
                    </w:p>
                  </w:tc>
                  <w:tc>
                    <w:tcPr>
                      <w:tcW w:w="998" w:type="dxa"/>
                      <w:vAlign w:val="center"/>
                    </w:tcPr>
                    <w:p w14:paraId="6A8D1CD3">
                      <w:pPr>
                        <w:spacing w:before="62" w:beforeLines="20" w:after="62" w:afterLines="20" w:line="230" w:lineRule="exact"/>
                        <w:ind w:left="105" w:leftChars="50"/>
                        <w:rPr>
                          <w:rFonts w:eastAsia="黑体"/>
                          <w:b/>
                          <w:color w:val="0D0D0D"/>
                          <w:sz w:val="14"/>
                        </w:rPr>
                      </w:pPr>
                      <w:r>
                        <w:rPr>
                          <w:rFonts w:hint="eastAsia" w:eastAsia="黑体"/>
                          <w:b/>
                          <w:color w:val="0D0D0D"/>
                          <w:sz w:val="14"/>
                        </w:rPr>
                        <w:t>评级</w:t>
                      </w:r>
                    </w:p>
                  </w:tc>
                  <w:tc>
                    <w:tcPr>
                      <w:tcW w:w="4218" w:type="dxa"/>
                      <w:vAlign w:val="center"/>
                    </w:tcPr>
                    <w:p w14:paraId="4297CA55">
                      <w:pPr>
                        <w:spacing w:before="62" w:beforeLines="20" w:after="62" w:afterLines="20" w:line="230" w:lineRule="exact"/>
                        <w:ind w:left="105" w:leftChars="50"/>
                        <w:rPr>
                          <w:rFonts w:eastAsia="黑体"/>
                          <w:b/>
                          <w:color w:val="0D0D0D"/>
                          <w:sz w:val="14"/>
                        </w:rPr>
                      </w:pPr>
                      <w:r>
                        <w:rPr>
                          <w:rFonts w:hint="eastAsia" w:eastAsia="黑体"/>
                          <w:b/>
                          <w:color w:val="0D0D0D"/>
                          <w:sz w:val="14"/>
                        </w:rPr>
                        <w:t>说明</w:t>
                      </w:r>
                    </w:p>
                  </w:tc>
                </w:tr>
                <w:tr w14:paraId="0BAD868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restart"/>
                      <w:vAlign w:val="center"/>
                    </w:tcPr>
                    <w:p w14:paraId="4C3E9C97">
                      <w:pPr>
                        <w:spacing w:before="62" w:beforeLines="20" w:after="62" w:afterLines="20" w:line="230" w:lineRule="exact"/>
                        <w:ind w:left="-105" w:leftChars="-50"/>
                        <w:rPr>
                          <w:rFonts w:eastAsia="黑体"/>
                          <w:color w:val="0D0D0D"/>
                          <w:sz w:val="14"/>
                        </w:rPr>
                      </w:pPr>
                      <w:r>
                        <w:rPr>
                          <w:rFonts w:hint="eastAsia" w:eastAsia="黑体"/>
                          <w:color w:val="0D0D0D"/>
                          <w:sz w:val="14"/>
                        </w:rPr>
                        <w:t>报告中投资建议所涉及的评级分为股票评级和行业评级（另有说明的除外）。评级标准为报告发布日后6到12个月内的相对市场表现，也即：以报告发布日后的6到12个月内的公司股价（或行业指数）相对同期相关证券市场代表性指数的涨跌幅作为基准。其中：A股市场以沪深300指数为基准，新三板市场以三板成指（针对协议转让标的）或三板做市指数（针对做市转让标的）为基准；中国香港市场以摩根士丹利中国指数为基准；美国市场以纳斯达克综合指数或标普500指数为基准；韩国市场以韩国KOSDAQ指数或KOSPI指数为基准；日本市场以日经225指数为基准；中国台湾市场以台湾加权指数为基准；法国市场以法国CAC 40指数为基准；意大利市场以意大利富时MIB指数为基准；德国市场以德国DAX指数为基准；瑞士市场以瑞士SMI指数为基准；英国市场以英国富时100指数为基准；新加坡市场以新加坡海峡时报指数为基准；泰国市场以泰国SET指数为基准；印度尼西亚市场以印度尼西亚JCI指数为基准；马来西亚市场以富时大马吉隆坡综合指数为基准；巴西市场以巴西IBOVESPA指数为基准；西班牙市场以西班牙IBEX35指数为基准；印度市场以印度孟买SENSEX30指数为基准；沙特市场以沙特全股指数为基准；阿联酋市场以阿联酋DFM综合股票指数为基准。</w:t>
                      </w:r>
                    </w:p>
                  </w:tc>
                  <w:tc>
                    <w:tcPr>
                      <w:tcW w:w="986" w:type="dxa"/>
                      <w:vMerge w:val="restart"/>
                      <w:vAlign w:val="center"/>
                    </w:tcPr>
                    <w:p w14:paraId="190A1876">
                      <w:pPr>
                        <w:spacing w:before="62" w:beforeLines="20" w:after="62" w:afterLines="20" w:line="230" w:lineRule="exact"/>
                        <w:ind w:left="2" w:leftChars="1"/>
                        <w:jc w:val="center"/>
                        <w:rPr>
                          <w:rFonts w:eastAsia="黑体"/>
                          <w:b/>
                          <w:color w:val="0D0D0D"/>
                          <w:sz w:val="14"/>
                        </w:rPr>
                      </w:pPr>
                      <w:r>
                        <w:rPr>
                          <w:rFonts w:hint="eastAsia" w:eastAsia="黑体"/>
                          <w:b/>
                          <w:color w:val="0D0D0D"/>
                          <w:sz w:val="14"/>
                        </w:rPr>
                        <w:t>股票评级</w:t>
                      </w:r>
                    </w:p>
                  </w:tc>
                  <w:tc>
                    <w:tcPr>
                      <w:tcW w:w="998" w:type="dxa"/>
                      <w:vAlign w:val="center"/>
                    </w:tcPr>
                    <w:p w14:paraId="335924E9">
                      <w:pPr>
                        <w:spacing w:before="62" w:beforeLines="20" w:after="62" w:afterLines="20" w:line="230" w:lineRule="exact"/>
                        <w:ind w:left="105" w:leftChars="50"/>
                        <w:rPr>
                          <w:rFonts w:eastAsia="黑体"/>
                          <w:color w:val="0D0D0D"/>
                          <w:sz w:val="14"/>
                        </w:rPr>
                      </w:pPr>
                      <w:r>
                        <w:rPr>
                          <w:rFonts w:hint="eastAsia" w:eastAsia="黑体"/>
                          <w:color w:val="0D0D0D"/>
                          <w:sz w:val="14"/>
                        </w:rPr>
                        <w:t>买入</w:t>
                      </w:r>
                    </w:p>
                  </w:tc>
                  <w:tc>
                    <w:tcPr>
                      <w:tcW w:w="4218" w:type="dxa"/>
                      <w:vAlign w:val="center"/>
                    </w:tcPr>
                    <w:p w14:paraId="7DE9C167">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相对同期相关证券市场代表性指数涨幅20%以上</w:t>
                      </w:r>
                    </w:p>
                  </w:tc>
                </w:tr>
                <w:tr w14:paraId="38446B85">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1B0FAC10">
                      <w:pPr>
                        <w:spacing w:before="62" w:beforeLines="20" w:after="62" w:afterLines="20" w:line="230" w:lineRule="exact"/>
                        <w:ind w:left="-105" w:leftChars="-50"/>
                        <w:rPr>
                          <w:rFonts w:eastAsia="黑体"/>
                          <w:color w:val="0D0D0D"/>
                          <w:sz w:val="14"/>
                        </w:rPr>
                      </w:pPr>
                    </w:p>
                  </w:tc>
                  <w:tc>
                    <w:tcPr>
                      <w:tcW w:w="986" w:type="dxa"/>
                      <w:vMerge w:val="continue"/>
                      <w:vAlign w:val="center"/>
                    </w:tcPr>
                    <w:p w14:paraId="43489750">
                      <w:pPr>
                        <w:spacing w:before="62" w:beforeLines="20" w:after="62" w:afterLines="20" w:line="230" w:lineRule="exact"/>
                        <w:ind w:left="2" w:leftChars="1"/>
                        <w:jc w:val="center"/>
                        <w:rPr>
                          <w:rFonts w:eastAsia="黑体"/>
                          <w:b/>
                          <w:color w:val="0D0D0D"/>
                          <w:sz w:val="14"/>
                        </w:rPr>
                      </w:pPr>
                    </w:p>
                  </w:tc>
                  <w:tc>
                    <w:tcPr>
                      <w:tcW w:w="998" w:type="dxa"/>
                      <w:vAlign w:val="center"/>
                    </w:tcPr>
                    <w:p w14:paraId="52E1A610">
                      <w:pPr>
                        <w:spacing w:before="62" w:beforeLines="20" w:after="62" w:afterLines="20" w:line="230" w:lineRule="exact"/>
                        <w:ind w:left="105" w:leftChars="50"/>
                        <w:rPr>
                          <w:rFonts w:eastAsia="黑体"/>
                          <w:color w:val="0D0D0D"/>
                          <w:sz w:val="14"/>
                        </w:rPr>
                      </w:pPr>
                      <w:r>
                        <w:rPr>
                          <w:rFonts w:hint="eastAsia" w:eastAsia="黑体"/>
                          <w:color w:val="0D0D0D"/>
                          <w:sz w:val="14"/>
                        </w:rPr>
                        <w:t>增持</w:t>
                      </w:r>
                    </w:p>
                  </w:tc>
                  <w:tc>
                    <w:tcPr>
                      <w:tcW w:w="4218" w:type="dxa"/>
                      <w:vAlign w:val="center"/>
                    </w:tcPr>
                    <w:p w14:paraId="35AC9106">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相对同期相关证券市场代表性指数涨幅介于5%～20%之间</w:t>
                      </w:r>
                    </w:p>
                  </w:tc>
                </w:tr>
                <w:tr w14:paraId="6B2D548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33DDAD13">
                      <w:pPr>
                        <w:spacing w:before="62" w:beforeLines="20" w:after="62" w:afterLines="20" w:line="230" w:lineRule="exact"/>
                        <w:ind w:left="-105" w:leftChars="-50"/>
                        <w:rPr>
                          <w:rFonts w:eastAsia="黑体"/>
                          <w:color w:val="0D0D0D"/>
                          <w:sz w:val="14"/>
                        </w:rPr>
                      </w:pPr>
                    </w:p>
                  </w:tc>
                  <w:tc>
                    <w:tcPr>
                      <w:tcW w:w="986" w:type="dxa"/>
                      <w:vMerge w:val="continue"/>
                      <w:vAlign w:val="center"/>
                    </w:tcPr>
                    <w:p w14:paraId="5A4590FC">
                      <w:pPr>
                        <w:spacing w:before="62" w:beforeLines="20" w:after="62" w:afterLines="20" w:line="230" w:lineRule="exact"/>
                        <w:ind w:left="2" w:leftChars="1"/>
                        <w:jc w:val="center"/>
                        <w:rPr>
                          <w:rFonts w:eastAsia="黑体"/>
                          <w:b/>
                          <w:color w:val="0D0D0D"/>
                          <w:sz w:val="14"/>
                        </w:rPr>
                      </w:pPr>
                    </w:p>
                  </w:tc>
                  <w:tc>
                    <w:tcPr>
                      <w:tcW w:w="998" w:type="dxa"/>
                      <w:vAlign w:val="center"/>
                    </w:tcPr>
                    <w:p w14:paraId="39D800A5">
                      <w:pPr>
                        <w:spacing w:before="62" w:beforeLines="20" w:after="62" w:afterLines="20" w:line="230" w:lineRule="exact"/>
                        <w:ind w:left="105" w:leftChars="50"/>
                        <w:rPr>
                          <w:rFonts w:eastAsia="黑体"/>
                          <w:color w:val="0D0D0D"/>
                          <w:sz w:val="14"/>
                        </w:rPr>
                      </w:pPr>
                      <w:r>
                        <w:rPr>
                          <w:rFonts w:hint="eastAsia" w:eastAsia="黑体"/>
                          <w:color w:val="0D0D0D"/>
                          <w:sz w:val="14"/>
                        </w:rPr>
                        <w:t>持有</w:t>
                      </w:r>
                    </w:p>
                  </w:tc>
                  <w:tc>
                    <w:tcPr>
                      <w:tcW w:w="4218" w:type="dxa"/>
                      <w:vAlign w:val="center"/>
                    </w:tcPr>
                    <w:p w14:paraId="2E9D7F67">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相对同期相关证券市场代表性指数涨幅介于-10%～5%之间</w:t>
                      </w:r>
                    </w:p>
                  </w:tc>
                </w:tr>
                <w:tr w14:paraId="25711CF8">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450FBAA5">
                      <w:pPr>
                        <w:spacing w:before="62" w:beforeLines="20" w:after="62" w:afterLines="20" w:line="230" w:lineRule="exact"/>
                        <w:ind w:left="-105" w:leftChars="-50"/>
                        <w:rPr>
                          <w:rFonts w:eastAsia="黑体"/>
                          <w:color w:val="0D0D0D"/>
                          <w:sz w:val="14"/>
                        </w:rPr>
                      </w:pPr>
                    </w:p>
                  </w:tc>
                  <w:tc>
                    <w:tcPr>
                      <w:tcW w:w="986" w:type="dxa"/>
                      <w:vMerge w:val="continue"/>
                      <w:vAlign w:val="center"/>
                    </w:tcPr>
                    <w:p w14:paraId="0778276F">
                      <w:pPr>
                        <w:spacing w:before="62" w:beforeLines="20" w:after="62" w:afterLines="20" w:line="230" w:lineRule="exact"/>
                        <w:ind w:left="2" w:leftChars="1"/>
                        <w:jc w:val="center"/>
                        <w:rPr>
                          <w:rFonts w:eastAsia="黑体"/>
                          <w:b/>
                          <w:color w:val="0D0D0D"/>
                          <w:sz w:val="14"/>
                        </w:rPr>
                      </w:pPr>
                    </w:p>
                  </w:tc>
                  <w:tc>
                    <w:tcPr>
                      <w:tcW w:w="998" w:type="dxa"/>
                      <w:vAlign w:val="center"/>
                    </w:tcPr>
                    <w:p w14:paraId="278D787C">
                      <w:pPr>
                        <w:spacing w:before="62" w:beforeLines="20" w:after="62" w:afterLines="20" w:line="230" w:lineRule="exact"/>
                        <w:ind w:left="105" w:leftChars="50"/>
                        <w:rPr>
                          <w:rFonts w:eastAsia="黑体"/>
                          <w:color w:val="0D0D0D"/>
                          <w:sz w:val="14"/>
                        </w:rPr>
                      </w:pPr>
                      <w:r>
                        <w:rPr>
                          <w:rFonts w:hint="eastAsia" w:eastAsia="黑体"/>
                          <w:color w:val="0D0D0D"/>
                          <w:sz w:val="14"/>
                        </w:rPr>
                        <w:t>卖出</w:t>
                      </w:r>
                    </w:p>
                  </w:tc>
                  <w:tc>
                    <w:tcPr>
                      <w:tcW w:w="4218" w:type="dxa"/>
                      <w:vAlign w:val="center"/>
                    </w:tcPr>
                    <w:p w14:paraId="7953F87F">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相对同期相关证券市场代表性指数跌幅10%以上</w:t>
                      </w:r>
                    </w:p>
                  </w:tc>
                </w:tr>
                <w:tr w14:paraId="5CCD896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7F71213E">
                      <w:pPr>
                        <w:spacing w:before="62" w:beforeLines="20" w:after="62" w:afterLines="20" w:line="230" w:lineRule="exact"/>
                        <w:ind w:left="-105" w:leftChars="-50"/>
                        <w:rPr>
                          <w:rFonts w:eastAsia="黑体"/>
                          <w:color w:val="0D0D0D"/>
                          <w:sz w:val="14"/>
                        </w:rPr>
                      </w:pPr>
                    </w:p>
                  </w:tc>
                  <w:tc>
                    <w:tcPr>
                      <w:tcW w:w="986" w:type="dxa"/>
                      <w:vMerge w:val="restart"/>
                      <w:vAlign w:val="center"/>
                    </w:tcPr>
                    <w:p w14:paraId="32154ED8">
                      <w:pPr>
                        <w:spacing w:before="62" w:beforeLines="20" w:after="62" w:afterLines="20" w:line="230" w:lineRule="exact"/>
                        <w:ind w:left="2" w:leftChars="1"/>
                        <w:jc w:val="center"/>
                        <w:rPr>
                          <w:rFonts w:eastAsia="黑体"/>
                          <w:b/>
                          <w:color w:val="0D0D0D"/>
                          <w:sz w:val="14"/>
                        </w:rPr>
                      </w:pPr>
                      <w:r>
                        <w:rPr>
                          <w:rFonts w:hint="eastAsia" w:eastAsia="黑体"/>
                          <w:b/>
                          <w:color w:val="0D0D0D"/>
                          <w:sz w:val="14"/>
                        </w:rPr>
                        <w:t>行业评级</w:t>
                      </w:r>
                    </w:p>
                  </w:tc>
                  <w:tc>
                    <w:tcPr>
                      <w:tcW w:w="998" w:type="dxa"/>
                      <w:vAlign w:val="center"/>
                    </w:tcPr>
                    <w:p w14:paraId="767E901A">
                      <w:pPr>
                        <w:spacing w:before="62" w:beforeLines="20" w:after="62" w:afterLines="20" w:line="230" w:lineRule="exact"/>
                        <w:ind w:left="105" w:leftChars="50"/>
                        <w:rPr>
                          <w:rFonts w:eastAsia="黑体"/>
                          <w:color w:val="0D0D0D"/>
                          <w:sz w:val="14"/>
                        </w:rPr>
                      </w:pPr>
                      <w:r>
                        <w:rPr>
                          <w:rFonts w:hint="eastAsia" w:eastAsia="黑体"/>
                          <w:color w:val="0D0D0D"/>
                          <w:sz w:val="14"/>
                        </w:rPr>
                        <w:t>强于大市</w:t>
                      </w:r>
                    </w:p>
                  </w:tc>
                  <w:tc>
                    <w:tcPr>
                      <w:tcW w:w="4218" w:type="dxa"/>
                      <w:vAlign w:val="center"/>
                    </w:tcPr>
                    <w:p w14:paraId="706B3B44">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相对同期相关证券市场代表性指数涨幅10%以上</w:t>
                      </w:r>
                    </w:p>
                  </w:tc>
                </w:tr>
                <w:tr w14:paraId="0FA1CE3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541DFFD3">
                      <w:pPr>
                        <w:spacing w:before="62" w:beforeLines="20" w:after="62" w:afterLines="20" w:line="230" w:lineRule="exact"/>
                        <w:ind w:left="-105" w:leftChars="-50"/>
                        <w:rPr>
                          <w:rFonts w:eastAsia="黑体"/>
                          <w:color w:val="0D0D0D"/>
                          <w:sz w:val="14"/>
                        </w:rPr>
                      </w:pPr>
                    </w:p>
                  </w:tc>
                  <w:tc>
                    <w:tcPr>
                      <w:tcW w:w="986" w:type="dxa"/>
                      <w:vMerge w:val="continue"/>
                      <w:vAlign w:val="center"/>
                    </w:tcPr>
                    <w:p w14:paraId="1DEC2AB4">
                      <w:pPr>
                        <w:spacing w:before="62" w:beforeLines="20" w:after="62" w:afterLines="20" w:line="230" w:lineRule="exact"/>
                        <w:ind w:left="2" w:leftChars="1"/>
                        <w:jc w:val="center"/>
                        <w:rPr>
                          <w:rFonts w:eastAsia="黑体"/>
                          <w:b/>
                          <w:color w:val="0D0D0D"/>
                          <w:sz w:val="14"/>
                        </w:rPr>
                      </w:pPr>
                    </w:p>
                  </w:tc>
                  <w:tc>
                    <w:tcPr>
                      <w:tcW w:w="998" w:type="dxa"/>
                      <w:vAlign w:val="center"/>
                    </w:tcPr>
                    <w:p w14:paraId="082F0832">
                      <w:pPr>
                        <w:spacing w:before="62" w:beforeLines="20" w:after="62" w:afterLines="20" w:line="230" w:lineRule="exact"/>
                        <w:ind w:left="105" w:leftChars="50"/>
                        <w:rPr>
                          <w:rFonts w:eastAsia="黑体"/>
                          <w:color w:val="0D0D0D"/>
                          <w:sz w:val="14"/>
                        </w:rPr>
                      </w:pPr>
                      <w:r>
                        <w:rPr>
                          <w:rFonts w:hint="eastAsia" w:eastAsia="黑体"/>
                          <w:color w:val="0D0D0D"/>
                          <w:sz w:val="14"/>
                        </w:rPr>
                        <w:t>中性</w:t>
                      </w:r>
                    </w:p>
                  </w:tc>
                  <w:tc>
                    <w:tcPr>
                      <w:tcW w:w="4218" w:type="dxa"/>
                      <w:vAlign w:val="center"/>
                    </w:tcPr>
                    <w:p w14:paraId="0F5A209D">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相对同期相关证券市场代表性指数涨幅介于-10%～10%之间</w:t>
                      </w:r>
                    </w:p>
                  </w:tc>
                </w:tr>
                <w:tr w14:paraId="193297A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737" w:hRule="atLeast"/>
                  </w:trPr>
                  <w:tc>
                    <w:tcPr>
                      <w:tcW w:w="3668" w:type="dxa"/>
                      <w:vMerge w:val="continue"/>
                      <w:vAlign w:val="center"/>
                    </w:tcPr>
                    <w:p w14:paraId="4D713A78">
                      <w:pPr>
                        <w:spacing w:before="62" w:beforeLines="20" w:after="62" w:afterLines="20" w:line="230" w:lineRule="exact"/>
                        <w:ind w:left="105" w:leftChars="50"/>
                        <w:rPr>
                          <w:rFonts w:eastAsia="黑体"/>
                          <w:color w:val="0D0D0D"/>
                          <w:sz w:val="14"/>
                        </w:rPr>
                      </w:pPr>
                    </w:p>
                  </w:tc>
                  <w:tc>
                    <w:tcPr>
                      <w:tcW w:w="986" w:type="dxa"/>
                      <w:vMerge w:val="continue"/>
                      <w:vAlign w:val="center"/>
                    </w:tcPr>
                    <w:p w14:paraId="0BDCFEAA">
                      <w:pPr>
                        <w:spacing w:before="62" w:beforeLines="20" w:after="62" w:afterLines="20" w:line="230" w:lineRule="exact"/>
                        <w:ind w:left="105" w:leftChars="50"/>
                        <w:jc w:val="center"/>
                        <w:rPr>
                          <w:rFonts w:eastAsia="黑体"/>
                          <w:b/>
                          <w:color w:val="0D0D0D"/>
                          <w:sz w:val="14"/>
                        </w:rPr>
                      </w:pPr>
                    </w:p>
                  </w:tc>
                  <w:tc>
                    <w:tcPr>
                      <w:tcW w:w="998" w:type="dxa"/>
                      <w:vAlign w:val="center"/>
                    </w:tcPr>
                    <w:p w14:paraId="382276E8">
                      <w:pPr>
                        <w:spacing w:before="62" w:beforeLines="20" w:after="62" w:afterLines="20" w:line="230" w:lineRule="exact"/>
                        <w:ind w:left="105" w:leftChars="50"/>
                        <w:rPr>
                          <w:rFonts w:eastAsia="黑体"/>
                          <w:color w:val="0D0D0D"/>
                          <w:sz w:val="14"/>
                        </w:rPr>
                      </w:pPr>
                      <w:r>
                        <w:rPr>
                          <w:rFonts w:hint="eastAsia" w:eastAsia="黑体"/>
                          <w:color w:val="0D0D0D"/>
                          <w:sz w:val="14"/>
                        </w:rPr>
                        <w:t>弱于大市</w:t>
                      </w:r>
                    </w:p>
                  </w:tc>
                  <w:tc>
                    <w:tcPr>
                      <w:tcW w:w="4218" w:type="dxa"/>
                      <w:vAlign w:val="center"/>
                    </w:tcPr>
                    <w:p w14:paraId="1D387022">
                      <w:pPr>
                        <w:spacing w:before="62" w:beforeLines="20" w:after="62" w:afterLines="20" w:line="230" w:lineRule="exact"/>
                        <w:ind w:left="105" w:leftChars="50"/>
                        <w:rPr>
                          <w:rFonts w:eastAsia="黑体"/>
                          <w:color w:val="0D0D0D"/>
                          <w:sz w:val="14"/>
                        </w:rPr>
                      </w:pPr>
                      <w:r>
                        <w:rPr>
                          <w:rFonts w:hint="eastAsia" w:eastAsia="黑体"/>
                          <w:color w:val="0D0D0D"/>
                          <w:sz w:val="14"/>
                        </w:rPr>
                        <w:t>相对同期相关证券市场代表性指数跌幅10%以上</w:t>
                      </w:r>
                    </w:p>
                  </w:tc>
                </w:tr>
              </w:tbl>
              <w:p w14:paraId="5D1C944E">
                <w:pPr>
                  <w:pStyle w:val="1174"/>
                  <w:spacing w:before="3" w:beforeLines="1" w:after="3" w:afterLines="1" w:line="14" w:lineRule="exact"/>
                  <w:ind w:firstLine="300"/>
                </w:pPr>
              </w:p>
            </w:tc>
          </w:tr>
          <w:tr w14:paraId="6B2D4C66">
            <w:tblPrEx>
              <w:tblCellMar>
                <w:top w:w="0" w:type="dxa"/>
                <w:left w:w="108" w:type="dxa"/>
                <w:bottom w:w="0" w:type="dxa"/>
                <w:right w:w="108" w:type="dxa"/>
              </w:tblCellMar>
            </w:tblPrEx>
            <w:tc>
              <w:tcPr>
                <w:tcW w:w="10080" w:type="dxa"/>
              </w:tcPr>
              <w:p w14:paraId="3A1C4FC7">
                <w:pPr>
                  <w:pStyle w:val="1195"/>
                  <w:pageBreakBefore/>
                  <w:spacing w:before="93" w:after="93"/>
                </w:pPr>
                <w:r>
                  <w:rPr>
                    <w:rFonts w:hint="eastAsia"/>
                  </w:rPr>
                  <w:t>特别声明</w:t>
                </w:r>
              </w:p>
            </w:tc>
          </w:tr>
          <w:tr w14:paraId="6F4AEFE7">
            <w:tblPrEx>
              <w:tblCellMar>
                <w:top w:w="0" w:type="dxa"/>
                <w:left w:w="108" w:type="dxa"/>
                <w:bottom w:w="0" w:type="dxa"/>
                <w:right w:w="108" w:type="dxa"/>
              </w:tblCellMar>
            </w:tblPrEx>
            <w:tc>
              <w:tcPr>
                <w:tcW w:w="10080" w:type="dxa"/>
              </w:tcPr>
              <w:p w14:paraId="43D8CD5B">
                <w:pPr>
                  <w:pStyle w:val="1174"/>
                  <w:spacing w:before="93" w:after="93"/>
                  <w:ind w:firstLine="300"/>
                </w:pPr>
                <w:r>
                  <w:rPr>
                    <w:rFonts w:hint="eastAsia"/>
                  </w:rPr>
                  <w:t>在法律许可的情况下，中信证券可能（1）与本研究报告所提到的公司建立或保持顾问、投资银行或证券服务关系，（2）参与或投资本报告所提到的公司的金融交易，及/或持有其证券或其衍生品或进行证券或其衍生品交易，因此，投资者应考虑到中信证券可能存在与本研究报告有潜在利益冲突的风险。本研究报告涉及具体公司的披露信息，请访问https://research.citics.com/disclosure。</w:t>
                </w:r>
              </w:p>
            </w:tc>
          </w:tr>
          <w:tr w14:paraId="0DD3555C">
            <w:tblPrEx>
              <w:tblCellMar>
                <w:top w:w="0" w:type="dxa"/>
                <w:left w:w="108" w:type="dxa"/>
                <w:bottom w:w="0" w:type="dxa"/>
                <w:right w:w="108" w:type="dxa"/>
              </w:tblCellMar>
            </w:tblPrEx>
            <w:tc>
              <w:tcPr>
                <w:tcW w:w="10080" w:type="dxa"/>
              </w:tcPr>
              <w:p w14:paraId="28E25493">
                <w:pPr>
                  <w:pStyle w:val="1195"/>
                  <w:spacing w:before="93" w:after="93"/>
                </w:pPr>
                <w:r>
                  <w:rPr>
                    <w:rFonts w:hint="eastAsia"/>
                  </w:rPr>
                  <w:t>法律主体声明</w:t>
                </w:r>
              </w:p>
            </w:tc>
          </w:tr>
          <w:tr w14:paraId="2F801FBC">
            <w:tblPrEx>
              <w:tblCellMar>
                <w:top w:w="0" w:type="dxa"/>
                <w:left w:w="108" w:type="dxa"/>
                <w:bottom w:w="0" w:type="dxa"/>
                <w:right w:w="108" w:type="dxa"/>
              </w:tblCellMar>
            </w:tblPrEx>
            <w:tc>
              <w:tcPr>
                <w:tcW w:w="10080" w:type="dxa"/>
              </w:tcPr>
              <w:p w14:paraId="7F7E689C">
                <w:pPr>
                  <w:pStyle w:val="1174"/>
                  <w:spacing w:before="93" w:after="93"/>
                  <w:ind w:firstLine="300"/>
                </w:pPr>
                <w:r>
                  <w:rPr>
                    <w:rFonts w:hint="eastAsia"/>
                  </w:rPr>
                  <w:t>本研究报告在中华人民共和国（香港、澳门、台湾除外）由中信证券股份有限公司（受中国证券监督管理委员会监管，经营证券业务许可证编号：Z20374000）分发。本研究报告由下列机构代表中信证券在相应地区分发：在中国香港由CLSA Limited（于中国香港注册成立的有限公司）分发；在澳大利亚由CLSA Australia Pty Ltd.（商业编号：53 139 992 331/金融服务牌照编号：350159）分发；在美国由CLSA Americas, LLC或CLSA（CLSA Americas, LLC除外）分发；在新加坡由CLSA Singapore Pte Ltd.（公司注册编号：198703750W）分发；在欧洲经济区由CLSA Europe BV分发；在英国由CLSA （UK）分发；在印度由CLSA India Private Limited分发（地址：8/F, Dalamal House, Nariman Point, Mumbai 400021；电话：+91-22-66505050；传真：+91-22-22840271；公司识别号：U67120MH1994PLC083118）；在印度尼西亚由PT CLSA Sekuritas Indonesia分发；在日本由CLSA Securities Japan Co., Ltd.分发；在韩国由CLSA Securities Korea Ltd.分发；在马来西亚由CLSA Securities Malaysia Sdn Bhd分发；在菲律宾由CLSA Philippines Inc.（菲律宾证券交易所及证券投资者保护基金会员）分发；在泰国由CLSA Securities (Thailand) Limited分发。</w:t>
                </w:r>
              </w:p>
            </w:tc>
          </w:tr>
          <w:tr w14:paraId="11366DF6">
            <w:tblPrEx>
              <w:tblCellMar>
                <w:top w:w="0" w:type="dxa"/>
                <w:left w:w="108" w:type="dxa"/>
                <w:bottom w:w="0" w:type="dxa"/>
                <w:right w:w="108" w:type="dxa"/>
              </w:tblCellMar>
            </w:tblPrEx>
            <w:tc>
              <w:tcPr>
                <w:tcW w:w="10080" w:type="dxa"/>
              </w:tcPr>
              <w:p w14:paraId="614E3AE6">
                <w:pPr>
                  <w:pStyle w:val="1195"/>
                  <w:spacing w:before="93" w:after="93"/>
                </w:pPr>
                <w:r>
                  <w:rPr>
                    <w:rFonts w:hint="eastAsia"/>
                  </w:rPr>
                  <w:t>针对不同司法管辖区的声明</w:t>
                </w:r>
              </w:p>
            </w:tc>
          </w:tr>
          <w:tr w14:paraId="5F0D7AC2">
            <w:tblPrEx>
              <w:tblCellMar>
                <w:top w:w="0" w:type="dxa"/>
                <w:left w:w="108" w:type="dxa"/>
                <w:bottom w:w="0" w:type="dxa"/>
                <w:right w:w="108" w:type="dxa"/>
              </w:tblCellMar>
            </w:tblPrEx>
            <w:tc>
              <w:tcPr>
                <w:tcW w:w="10080" w:type="dxa"/>
              </w:tcPr>
              <w:p w14:paraId="3D4E627A">
                <w:pPr>
                  <w:pStyle w:val="1199"/>
                </w:pPr>
                <w:r>
                  <w:rPr>
                    <w:rFonts w:hint="eastAsia"/>
                    <w:b/>
                  </w:rPr>
                  <w:t>中国大陆：</w:t>
                </w:r>
                <w:r>
                  <w:rPr>
                    <w:rFonts w:hint="eastAsia"/>
                  </w:rPr>
                  <w:t>根据中国证券监督管理委员会核发的经营证券业务许可，中信证券股份有限公司的经营范围包括证券投资咨询业务。</w:t>
                </w:r>
              </w:p>
              <w:p w14:paraId="35135261">
                <w:pPr>
                  <w:pStyle w:val="1199"/>
                </w:pPr>
                <w:r>
                  <w:rPr>
                    <w:rFonts w:hint="eastAsia"/>
                    <w:b/>
                  </w:rPr>
                  <w:t>中国香港：</w:t>
                </w:r>
                <w:r>
                  <w:rPr>
                    <w:rFonts w:hint="eastAsia"/>
                  </w:rPr>
                  <w:t>本研究报告由CLSA Limited分发。 本研究报告在香港仅分发给专业投资者（《证券及期货条例》（香港法例第571 章）及其下颁布的任何规则界定的），不得分发给零售投资者。就分析或报告引起的或与分析或报告有关的任何事宜，CLSA客户应联系CLSA Limited的罗鼎，电话：+852 2600 7233。</w:t>
                </w:r>
              </w:p>
              <w:p w14:paraId="260B6809">
                <w:pPr>
                  <w:pStyle w:val="1199"/>
                </w:pPr>
                <w:r>
                  <w:rPr>
                    <w:rFonts w:hint="eastAsia"/>
                    <w:b/>
                  </w:rPr>
                  <w:t>美国：</w:t>
                </w:r>
                <w:r>
                  <w:rPr>
                    <w:rFonts w:hint="eastAsia"/>
                  </w:rPr>
                  <w:t>本研究报告由中信证券制作。本研究报告在美国由CLSA Americas, LLC按照第三方研究分发或由CLSA（CLSA Americas, LLC除外）仅向符合美国《1934年证券交易法》下15a-6规则界定且CLSA Americas, LLC提供服务的“主要美国机构投资者”分发。对身在美国的任何人士发送本研究报告将不被视为对本报告中所评论的证券进行交易的建议或对本报告中所述任何观点的背书。任何从中信证券与CLSA获得本研究报告的接收者如果希望在美国交易本报告中提及的任何证券应当联系CLSA Americas, LLC。</w:t>
                </w:r>
              </w:p>
              <w:p w14:paraId="64357973">
                <w:pPr>
                  <w:pStyle w:val="1199"/>
                </w:pPr>
                <w:r>
                  <w:rPr>
                    <w:rFonts w:hint="eastAsia"/>
                    <w:b/>
                  </w:rPr>
                  <w:t>新加坡：</w:t>
                </w:r>
                <w:r>
                  <w:rPr>
                    <w:rFonts w:hint="eastAsia"/>
                  </w:rPr>
                  <w:t>本研究报告在新加坡由CLSA Singapore Pte Ltd.，仅向（新加坡《财务顾问规例》界定的）“机构投资者、认可投资者及专业投资者”分发。就分析或报告引起的或与分析或报告有关的任何事宜，新加坡的报告收件人应联系CLSA Singapore Pte Ltd，地址：80 Raffles Place, #18-01, UOB Plaza 1, Singapore 048624，电话：+65 6416 7888。因您作为机构投资者、认可投资者或专业投资者的身份，就CLSA Singapore Pte Ltd.可能向您提供的任何财务顾问服务，CLSA Singapore Pte Ltd豁免遵守《财务顾问法》（2001）、《财务顾问规例》以及其下的相关通知和指引（CLSA业务条款的新加坡附件中证券交易服务C部分所披露）的某些要求。MDDI (P) 018/11/2024。</w:t>
                </w:r>
              </w:p>
              <w:p w14:paraId="5FAB9117">
                <w:pPr>
                  <w:pStyle w:val="1199"/>
                </w:pPr>
                <w:r>
                  <w:rPr>
                    <w:rFonts w:hint="eastAsia"/>
                    <w:b/>
                  </w:rPr>
                  <w:t>加拿大：</w:t>
                </w:r>
                <w:r>
                  <w:rPr>
                    <w:rFonts w:hint="eastAsia"/>
                  </w:rPr>
                  <w:t>本研究报告由中信证券制作。对身在加拿大的任何人士发送本研究报告将不被视为对本报告中所评论的证券进行交易的建议或对本报告中所载任何观点的背书。</w:t>
                </w:r>
              </w:p>
              <w:p w14:paraId="0312137B">
                <w:pPr>
                  <w:pStyle w:val="1199"/>
                </w:pPr>
                <w:r>
                  <w:rPr>
                    <w:rFonts w:hint="eastAsia"/>
                    <w:b/>
                  </w:rPr>
                  <w:t>英国：</w:t>
                </w:r>
                <w:r>
                  <w:rPr>
                    <w:rFonts w:hint="eastAsia"/>
                  </w:rPr>
                  <w:t>本研究报告归属于营销文件，其不是按照旨在提升研究报告独立性的法律要件而撰写，亦不受任何禁止在投资研究报告发布前进行交易的限制。本研究报告在英国由CLSA （UK）分发，且针对由相应本地监管规定所界定的在投资方面具有专业经验的人士。涉及到的任何投资活动仅针对此类人士。若您不具备投资的专业经验，请勿依赖本研究报告。CLSA （UK）由（英国）金融行为管理局授权并接受其管理。</w:t>
                </w:r>
              </w:p>
              <w:p w14:paraId="04D6C25B">
                <w:pPr>
                  <w:pStyle w:val="1199"/>
                </w:pPr>
                <w:r>
                  <w:rPr>
                    <w:rFonts w:hint="eastAsia"/>
                    <w:b/>
                  </w:rPr>
                  <w:t>欧洲经济区：</w:t>
                </w:r>
                <w:r>
                  <w:rPr>
                    <w:rFonts w:hint="eastAsia"/>
                  </w:rPr>
                  <w:t>本研究报告由荷兰金融市场管理局授权并管理的CLSA Europe BV 分发。</w:t>
                </w:r>
              </w:p>
              <w:p w14:paraId="6CBFB10A">
                <w:pPr>
                  <w:pStyle w:val="1199"/>
                </w:pPr>
                <w:r>
                  <w:rPr>
                    <w:rFonts w:hint="eastAsia"/>
                    <w:b/>
                  </w:rPr>
                  <w:t>澳大利亚：</w:t>
                </w:r>
                <w:r>
                  <w:rPr>
                    <w:rFonts w:hint="eastAsia"/>
                  </w:rPr>
                  <w:t>CLSA Australia Pty Ltd (“CAPL”) (商业编号：53 139 992 331/金融服务牌照编号：350159) 受澳大利亚证券与投资委员会监管，且为澳大利亚证券交易所及芝加哥期权交易所澳大利亚公司的市场参与主体。本研究报告在澳大利亚由CAPL仅向“批发客户”发布及分发。本研究报告未考虑收件人的具体投资目标、财务状况或特定需求。未经CAPL事先书面同意，本研究报告的收件人不得将其分发给任何第三方。本段所称的“批发客户”适用于《公司法（2001）》第761G条的规定。CAPL研究覆盖范围包括研究部门管理层不时认为与投资者相关的ASX All Ordinaries 指数成分股、离岸市场上市证券、未上市发行人及投资产品。CAPL寻求覆盖各个行业中与其国内及国际投资者相关的公司。</w:t>
                </w:r>
              </w:p>
              <w:p w14:paraId="2D6A1D2A">
                <w:pPr>
                  <w:pStyle w:val="1199"/>
                </w:pPr>
                <w:r>
                  <w:rPr>
                    <w:rFonts w:hint="eastAsia"/>
                    <w:b/>
                  </w:rPr>
                  <w:t>印度：</w:t>
                </w:r>
                <w:r>
                  <w:rPr>
                    <w:rFonts w:hint="eastAsia"/>
                  </w:rPr>
                  <w:t>CLSA India Private Limited，成立于 1994 年 11 月，为全球机构投资者、养老基金和企业提供股票经纪服务（印度证券交易委员会注册编号：INZ000001735）、研究服务（印度证券交易委员会注册编号：INH000001113）和商人银行服务（印度证券交易委员会注册编号：INM000010619）。CLSA 及其关联方可能持有标的公司的债务。此外，CLSA及其关联方在过去 12 个月内可能已从标的公司收取了非投资银行服务和/或非证券相关服务的报酬。 如需了解CLSA India“关联方”的更多详情，请联系 Compliance-India@clsa.com。由印度证券交易委员会（SEBI）授予的注册和由印度国家证券市场研究所（NISM）颁发的认证并不能以任何方式保证CLSA India Private Limited的表现或向投资者提供任何回报的保证。合规官及投诉官：Neeta Sanghavi, 电话：22 6650 5050。合规官和投诉部门的电子邮件地址：compliance-india@clsa.com。</w:t>
                </w:r>
              </w:p>
              <w:p w14:paraId="6854483F">
                <w:pPr>
                  <w:pStyle w:val="1199"/>
                </w:pPr>
                <w:r>
                  <w:rPr>
                    <w:rFonts w:hint="eastAsia"/>
                    <w:b/>
                  </w:rPr>
                  <w:t>马来西亚：</w:t>
                </w:r>
                <w:r>
                  <w:rPr>
                    <w:rFonts w:hint="eastAsia"/>
                  </w:rPr>
                  <w:t>本研究报告由中信证券制作。对身在马来西亚的任何人士发送本研究报告将不被视为对本报告中所评论的证券进行交易的建议或对本报告中所载任何观点的背书。</w:t>
                </w:r>
              </w:p>
              <w:p w14:paraId="70519B89">
                <w:pPr>
                  <w:pStyle w:val="1199"/>
                </w:pPr>
                <w:r>
                  <w:rPr>
                    <w:rFonts w:hint="eastAsia"/>
                    <w:b/>
                  </w:rPr>
                  <w:t>韩国：</w:t>
                </w:r>
                <w:r>
                  <w:rPr>
                    <w:rFonts w:hint="eastAsia"/>
                  </w:rPr>
                  <w:t>本研究报告仅为提供信息之用；不构成买卖任何证券或其他金融工具的要约或要约邀请。本报告中包含的信息和数据来自我们认为可靠的来源；但是，我们不对本报告中提及信息的准确性或完整性作出任何保证，因此不应予以信赖。本报告接收者应自行独立判断是否买卖本报告中提到的任何证券或金融工具。我们对因使用本报告或其内容而引起的任何直接或间接损失不承担任何责任。本报告仅供我们的客户使用。本报告为版权材料，未经中信证券事先书面同意，不得以任何方式复制、传输、引用或分发。</w:t>
                </w:r>
              </w:p>
              <w:p w14:paraId="037BF0C3">
                <w:pPr>
                  <w:pStyle w:val="1174"/>
                  <w:spacing w:before="93" w:after="93"/>
                  <w:ind w:firstLine="301"/>
                  <w:rPr>
                    <w:b/>
                  </w:rPr>
                </w:pPr>
                <w:r>
                  <w:rPr>
                    <w:rFonts w:hint="eastAsia"/>
                    <w:b/>
                  </w:rPr>
                  <w:t>未经中信证券事先书面授权，任何人不得以任何目的复制、发送或销售本报告。</w:t>
                </w:r>
              </w:p>
              <w:p w14:paraId="70253920">
                <w:pPr>
                  <w:pStyle w:val="1174"/>
                  <w:spacing w:before="93" w:after="93"/>
                  <w:ind w:firstLine="301"/>
                </w:pPr>
                <w:r>
                  <w:rPr>
                    <w:rFonts w:hint="eastAsia"/>
                    <w:b/>
                  </w:rPr>
                  <w:t>中信证券2026版权所有。保留一切权利。</w:t>
                </w:r>
              </w:p>
            </w:tc>
          </w:tr>
        </w:tbl>
        <w:p w14:paraId="474C0493">
          <w:pPr>
            <w:spacing w:line="14" w:lineRule="exact"/>
          </w:pPr>
        </w:p>
      </w:sdtContent>
    </w:sdt>
    <w:p w14:paraId="4E47C3BA">
      <w:pPr>
        <w:spacing w:line="14" w:lineRule="exact"/>
        <w:rPr>
          <w:rFonts w:hint="eastAsia" w:ascii="黑体" w:hAnsi="黑体" w:eastAsia="黑体" w:cs="黑体"/>
        </w:rPr>
      </w:pPr>
    </w:p>
    <w:sectPr>
      <w:headerReference r:id="rId9" w:type="default"/>
      <w:footerReference r:id="rId10" w:type="default"/>
      <w:pgSz w:w="11906" w:h="16838"/>
      <w:pgMar w:top="1247" w:right="1021" w:bottom="794" w:left="1021" w:header="567" w:footer="624" w:gutter="0"/>
      <w:pgBorders w:offsetFrom="page">
        <w:top w:val="single" w:color="auto" w:sz="2" w:space="0"/>
        <w:left w:val="single" w:color="auto" w:sz="2" w:space="0"/>
        <w:bottom w:val="single" w:color="auto" w:sz="2" w:space="0"/>
        <w:right w:val="single" w:color="auto" w:sz="2"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6" w:usb3="00000000" w:csb0="00040001" w:csb1="00000000"/>
  </w:font>
  <w:font w:name="楷体">
    <w:panose1 w:val="02010609060101010101"/>
    <w:charset w:val="86"/>
    <w:family w:val="modern"/>
    <w:pitch w:val="default"/>
    <w:sig w:usb0="800002BF" w:usb1="38CF7CFA" w:usb2="00000016" w:usb3="00000000" w:csb0="00040001" w:csb1="00000000"/>
  </w:font>
  <w:font w:name="Latha">
    <w:altName w:val="Segoe UI Semilight"/>
    <w:panose1 w:val="02000400000000000000"/>
    <w:charset w:val="00"/>
    <w:family w:val="swiss"/>
    <w:pitch w:val="default"/>
    <w:sig w:usb0="00000000" w:usb1="00000000" w:usb2="00000000" w:usb3="00000000" w:csb0="00000001" w:csb1="00000000"/>
  </w:font>
  <w:font w:name="Segoe UI Semilight">
    <w:panose1 w:val="020B0402040204020203"/>
    <w:charset w:val="00"/>
    <w:family w:val="auto"/>
    <w:pitch w:val="default"/>
    <w:sig w:usb0="E4002EFF" w:usb1="C000E47F" w:usb2="00000009" w:usb3="00000000" w:csb0="200001FF" w:csb1="00000000"/>
  </w:font>
  <w:font w:name="Myriad Pro">
    <w:altName w:val="Arial"/>
    <w:panose1 w:val="00000000000000000000"/>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Marlett">
    <w:panose1 w:val="00000000000000000000"/>
    <w:charset w:val="02"/>
    <w:family w:val="auto"/>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dobe 黑体 Std R">
    <w:altName w:val="黑体"/>
    <w:panose1 w:val="00000000000000000000"/>
    <w:charset w:val="86"/>
    <w:family w:val="swiss"/>
    <w:pitch w:val="default"/>
    <w:sig w:usb0="00000000" w:usb1="00000000" w:usb2="00000016" w:usb3="00000000" w:csb0="00060007" w:csb1="00000000"/>
  </w:font>
  <w:font w:name="Adobe Heiti Std R">
    <w:altName w:val="MS PGothic"/>
    <w:panose1 w:val="00000000000000000000"/>
    <w:charset w:val="80"/>
    <w:family w:val="roman"/>
    <w:pitch w:val="default"/>
    <w:sig w:usb0="00000000" w:usb1="00000000" w:usb2="00000000" w:usb3="00000000" w:csb0="00040001" w:csb1="00000000"/>
  </w:font>
  <w:font w:name="MS PGothic">
    <w:panose1 w:val="020B0600070205080204"/>
    <w:charset w:val="80"/>
    <w:family w:val="auto"/>
    <w:pitch w:val="default"/>
    <w:sig w:usb0="E00002FF" w:usb1="6AC7FDFB" w:usb2="08000012" w:usb3="00000000" w:csb0="4002009F" w:csb1="DFD70000"/>
  </w:font>
  <w:font w:name="汉仪中等线简">
    <w:altName w:val="黑体"/>
    <w:panose1 w:val="00000000000000000000"/>
    <w:charset w:val="86"/>
    <w:family w:val="modern"/>
    <w:pitch w:val="default"/>
    <w:sig w:usb0="00000000" w:usb1="00000000" w:usb2="00000012" w:usb3="00000000" w:csb0="00020001" w:csb1="00000000"/>
  </w:font>
  <w:font w:name="Bahnschrift SemiBold">
    <w:panose1 w:val="020B0502040204020203"/>
    <w:charset w:val="00"/>
    <w:family w:val="swiss"/>
    <w:pitch w:val="default"/>
    <w:sig w:usb0="A00002C7" w:usb1="00000002" w:usb2="00000000" w:usb3="00000000" w:csb0="2000019F" w:csb1="00000000"/>
  </w:font>
  <w:font w:name="Bahnschrift Light SemiCondensed">
    <w:panose1 w:val="020B0502040204020203"/>
    <w:charset w:val="00"/>
    <w:family w:val="swiss"/>
    <w:pitch w:val="default"/>
    <w:sig w:usb0="A00002C7" w:usb1="00000002" w:usb2="00000000" w:usb3="00000000" w:csb0="2000019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阿里巴巴普惠体 R">
    <w:panose1 w:val="00020600040101010101"/>
    <w:charset w:val="86"/>
    <w:family w:val="roman"/>
    <w:pitch w:val="default"/>
    <w:sig w:usb0="A00002FF" w:usb1="7ACF7CFB" w:usb2="0000001E" w:usb3="00000000" w:csb0="0004009F" w:csb1="00000000"/>
  </w:font>
  <w:font w:name="Arial Black">
    <w:panose1 w:val="020B0A04020102020204"/>
    <w:charset w:val="00"/>
    <w:family w:val="swiss"/>
    <w:pitch w:val="default"/>
    <w:sig w:usb0="A00002AF" w:usb1="400078FB" w:usb2="00000000" w:usb3="00000000" w:csb0="6000009F" w:csb1="DFD70000"/>
  </w:font>
  <w:font w:name="Verdana">
    <w:panose1 w:val="020B0604030504040204"/>
    <w:charset w:val="00"/>
    <w:family w:val="swiss"/>
    <w:pitch w:val="default"/>
    <w:sig w:usb0="A00006FF" w:usb1="4000205B" w:usb2="00000010" w:usb3="00000000" w:csb0="2000019F" w:csb1="00000000"/>
  </w:font>
  <w:font w:name="华文细黑">
    <w:panose1 w:val="02010600040101010101"/>
    <w:charset w:val="86"/>
    <w:family w:val="auto"/>
    <w:pitch w:val="default"/>
    <w:sig w:usb0="00000287" w:usb1="080F0000" w:usb2="00000000" w:usb3="00000000" w:csb0="0004009F" w:csb1="DFD70000"/>
  </w:font>
  <w:font w:name="??">
    <w:altName w:val="Times New Roman"/>
    <w:panose1 w:val="00000000000000000000"/>
    <w:charset w:val="00"/>
    <w:family w:val="auto"/>
    <w:pitch w:val="default"/>
    <w:sig w:usb0="00000000" w:usb1="00000000" w:usb2="00000000" w:usb3="00000000" w:csb0="00000001" w:csb1="00000000"/>
  </w:font>
  <w:font w:name="Lato">
    <w:altName w:val="Calibri"/>
    <w:panose1 w:val="020F0502020204030203"/>
    <w:charset w:val="00"/>
    <w:family w:val="swiss"/>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F78A6">
    <w:pPr>
      <w:pBdr>
        <w:top w:val="single" w:color="auto" w:sz="4" w:space="1"/>
      </w:pBdr>
      <w:tabs>
        <w:tab w:val="left" w:pos="10348"/>
      </w:tabs>
      <w:autoSpaceDE w:val="0"/>
      <w:autoSpaceDN w:val="0"/>
      <w:adjustRightInd w:val="0"/>
      <w:spacing w:line="80" w:lineRule="exact"/>
      <w:jc w:val="left"/>
      <w:textAlignment w:val="center"/>
      <w:rPr>
        <w:rFonts w:eastAsia="黑体" w:cs="Arial"/>
        <w:color w:val="000000"/>
        <w:kern w:val="0"/>
        <w:sz w:val="18"/>
        <w:szCs w:val="15"/>
        <w:lang w:val="en-GB"/>
      </w:rPr>
    </w:pPr>
  </w:p>
  <w:p w14:paraId="513465ED">
    <w:pPr>
      <w:pBdr>
        <w:top w:val="single" w:color="auto" w:sz="4" w:space="1"/>
      </w:pBdr>
      <w:tabs>
        <w:tab w:val="right" w:pos="9911"/>
      </w:tabs>
      <w:autoSpaceDE w:val="0"/>
      <w:autoSpaceDN w:val="0"/>
      <w:adjustRightInd w:val="0"/>
      <w:spacing w:line="288" w:lineRule="auto"/>
      <w:jc w:val="left"/>
      <w:textAlignment w:val="center"/>
      <w:rPr>
        <w:rFonts w:eastAsia="黑体" w:cs="Arial"/>
        <w:color w:val="000000"/>
        <w:kern w:val="0"/>
        <w:sz w:val="18"/>
        <w:szCs w:val="15"/>
        <w:lang w:val="en-GB"/>
      </w:rPr>
    </w:pPr>
    <w:r>
      <w:rPr>
        <w:rFonts w:eastAsia="黑体" w:cs="Arial"/>
        <w:color w:val="000000"/>
        <w:kern w:val="0"/>
        <w:sz w:val="18"/>
        <w:szCs w:val="15"/>
        <w:lang w:val="en-GB"/>
      </w:rPr>
      <w:t>请</w:t>
    </w:r>
    <w:r>
      <w:rPr>
        <w:rFonts w:eastAsia="黑体" w:cs="Arial"/>
        <w:color w:val="000000"/>
        <w:kern w:val="0"/>
        <w:sz w:val="18"/>
        <w:szCs w:val="18"/>
        <w:lang w:val="en-GB"/>
      </w:rPr>
      <w:t>务必阅读正文之后的免责条款</w:t>
    </w:r>
    <w:r>
      <w:rPr>
        <w:rFonts w:hint="eastAsia" w:eastAsia="黑体" w:cs="Arial"/>
        <w:color w:val="000000"/>
        <w:kern w:val="0"/>
        <w:sz w:val="18"/>
        <w:szCs w:val="18"/>
        <w:lang w:val="en-GB"/>
      </w:rPr>
      <w:t>和声明</w:t>
    </w:r>
    <w:r>
      <w:rPr>
        <w:rFonts w:hint="eastAsia" w:eastAsia="黑体" w:cs="Arial"/>
        <w:color w:val="000000"/>
        <w:kern w:val="0"/>
        <w:sz w:val="18"/>
        <w:szCs w:val="18"/>
        <w:lang w:val="en-GB"/>
      </w:rPr>
      <w:tab/>
    </w:r>
    <w:r>
      <w:rPr>
        <w:rFonts w:eastAsia="黑体" w:cs="Arial"/>
        <w:b/>
        <w:color w:val="000000"/>
        <w:kern w:val="0"/>
        <w:sz w:val="18"/>
        <w:szCs w:val="18"/>
        <w:lang w:val="zh-CN"/>
      </w:rPr>
      <w:fldChar w:fldCharType="begin"/>
    </w:r>
    <w:r>
      <w:rPr>
        <w:rFonts w:eastAsia="黑体" w:cs="Arial"/>
        <w:b/>
        <w:color w:val="000000"/>
        <w:kern w:val="0"/>
        <w:sz w:val="18"/>
        <w:szCs w:val="18"/>
        <w:lang w:val="zh-CN"/>
      </w:rPr>
      <w:instrText xml:space="preserve"> PAGE   \* MERGEFORMAT </w:instrText>
    </w:r>
    <w:r>
      <w:rPr>
        <w:rFonts w:eastAsia="黑体" w:cs="Arial"/>
        <w:b/>
        <w:color w:val="000000"/>
        <w:kern w:val="0"/>
        <w:sz w:val="18"/>
        <w:szCs w:val="18"/>
        <w:lang w:val="zh-CN"/>
      </w:rPr>
      <w:fldChar w:fldCharType="separate"/>
    </w:r>
    <w:r>
      <w:rPr>
        <w:rFonts w:eastAsia="黑体" w:cs="Arial"/>
        <w:b/>
        <w:color w:val="000000"/>
        <w:kern w:val="0"/>
        <w:sz w:val="18"/>
        <w:szCs w:val="18"/>
        <w:lang w:val="zh-CN"/>
      </w:rPr>
      <w:t>31</w:t>
    </w:r>
    <w:r>
      <w:rPr>
        <w:rFonts w:eastAsia="黑体" w:cs="Arial"/>
        <w:b/>
        <w:color w:val="000000"/>
        <w:kern w:val="0"/>
        <w:sz w:val="18"/>
        <w:szCs w:val="18"/>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8C64D">
    <w:pPr>
      <w:pStyle w:val="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AB99">
    <w:pPr>
      <w:pStyle w:val="30"/>
      <w:pBdr>
        <w:top w:val="single" w:color="auto" w:sz="4" w:space="1"/>
      </w:pBdr>
      <w:tabs>
        <w:tab w:val="left" w:pos="7290"/>
        <w:tab w:val="left" w:pos="8222"/>
        <w:tab w:val="center" w:pos="8931"/>
        <w:tab w:val="clear" w:pos="4153"/>
      </w:tabs>
      <w:spacing w:line="320" w:lineRule="exact"/>
      <w:rPr>
        <w:rFonts w:ascii="黑体" w:hAnsi="黑体" w:eastAsia="黑体"/>
        <w:b/>
        <w:color w:val="262626" w:themeColor="text1" w:themeTint="D9"/>
        <w:sz w:val="20"/>
        <w14:textFill>
          <w14:solidFill>
            <w14:schemeClr w14:val="tx1">
              <w14:lumMod w14:val="85000"/>
              <w14:lumOff w14:val="15000"/>
            </w14:schemeClr>
          </w14:solidFill>
        </w14:textFill>
      </w:rPr>
    </w:pPr>
    <w:r>
      <w:rPr>
        <w:rFonts w:ascii="黑体" w:hAnsi="黑体" w:eastAsia="黑体"/>
        <w:b/>
        <w:color w:val="262626" w:themeColor="text1" w:themeTint="D9"/>
        <w:sz w:val="20"/>
        <w14:textFill>
          <w14:solidFill>
            <w14:schemeClr w14:val="tx1">
              <w14:lumMod w14:val="85000"/>
              <w14:lumOff w14:val="15000"/>
            </w14:schemeClr>
          </w14:solidFill>
        </w14:textFill>
      </w:rPr>
      <w:t>证券研究报告</w:t>
    </w:r>
    <w:r>
      <w:rPr>
        <w:rFonts w:ascii="黑体" w:hAnsi="黑体" w:eastAsia="黑体"/>
        <w:b/>
        <w:color w:val="262626" w:themeColor="text1" w:themeTint="D9"/>
        <w:sz w:val="20"/>
        <w14:textFill>
          <w14:solidFill>
            <w14:schemeClr w14:val="tx1">
              <w14:lumMod w14:val="85000"/>
              <w14:lumOff w14:val="15000"/>
            </w14:schemeClr>
          </w14:solidFill>
        </w14:textFill>
      </w:rPr>
      <w:ptab w:relativeTo="margin" w:alignment="right" w:leader="none"/>
    </w:r>
    <w:r>
      <w:rPr>
        <w:rFonts w:hint="eastAsia" w:ascii="黑体" w:hAnsi="黑体" w:eastAsia="黑体"/>
        <w:b/>
        <w:color w:val="262626" w:themeColor="text1" w:themeTint="D9"/>
        <w:sz w:val="20"/>
        <w14:textFill>
          <w14:solidFill>
            <w14:schemeClr w14:val="tx1">
              <w14:lumMod w14:val="85000"/>
              <w14:lumOff w14:val="15000"/>
            </w14:schemeClr>
          </w14:solidFill>
        </w14:textFill>
      </w:rPr>
      <w:t>请务必阅读正文之后</w:t>
    </w:r>
    <w:r>
      <w:rPr>
        <w:rFonts w:hint="eastAsia" w:eastAsia="黑体"/>
        <w:b/>
        <w:color w:val="262626" w:themeColor="text1" w:themeTint="D9"/>
        <w:sz w:val="20"/>
        <w14:textFill>
          <w14:solidFill>
            <w14:schemeClr w14:val="tx1">
              <w14:lumMod w14:val="85000"/>
              <w14:lumOff w14:val="15000"/>
            </w14:schemeClr>
          </w14:solidFill>
        </w14:textFill>
      </w:rPr>
      <w:t>第</w:t>
    </w:r>
    <w:r>
      <w:rPr>
        <w:rFonts w:eastAsia="黑体"/>
        <w:b/>
        <w:color w:val="262626" w:themeColor="text1" w:themeTint="D9"/>
        <w:sz w:val="20"/>
        <w14:textFill>
          <w14:solidFill>
            <w14:schemeClr w14:val="tx1">
              <w14:lumMod w14:val="85000"/>
              <w14:lumOff w14:val="15000"/>
            </w14:schemeClr>
          </w14:solidFill>
        </w14:textFill>
      </w:rPr>
      <w:fldChar w:fldCharType="begin"/>
    </w:r>
    <w:r>
      <w:rPr>
        <w:rFonts w:eastAsia="黑体"/>
        <w:b/>
        <w:color w:val="262626" w:themeColor="text1" w:themeTint="D9"/>
        <w:sz w:val="20"/>
        <w14:textFill>
          <w14:solidFill>
            <w14:schemeClr w14:val="tx1">
              <w14:lumMod w14:val="85000"/>
              <w14:lumOff w14:val="15000"/>
            </w14:schemeClr>
          </w14:solidFill>
        </w14:textFill>
      </w:rPr>
      <w:instrText xml:space="preserve"> </w:instrText>
    </w:r>
    <w:r>
      <w:rPr>
        <w:rFonts w:hint="eastAsia" w:eastAsia="黑体"/>
        <w:b/>
        <w:color w:val="262626" w:themeColor="text1" w:themeTint="D9"/>
        <w:sz w:val="20"/>
        <w14:textFill>
          <w14:solidFill>
            <w14:schemeClr w14:val="tx1">
              <w14:lumMod w14:val="85000"/>
              <w14:lumOff w14:val="15000"/>
            </w14:schemeClr>
          </w14:solidFill>
        </w14:textFill>
      </w:rPr>
      <w:instrText xml:space="preserve">DOCPROPERTY  ZX_Claim_Page_Number  \* MERGEFORMAT</w:instrText>
    </w:r>
    <w:r>
      <w:rPr>
        <w:rFonts w:eastAsia="黑体"/>
        <w:b/>
        <w:color w:val="262626" w:themeColor="text1" w:themeTint="D9"/>
        <w:sz w:val="20"/>
        <w14:textFill>
          <w14:solidFill>
            <w14:schemeClr w14:val="tx1">
              <w14:lumMod w14:val="85000"/>
              <w14:lumOff w14:val="15000"/>
            </w14:schemeClr>
          </w14:solidFill>
        </w14:textFill>
      </w:rPr>
      <w:instrText xml:space="preserve"> </w:instrText>
    </w:r>
    <w:r>
      <w:rPr>
        <w:rFonts w:eastAsia="黑体"/>
        <w:b/>
        <w:color w:val="262626" w:themeColor="text1" w:themeTint="D9"/>
        <w:sz w:val="20"/>
        <w14:textFill>
          <w14:solidFill>
            <w14:schemeClr w14:val="tx1">
              <w14:lumMod w14:val="85000"/>
              <w14:lumOff w14:val="15000"/>
            </w14:schemeClr>
          </w14:solidFill>
        </w14:textFill>
      </w:rPr>
      <w:fldChar w:fldCharType="separate"/>
    </w:r>
    <w:r>
      <w:rPr>
        <w:rFonts w:eastAsia="黑体"/>
        <w:b/>
        <w:color w:val="262626" w:themeColor="text1" w:themeTint="D9"/>
        <w:sz w:val="20"/>
        <w14:textFill>
          <w14:solidFill>
            <w14:schemeClr w14:val="tx1">
              <w14:lumMod w14:val="85000"/>
              <w14:lumOff w14:val="15000"/>
            </w14:schemeClr>
          </w14:solidFill>
        </w14:textFill>
      </w:rPr>
      <w:t>32</w:t>
    </w:r>
    <w:r>
      <w:rPr>
        <w:rFonts w:eastAsia="黑体"/>
        <w:b/>
        <w:color w:val="262626" w:themeColor="text1" w:themeTint="D9"/>
        <w:sz w:val="20"/>
        <w14:textFill>
          <w14:solidFill>
            <w14:schemeClr w14:val="tx1">
              <w14:lumMod w14:val="85000"/>
              <w14:lumOff w14:val="15000"/>
            </w14:schemeClr>
          </w14:solidFill>
        </w14:textFill>
      </w:rPr>
      <w:fldChar w:fldCharType="end"/>
    </w:r>
    <w:r>
      <w:rPr>
        <w:rFonts w:hint="eastAsia" w:ascii="黑体" w:hAnsi="黑体" w:eastAsia="黑体"/>
        <w:b/>
        <w:color w:val="262626" w:themeColor="text1" w:themeTint="D9"/>
        <w:sz w:val="20"/>
        <w14:textFill>
          <w14:solidFill>
            <w14:schemeClr w14:val="tx1">
              <w14:lumMod w14:val="85000"/>
              <w14:lumOff w14:val="15000"/>
            </w14:schemeClr>
          </w14:solidFill>
        </w14:textFill>
      </w:rPr>
      <w:t>页起的免责条款和声明</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08FD0">
    <w:pPr>
      <w:pBdr>
        <w:top w:val="single" w:color="auto" w:sz="4" w:space="1"/>
      </w:pBdr>
      <w:tabs>
        <w:tab w:val="left" w:pos="10348"/>
      </w:tabs>
      <w:autoSpaceDE w:val="0"/>
      <w:autoSpaceDN w:val="0"/>
      <w:adjustRightInd w:val="0"/>
      <w:spacing w:line="80" w:lineRule="exact"/>
      <w:jc w:val="left"/>
      <w:textAlignment w:val="center"/>
      <w:rPr>
        <w:rFonts w:eastAsia="黑体" w:cs="Arial"/>
        <w:color w:val="000000"/>
        <w:kern w:val="0"/>
        <w:sz w:val="18"/>
        <w:szCs w:val="15"/>
        <w:lang w:val="en-GB"/>
      </w:rPr>
    </w:pPr>
  </w:p>
  <w:p w14:paraId="3BD9D70F">
    <w:pPr>
      <w:pBdr>
        <w:top w:val="single" w:color="auto" w:sz="4" w:space="1"/>
      </w:pBdr>
      <w:tabs>
        <w:tab w:val="right" w:pos="9911"/>
      </w:tabs>
      <w:autoSpaceDE w:val="0"/>
      <w:autoSpaceDN w:val="0"/>
      <w:adjustRightInd w:val="0"/>
      <w:spacing w:line="288" w:lineRule="auto"/>
      <w:jc w:val="right"/>
      <w:textAlignment w:val="center"/>
      <w:rPr>
        <w:rFonts w:eastAsia="黑体" w:cs="Arial"/>
        <w:color w:val="000000"/>
        <w:kern w:val="0"/>
        <w:sz w:val="18"/>
        <w:szCs w:val="15"/>
        <w:lang w:val="en-GB"/>
      </w:rPr>
    </w:pPr>
    <w:r>
      <w:rPr>
        <w:rFonts w:eastAsia="黑体" w:cs="Arial"/>
        <w:b/>
        <w:color w:val="000000"/>
        <w:kern w:val="0"/>
        <w:sz w:val="18"/>
        <w:szCs w:val="18"/>
        <w:lang w:val="zh-CN"/>
      </w:rPr>
      <w:fldChar w:fldCharType="begin"/>
    </w:r>
    <w:r>
      <w:rPr>
        <w:rFonts w:eastAsia="黑体" w:cs="Arial"/>
        <w:b/>
        <w:color w:val="000000"/>
        <w:kern w:val="0"/>
        <w:sz w:val="18"/>
        <w:szCs w:val="18"/>
        <w:lang w:val="zh-CN"/>
      </w:rPr>
      <w:instrText xml:space="preserve"> PAGE   \* MERGEFORMAT </w:instrText>
    </w:r>
    <w:r>
      <w:rPr>
        <w:rFonts w:eastAsia="黑体" w:cs="Arial"/>
        <w:b/>
        <w:color w:val="000000"/>
        <w:kern w:val="0"/>
        <w:sz w:val="18"/>
        <w:szCs w:val="18"/>
        <w:lang w:val="zh-CN"/>
      </w:rPr>
      <w:fldChar w:fldCharType="separate"/>
    </w:r>
    <w:r>
      <w:rPr>
        <w:rFonts w:eastAsia="黑体" w:cs="Arial"/>
        <w:b/>
        <w:color w:val="000000"/>
        <w:kern w:val="0"/>
        <w:sz w:val="18"/>
        <w:szCs w:val="18"/>
        <w:lang w:val="zh-CN"/>
      </w:rPr>
      <w:t>32</w:t>
    </w:r>
    <w:r>
      <w:rPr>
        <w:rFonts w:eastAsia="黑体" w:cs="Arial"/>
        <w:b/>
        <w:color w:val="000000"/>
        <w:kern w:val="0"/>
        <w:sz w:val="18"/>
        <w:szCs w:val="18"/>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28" w:type="dxa"/>
      </w:tblCellMar>
    </w:tblPr>
    <w:tblGrid>
      <w:gridCol w:w="2127"/>
      <w:gridCol w:w="7796"/>
    </w:tblGrid>
    <w:tr w14:paraId="0DBD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28" w:type="dxa"/>
        </w:tblCellMar>
      </w:tblPrEx>
      <w:trPr>
        <w:trHeight w:val="283" w:hRule="atLeast"/>
      </w:trPr>
      <w:sdt>
        <w:sdtPr>
          <w:alias w:val="公司logo_small"/>
          <w:tag w:val="BDCONTENTCONTROL_c8266c71-c2ed-4503-b797-a2476fe97bbf"/>
          <w:id w:val="-1737239525"/>
          <w:placeholder>
            <w:docPart w:val="6A38F31C8ADB4003B23762FD4C5EE7CD"/>
          </w:placeholder>
        </w:sdtPr>
        <w:sdtContent>
          <w:tc>
            <w:tcPr>
              <w:tcW w:w="2127" w:type="dxa"/>
              <w:vAlign w:val="bottom"/>
            </w:tcPr>
            <w:p w14:paraId="258B7322">
              <w:pPr>
                <w:spacing w:line="14" w:lineRule="exact"/>
                <w:jc w:val="left"/>
                <w:rPr>
                  <w:kern w:val="0"/>
                  <w:sz w:val="20"/>
                </w:rPr>
              </w:pPr>
            </w:p>
            <w:tbl>
              <w:tblPr>
                <w:tblStyle w:val="51"/>
                <w:tblW w:w="0" w:type="auto"/>
                <w:tblInd w:w="0" w:type="dxa"/>
                <w:tblLayout w:type="fixed"/>
                <w:tblCellMar>
                  <w:top w:w="0" w:type="dxa"/>
                  <w:left w:w="108" w:type="dxa"/>
                  <w:bottom w:w="0" w:type="dxa"/>
                  <w:right w:w="108" w:type="dxa"/>
                </w:tblCellMar>
              </w:tblPr>
              <w:tblGrid>
                <w:gridCol w:w="1559"/>
              </w:tblGrid>
              <w:tr w14:paraId="5068DDD7">
                <w:tblPrEx>
                  <w:tblCellMar>
                    <w:top w:w="0" w:type="dxa"/>
                    <w:left w:w="108" w:type="dxa"/>
                    <w:bottom w:w="0" w:type="dxa"/>
                    <w:right w:w="108" w:type="dxa"/>
                  </w:tblCellMar>
                </w:tblPrEx>
                <w:tc>
                  <w:tcPr>
                    <w:tcW w:w="1559" w:type="dxa"/>
                    <w:tcMar>
                      <w:left w:w="0" w:type="dxa"/>
                      <w:right w:w="0" w:type="dxa"/>
                    </w:tcMar>
                    <w:vAlign w:val="center"/>
                  </w:tcPr>
                  <w:p w14:paraId="71CC9479">
                    <w:pPr>
                      <w:jc w:val="left"/>
                    </w:pPr>
                    <w:r>
                      <w:pict>
                        <v:shape id="_x0000_i1026" o:spt="75" type="#_x0000_t75" style="height:21pt;width:75.1pt;" filled="f" o:preferrelative="t" stroked="f" coordsize="21600,21600" o:hr="t" o:hrpct="0" o:hralign="center">
                          <v:path/>
                          <v:fill on="f" focussize="0,0"/>
                          <v:stroke on="f" joinstyle="miter"/>
                          <v:imagedata r:id="rId1" o:title="tmp3222"/>
                          <o:lock v:ext="edit" aspectratio="t"/>
                          <w10:wrap type="none"/>
                          <w10:anchorlock/>
                        </v:shape>
                      </w:pict>
                    </w:r>
                  </w:p>
                </w:tc>
              </w:tr>
            </w:tbl>
            <w:p w14:paraId="621372EB">
              <w:pPr>
                <w:spacing w:line="14" w:lineRule="exact"/>
                <w:jc w:val="left"/>
                <w:rPr>
                  <w:kern w:val="0"/>
                  <w:sz w:val="20"/>
                </w:rPr>
              </w:pPr>
            </w:p>
          </w:tc>
        </w:sdtContent>
      </w:sdt>
      <w:tc>
        <w:tcPr>
          <w:tcW w:w="7796" w:type="dxa"/>
          <w:tcBorders>
            <w:bottom w:val="single" w:color="0C0C0C" w:themeColor="text1" w:themeTint="F2" w:sz="12" w:space="0"/>
          </w:tcBorders>
          <w:vAlign w:val="bottom"/>
        </w:tcPr>
        <w:p w14:paraId="1F2C9E34">
          <w:pPr>
            <w:pStyle w:val="31"/>
            <w:spacing w:after="48" w:afterLines="20"/>
            <w:jc w:val="right"/>
            <w:rPr>
              <w:rFonts w:hint="eastAsia" w:eastAsia="黑体" w:cs="Arial"/>
              <w:b/>
              <w:color w:val="C00000"/>
              <w:spacing w:val="-4"/>
              <w:kern w:val="0"/>
              <w:lang w:val="en-US" w:eastAsia="zh-CN"/>
            </w:rPr>
          </w:pPr>
          <w:sdt>
            <w:sdtPr>
              <w:rPr>
                <w:rFonts w:hint="eastAsia" w:eastAsia="黑体" w:cs="Arial"/>
                <w:b/>
                <w:color w:val="C00000"/>
                <w:spacing w:val="-4"/>
                <w:kern w:val="0"/>
              </w:rPr>
              <w:alias w:val="股票全称"/>
              <w:tag w:val="BDCONTENTCONTROL_0fa539ff-7746-4c71-a966-df303fbd1e4g"/>
              <w:id w:val="1709297628"/>
              <w:placeholder>
                <w:docPart w:val="B63174CBACA249EF8555D678EC95F0C4"/>
              </w:placeholder>
            </w:sdtPr>
            <w:sdtEndPr>
              <w:rPr>
                <w:rFonts w:hint="default" w:eastAsia="黑体" w:cs="Arial"/>
                <w:b/>
                <w:color w:val="C00000"/>
                <w:spacing w:val="-4"/>
                <w:kern w:val="0"/>
                <w:lang w:val="en-US"/>
              </w:rPr>
            </w:sdtEndPr>
            <w:sdtContent>
              <w:r>
                <w:rPr>
                  <w:rFonts w:hint="eastAsia" w:eastAsia="黑体" w:cs="Arial"/>
                  <w:b/>
                  <w:color w:val="C00000"/>
                  <w:spacing w:val="-4"/>
                  <w:kern w:val="0"/>
                  <w:lang w:val="en-US" w:eastAsia="zh-CN"/>
                </w:rPr>
                <w:t>中瓷电子（003031.SZ）</w:t>
              </w:r>
            </w:sdtContent>
          </w:sdt>
          <w:sdt>
            <w:sdtPr>
              <w:rPr>
                <w:rFonts w:hint="default" w:eastAsia="黑体" w:cs="Arial"/>
                <w:b/>
                <w:color w:val="C00000"/>
                <w:spacing w:val="-4"/>
                <w:kern w:val="0"/>
                <w:lang w:val="en-US"/>
              </w:rPr>
              <w:alias w:val="子标题"/>
              <w:tag w:val="BDCONTENTCONTROL_828e846b-45e8-4f49-91c3-c5e51ead06e4"/>
              <w:id w:val="-1879083356"/>
              <w:placeholder>
                <w:docPart w:val="02B79C79E53E475DBE483296E7E9CF26"/>
              </w:placeholder>
              <w:text/>
            </w:sdtPr>
            <w:sdtEndPr>
              <w:rPr>
                <w:rFonts w:hint="eastAsia" w:eastAsia="黑体" w:cs="Arial"/>
                <w:b/>
                <w:color w:val="C00000"/>
                <w:spacing w:val="-4"/>
                <w:kern w:val="0"/>
                <w:lang w:val="en-US"/>
              </w:rPr>
            </w:sdtEndPr>
            <w:sdtContent>
              <w:r>
                <w:rPr>
                  <w:rFonts w:hint="eastAsia" w:eastAsia="黑体" w:cs="Arial"/>
                  <w:b/>
                  <w:color w:val="C00000"/>
                  <w:spacing w:val="-4"/>
                  <w:kern w:val="0"/>
                </w:rPr>
                <w:t>投资价值分析报告</w:t>
              </w:r>
            </w:sdtContent>
          </w:sdt>
          <w:r>
            <w:rPr>
              <w:rFonts w:eastAsia="黑体" w:cs="Arial"/>
              <w:b/>
              <w:color w:val="0D0D0D" w:themeColor="text1" w:themeTint="F2"/>
              <w:spacing w:val="-4"/>
              <w:kern w:val="0"/>
              <w14:textFill>
                <w14:solidFill>
                  <w14:schemeClr w14:val="tx1">
                    <w14:lumMod w14:val="95000"/>
                    <w14:lumOff w14:val="5000"/>
                  </w14:schemeClr>
                </w14:solidFill>
              </w14:textFill>
            </w:rPr>
            <w:t>｜</w:t>
          </w:r>
          <w:r>
            <w:rPr>
              <w:rFonts w:eastAsia="黑体" w:cs="Arial"/>
              <w:b/>
              <w:color w:val="0D0D0D" w:themeColor="text1" w:themeTint="F2"/>
              <w:spacing w:val="-4"/>
              <w:kern w:val="0"/>
              <w14:textFill>
                <w14:solidFill>
                  <w14:schemeClr w14:val="tx1">
                    <w14:lumMod w14:val="95000"/>
                    <w14:lumOff w14:val="5000"/>
                  </w14:schemeClr>
                </w14:solidFill>
              </w14:textFill>
            </w:rPr>
            <w:fldChar w:fldCharType="begin"/>
          </w:r>
          <w:r>
            <w:rPr>
              <w:rFonts w:eastAsia="黑体" w:cs="Arial"/>
              <w:b/>
              <w:color w:val="0D0D0D" w:themeColor="text1" w:themeTint="F2"/>
              <w:spacing w:val="-4"/>
              <w:kern w:val="0"/>
              <w14:textFill>
                <w14:solidFill>
                  <w14:schemeClr w14:val="tx1">
                    <w14:lumMod w14:val="95000"/>
                    <w14:lumOff w14:val="5000"/>
                  </w14:schemeClr>
                </w14:solidFill>
              </w14:textFill>
            </w:rPr>
            <w:instrText xml:space="preserve"> TIME  \@ "yyyy.M.d"  \* MERGEFORMAT </w:instrText>
          </w:r>
          <w:r>
            <w:rPr>
              <w:rFonts w:eastAsia="黑体" w:cs="Arial"/>
              <w:b/>
              <w:color w:val="0D0D0D" w:themeColor="text1" w:themeTint="F2"/>
              <w:spacing w:val="-4"/>
              <w:kern w:val="0"/>
              <w14:textFill>
                <w14:solidFill>
                  <w14:schemeClr w14:val="tx1">
                    <w14:lumMod w14:val="95000"/>
                    <w14:lumOff w14:val="5000"/>
                  </w14:schemeClr>
                </w14:solidFill>
              </w14:textFill>
            </w:rPr>
            <w:fldChar w:fldCharType="separate"/>
          </w:r>
          <w:r>
            <w:rPr>
              <w:rFonts w:eastAsia="黑体" w:cs="Arial"/>
              <w:b/>
              <w:color w:val="0D0D0D" w:themeColor="text1" w:themeTint="F2"/>
              <w:spacing w:val="-4"/>
              <w:kern w:val="0"/>
              <w14:textFill>
                <w14:solidFill>
                  <w14:schemeClr w14:val="tx1">
                    <w14:lumMod w14:val="95000"/>
                    <w14:lumOff w14:val="5000"/>
                  </w14:schemeClr>
                </w14:solidFill>
              </w14:textFill>
            </w:rPr>
            <w:t>2026.9.22</w:t>
          </w:r>
          <w:r>
            <w:rPr>
              <w:rFonts w:eastAsia="黑体" w:cs="Arial"/>
              <w:b/>
              <w:color w:val="0D0D0D" w:themeColor="text1" w:themeTint="F2"/>
              <w:spacing w:val="-4"/>
              <w:kern w:val="0"/>
              <w14:textFill>
                <w14:solidFill>
                  <w14:schemeClr w14:val="tx1">
                    <w14:lumMod w14:val="95000"/>
                    <w14:lumOff w14:val="5000"/>
                  </w14:schemeClr>
                </w14:solidFill>
              </w14:textFill>
            </w:rPr>
            <w:fldChar w:fldCharType="end"/>
          </w:r>
          <w:r>
            <w:rPr>
              <w:rFonts w:hint="eastAsia" w:eastAsia="黑体" w:cs="Arial"/>
              <w:b/>
              <w:color w:val="0D0D0D" w:themeColor="text1" w:themeTint="F2"/>
              <w:spacing w:val="-4"/>
              <w:kern w:val="0"/>
              <w:lang w:val="en-US" w:eastAsia="zh-CN"/>
              <w14:textFill>
                <w14:solidFill>
                  <w14:schemeClr w14:val="tx1">
                    <w14:lumMod w14:val="95000"/>
                    <w14:lumOff w14:val="5000"/>
                  </w14:schemeClr>
                </w14:solidFill>
              </w14:textFill>
            </w:rPr>
            <w:t>6</w:t>
          </w:r>
        </w:p>
      </w:tc>
    </w:tr>
  </w:tbl>
  <w:p w14:paraId="4C75533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0F571">
    <w:pPr>
      <w:pStyle w:val="3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96FED">
    <w:pPr>
      <w:pStyle w:val="31"/>
    </w:pPr>
    <w:r>
      <w:rPr>
        <w:rFonts w:hint="eastAsia"/>
      </w:rPr>
      <w:drawing>
        <wp:anchor distT="0" distB="0" distL="114300" distR="114300" simplePos="0" relativeHeight="251659264" behindDoc="0" locked="0" layoutInCell="1" allowOverlap="1">
          <wp:simplePos x="0" y="0"/>
          <wp:positionH relativeFrom="column">
            <wp:posOffset>-667385</wp:posOffset>
          </wp:positionH>
          <wp:positionV relativeFrom="paragraph">
            <wp:posOffset>-388620</wp:posOffset>
          </wp:positionV>
          <wp:extent cx="7588885" cy="3215005"/>
          <wp:effectExtent l="0" t="0" r="0" b="0"/>
          <wp:wrapNone/>
          <wp:docPr id="6" name="图片 6" descr="楼剪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楼剪纸.jpg"/>
                  <pic:cNvPicPr>
                    <a:picLocks noChangeAspect="1"/>
                  </pic:cNvPicPr>
                </pic:nvPicPr>
                <pic:blipFill>
                  <a:blip r:embed="rId1"/>
                  <a:stretch>
                    <a:fillRect/>
                  </a:stretch>
                </pic:blipFill>
                <pic:spPr>
                  <a:xfrm>
                    <a:off x="0" y="0"/>
                    <a:ext cx="7588800" cy="3214800"/>
                  </a:xfrm>
                  <a:prstGeom prst="rect">
                    <a:avLst/>
                  </a:prstGeom>
                </pic:spPr>
              </pic:pic>
            </a:graphicData>
          </a:graphic>
        </wp:anchor>
      </w:drawing>
    </w:r>
    <w:r>
      <w:rPr>
        <w:rFonts w:hint="eastAsia"/>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2"/>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28" w:type="dxa"/>
      </w:tblCellMar>
    </w:tblPr>
    <w:tblGrid>
      <w:gridCol w:w="31612"/>
      <w:gridCol w:w="34"/>
      <w:gridCol w:w="34"/>
    </w:tblGrid>
    <w:tr w14:paraId="0F9AC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28" w:type="dxa"/>
        </w:tblCellMar>
      </w:tblPrEx>
      <w:trPr>
        <w:trHeight w:val="482" w:hRule="exact"/>
      </w:trPr>
      <w:sdt>
        <w:sdtPr>
          <w:alias w:val="公司logo_small"/>
          <w:tag w:val="BDCONTENTCONTROL_c27917da-c0c9-4919-a605-f71ded9c6632"/>
          <w:id w:val="1056284200"/>
          <w:placeholder>
            <w:docPart w:val="EFF93862E49843299510B6547B861A60"/>
          </w:placeholder>
        </w:sdtPr>
        <w:sdtContent>
          <w:tc>
            <w:tcPr>
              <w:tcW w:w="2127" w:type="dxa"/>
              <w:vAlign w:val="bottom"/>
            </w:tcPr>
            <w:p w14:paraId="69F8F36E">
              <w:pPr>
                <w:spacing w:line="14" w:lineRule="exact"/>
                <w:rPr>
                  <w:kern w:val="0"/>
                  <w:sz w:val="20"/>
                </w:rPr>
              </w:pPr>
            </w:p>
            <w:tbl>
              <w:tblPr>
                <w:tblStyle w:val="51"/>
                <w:tblW w:w="0" w:type="auto"/>
                <w:tblInd w:w="0" w:type="dxa"/>
                <w:tblLayout w:type="autofit"/>
                <w:tblCellMar>
                  <w:top w:w="0" w:type="dxa"/>
                  <w:left w:w="108" w:type="dxa"/>
                  <w:bottom w:w="0" w:type="dxa"/>
                  <w:right w:w="108" w:type="dxa"/>
                </w:tblCellMar>
              </w:tblPr>
              <w:tblGrid>
                <w:gridCol w:w="31584"/>
              </w:tblGrid>
              <w:tr w14:paraId="209C249D">
                <w:tblPrEx>
                  <w:tblCellMar>
                    <w:top w:w="0" w:type="dxa"/>
                    <w:left w:w="108" w:type="dxa"/>
                    <w:bottom w:w="0" w:type="dxa"/>
                    <w:right w:w="108" w:type="dxa"/>
                  </w:tblCellMar>
                </w:tblPrEx>
                <w:tc>
                  <w:tcPr>
                    <w:tcW w:w="1559" w:type="dxa"/>
                    <w:tcMar>
                      <w:left w:w="0" w:type="dxa"/>
                      <w:right w:w="0" w:type="dxa"/>
                    </w:tcMar>
                  </w:tcPr>
                  <w:p w14:paraId="0E9FB980">
                    <w:r>
                      <w:pict>
                        <v:shape id="_x0000_i1027" o:spt="75" type="#_x0000_t75" style="height:21pt;width:75.1pt;" filled="f" o:preferrelative="t" stroked="f" coordsize="21600,21600" o:hr="t" o:hrpct="0" o:hralign="center">
                          <v:path/>
                          <v:fill on="f" focussize="0,0"/>
                          <v:stroke on="f" joinstyle="miter"/>
                          <v:imagedata r:id="rId1" o:title="tmp3222"/>
                          <o:lock v:ext="edit" aspectratio="t"/>
                          <w10:wrap type="none"/>
                          <w10:anchorlock/>
                        </v:shape>
                      </w:pict>
                    </w:r>
                  </w:p>
                </w:tc>
              </w:tr>
            </w:tbl>
            <w:p w14:paraId="21356EF5">
              <w:pPr>
                <w:spacing w:line="14" w:lineRule="exact"/>
                <w:rPr>
                  <w:kern w:val="0"/>
                  <w:sz w:val="20"/>
                </w:rPr>
              </w:pPr>
            </w:p>
          </w:tc>
        </w:sdtContent>
      </w:sdt>
      <w:tc>
        <w:tcPr>
          <w:tcW w:w="1548" w:type="dxa"/>
          <w:tcBorders>
            <w:bottom w:val="single" w:color="0C0C0C" w:themeColor="text1" w:themeTint="F2" w:sz="12" w:space="0"/>
          </w:tcBorders>
          <w:vAlign w:val="bottom"/>
        </w:tcPr>
        <w:p w14:paraId="19EE7144">
          <w:pPr>
            <w:pStyle w:val="31"/>
            <w:ind w:right="-443" w:rightChars="-211"/>
            <w:rPr>
              <w:b/>
              <w:kern w:val="0"/>
            </w:rPr>
          </w:pPr>
        </w:p>
      </w:tc>
      <w:tc>
        <w:tcPr>
          <w:tcW w:w="6248" w:type="dxa"/>
          <w:tcBorders>
            <w:bottom w:val="single" w:color="0C0C0C" w:themeColor="text1" w:themeTint="F2" w:sz="12" w:space="0"/>
          </w:tcBorders>
          <w:vAlign w:val="bottom"/>
        </w:tcPr>
        <w:p w14:paraId="6B7C0362">
          <w:pPr>
            <w:pStyle w:val="31"/>
            <w:jc w:val="right"/>
            <w:rPr>
              <w:rFonts w:eastAsia="黑体" w:cs="Arial"/>
              <w:b/>
              <w:color w:val="C00000"/>
              <w:kern w:val="0"/>
            </w:rPr>
          </w:pPr>
        </w:p>
      </w:tc>
    </w:tr>
  </w:tbl>
  <w:p w14:paraId="3F5C637F">
    <w:pPr>
      <w:spacing w:line="2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061AE"/>
    <w:multiLevelType w:val="multilevel"/>
    <w:tmpl w:val="02F061AE"/>
    <w:lvl w:ilvl="0" w:tentative="0">
      <w:start w:val="1"/>
      <w:numFmt w:val="bullet"/>
      <w:pStyle w:val="443"/>
      <w:lvlText w:val=""/>
      <w:lvlJc w:val="left"/>
      <w:pPr>
        <w:ind w:left="284" w:hanging="284"/>
      </w:pPr>
      <w:rPr>
        <w:rFonts w:hint="default" w:ascii="Wingdings" w:hAnsi="Wingdings"/>
        <w:sz w:val="2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97A34A2"/>
    <w:multiLevelType w:val="multilevel"/>
    <w:tmpl w:val="097A34A2"/>
    <w:lvl w:ilvl="0" w:tentative="0">
      <w:start w:val="1"/>
      <w:numFmt w:val="bullet"/>
      <w:pStyle w:val="433"/>
      <w:lvlText w:val=""/>
      <w:lvlJc w:val="left"/>
      <w:pPr>
        <w:ind w:left="1400" w:hanging="425"/>
      </w:pPr>
      <w:rPr>
        <w:rFonts w:hint="default" w:ascii="Wingdings" w:hAnsi="Wingdings"/>
        <w:sz w:val="16"/>
      </w:rPr>
    </w:lvl>
    <w:lvl w:ilvl="1" w:tentative="0">
      <w:start w:val="1"/>
      <w:numFmt w:val="bullet"/>
      <w:lvlText w:val=""/>
      <w:lvlJc w:val="left"/>
      <w:pPr>
        <w:ind w:left="703" w:hanging="420"/>
      </w:pPr>
      <w:rPr>
        <w:rFonts w:hint="default" w:ascii="Wingdings" w:hAnsi="Wingdings"/>
      </w:rPr>
    </w:lvl>
    <w:lvl w:ilvl="2" w:tentative="0">
      <w:start w:val="1"/>
      <w:numFmt w:val="bullet"/>
      <w:lvlText w:val=""/>
      <w:lvlJc w:val="left"/>
      <w:pPr>
        <w:ind w:left="1123" w:hanging="420"/>
      </w:pPr>
      <w:rPr>
        <w:rFonts w:hint="default" w:ascii="Wingdings" w:hAnsi="Wingdings"/>
      </w:rPr>
    </w:lvl>
    <w:lvl w:ilvl="3" w:tentative="0">
      <w:start w:val="1"/>
      <w:numFmt w:val="bullet"/>
      <w:lvlText w:val=""/>
      <w:lvlJc w:val="left"/>
      <w:pPr>
        <w:ind w:left="1543" w:hanging="420"/>
      </w:pPr>
      <w:rPr>
        <w:rFonts w:hint="default" w:ascii="Wingdings" w:hAnsi="Wingdings"/>
      </w:rPr>
    </w:lvl>
    <w:lvl w:ilvl="4" w:tentative="0">
      <w:start w:val="1"/>
      <w:numFmt w:val="bullet"/>
      <w:lvlText w:val=""/>
      <w:lvlJc w:val="left"/>
      <w:pPr>
        <w:ind w:left="1963" w:hanging="420"/>
      </w:pPr>
      <w:rPr>
        <w:rFonts w:hint="default" w:ascii="Wingdings" w:hAnsi="Wingdings"/>
      </w:rPr>
    </w:lvl>
    <w:lvl w:ilvl="5" w:tentative="0">
      <w:start w:val="1"/>
      <w:numFmt w:val="bullet"/>
      <w:lvlText w:val=""/>
      <w:lvlJc w:val="left"/>
      <w:pPr>
        <w:ind w:left="2383" w:hanging="420"/>
      </w:pPr>
      <w:rPr>
        <w:rFonts w:hint="default" w:ascii="Wingdings" w:hAnsi="Wingdings"/>
      </w:rPr>
    </w:lvl>
    <w:lvl w:ilvl="6" w:tentative="0">
      <w:start w:val="1"/>
      <w:numFmt w:val="bullet"/>
      <w:lvlText w:val=""/>
      <w:lvlJc w:val="left"/>
      <w:pPr>
        <w:ind w:left="2803" w:hanging="420"/>
      </w:pPr>
      <w:rPr>
        <w:rFonts w:hint="default" w:ascii="Wingdings" w:hAnsi="Wingdings"/>
      </w:rPr>
    </w:lvl>
    <w:lvl w:ilvl="7" w:tentative="0">
      <w:start w:val="1"/>
      <w:numFmt w:val="bullet"/>
      <w:lvlText w:val=""/>
      <w:lvlJc w:val="left"/>
      <w:pPr>
        <w:ind w:left="3223" w:hanging="420"/>
      </w:pPr>
      <w:rPr>
        <w:rFonts w:hint="default" w:ascii="Wingdings" w:hAnsi="Wingdings"/>
      </w:rPr>
    </w:lvl>
    <w:lvl w:ilvl="8" w:tentative="0">
      <w:start w:val="1"/>
      <w:numFmt w:val="bullet"/>
      <w:lvlText w:val=""/>
      <w:lvlJc w:val="left"/>
      <w:pPr>
        <w:ind w:left="3643" w:hanging="420"/>
      </w:pPr>
      <w:rPr>
        <w:rFonts w:hint="default" w:ascii="Wingdings" w:hAnsi="Wingdings"/>
      </w:rPr>
    </w:lvl>
  </w:abstractNum>
  <w:abstractNum w:abstractNumId="2">
    <w:nsid w:val="0AFD3DE6"/>
    <w:multiLevelType w:val="multilevel"/>
    <w:tmpl w:val="0AFD3DE6"/>
    <w:lvl w:ilvl="0" w:tentative="0">
      <w:start w:val="1"/>
      <w:numFmt w:val="bullet"/>
      <w:pStyle w:val="1176"/>
      <w:suff w:val="nothing"/>
      <w:lvlText w:val="▍"/>
      <w:lvlJc w:val="left"/>
      <w:pPr>
        <w:ind w:left="420" w:hanging="420"/>
      </w:pPr>
      <w:rPr>
        <w:rFonts w:hint="eastAsia" w:ascii="黑体" w:hAnsi="黑体" w:eastAsia="黑体"/>
        <w:color w:val="C00000"/>
        <w:u w:color="FFFFFF"/>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0D55199C"/>
    <w:multiLevelType w:val="multilevel"/>
    <w:tmpl w:val="0D55199C"/>
    <w:lvl w:ilvl="0" w:tentative="0">
      <w:start w:val="1"/>
      <w:numFmt w:val="decimal"/>
      <w:pStyle w:val="233"/>
      <w:lvlText w:val="%1."/>
      <w:lvlJc w:val="left"/>
      <w:pPr>
        <w:ind w:left="227" w:hanging="227"/>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10315E4A"/>
    <w:multiLevelType w:val="multilevel"/>
    <w:tmpl w:val="10315E4A"/>
    <w:lvl w:ilvl="0" w:tentative="0">
      <w:start w:val="1"/>
      <w:numFmt w:val="bullet"/>
      <w:pStyle w:val="255"/>
      <w:lvlText w:val=""/>
      <w:lvlJc w:val="left"/>
      <w:pPr>
        <w:ind w:left="2500" w:hanging="420"/>
      </w:pPr>
      <w:rPr>
        <w:rFonts w:hint="default" w:ascii="Wingdings" w:hAnsi="Wingdings"/>
      </w:rPr>
    </w:lvl>
    <w:lvl w:ilvl="1" w:tentative="0">
      <w:start w:val="1"/>
      <w:numFmt w:val="bullet"/>
      <w:lvlText w:val=""/>
      <w:lvlJc w:val="left"/>
      <w:pPr>
        <w:ind w:left="2920" w:hanging="420"/>
      </w:pPr>
      <w:rPr>
        <w:rFonts w:hint="default" w:ascii="Wingdings" w:hAnsi="Wingdings"/>
      </w:rPr>
    </w:lvl>
    <w:lvl w:ilvl="2" w:tentative="0">
      <w:start w:val="1"/>
      <w:numFmt w:val="bullet"/>
      <w:lvlText w:val=""/>
      <w:lvlJc w:val="left"/>
      <w:pPr>
        <w:ind w:left="3340" w:hanging="420"/>
      </w:pPr>
      <w:rPr>
        <w:rFonts w:hint="default" w:ascii="Wingdings" w:hAnsi="Wingdings"/>
      </w:rPr>
    </w:lvl>
    <w:lvl w:ilvl="3" w:tentative="0">
      <w:start w:val="1"/>
      <w:numFmt w:val="bullet"/>
      <w:lvlText w:val=""/>
      <w:lvlJc w:val="left"/>
      <w:pPr>
        <w:ind w:left="3760" w:hanging="420"/>
      </w:pPr>
      <w:rPr>
        <w:rFonts w:hint="default" w:ascii="Wingdings" w:hAnsi="Wingdings"/>
      </w:rPr>
    </w:lvl>
    <w:lvl w:ilvl="4" w:tentative="0">
      <w:start w:val="1"/>
      <w:numFmt w:val="bullet"/>
      <w:lvlText w:val=""/>
      <w:lvlJc w:val="left"/>
      <w:pPr>
        <w:ind w:left="4180" w:hanging="420"/>
      </w:pPr>
      <w:rPr>
        <w:rFonts w:hint="default" w:ascii="Wingdings" w:hAnsi="Wingdings"/>
      </w:rPr>
    </w:lvl>
    <w:lvl w:ilvl="5" w:tentative="0">
      <w:start w:val="1"/>
      <w:numFmt w:val="bullet"/>
      <w:lvlText w:val=""/>
      <w:lvlJc w:val="left"/>
      <w:pPr>
        <w:ind w:left="4600" w:hanging="420"/>
      </w:pPr>
      <w:rPr>
        <w:rFonts w:hint="default" w:ascii="Wingdings" w:hAnsi="Wingdings"/>
      </w:rPr>
    </w:lvl>
    <w:lvl w:ilvl="6" w:tentative="0">
      <w:start w:val="1"/>
      <w:numFmt w:val="bullet"/>
      <w:lvlText w:val=""/>
      <w:lvlJc w:val="left"/>
      <w:pPr>
        <w:ind w:left="5020" w:hanging="420"/>
      </w:pPr>
      <w:rPr>
        <w:rFonts w:hint="default" w:ascii="Wingdings" w:hAnsi="Wingdings"/>
      </w:rPr>
    </w:lvl>
    <w:lvl w:ilvl="7" w:tentative="0">
      <w:start w:val="1"/>
      <w:numFmt w:val="bullet"/>
      <w:lvlText w:val=""/>
      <w:lvlJc w:val="left"/>
      <w:pPr>
        <w:ind w:left="5440" w:hanging="420"/>
      </w:pPr>
      <w:rPr>
        <w:rFonts w:hint="default" w:ascii="Wingdings" w:hAnsi="Wingdings"/>
      </w:rPr>
    </w:lvl>
    <w:lvl w:ilvl="8" w:tentative="0">
      <w:start w:val="1"/>
      <w:numFmt w:val="bullet"/>
      <w:lvlText w:val=""/>
      <w:lvlJc w:val="left"/>
      <w:pPr>
        <w:ind w:left="5860" w:hanging="420"/>
      </w:pPr>
      <w:rPr>
        <w:rFonts w:hint="default" w:ascii="Wingdings" w:hAnsi="Wingdings"/>
      </w:rPr>
    </w:lvl>
  </w:abstractNum>
  <w:abstractNum w:abstractNumId="5">
    <w:nsid w:val="10AF2FA6"/>
    <w:multiLevelType w:val="multilevel"/>
    <w:tmpl w:val="10AF2FA6"/>
    <w:lvl w:ilvl="0" w:tentative="0">
      <w:start w:val="1"/>
      <w:numFmt w:val="bullet"/>
      <w:pStyle w:val="1190"/>
      <w:lvlText w:val="▍"/>
      <w:lvlJc w:val="left"/>
      <w:pPr>
        <w:ind w:left="2520" w:hanging="420"/>
      </w:pPr>
      <w:rPr>
        <w:rFonts w:hint="eastAsia" w:ascii="黑体" w:hAnsi="黑体" w:eastAsia="黑体"/>
        <w:color w:val="C00000"/>
        <w:u w:color="C00000"/>
      </w:rPr>
    </w:lvl>
    <w:lvl w:ilvl="1" w:tentative="0">
      <w:start w:val="1"/>
      <w:numFmt w:val="bullet"/>
      <w:lvlText w:val=""/>
      <w:lvlJc w:val="left"/>
      <w:pPr>
        <w:ind w:left="2940" w:hanging="420"/>
      </w:pPr>
      <w:rPr>
        <w:rFonts w:hint="default" w:ascii="Wingdings" w:hAnsi="Wingdings"/>
      </w:rPr>
    </w:lvl>
    <w:lvl w:ilvl="2"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3780" w:hanging="420"/>
      </w:pPr>
      <w:rPr>
        <w:rFonts w:hint="default" w:ascii="Wingdings" w:hAnsi="Wingdings"/>
      </w:rPr>
    </w:lvl>
    <w:lvl w:ilvl="4" w:tentative="0">
      <w:start w:val="1"/>
      <w:numFmt w:val="bullet"/>
      <w:lvlText w:val=""/>
      <w:lvlJc w:val="left"/>
      <w:pPr>
        <w:ind w:left="4200" w:hanging="420"/>
      </w:pPr>
      <w:rPr>
        <w:rFonts w:hint="default" w:ascii="Wingdings" w:hAnsi="Wingdings"/>
      </w:rPr>
    </w:lvl>
    <w:lvl w:ilvl="5" w:tentative="0">
      <w:start w:val="1"/>
      <w:numFmt w:val="bullet"/>
      <w:lvlText w:val=""/>
      <w:lvlJc w:val="left"/>
      <w:pPr>
        <w:ind w:left="4620" w:hanging="420"/>
      </w:pPr>
      <w:rPr>
        <w:rFonts w:hint="default" w:ascii="Wingdings" w:hAnsi="Wingdings"/>
      </w:rPr>
    </w:lvl>
    <w:lvl w:ilvl="6" w:tentative="0">
      <w:start w:val="1"/>
      <w:numFmt w:val="bullet"/>
      <w:lvlText w:val=""/>
      <w:lvlJc w:val="left"/>
      <w:pPr>
        <w:ind w:left="5040" w:hanging="420"/>
      </w:pPr>
      <w:rPr>
        <w:rFonts w:hint="default" w:ascii="Wingdings" w:hAnsi="Wingdings"/>
      </w:rPr>
    </w:lvl>
    <w:lvl w:ilvl="7" w:tentative="0">
      <w:start w:val="1"/>
      <w:numFmt w:val="bullet"/>
      <w:lvlText w:val=""/>
      <w:lvlJc w:val="left"/>
      <w:pPr>
        <w:ind w:left="5460" w:hanging="420"/>
      </w:pPr>
      <w:rPr>
        <w:rFonts w:hint="default" w:ascii="Wingdings" w:hAnsi="Wingdings"/>
      </w:rPr>
    </w:lvl>
    <w:lvl w:ilvl="8" w:tentative="0">
      <w:start w:val="1"/>
      <w:numFmt w:val="bullet"/>
      <w:lvlText w:val=""/>
      <w:lvlJc w:val="left"/>
      <w:pPr>
        <w:ind w:left="5880" w:hanging="420"/>
      </w:pPr>
      <w:rPr>
        <w:rFonts w:hint="default" w:ascii="Wingdings" w:hAnsi="Wingdings"/>
      </w:rPr>
    </w:lvl>
  </w:abstractNum>
  <w:abstractNum w:abstractNumId="6">
    <w:nsid w:val="15823EC0"/>
    <w:multiLevelType w:val="multilevel"/>
    <w:tmpl w:val="15823EC0"/>
    <w:lvl w:ilvl="0" w:tentative="0">
      <w:start w:val="1"/>
      <w:numFmt w:val="bullet"/>
      <w:pStyle w:val="1208"/>
      <w:lvlText w:val="∎"/>
      <w:lvlJc w:val="left"/>
      <w:pPr>
        <w:ind w:left="425" w:hanging="425"/>
      </w:pPr>
      <w:rPr>
        <w:rFonts w:hint="default" w:ascii="Segoe UI Symbol" w:hAnsi="Segoe UI Symbol"/>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1A793F12"/>
    <w:multiLevelType w:val="multilevel"/>
    <w:tmpl w:val="1A793F12"/>
    <w:lvl w:ilvl="0" w:tentative="0">
      <w:start w:val="1"/>
      <w:numFmt w:val="bullet"/>
      <w:pStyle w:val="94"/>
      <w:lvlText w:val=""/>
      <w:lvlJc w:val="left"/>
      <w:pPr>
        <w:ind w:left="4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8">
    <w:nsid w:val="1FBE7596"/>
    <w:multiLevelType w:val="multilevel"/>
    <w:tmpl w:val="1FBE7596"/>
    <w:lvl w:ilvl="0" w:tentative="0">
      <w:start w:val="1"/>
      <w:numFmt w:val="bullet"/>
      <w:pStyle w:val="440"/>
      <w:lvlText w:val=""/>
      <w:lvlJc w:val="left"/>
      <w:pPr>
        <w:ind w:left="284" w:hanging="284"/>
      </w:pPr>
      <w:rPr>
        <w:rFonts w:hint="default" w:ascii="Wingdings" w:hAnsi="Wingdings"/>
        <w:sz w:val="16"/>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208A76C0"/>
    <w:multiLevelType w:val="multilevel"/>
    <w:tmpl w:val="208A76C0"/>
    <w:lvl w:ilvl="0" w:tentative="0">
      <w:start w:val="1"/>
      <w:numFmt w:val="bullet"/>
      <w:pStyle w:val="1238"/>
      <w:lvlText w:val="∎"/>
      <w:lvlJc w:val="left"/>
      <w:pPr>
        <w:ind w:left="425" w:hanging="425"/>
      </w:pPr>
      <w:rPr>
        <w:rFonts w:hint="default" w:ascii="Segoe UI Symbol" w:hAnsi="Segoe UI Symbol"/>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23104E84"/>
    <w:multiLevelType w:val="multilevel"/>
    <w:tmpl w:val="23104E84"/>
    <w:lvl w:ilvl="0" w:tentative="0">
      <w:start w:val="1"/>
      <w:numFmt w:val="bullet"/>
      <w:pStyle w:val="1182"/>
      <w:lvlText w:val="▍"/>
      <w:lvlJc w:val="left"/>
      <w:pPr>
        <w:ind w:left="2520" w:hanging="420"/>
      </w:pPr>
      <w:rPr>
        <w:rFonts w:hint="eastAsia" w:ascii="黑体" w:hAnsi="黑体" w:eastAsia="黑体"/>
        <w:color w:val="C00000"/>
        <w:u w:color="C00000"/>
      </w:rPr>
    </w:lvl>
    <w:lvl w:ilvl="1" w:tentative="0">
      <w:start w:val="1"/>
      <w:numFmt w:val="bullet"/>
      <w:lvlText w:val=""/>
      <w:lvlJc w:val="left"/>
      <w:pPr>
        <w:ind w:left="2940" w:hanging="420"/>
      </w:pPr>
      <w:rPr>
        <w:rFonts w:hint="default" w:ascii="Wingdings" w:hAnsi="Wingdings"/>
      </w:rPr>
    </w:lvl>
    <w:lvl w:ilvl="2"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3780" w:hanging="420"/>
      </w:pPr>
      <w:rPr>
        <w:rFonts w:hint="default" w:ascii="Wingdings" w:hAnsi="Wingdings"/>
      </w:rPr>
    </w:lvl>
    <w:lvl w:ilvl="4" w:tentative="0">
      <w:start w:val="1"/>
      <w:numFmt w:val="bullet"/>
      <w:lvlText w:val=""/>
      <w:lvlJc w:val="left"/>
      <w:pPr>
        <w:ind w:left="4200" w:hanging="420"/>
      </w:pPr>
      <w:rPr>
        <w:rFonts w:hint="default" w:ascii="Wingdings" w:hAnsi="Wingdings"/>
      </w:rPr>
    </w:lvl>
    <w:lvl w:ilvl="5" w:tentative="0">
      <w:start w:val="1"/>
      <w:numFmt w:val="bullet"/>
      <w:lvlText w:val=""/>
      <w:lvlJc w:val="left"/>
      <w:pPr>
        <w:ind w:left="4620" w:hanging="420"/>
      </w:pPr>
      <w:rPr>
        <w:rFonts w:hint="default" w:ascii="Wingdings" w:hAnsi="Wingdings"/>
      </w:rPr>
    </w:lvl>
    <w:lvl w:ilvl="6" w:tentative="0">
      <w:start w:val="1"/>
      <w:numFmt w:val="bullet"/>
      <w:lvlText w:val=""/>
      <w:lvlJc w:val="left"/>
      <w:pPr>
        <w:ind w:left="5040" w:hanging="420"/>
      </w:pPr>
      <w:rPr>
        <w:rFonts w:hint="default" w:ascii="Wingdings" w:hAnsi="Wingdings"/>
      </w:rPr>
    </w:lvl>
    <w:lvl w:ilvl="7" w:tentative="0">
      <w:start w:val="1"/>
      <w:numFmt w:val="bullet"/>
      <w:lvlText w:val=""/>
      <w:lvlJc w:val="left"/>
      <w:pPr>
        <w:ind w:left="5460" w:hanging="420"/>
      </w:pPr>
      <w:rPr>
        <w:rFonts w:hint="default" w:ascii="Wingdings" w:hAnsi="Wingdings"/>
      </w:rPr>
    </w:lvl>
    <w:lvl w:ilvl="8" w:tentative="0">
      <w:start w:val="1"/>
      <w:numFmt w:val="bullet"/>
      <w:lvlText w:val=""/>
      <w:lvlJc w:val="left"/>
      <w:pPr>
        <w:ind w:left="5880" w:hanging="420"/>
      </w:pPr>
      <w:rPr>
        <w:rFonts w:hint="default" w:ascii="Wingdings" w:hAnsi="Wingdings"/>
      </w:rPr>
    </w:lvl>
  </w:abstractNum>
  <w:abstractNum w:abstractNumId="11">
    <w:nsid w:val="2BC845E9"/>
    <w:multiLevelType w:val="multilevel"/>
    <w:tmpl w:val="2BC845E9"/>
    <w:lvl w:ilvl="0" w:tentative="0">
      <w:start w:val="1"/>
      <w:numFmt w:val="bullet"/>
      <w:pStyle w:val="1200"/>
      <w:lvlText w:val="▍"/>
      <w:lvlJc w:val="left"/>
      <w:pPr>
        <w:ind w:left="425" w:hanging="425"/>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2">
    <w:nsid w:val="2C79510B"/>
    <w:multiLevelType w:val="multilevel"/>
    <w:tmpl w:val="2C79510B"/>
    <w:lvl w:ilvl="0" w:tentative="0">
      <w:start w:val="1"/>
      <w:numFmt w:val="bullet"/>
      <w:pStyle w:val="230"/>
      <w:lvlText w:val=""/>
      <w:lvlJc w:val="left"/>
      <w:pPr>
        <w:ind w:left="420" w:hanging="420"/>
      </w:pPr>
      <w:rPr>
        <w:rFonts w:hint="default" w:ascii="Wingdings" w:hAnsi="Wingdings"/>
      </w:rPr>
    </w:lvl>
    <w:lvl w:ilvl="1" w:tentative="0">
      <w:start w:val="1"/>
      <w:numFmt w:val="bullet"/>
      <w:lvlText w:val=""/>
      <w:lvlJc w:val="left"/>
      <w:pPr>
        <w:ind w:left="703" w:hanging="420"/>
      </w:pPr>
      <w:rPr>
        <w:rFonts w:hint="default" w:ascii="Wingdings" w:hAnsi="Wingdings"/>
      </w:rPr>
    </w:lvl>
    <w:lvl w:ilvl="2" w:tentative="0">
      <w:start w:val="1"/>
      <w:numFmt w:val="bullet"/>
      <w:lvlText w:val=""/>
      <w:lvlJc w:val="left"/>
      <w:pPr>
        <w:ind w:left="1123" w:hanging="420"/>
      </w:pPr>
      <w:rPr>
        <w:rFonts w:hint="default" w:ascii="Wingdings" w:hAnsi="Wingdings"/>
      </w:rPr>
    </w:lvl>
    <w:lvl w:ilvl="3" w:tentative="0">
      <w:start w:val="1"/>
      <w:numFmt w:val="bullet"/>
      <w:lvlText w:val=""/>
      <w:lvlJc w:val="left"/>
      <w:pPr>
        <w:ind w:left="1543" w:hanging="420"/>
      </w:pPr>
      <w:rPr>
        <w:rFonts w:hint="default" w:ascii="Wingdings" w:hAnsi="Wingdings"/>
      </w:rPr>
    </w:lvl>
    <w:lvl w:ilvl="4" w:tentative="0">
      <w:start w:val="1"/>
      <w:numFmt w:val="bullet"/>
      <w:lvlText w:val=""/>
      <w:lvlJc w:val="left"/>
      <w:pPr>
        <w:ind w:left="1963" w:hanging="420"/>
      </w:pPr>
      <w:rPr>
        <w:rFonts w:hint="default" w:ascii="Wingdings" w:hAnsi="Wingdings"/>
      </w:rPr>
    </w:lvl>
    <w:lvl w:ilvl="5" w:tentative="0">
      <w:start w:val="1"/>
      <w:numFmt w:val="bullet"/>
      <w:lvlText w:val=""/>
      <w:lvlJc w:val="left"/>
      <w:pPr>
        <w:ind w:left="2383" w:hanging="420"/>
      </w:pPr>
      <w:rPr>
        <w:rFonts w:hint="default" w:ascii="Wingdings" w:hAnsi="Wingdings"/>
      </w:rPr>
    </w:lvl>
    <w:lvl w:ilvl="6" w:tentative="0">
      <w:start w:val="1"/>
      <w:numFmt w:val="bullet"/>
      <w:lvlText w:val=""/>
      <w:lvlJc w:val="left"/>
      <w:pPr>
        <w:ind w:left="2803" w:hanging="420"/>
      </w:pPr>
      <w:rPr>
        <w:rFonts w:hint="default" w:ascii="Wingdings" w:hAnsi="Wingdings"/>
      </w:rPr>
    </w:lvl>
    <w:lvl w:ilvl="7" w:tentative="0">
      <w:start w:val="1"/>
      <w:numFmt w:val="bullet"/>
      <w:lvlText w:val=""/>
      <w:lvlJc w:val="left"/>
      <w:pPr>
        <w:ind w:left="3223" w:hanging="420"/>
      </w:pPr>
      <w:rPr>
        <w:rFonts w:hint="default" w:ascii="Wingdings" w:hAnsi="Wingdings"/>
      </w:rPr>
    </w:lvl>
    <w:lvl w:ilvl="8" w:tentative="0">
      <w:start w:val="1"/>
      <w:numFmt w:val="bullet"/>
      <w:lvlText w:val=""/>
      <w:lvlJc w:val="left"/>
      <w:pPr>
        <w:ind w:left="3643" w:hanging="420"/>
      </w:pPr>
      <w:rPr>
        <w:rFonts w:hint="default" w:ascii="Wingdings" w:hAnsi="Wingdings"/>
      </w:rPr>
    </w:lvl>
  </w:abstractNum>
  <w:abstractNum w:abstractNumId="13">
    <w:nsid w:val="32133231"/>
    <w:multiLevelType w:val="multilevel"/>
    <w:tmpl w:val="32133231"/>
    <w:lvl w:ilvl="0" w:tentative="0">
      <w:start w:val="1"/>
      <w:numFmt w:val="bullet"/>
      <w:pStyle w:val="229"/>
      <w:lvlText w:val=""/>
      <w:lvlJc w:val="left"/>
      <w:pPr>
        <w:ind w:left="2398" w:hanging="360"/>
      </w:pPr>
      <w:rPr>
        <w:rFonts w:hint="default" w:ascii="Wingdings" w:hAnsi="Wingdings" w:cs="Times New Roman"/>
        <w:color w:val="15456A"/>
        <w:sz w:val="22"/>
      </w:rPr>
    </w:lvl>
    <w:lvl w:ilvl="1" w:tentative="0">
      <w:start w:val="1"/>
      <w:numFmt w:val="bullet"/>
      <w:lvlText w:val="o"/>
      <w:lvlJc w:val="left"/>
      <w:pPr>
        <w:ind w:left="3118" w:hanging="360"/>
      </w:pPr>
      <w:rPr>
        <w:rFonts w:hint="default" w:ascii="Courier New" w:hAnsi="Courier New" w:cs="Courier New"/>
      </w:rPr>
    </w:lvl>
    <w:lvl w:ilvl="2" w:tentative="0">
      <w:start w:val="1"/>
      <w:numFmt w:val="bullet"/>
      <w:lvlText w:val=""/>
      <w:lvlJc w:val="left"/>
      <w:pPr>
        <w:ind w:left="3838" w:hanging="360"/>
      </w:pPr>
      <w:rPr>
        <w:rFonts w:hint="default" w:ascii="Wingdings" w:hAnsi="Wingdings"/>
      </w:rPr>
    </w:lvl>
    <w:lvl w:ilvl="3" w:tentative="0">
      <w:start w:val="1"/>
      <w:numFmt w:val="bullet"/>
      <w:lvlText w:val=""/>
      <w:lvlJc w:val="left"/>
      <w:pPr>
        <w:ind w:left="4558" w:hanging="360"/>
      </w:pPr>
      <w:rPr>
        <w:rFonts w:hint="default" w:ascii="Symbol" w:hAnsi="Symbol"/>
      </w:rPr>
    </w:lvl>
    <w:lvl w:ilvl="4" w:tentative="0">
      <w:start w:val="1"/>
      <w:numFmt w:val="bullet"/>
      <w:lvlText w:val="o"/>
      <w:lvlJc w:val="left"/>
      <w:pPr>
        <w:ind w:left="5278" w:hanging="360"/>
      </w:pPr>
      <w:rPr>
        <w:rFonts w:hint="default" w:ascii="Courier New" w:hAnsi="Courier New" w:cs="Courier New"/>
      </w:rPr>
    </w:lvl>
    <w:lvl w:ilvl="5" w:tentative="0">
      <w:start w:val="1"/>
      <w:numFmt w:val="bullet"/>
      <w:lvlText w:val=""/>
      <w:lvlJc w:val="left"/>
      <w:pPr>
        <w:ind w:left="5998" w:hanging="360"/>
      </w:pPr>
      <w:rPr>
        <w:rFonts w:hint="default" w:ascii="Wingdings" w:hAnsi="Wingdings"/>
      </w:rPr>
    </w:lvl>
    <w:lvl w:ilvl="6" w:tentative="0">
      <w:start w:val="1"/>
      <w:numFmt w:val="bullet"/>
      <w:lvlText w:val=""/>
      <w:lvlJc w:val="left"/>
      <w:pPr>
        <w:ind w:left="6718" w:hanging="360"/>
      </w:pPr>
      <w:rPr>
        <w:rFonts w:hint="default" w:ascii="Symbol" w:hAnsi="Symbol"/>
      </w:rPr>
    </w:lvl>
    <w:lvl w:ilvl="7" w:tentative="0">
      <w:start w:val="1"/>
      <w:numFmt w:val="bullet"/>
      <w:lvlText w:val="o"/>
      <w:lvlJc w:val="left"/>
      <w:pPr>
        <w:ind w:left="7438" w:hanging="360"/>
      </w:pPr>
      <w:rPr>
        <w:rFonts w:hint="default" w:ascii="Courier New" w:hAnsi="Courier New" w:cs="Courier New"/>
      </w:rPr>
    </w:lvl>
    <w:lvl w:ilvl="8" w:tentative="0">
      <w:start w:val="1"/>
      <w:numFmt w:val="bullet"/>
      <w:lvlText w:val=""/>
      <w:lvlJc w:val="left"/>
      <w:pPr>
        <w:ind w:left="8158" w:hanging="360"/>
      </w:pPr>
      <w:rPr>
        <w:rFonts w:hint="default" w:ascii="Wingdings" w:hAnsi="Wingdings"/>
      </w:rPr>
    </w:lvl>
  </w:abstractNum>
  <w:abstractNum w:abstractNumId="14">
    <w:nsid w:val="3704507E"/>
    <w:multiLevelType w:val="multilevel"/>
    <w:tmpl w:val="3704507E"/>
    <w:lvl w:ilvl="0" w:tentative="0">
      <w:start w:val="1"/>
      <w:numFmt w:val="bullet"/>
      <w:pStyle w:val="1245"/>
      <w:lvlText w:val="▍"/>
      <w:lvlJc w:val="left"/>
      <w:pPr>
        <w:ind w:left="425" w:hanging="425"/>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5">
    <w:nsid w:val="3B8E03F2"/>
    <w:multiLevelType w:val="multilevel"/>
    <w:tmpl w:val="3B8E03F2"/>
    <w:lvl w:ilvl="0" w:tentative="0">
      <w:start w:val="1"/>
      <w:numFmt w:val="bullet"/>
      <w:pStyle w:val="115"/>
      <w:lvlText w:val=""/>
      <w:lvlJc w:val="left"/>
      <w:pPr>
        <w:tabs>
          <w:tab w:val="left" w:pos="340"/>
        </w:tabs>
        <w:ind w:left="340" w:hanging="340"/>
      </w:pPr>
      <w:rPr>
        <w:rFonts w:hint="default" w:ascii="Wingdings" w:hAnsi="Wingdings"/>
        <w:color w:val="003366"/>
        <w:sz w:val="22"/>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3E6157A7"/>
    <w:multiLevelType w:val="multilevel"/>
    <w:tmpl w:val="3E6157A7"/>
    <w:lvl w:ilvl="0" w:tentative="0">
      <w:start w:val="1"/>
      <w:numFmt w:val="bullet"/>
      <w:pStyle w:val="152"/>
      <w:lvlText w:val=""/>
      <w:lvlJc w:val="left"/>
      <w:pPr>
        <w:tabs>
          <w:tab w:val="left" w:pos="284"/>
        </w:tabs>
        <w:ind w:left="284" w:hanging="284"/>
      </w:pPr>
      <w:rPr>
        <w:rFonts w:hint="default" w:ascii="Wingdings" w:hAnsi="Wingdings"/>
        <w:color w:val="auto"/>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DE813D7"/>
    <w:multiLevelType w:val="multilevel"/>
    <w:tmpl w:val="4DE813D7"/>
    <w:lvl w:ilvl="0" w:tentative="0">
      <w:start w:val="1"/>
      <w:numFmt w:val="bullet"/>
      <w:pStyle w:val="297"/>
      <w:lvlText w:val=""/>
      <w:lvlJc w:val="left"/>
      <w:pPr>
        <w:ind w:left="1097" w:hanging="283"/>
      </w:pPr>
      <w:rPr>
        <w:rFonts w:hint="default" w:ascii="Wingdings" w:hAnsi="Wingdings" w:cs="Times New Roman"/>
        <w:color w:val="15456A"/>
        <w:sz w:val="22"/>
      </w:rPr>
    </w:lvl>
    <w:lvl w:ilvl="1" w:tentative="0">
      <w:start w:val="1"/>
      <w:numFmt w:val="bullet"/>
      <w:lvlText w:val="o"/>
      <w:lvlJc w:val="left"/>
      <w:pPr>
        <w:ind w:left="2254" w:hanging="360"/>
      </w:pPr>
      <w:rPr>
        <w:rFonts w:hint="default" w:ascii="Courier New" w:hAnsi="Courier New" w:cs="Courier New"/>
      </w:rPr>
    </w:lvl>
    <w:lvl w:ilvl="2" w:tentative="0">
      <w:start w:val="1"/>
      <w:numFmt w:val="bullet"/>
      <w:lvlText w:val=""/>
      <w:lvlJc w:val="left"/>
      <w:pPr>
        <w:ind w:left="2974" w:hanging="360"/>
      </w:pPr>
      <w:rPr>
        <w:rFonts w:hint="default" w:ascii="Wingdings" w:hAnsi="Wingdings"/>
      </w:rPr>
    </w:lvl>
    <w:lvl w:ilvl="3" w:tentative="0">
      <w:start w:val="1"/>
      <w:numFmt w:val="bullet"/>
      <w:lvlText w:val=""/>
      <w:lvlJc w:val="left"/>
      <w:pPr>
        <w:ind w:left="3694" w:hanging="360"/>
      </w:pPr>
      <w:rPr>
        <w:rFonts w:hint="default" w:ascii="Symbol" w:hAnsi="Symbol"/>
      </w:rPr>
    </w:lvl>
    <w:lvl w:ilvl="4" w:tentative="0">
      <w:start w:val="1"/>
      <w:numFmt w:val="bullet"/>
      <w:lvlText w:val="o"/>
      <w:lvlJc w:val="left"/>
      <w:pPr>
        <w:ind w:left="4414" w:hanging="360"/>
      </w:pPr>
      <w:rPr>
        <w:rFonts w:hint="default" w:ascii="Courier New" w:hAnsi="Courier New" w:cs="Courier New"/>
      </w:rPr>
    </w:lvl>
    <w:lvl w:ilvl="5" w:tentative="0">
      <w:start w:val="1"/>
      <w:numFmt w:val="bullet"/>
      <w:lvlText w:val=""/>
      <w:lvlJc w:val="left"/>
      <w:pPr>
        <w:ind w:left="5134" w:hanging="360"/>
      </w:pPr>
      <w:rPr>
        <w:rFonts w:hint="default" w:ascii="Wingdings" w:hAnsi="Wingdings"/>
      </w:rPr>
    </w:lvl>
    <w:lvl w:ilvl="6" w:tentative="0">
      <w:start w:val="1"/>
      <w:numFmt w:val="bullet"/>
      <w:lvlText w:val=""/>
      <w:lvlJc w:val="left"/>
      <w:pPr>
        <w:ind w:left="5854" w:hanging="360"/>
      </w:pPr>
      <w:rPr>
        <w:rFonts w:hint="default" w:ascii="Symbol" w:hAnsi="Symbol"/>
      </w:rPr>
    </w:lvl>
    <w:lvl w:ilvl="7" w:tentative="0">
      <w:start w:val="1"/>
      <w:numFmt w:val="bullet"/>
      <w:lvlText w:val="o"/>
      <w:lvlJc w:val="left"/>
      <w:pPr>
        <w:ind w:left="6574" w:hanging="360"/>
      </w:pPr>
      <w:rPr>
        <w:rFonts w:hint="default" w:ascii="Courier New" w:hAnsi="Courier New" w:cs="Courier New"/>
      </w:rPr>
    </w:lvl>
    <w:lvl w:ilvl="8" w:tentative="0">
      <w:start w:val="1"/>
      <w:numFmt w:val="bullet"/>
      <w:lvlText w:val=""/>
      <w:lvlJc w:val="left"/>
      <w:pPr>
        <w:ind w:left="7294" w:hanging="360"/>
      </w:pPr>
      <w:rPr>
        <w:rFonts w:hint="default" w:ascii="Wingdings" w:hAnsi="Wingdings"/>
      </w:rPr>
    </w:lvl>
  </w:abstractNum>
  <w:abstractNum w:abstractNumId="18">
    <w:nsid w:val="4F9674D9"/>
    <w:multiLevelType w:val="multilevel"/>
    <w:tmpl w:val="4F9674D9"/>
    <w:lvl w:ilvl="0" w:tentative="0">
      <w:start w:val="1"/>
      <w:numFmt w:val="bullet"/>
      <w:pStyle w:val="70"/>
      <w:lvlText w:val="▍"/>
      <w:lvlJc w:val="left"/>
      <w:pPr>
        <w:ind w:left="1420" w:hanging="420"/>
      </w:pPr>
      <w:rPr>
        <w:rFonts w:hint="eastAsia" w:ascii="黑体" w:hAnsi="黑体" w:eastAsia="黑体"/>
        <w:color w:val="C00000"/>
        <w:u w:color="FFFFFF" w:themeColor="background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4FDA31B9"/>
    <w:multiLevelType w:val="multilevel"/>
    <w:tmpl w:val="4FDA31B9"/>
    <w:lvl w:ilvl="0" w:tentative="0">
      <w:start w:val="1"/>
      <w:numFmt w:val="bullet"/>
      <w:pStyle w:val="111"/>
      <w:lvlText w:val=""/>
      <w:lvlJc w:val="left"/>
      <w:pPr>
        <w:ind w:left="420" w:hanging="420"/>
      </w:pPr>
      <w:rPr>
        <w:rFonts w:hint="default" w:ascii="Wingdings" w:hAnsi="Wingdings"/>
        <w:color w:val="15456A"/>
        <w:sz w:val="22"/>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52653373"/>
    <w:multiLevelType w:val="multilevel"/>
    <w:tmpl w:val="52653373"/>
    <w:lvl w:ilvl="0" w:tentative="0">
      <w:start w:val="1"/>
      <w:numFmt w:val="bullet"/>
      <w:pStyle w:val="1242"/>
      <w:suff w:val="nothing"/>
      <w:lvlText w:val="▍"/>
      <w:lvlJc w:val="left"/>
      <w:pPr>
        <w:ind w:left="198" w:hanging="198"/>
      </w:pPr>
      <w:rPr>
        <w:rFonts w:hint="eastAsia" w:ascii="黑体" w:hAnsi="黑体" w:eastAsia="黑体"/>
        <w:color w:val="C0000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1">
    <w:nsid w:val="5AF11D8E"/>
    <w:multiLevelType w:val="multilevel"/>
    <w:tmpl w:val="5AF11D8E"/>
    <w:lvl w:ilvl="0" w:tentative="0">
      <w:start w:val="1"/>
      <w:numFmt w:val="bullet"/>
      <w:pStyle w:val="257"/>
      <w:lvlText w:val=""/>
      <w:lvlJc w:val="left"/>
      <w:pPr>
        <w:ind w:left="284" w:hanging="284"/>
      </w:pPr>
      <w:rPr>
        <w:rFonts w:hint="default" w:ascii="Wingdings" w:hAnsi="Wingdings"/>
        <w:sz w:val="16"/>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2">
    <w:nsid w:val="5FD07293"/>
    <w:multiLevelType w:val="multilevel"/>
    <w:tmpl w:val="5FD07293"/>
    <w:lvl w:ilvl="0" w:tentative="0">
      <w:start w:val="1"/>
      <w:numFmt w:val="bullet"/>
      <w:pStyle w:val="2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6E701459"/>
    <w:multiLevelType w:val="multilevel"/>
    <w:tmpl w:val="6E701459"/>
    <w:lvl w:ilvl="0" w:tentative="0">
      <w:start w:val="1"/>
      <w:numFmt w:val="bullet"/>
      <w:pStyle w:val="95"/>
      <w:lvlText w:val=""/>
      <w:lvlJc w:val="left"/>
      <w:pPr>
        <w:ind w:left="284" w:hanging="284"/>
      </w:pPr>
      <w:rPr>
        <w:rFonts w:hint="default" w:ascii="Wingdings" w:hAnsi="Wingdings"/>
        <w:color w:val="003366"/>
        <w:sz w:val="20"/>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4">
    <w:nsid w:val="7AAC799D"/>
    <w:multiLevelType w:val="multilevel"/>
    <w:tmpl w:val="7AAC799D"/>
    <w:lvl w:ilvl="0" w:tentative="0">
      <w:start w:val="1"/>
      <w:numFmt w:val="bullet"/>
      <w:pStyle w:val="1088"/>
      <w:lvlText w:val=""/>
      <w:lvlJc w:val="left"/>
      <w:pPr>
        <w:tabs>
          <w:tab w:val="left" w:pos="340"/>
        </w:tabs>
        <w:ind w:left="340" w:hanging="340"/>
      </w:pPr>
      <w:rPr>
        <w:rFonts w:hint="default" w:ascii="Wingdings" w:hAnsi="Wingdings"/>
        <w:sz w:val="2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8"/>
  </w:num>
  <w:num w:numId="2">
    <w:abstractNumId w:val="7"/>
  </w:num>
  <w:num w:numId="3">
    <w:abstractNumId w:val="23"/>
  </w:num>
  <w:num w:numId="4">
    <w:abstractNumId w:val="19"/>
  </w:num>
  <w:num w:numId="5">
    <w:abstractNumId w:val="15"/>
  </w:num>
  <w:num w:numId="6">
    <w:abstractNumId w:val="16"/>
  </w:num>
  <w:num w:numId="7">
    <w:abstractNumId w:val="22"/>
  </w:num>
  <w:num w:numId="8">
    <w:abstractNumId w:val="13"/>
  </w:num>
  <w:num w:numId="9">
    <w:abstractNumId w:val="12"/>
  </w:num>
  <w:num w:numId="10">
    <w:abstractNumId w:val="3"/>
  </w:num>
  <w:num w:numId="11">
    <w:abstractNumId w:val="4"/>
  </w:num>
  <w:num w:numId="12">
    <w:abstractNumId w:val="21"/>
  </w:num>
  <w:num w:numId="13">
    <w:abstractNumId w:val="17"/>
  </w:num>
  <w:num w:numId="14">
    <w:abstractNumId w:val="1"/>
  </w:num>
  <w:num w:numId="15">
    <w:abstractNumId w:val="8"/>
  </w:num>
  <w:num w:numId="16">
    <w:abstractNumId w:val="0"/>
  </w:num>
  <w:num w:numId="17">
    <w:abstractNumId w:val="24"/>
  </w:num>
  <w:num w:numId="18">
    <w:abstractNumId w:val="2"/>
  </w:num>
  <w:num w:numId="19">
    <w:abstractNumId w:val="10"/>
  </w:num>
  <w:num w:numId="20">
    <w:abstractNumId w:val="5"/>
  </w:num>
  <w:num w:numId="21">
    <w:abstractNumId w:val="11"/>
  </w:num>
  <w:num w:numId="22">
    <w:abstractNumId w:val="6"/>
  </w:num>
  <w:num w:numId="23">
    <w:abstractNumId w:val="9"/>
  </w:num>
  <w:num w:numId="24">
    <w:abstractNumId w:val="2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ZjNkZjc2NWZhYWY3Y2MyMjQxYjU0YWIwZTQ5YTQifQ=="/>
  </w:docVars>
  <w:rsids>
    <w:rsidRoot w:val="00AD465A"/>
    <w:rsid w:val="00000083"/>
    <w:rsid w:val="000001DA"/>
    <w:rsid w:val="00000A1F"/>
    <w:rsid w:val="00001411"/>
    <w:rsid w:val="00001610"/>
    <w:rsid w:val="00002048"/>
    <w:rsid w:val="000025DE"/>
    <w:rsid w:val="00002CAF"/>
    <w:rsid w:val="00002DA1"/>
    <w:rsid w:val="00003667"/>
    <w:rsid w:val="00003B01"/>
    <w:rsid w:val="00004AB8"/>
    <w:rsid w:val="00004C11"/>
    <w:rsid w:val="00004F74"/>
    <w:rsid w:val="00005117"/>
    <w:rsid w:val="0000522C"/>
    <w:rsid w:val="00005370"/>
    <w:rsid w:val="00005525"/>
    <w:rsid w:val="000058DF"/>
    <w:rsid w:val="00005BE1"/>
    <w:rsid w:val="0000645A"/>
    <w:rsid w:val="00006BC2"/>
    <w:rsid w:val="00006C6F"/>
    <w:rsid w:val="000077FF"/>
    <w:rsid w:val="000078A1"/>
    <w:rsid w:val="0001082D"/>
    <w:rsid w:val="00010A86"/>
    <w:rsid w:val="00010BF7"/>
    <w:rsid w:val="00010C04"/>
    <w:rsid w:val="00010F33"/>
    <w:rsid w:val="000110A9"/>
    <w:rsid w:val="00011213"/>
    <w:rsid w:val="00011783"/>
    <w:rsid w:val="00011BE7"/>
    <w:rsid w:val="00011F42"/>
    <w:rsid w:val="0001206B"/>
    <w:rsid w:val="00012613"/>
    <w:rsid w:val="000131F9"/>
    <w:rsid w:val="00013209"/>
    <w:rsid w:val="0001376A"/>
    <w:rsid w:val="0001394C"/>
    <w:rsid w:val="00014392"/>
    <w:rsid w:val="00015837"/>
    <w:rsid w:val="00015D4E"/>
    <w:rsid w:val="00016420"/>
    <w:rsid w:val="000165C3"/>
    <w:rsid w:val="000165F0"/>
    <w:rsid w:val="0001678C"/>
    <w:rsid w:val="00016838"/>
    <w:rsid w:val="00016941"/>
    <w:rsid w:val="00017028"/>
    <w:rsid w:val="00017142"/>
    <w:rsid w:val="00017308"/>
    <w:rsid w:val="000202BA"/>
    <w:rsid w:val="00020D15"/>
    <w:rsid w:val="000215FE"/>
    <w:rsid w:val="00021929"/>
    <w:rsid w:val="000222DD"/>
    <w:rsid w:val="000227F1"/>
    <w:rsid w:val="0002302F"/>
    <w:rsid w:val="00023731"/>
    <w:rsid w:val="000242AF"/>
    <w:rsid w:val="00024A98"/>
    <w:rsid w:val="00025182"/>
    <w:rsid w:val="00025300"/>
    <w:rsid w:val="00025339"/>
    <w:rsid w:val="00026D78"/>
    <w:rsid w:val="000276AB"/>
    <w:rsid w:val="00027A49"/>
    <w:rsid w:val="00030019"/>
    <w:rsid w:val="00030329"/>
    <w:rsid w:val="00030986"/>
    <w:rsid w:val="00031059"/>
    <w:rsid w:val="00031182"/>
    <w:rsid w:val="00031461"/>
    <w:rsid w:val="00031D59"/>
    <w:rsid w:val="00032225"/>
    <w:rsid w:val="00032F1D"/>
    <w:rsid w:val="00033525"/>
    <w:rsid w:val="00033A5D"/>
    <w:rsid w:val="000354C6"/>
    <w:rsid w:val="0003616C"/>
    <w:rsid w:val="00036451"/>
    <w:rsid w:val="000364F4"/>
    <w:rsid w:val="000365A3"/>
    <w:rsid w:val="00036617"/>
    <w:rsid w:val="0003665B"/>
    <w:rsid w:val="00036A4E"/>
    <w:rsid w:val="0003748B"/>
    <w:rsid w:val="0004003B"/>
    <w:rsid w:val="00040DDA"/>
    <w:rsid w:val="00041246"/>
    <w:rsid w:val="00041B28"/>
    <w:rsid w:val="00041DF6"/>
    <w:rsid w:val="00042338"/>
    <w:rsid w:val="0004277B"/>
    <w:rsid w:val="00042C61"/>
    <w:rsid w:val="00042D91"/>
    <w:rsid w:val="0004308C"/>
    <w:rsid w:val="0004416E"/>
    <w:rsid w:val="0004510D"/>
    <w:rsid w:val="000453BF"/>
    <w:rsid w:val="00045544"/>
    <w:rsid w:val="000459B5"/>
    <w:rsid w:val="00045DA6"/>
    <w:rsid w:val="00045F6E"/>
    <w:rsid w:val="0004673A"/>
    <w:rsid w:val="00046D5D"/>
    <w:rsid w:val="000476A7"/>
    <w:rsid w:val="0005036A"/>
    <w:rsid w:val="000506B8"/>
    <w:rsid w:val="00050761"/>
    <w:rsid w:val="000507A3"/>
    <w:rsid w:val="000507A4"/>
    <w:rsid w:val="00050981"/>
    <w:rsid w:val="00051003"/>
    <w:rsid w:val="0005130E"/>
    <w:rsid w:val="00051C34"/>
    <w:rsid w:val="0005256C"/>
    <w:rsid w:val="000525C8"/>
    <w:rsid w:val="00052F72"/>
    <w:rsid w:val="00053106"/>
    <w:rsid w:val="0005358B"/>
    <w:rsid w:val="000540EC"/>
    <w:rsid w:val="00054B9C"/>
    <w:rsid w:val="000553FE"/>
    <w:rsid w:val="00055DBD"/>
    <w:rsid w:val="000565FD"/>
    <w:rsid w:val="00056F20"/>
    <w:rsid w:val="00057CE1"/>
    <w:rsid w:val="0006037F"/>
    <w:rsid w:val="000606AC"/>
    <w:rsid w:val="000608D7"/>
    <w:rsid w:val="00060921"/>
    <w:rsid w:val="000620AE"/>
    <w:rsid w:val="0006299D"/>
    <w:rsid w:val="00063A30"/>
    <w:rsid w:val="000645BA"/>
    <w:rsid w:val="0006624C"/>
    <w:rsid w:val="0006665A"/>
    <w:rsid w:val="000666A6"/>
    <w:rsid w:val="000669A9"/>
    <w:rsid w:val="00066C2A"/>
    <w:rsid w:val="0006743F"/>
    <w:rsid w:val="0006770E"/>
    <w:rsid w:val="00067C2B"/>
    <w:rsid w:val="00067E72"/>
    <w:rsid w:val="00067F86"/>
    <w:rsid w:val="00070A22"/>
    <w:rsid w:val="0007132A"/>
    <w:rsid w:val="0007192A"/>
    <w:rsid w:val="00072573"/>
    <w:rsid w:val="00072777"/>
    <w:rsid w:val="000731C0"/>
    <w:rsid w:val="00073916"/>
    <w:rsid w:val="00073C9F"/>
    <w:rsid w:val="00073D48"/>
    <w:rsid w:val="00073E95"/>
    <w:rsid w:val="00074164"/>
    <w:rsid w:val="00074643"/>
    <w:rsid w:val="00074D31"/>
    <w:rsid w:val="0007503F"/>
    <w:rsid w:val="00075490"/>
    <w:rsid w:val="0007570B"/>
    <w:rsid w:val="000759EA"/>
    <w:rsid w:val="00075E9E"/>
    <w:rsid w:val="00076843"/>
    <w:rsid w:val="00076B28"/>
    <w:rsid w:val="00076B54"/>
    <w:rsid w:val="000771C2"/>
    <w:rsid w:val="0007744E"/>
    <w:rsid w:val="000778C2"/>
    <w:rsid w:val="00077A89"/>
    <w:rsid w:val="00080898"/>
    <w:rsid w:val="00080C23"/>
    <w:rsid w:val="000816AE"/>
    <w:rsid w:val="0008251F"/>
    <w:rsid w:val="00082E29"/>
    <w:rsid w:val="0008328E"/>
    <w:rsid w:val="00083612"/>
    <w:rsid w:val="00083AAA"/>
    <w:rsid w:val="00083E8D"/>
    <w:rsid w:val="000843C2"/>
    <w:rsid w:val="00084823"/>
    <w:rsid w:val="00084CD2"/>
    <w:rsid w:val="00084F64"/>
    <w:rsid w:val="000855E0"/>
    <w:rsid w:val="0008570D"/>
    <w:rsid w:val="00085C76"/>
    <w:rsid w:val="000861AE"/>
    <w:rsid w:val="0008658D"/>
    <w:rsid w:val="00086D39"/>
    <w:rsid w:val="00086E4A"/>
    <w:rsid w:val="0008706D"/>
    <w:rsid w:val="00087130"/>
    <w:rsid w:val="000874B4"/>
    <w:rsid w:val="000901C7"/>
    <w:rsid w:val="0009031D"/>
    <w:rsid w:val="00090452"/>
    <w:rsid w:val="00090611"/>
    <w:rsid w:val="00091F20"/>
    <w:rsid w:val="0009277A"/>
    <w:rsid w:val="00092DA1"/>
    <w:rsid w:val="00092DF7"/>
    <w:rsid w:val="00093622"/>
    <w:rsid w:val="00093729"/>
    <w:rsid w:val="000941CF"/>
    <w:rsid w:val="0009491E"/>
    <w:rsid w:val="00095052"/>
    <w:rsid w:val="0009574D"/>
    <w:rsid w:val="000958B8"/>
    <w:rsid w:val="00095E1A"/>
    <w:rsid w:val="0009641C"/>
    <w:rsid w:val="0009664C"/>
    <w:rsid w:val="00097706"/>
    <w:rsid w:val="0009781F"/>
    <w:rsid w:val="000A0386"/>
    <w:rsid w:val="000A0519"/>
    <w:rsid w:val="000A0911"/>
    <w:rsid w:val="000A09D3"/>
    <w:rsid w:val="000A0EF9"/>
    <w:rsid w:val="000A1042"/>
    <w:rsid w:val="000A1154"/>
    <w:rsid w:val="000A1FAA"/>
    <w:rsid w:val="000A268B"/>
    <w:rsid w:val="000A2765"/>
    <w:rsid w:val="000A2768"/>
    <w:rsid w:val="000A37C2"/>
    <w:rsid w:val="000A38A2"/>
    <w:rsid w:val="000A3FDA"/>
    <w:rsid w:val="000A4064"/>
    <w:rsid w:val="000A4596"/>
    <w:rsid w:val="000A5038"/>
    <w:rsid w:val="000A5285"/>
    <w:rsid w:val="000A59F6"/>
    <w:rsid w:val="000A6D3F"/>
    <w:rsid w:val="000A7247"/>
    <w:rsid w:val="000B02C2"/>
    <w:rsid w:val="000B04E8"/>
    <w:rsid w:val="000B08E5"/>
    <w:rsid w:val="000B0D38"/>
    <w:rsid w:val="000B1359"/>
    <w:rsid w:val="000B1A91"/>
    <w:rsid w:val="000B224F"/>
    <w:rsid w:val="000B24A4"/>
    <w:rsid w:val="000B2BE1"/>
    <w:rsid w:val="000B2FAE"/>
    <w:rsid w:val="000B3125"/>
    <w:rsid w:val="000B3425"/>
    <w:rsid w:val="000B373C"/>
    <w:rsid w:val="000B3C03"/>
    <w:rsid w:val="000B3DF1"/>
    <w:rsid w:val="000B44AC"/>
    <w:rsid w:val="000B4971"/>
    <w:rsid w:val="000B49BB"/>
    <w:rsid w:val="000B4D45"/>
    <w:rsid w:val="000B4DFD"/>
    <w:rsid w:val="000B5BC7"/>
    <w:rsid w:val="000B6951"/>
    <w:rsid w:val="000B75B9"/>
    <w:rsid w:val="000B7A17"/>
    <w:rsid w:val="000B7A55"/>
    <w:rsid w:val="000C0062"/>
    <w:rsid w:val="000C018C"/>
    <w:rsid w:val="000C01B3"/>
    <w:rsid w:val="000C03F2"/>
    <w:rsid w:val="000C0663"/>
    <w:rsid w:val="000C0F65"/>
    <w:rsid w:val="000C1341"/>
    <w:rsid w:val="000C18EA"/>
    <w:rsid w:val="000C1D29"/>
    <w:rsid w:val="000C1DD2"/>
    <w:rsid w:val="000C1E22"/>
    <w:rsid w:val="000C24BD"/>
    <w:rsid w:val="000C271D"/>
    <w:rsid w:val="000C376E"/>
    <w:rsid w:val="000C48BE"/>
    <w:rsid w:val="000C5329"/>
    <w:rsid w:val="000C5450"/>
    <w:rsid w:val="000C57DD"/>
    <w:rsid w:val="000C62E2"/>
    <w:rsid w:val="000D058B"/>
    <w:rsid w:val="000D0F58"/>
    <w:rsid w:val="000D22DA"/>
    <w:rsid w:val="000D24CD"/>
    <w:rsid w:val="000D2DDB"/>
    <w:rsid w:val="000D2F34"/>
    <w:rsid w:val="000D3159"/>
    <w:rsid w:val="000D3623"/>
    <w:rsid w:val="000D3893"/>
    <w:rsid w:val="000D3908"/>
    <w:rsid w:val="000D39BD"/>
    <w:rsid w:val="000D418D"/>
    <w:rsid w:val="000D43E4"/>
    <w:rsid w:val="000D4BEE"/>
    <w:rsid w:val="000D4DA2"/>
    <w:rsid w:val="000D5086"/>
    <w:rsid w:val="000D5175"/>
    <w:rsid w:val="000D555B"/>
    <w:rsid w:val="000D66CA"/>
    <w:rsid w:val="000D6D35"/>
    <w:rsid w:val="000D7BCF"/>
    <w:rsid w:val="000E07E8"/>
    <w:rsid w:val="000E08B9"/>
    <w:rsid w:val="000E094C"/>
    <w:rsid w:val="000E1480"/>
    <w:rsid w:val="000E17BF"/>
    <w:rsid w:val="000E1A16"/>
    <w:rsid w:val="000E1A30"/>
    <w:rsid w:val="000E26D2"/>
    <w:rsid w:val="000E2E0A"/>
    <w:rsid w:val="000E3A78"/>
    <w:rsid w:val="000E3EC9"/>
    <w:rsid w:val="000E4752"/>
    <w:rsid w:val="000E47E6"/>
    <w:rsid w:val="000E4C38"/>
    <w:rsid w:val="000E50DC"/>
    <w:rsid w:val="000E57D7"/>
    <w:rsid w:val="000E5995"/>
    <w:rsid w:val="000E5EDA"/>
    <w:rsid w:val="000E5FA0"/>
    <w:rsid w:val="000E61AF"/>
    <w:rsid w:val="000E6E5A"/>
    <w:rsid w:val="000E757B"/>
    <w:rsid w:val="000E7BE4"/>
    <w:rsid w:val="000E7DE4"/>
    <w:rsid w:val="000E7FC1"/>
    <w:rsid w:val="000F071F"/>
    <w:rsid w:val="000F0797"/>
    <w:rsid w:val="000F0F1E"/>
    <w:rsid w:val="000F224B"/>
    <w:rsid w:val="000F2710"/>
    <w:rsid w:val="000F2826"/>
    <w:rsid w:val="000F33DC"/>
    <w:rsid w:val="000F37FE"/>
    <w:rsid w:val="000F3889"/>
    <w:rsid w:val="000F3D82"/>
    <w:rsid w:val="000F3F47"/>
    <w:rsid w:val="000F4092"/>
    <w:rsid w:val="000F40A2"/>
    <w:rsid w:val="000F4111"/>
    <w:rsid w:val="000F4314"/>
    <w:rsid w:val="000F46A7"/>
    <w:rsid w:val="000F4807"/>
    <w:rsid w:val="000F4FB9"/>
    <w:rsid w:val="000F5136"/>
    <w:rsid w:val="000F55E8"/>
    <w:rsid w:val="000F5665"/>
    <w:rsid w:val="000F57DC"/>
    <w:rsid w:val="000F6024"/>
    <w:rsid w:val="000F614B"/>
    <w:rsid w:val="000F6639"/>
    <w:rsid w:val="000F677D"/>
    <w:rsid w:val="000F7217"/>
    <w:rsid w:val="000F727E"/>
    <w:rsid w:val="000F7521"/>
    <w:rsid w:val="000F77A6"/>
    <w:rsid w:val="000F7967"/>
    <w:rsid w:val="000F7F03"/>
    <w:rsid w:val="00100C27"/>
    <w:rsid w:val="00101180"/>
    <w:rsid w:val="001013DC"/>
    <w:rsid w:val="001018DB"/>
    <w:rsid w:val="00102207"/>
    <w:rsid w:val="00102368"/>
    <w:rsid w:val="00102B76"/>
    <w:rsid w:val="00102BE3"/>
    <w:rsid w:val="00103084"/>
    <w:rsid w:val="00103129"/>
    <w:rsid w:val="0010323F"/>
    <w:rsid w:val="0010383C"/>
    <w:rsid w:val="00104D90"/>
    <w:rsid w:val="00104FD3"/>
    <w:rsid w:val="00105E15"/>
    <w:rsid w:val="00105E6B"/>
    <w:rsid w:val="00105EDB"/>
    <w:rsid w:val="0010729B"/>
    <w:rsid w:val="00107533"/>
    <w:rsid w:val="001077BD"/>
    <w:rsid w:val="00107C01"/>
    <w:rsid w:val="00107FEE"/>
    <w:rsid w:val="0011003E"/>
    <w:rsid w:val="0011019F"/>
    <w:rsid w:val="00110396"/>
    <w:rsid w:val="001104EC"/>
    <w:rsid w:val="00110935"/>
    <w:rsid w:val="00110D9B"/>
    <w:rsid w:val="00111118"/>
    <w:rsid w:val="0011146B"/>
    <w:rsid w:val="00112A69"/>
    <w:rsid w:val="00112C06"/>
    <w:rsid w:val="00112E11"/>
    <w:rsid w:val="00113341"/>
    <w:rsid w:val="001133D2"/>
    <w:rsid w:val="0011429F"/>
    <w:rsid w:val="00114CF3"/>
    <w:rsid w:val="001170E6"/>
    <w:rsid w:val="00117113"/>
    <w:rsid w:val="001175FD"/>
    <w:rsid w:val="00117817"/>
    <w:rsid w:val="00117AD8"/>
    <w:rsid w:val="00117D67"/>
    <w:rsid w:val="001205F8"/>
    <w:rsid w:val="0012069F"/>
    <w:rsid w:val="00120A25"/>
    <w:rsid w:val="001216DE"/>
    <w:rsid w:val="0012243A"/>
    <w:rsid w:val="00122BCC"/>
    <w:rsid w:val="00122D77"/>
    <w:rsid w:val="00123DAE"/>
    <w:rsid w:val="00124B81"/>
    <w:rsid w:val="00125653"/>
    <w:rsid w:val="0012653D"/>
    <w:rsid w:val="001275E4"/>
    <w:rsid w:val="00127D6E"/>
    <w:rsid w:val="00127DF9"/>
    <w:rsid w:val="00127E77"/>
    <w:rsid w:val="00130AA2"/>
    <w:rsid w:val="0013112B"/>
    <w:rsid w:val="00132247"/>
    <w:rsid w:val="00132A1A"/>
    <w:rsid w:val="00132E0C"/>
    <w:rsid w:val="00132FF5"/>
    <w:rsid w:val="001337F2"/>
    <w:rsid w:val="00133ABB"/>
    <w:rsid w:val="00133D1F"/>
    <w:rsid w:val="001343B6"/>
    <w:rsid w:val="001349D6"/>
    <w:rsid w:val="00135AAA"/>
    <w:rsid w:val="00135B6C"/>
    <w:rsid w:val="00135C6C"/>
    <w:rsid w:val="00135F70"/>
    <w:rsid w:val="0013646B"/>
    <w:rsid w:val="0013696A"/>
    <w:rsid w:val="00136FC9"/>
    <w:rsid w:val="001373B4"/>
    <w:rsid w:val="0013740B"/>
    <w:rsid w:val="00137746"/>
    <w:rsid w:val="0013774A"/>
    <w:rsid w:val="00137C8E"/>
    <w:rsid w:val="001405DA"/>
    <w:rsid w:val="0014061C"/>
    <w:rsid w:val="00140C67"/>
    <w:rsid w:val="00140FA5"/>
    <w:rsid w:val="001415FF"/>
    <w:rsid w:val="0014172B"/>
    <w:rsid w:val="00142141"/>
    <w:rsid w:val="00142661"/>
    <w:rsid w:val="00142805"/>
    <w:rsid w:val="00142B69"/>
    <w:rsid w:val="00142DC4"/>
    <w:rsid w:val="00142FCB"/>
    <w:rsid w:val="00143367"/>
    <w:rsid w:val="00143C46"/>
    <w:rsid w:val="0014488A"/>
    <w:rsid w:val="001448E9"/>
    <w:rsid w:val="001449A7"/>
    <w:rsid w:val="001449BF"/>
    <w:rsid w:val="00144A27"/>
    <w:rsid w:val="00144A34"/>
    <w:rsid w:val="00144C5E"/>
    <w:rsid w:val="00144CBF"/>
    <w:rsid w:val="00145453"/>
    <w:rsid w:val="0014587D"/>
    <w:rsid w:val="00145950"/>
    <w:rsid w:val="001472EC"/>
    <w:rsid w:val="00147349"/>
    <w:rsid w:val="001474E1"/>
    <w:rsid w:val="00147E2D"/>
    <w:rsid w:val="00150672"/>
    <w:rsid w:val="00151904"/>
    <w:rsid w:val="0015252E"/>
    <w:rsid w:val="00152677"/>
    <w:rsid w:val="001528B4"/>
    <w:rsid w:val="00153148"/>
    <w:rsid w:val="00153396"/>
    <w:rsid w:val="00153E17"/>
    <w:rsid w:val="0015470F"/>
    <w:rsid w:val="00154E60"/>
    <w:rsid w:val="00155401"/>
    <w:rsid w:val="00155496"/>
    <w:rsid w:val="00155889"/>
    <w:rsid w:val="001559F5"/>
    <w:rsid w:val="00156684"/>
    <w:rsid w:val="001566A5"/>
    <w:rsid w:val="00156887"/>
    <w:rsid w:val="00156B6A"/>
    <w:rsid w:val="00156F8D"/>
    <w:rsid w:val="00157987"/>
    <w:rsid w:val="001579FE"/>
    <w:rsid w:val="001601CA"/>
    <w:rsid w:val="001603F9"/>
    <w:rsid w:val="00160643"/>
    <w:rsid w:val="00160ECE"/>
    <w:rsid w:val="0016101E"/>
    <w:rsid w:val="00161129"/>
    <w:rsid w:val="00162069"/>
    <w:rsid w:val="00162EF7"/>
    <w:rsid w:val="0016329B"/>
    <w:rsid w:val="00163840"/>
    <w:rsid w:val="001638D8"/>
    <w:rsid w:val="00163DB0"/>
    <w:rsid w:val="0016455E"/>
    <w:rsid w:val="00164FD9"/>
    <w:rsid w:val="0016521B"/>
    <w:rsid w:val="00165529"/>
    <w:rsid w:val="00165940"/>
    <w:rsid w:val="0016600A"/>
    <w:rsid w:val="00166140"/>
    <w:rsid w:val="001668C2"/>
    <w:rsid w:val="00166D1F"/>
    <w:rsid w:val="00166DF7"/>
    <w:rsid w:val="00167299"/>
    <w:rsid w:val="00167870"/>
    <w:rsid w:val="00167D5C"/>
    <w:rsid w:val="001700C3"/>
    <w:rsid w:val="001708A4"/>
    <w:rsid w:val="00170C6B"/>
    <w:rsid w:val="00170C78"/>
    <w:rsid w:val="00170EE0"/>
    <w:rsid w:val="00171044"/>
    <w:rsid w:val="00171A73"/>
    <w:rsid w:val="00171D12"/>
    <w:rsid w:val="001722BD"/>
    <w:rsid w:val="001726F1"/>
    <w:rsid w:val="00172910"/>
    <w:rsid w:val="00172956"/>
    <w:rsid w:val="00172B13"/>
    <w:rsid w:val="00172BA1"/>
    <w:rsid w:val="00172C74"/>
    <w:rsid w:val="00173236"/>
    <w:rsid w:val="00173405"/>
    <w:rsid w:val="00173794"/>
    <w:rsid w:val="00173A4B"/>
    <w:rsid w:val="001740A5"/>
    <w:rsid w:val="00174100"/>
    <w:rsid w:val="001743C5"/>
    <w:rsid w:val="00174973"/>
    <w:rsid w:val="001749D1"/>
    <w:rsid w:val="00175083"/>
    <w:rsid w:val="00175A8D"/>
    <w:rsid w:val="00176388"/>
    <w:rsid w:val="001763DD"/>
    <w:rsid w:val="001769FA"/>
    <w:rsid w:val="00176A5E"/>
    <w:rsid w:val="00176D28"/>
    <w:rsid w:val="00176D32"/>
    <w:rsid w:val="00177158"/>
    <w:rsid w:val="0017752B"/>
    <w:rsid w:val="00177987"/>
    <w:rsid w:val="00177A90"/>
    <w:rsid w:val="001807BF"/>
    <w:rsid w:val="00180C53"/>
    <w:rsid w:val="0018101C"/>
    <w:rsid w:val="00181938"/>
    <w:rsid w:val="00181B59"/>
    <w:rsid w:val="00181DB3"/>
    <w:rsid w:val="001824F3"/>
    <w:rsid w:val="0018290E"/>
    <w:rsid w:val="00182AFF"/>
    <w:rsid w:val="00182BBB"/>
    <w:rsid w:val="00182BBD"/>
    <w:rsid w:val="00182D3C"/>
    <w:rsid w:val="00182F9A"/>
    <w:rsid w:val="00183864"/>
    <w:rsid w:val="00183A95"/>
    <w:rsid w:val="00183CF3"/>
    <w:rsid w:val="00183E90"/>
    <w:rsid w:val="001841CF"/>
    <w:rsid w:val="00184220"/>
    <w:rsid w:val="00184502"/>
    <w:rsid w:val="00184646"/>
    <w:rsid w:val="001859D3"/>
    <w:rsid w:val="001859E0"/>
    <w:rsid w:val="00185A11"/>
    <w:rsid w:val="00185A37"/>
    <w:rsid w:val="00185D83"/>
    <w:rsid w:val="00185FB0"/>
    <w:rsid w:val="00186FB2"/>
    <w:rsid w:val="00187076"/>
    <w:rsid w:val="0018711B"/>
    <w:rsid w:val="00187325"/>
    <w:rsid w:val="00187939"/>
    <w:rsid w:val="0019001C"/>
    <w:rsid w:val="00190140"/>
    <w:rsid w:val="00190174"/>
    <w:rsid w:val="001902D1"/>
    <w:rsid w:val="00191C94"/>
    <w:rsid w:val="001926D1"/>
    <w:rsid w:val="001929F4"/>
    <w:rsid w:val="00192E1F"/>
    <w:rsid w:val="001933EE"/>
    <w:rsid w:val="00193FBE"/>
    <w:rsid w:val="00194945"/>
    <w:rsid w:val="00194CBC"/>
    <w:rsid w:val="00194E1B"/>
    <w:rsid w:val="00194F4F"/>
    <w:rsid w:val="001955EB"/>
    <w:rsid w:val="00195F01"/>
    <w:rsid w:val="001970BD"/>
    <w:rsid w:val="0019794A"/>
    <w:rsid w:val="00197C00"/>
    <w:rsid w:val="001A08E4"/>
    <w:rsid w:val="001A0AE0"/>
    <w:rsid w:val="001A1315"/>
    <w:rsid w:val="001A1726"/>
    <w:rsid w:val="001A192D"/>
    <w:rsid w:val="001A238B"/>
    <w:rsid w:val="001A3125"/>
    <w:rsid w:val="001A32C6"/>
    <w:rsid w:val="001A36A6"/>
    <w:rsid w:val="001A3A8B"/>
    <w:rsid w:val="001A3AF2"/>
    <w:rsid w:val="001A4963"/>
    <w:rsid w:val="001A4F15"/>
    <w:rsid w:val="001A549C"/>
    <w:rsid w:val="001A560A"/>
    <w:rsid w:val="001A5C8D"/>
    <w:rsid w:val="001A6265"/>
    <w:rsid w:val="001A6461"/>
    <w:rsid w:val="001A702A"/>
    <w:rsid w:val="001A7371"/>
    <w:rsid w:val="001A7E83"/>
    <w:rsid w:val="001B0423"/>
    <w:rsid w:val="001B051A"/>
    <w:rsid w:val="001B0B5C"/>
    <w:rsid w:val="001B10E6"/>
    <w:rsid w:val="001B1209"/>
    <w:rsid w:val="001B14CF"/>
    <w:rsid w:val="001B3A69"/>
    <w:rsid w:val="001B3E67"/>
    <w:rsid w:val="001B416F"/>
    <w:rsid w:val="001B442C"/>
    <w:rsid w:val="001B4B72"/>
    <w:rsid w:val="001B507C"/>
    <w:rsid w:val="001B52AF"/>
    <w:rsid w:val="001B57CF"/>
    <w:rsid w:val="001B5866"/>
    <w:rsid w:val="001B5F25"/>
    <w:rsid w:val="001B6062"/>
    <w:rsid w:val="001B60DD"/>
    <w:rsid w:val="001B6557"/>
    <w:rsid w:val="001B65CE"/>
    <w:rsid w:val="001B6B57"/>
    <w:rsid w:val="001B6DE7"/>
    <w:rsid w:val="001B74F9"/>
    <w:rsid w:val="001C05FE"/>
    <w:rsid w:val="001C088F"/>
    <w:rsid w:val="001C0C28"/>
    <w:rsid w:val="001C1072"/>
    <w:rsid w:val="001C165F"/>
    <w:rsid w:val="001C287E"/>
    <w:rsid w:val="001C3AB8"/>
    <w:rsid w:val="001C3C34"/>
    <w:rsid w:val="001C411E"/>
    <w:rsid w:val="001C428C"/>
    <w:rsid w:val="001C445E"/>
    <w:rsid w:val="001C459E"/>
    <w:rsid w:val="001C4F68"/>
    <w:rsid w:val="001C54E4"/>
    <w:rsid w:val="001C592A"/>
    <w:rsid w:val="001C5C99"/>
    <w:rsid w:val="001C5E0E"/>
    <w:rsid w:val="001C6355"/>
    <w:rsid w:val="001C66EA"/>
    <w:rsid w:val="001C73D5"/>
    <w:rsid w:val="001C75D6"/>
    <w:rsid w:val="001C779E"/>
    <w:rsid w:val="001C7F58"/>
    <w:rsid w:val="001C7F90"/>
    <w:rsid w:val="001D0F25"/>
    <w:rsid w:val="001D2205"/>
    <w:rsid w:val="001D2372"/>
    <w:rsid w:val="001D277D"/>
    <w:rsid w:val="001D2945"/>
    <w:rsid w:val="001D2E41"/>
    <w:rsid w:val="001D2FAA"/>
    <w:rsid w:val="001D33FD"/>
    <w:rsid w:val="001D43BE"/>
    <w:rsid w:val="001D450C"/>
    <w:rsid w:val="001D52DC"/>
    <w:rsid w:val="001D57D6"/>
    <w:rsid w:val="001D5EE8"/>
    <w:rsid w:val="001D6029"/>
    <w:rsid w:val="001D658A"/>
    <w:rsid w:val="001D6E61"/>
    <w:rsid w:val="001D6F83"/>
    <w:rsid w:val="001D7324"/>
    <w:rsid w:val="001D7B7F"/>
    <w:rsid w:val="001E0254"/>
    <w:rsid w:val="001E02AF"/>
    <w:rsid w:val="001E02FC"/>
    <w:rsid w:val="001E07A0"/>
    <w:rsid w:val="001E26D9"/>
    <w:rsid w:val="001E2C6D"/>
    <w:rsid w:val="001E31D8"/>
    <w:rsid w:val="001E33C1"/>
    <w:rsid w:val="001E34BD"/>
    <w:rsid w:val="001E4162"/>
    <w:rsid w:val="001E429E"/>
    <w:rsid w:val="001E48BB"/>
    <w:rsid w:val="001E4D05"/>
    <w:rsid w:val="001E57C4"/>
    <w:rsid w:val="001E5C3C"/>
    <w:rsid w:val="001E60A5"/>
    <w:rsid w:val="001E65AE"/>
    <w:rsid w:val="001E666C"/>
    <w:rsid w:val="001E6686"/>
    <w:rsid w:val="001E66A0"/>
    <w:rsid w:val="001E73C4"/>
    <w:rsid w:val="001E7B59"/>
    <w:rsid w:val="001E7DFB"/>
    <w:rsid w:val="001E7FDF"/>
    <w:rsid w:val="001F0736"/>
    <w:rsid w:val="001F0B15"/>
    <w:rsid w:val="001F10C4"/>
    <w:rsid w:val="001F16D2"/>
    <w:rsid w:val="001F179C"/>
    <w:rsid w:val="001F186C"/>
    <w:rsid w:val="001F1970"/>
    <w:rsid w:val="001F1B42"/>
    <w:rsid w:val="001F2356"/>
    <w:rsid w:val="001F27EE"/>
    <w:rsid w:val="001F29A4"/>
    <w:rsid w:val="001F3B65"/>
    <w:rsid w:val="001F3EDA"/>
    <w:rsid w:val="001F549B"/>
    <w:rsid w:val="001F58FA"/>
    <w:rsid w:val="001F5FDA"/>
    <w:rsid w:val="001F61D7"/>
    <w:rsid w:val="001F6299"/>
    <w:rsid w:val="001F68C8"/>
    <w:rsid w:val="001F692B"/>
    <w:rsid w:val="001F6C2E"/>
    <w:rsid w:val="001F6C63"/>
    <w:rsid w:val="001F772D"/>
    <w:rsid w:val="001F7B03"/>
    <w:rsid w:val="001F7E43"/>
    <w:rsid w:val="00200EEB"/>
    <w:rsid w:val="002017BB"/>
    <w:rsid w:val="00202E2A"/>
    <w:rsid w:val="00203746"/>
    <w:rsid w:val="002038C5"/>
    <w:rsid w:val="002038F5"/>
    <w:rsid w:val="00203997"/>
    <w:rsid w:val="00203CA7"/>
    <w:rsid w:val="00203F98"/>
    <w:rsid w:val="002041C4"/>
    <w:rsid w:val="002044AF"/>
    <w:rsid w:val="002044EB"/>
    <w:rsid w:val="002046AB"/>
    <w:rsid w:val="0020491B"/>
    <w:rsid w:val="002067AC"/>
    <w:rsid w:val="00207501"/>
    <w:rsid w:val="002075A1"/>
    <w:rsid w:val="0020794C"/>
    <w:rsid w:val="00207B91"/>
    <w:rsid w:val="00207C14"/>
    <w:rsid w:val="00210C36"/>
    <w:rsid w:val="00210FCA"/>
    <w:rsid w:val="002114E0"/>
    <w:rsid w:val="002122D6"/>
    <w:rsid w:val="002128AC"/>
    <w:rsid w:val="00212ACE"/>
    <w:rsid w:val="00212BB4"/>
    <w:rsid w:val="00212F7A"/>
    <w:rsid w:val="002132A1"/>
    <w:rsid w:val="00213F2F"/>
    <w:rsid w:val="002142DC"/>
    <w:rsid w:val="00214359"/>
    <w:rsid w:val="0021589D"/>
    <w:rsid w:val="00215EE8"/>
    <w:rsid w:val="00215FE4"/>
    <w:rsid w:val="0021672E"/>
    <w:rsid w:val="00216B31"/>
    <w:rsid w:val="00216D8B"/>
    <w:rsid w:val="00216E55"/>
    <w:rsid w:val="002174C1"/>
    <w:rsid w:val="0021782B"/>
    <w:rsid w:val="00217841"/>
    <w:rsid w:val="002179A9"/>
    <w:rsid w:val="00220023"/>
    <w:rsid w:val="002200A9"/>
    <w:rsid w:val="00220379"/>
    <w:rsid w:val="00220C3F"/>
    <w:rsid w:val="00220F2B"/>
    <w:rsid w:val="00222240"/>
    <w:rsid w:val="0022259E"/>
    <w:rsid w:val="002228EB"/>
    <w:rsid w:val="0022297D"/>
    <w:rsid w:val="00222CB1"/>
    <w:rsid w:val="002242BC"/>
    <w:rsid w:val="00224553"/>
    <w:rsid w:val="00224C34"/>
    <w:rsid w:val="00224E83"/>
    <w:rsid w:val="0022536A"/>
    <w:rsid w:val="002257A4"/>
    <w:rsid w:val="00225D21"/>
    <w:rsid w:val="00226C1A"/>
    <w:rsid w:val="00226C81"/>
    <w:rsid w:val="00226F60"/>
    <w:rsid w:val="00227648"/>
    <w:rsid w:val="0022766D"/>
    <w:rsid w:val="0022785D"/>
    <w:rsid w:val="00227FF0"/>
    <w:rsid w:val="0023066F"/>
    <w:rsid w:val="00230677"/>
    <w:rsid w:val="002306D8"/>
    <w:rsid w:val="00230E29"/>
    <w:rsid w:val="00231DE5"/>
    <w:rsid w:val="00231EF4"/>
    <w:rsid w:val="00232008"/>
    <w:rsid w:val="002325A3"/>
    <w:rsid w:val="00232781"/>
    <w:rsid w:val="00232C67"/>
    <w:rsid w:val="0023315E"/>
    <w:rsid w:val="002332CF"/>
    <w:rsid w:val="00233E4C"/>
    <w:rsid w:val="00233FA3"/>
    <w:rsid w:val="0023445B"/>
    <w:rsid w:val="00234D13"/>
    <w:rsid w:val="00235007"/>
    <w:rsid w:val="0023560B"/>
    <w:rsid w:val="002361D4"/>
    <w:rsid w:val="00240024"/>
    <w:rsid w:val="00240359"/>
    <w:rsid w:val="002407EF"/>
    <w:rsid w:val="0024155C"/>
    <w:rsid w:val="002420C7"/>
    <w:rsid w:val="0024215C"/>
    <w:rsid w:val="002422AC"/>
    <w:rsid w:val="002422E4"/>
    <w:rsid w:val="00242610"/>
    <w:rsid w:val="0024288A"/>
    <w:rsid w:val="00242A21"/>
    <w:rsid w:val="00242B97"/>
    <w:rsid w:val="00242DE4"/>
    <w:rsid w:val="00243315"/>
    <w:rsid w:val="0024362E"/>
    <w:rsid w:val="00244512"/>
    <w:rsid w:val="0024460C"/>
    <w:rsid w:val="00244655"/>
    <w:rsid w:val="00244AD2"/>
    <w:rsid w:val="0024544E"/>
    <w:rsid w:val="00245915"/>
    <w:rsid w:val="00245ECC"/>
    <w:rsid w:val="0024623E"/>
    <w:rsid w:val="00247995"/>
    <w:rsid w:val="002479ED"/>
    <w:rsid w:val="00247DEF"/>
    <w:rsid w:val="00247EDC"/>
    <w:rsid w:val="00250051"/>
    <w:rsid w:val="00250BED"/>
    <w:rsid w:val="00251DAB"/>
    <w:rsid w:val="00251DE8"/>
    <w:rsid w:val="0025210E"/>
    <w:rsid w:val="00252579"/>
    <w:rsid w:val="0025258C"/>
    <w:rsid w:val="002528D6"/>
    <w:rsid w:val="00252CFB"/>
    <w:rsid w:val="00253261"/>
    <w:rsid w:val="002533FE"/>
    <w:rsid w:val="00253C01"/>
    <w:rsid w:val="0025457F"/>
    <w:rsid w:val="00254871"/>
    <w:rsid w:val="00254A95"/>
    <w:rsid w:val="00254B0D"/>
    <w:rsid w:val="002554F6"/>
    <w:rsid w:val="00255E44"/>
    <w:rsid w:val="0025640B"/>
    <w:rsid w:val="00256951"/>
    <w:rsid w:val="00256EAC"/>
    <w:rsid w:val="00257338"/>
    <w:rsid w:val="00257644"/>
    <w:rsid w:val="00257E80"/>
    <w:rsid w:val="00257EE9"/>
    <w:rsid w:val="00257F81"/>
    <w:rsid w:val="00260021"/>
    <w:rsid w:val="00260257"/>
    <w:rsid w:val="00260B9B"/>
    <w:rsid w:val="00260DA2"/>
    <w:rsid w:val="00261108"/>
    <w:rsid w:val="0026118E"/>
    <w:rsid w:val="00261240"/>
    <w:rsid w:val="0026166F"/>
    <w:rsid w:val="00261BF5"/>
    <w:rsid w:val="00261FDE"/>
    <w:rsid w:val="002626E6"/>
    <w:rsid w:val="00262A9D"/>
    <w:rsid w:val="00262B60"/>
    <w:rsid w:val="0026307A"/>
    <w:rsid w:val="002631FE"/>
    <w:rsid w:val="00263A8E"/>
    <w:rsid w:val="00263C88"/>
    <w:rsid w:val="00264A50"/>
    <w:rsid w:val="00264C22"/>
    <w:rsid w:val="00264C9C"/>
    <w:rsid w:val="00264CA1"/>
    <w:rsid w:val="00264F91"/>
    <w:rsid w:val="00265307"/>
    <w:rsid w:val="00265AB5"/>
    <w:rsid w:val="00266894"/>
    <w:rsid w:val="0026697D"/>
    <w:rsid w:val="00266BEC"/>
    <w:rsid w:val="00266EB7"/>
    <w:rsid w:val="0026706B"/>
    <w:rsid w:val="002670CC"/>
    <w:rsid w:val="0026736C"/>
    <w:rsid w:val="00267717"/>
    <w:rsid w:val="00267BD3"/>
    <w:rsid w:val="00267C5F"/>
    <w:rsid w:val="0027036F"/>
    <w:rsid w:val="002717FD"/>
    <w:rsid w:val="00272334"/>
    <w:rsid w:val="002724B2"/>
    <w:rsid w:val="00272B16"/>
    <w:rsid w:val="00272E62"/>
    <w:rsid w:val="00273156"/>
    <w:rsid w:val="0027372A"/>
    <w:rsid w:val="00273CF7"/>
    <w:rsid w:val="0027486B"/>
    <w:rsid w:val="002748DA"/>
    <w:rsid w:val="00274B3B"/>
    <w:rsid w:val="00274FF0"/>
    <w:rsid w:val="00275201"/>
    <w:rsid w:val="002752C7"/>
    <w:rsid w:val="00275800"/>
    <w:rsid w:val="0027617A"/>
    <w:rsid w:val="0027623E"/>
    <w:rsid w:val="00276742"/>
    <w:rsid w:val="002767E4"/>
    <w:rsid w:val="00276812"/>
    <w:rsid w:val="002768D7"/>
    <w:rsid w:val="00276C44"/>
    <w:rsid w:val="0027702F"/>
    <w:rsid w:val="0027786F"/>
    <w:rsid w:val="002778AC"/>
    <w:rsid w:val="002778F3"/>
    <w:rsid w:val="00277E92"/>
    <w:rsid w:val="00280439"/>
    <w:rsid w:val="00280ED1"/>
    <w:rsid w:val="002819EC"/>
    <w:rsid w:val="00281E4B"/>
    <w:rsid w:val="002821A3"/>
    <w:rsid w:val="0028298F"/>
    <w:rsid w:val="00282BB9"/>
    <w:rsid w:val="00283B5A"/>
    <w:rsid w:val="00284956"/>
    <w:rsid w:val="00284A55"/>
    <w:rsid w:val="00284D20"/>
    <w:rsid w:val="0028531E"/>
    <w:rsid w:val="00285D70"/>
    <w:rsid w:val="00285F80"/>
    <w:rsid w:val="00286FC1"/>
    <w:rsid w:val="0028718B"/>
    <w:rsid w:val="002872A0"/>
    <w:rsid w:val="002878EE"/>
    <w:rsid w:val="00287A33"/>
    <w:rsid w:val="00287C7F"/>
    <w:rsid w:val="00287CB8"/>
    <w:rsid w:val="0029027A"/>
    <w:rsid w:val="00290333"/>
    <w:rsid w:val="00290DDB"/>
    <w:rsid w:val="00290E44"/>
    <w:rsid w:val="00291835"/>
    <w:rsid w:val="00291AD4"/>
    <w:rsid w:val="00291AD5"/>
    <w:rsid w:val="00292BD2"/>
    <w:rsid w:val="002933CD"/>
    <w:rsid w:val="002934B4"/>
    <w:rsid w:val="0029395B"/>
    <w:rsid w:val="00293CC1"/>
    <w:rsid w:val="00293D7D"/>
    <w:rsid w:val="00293EA7"/>
    <w:rsid w:val="00294474"/>
    <w:rsid w:val="002944DD"/>
    <w:rsid w:val="0029482B"/>
    <w:rsid w:val="00294EB7"/>
    <w:rsid w:val="00295546"/>
    <w:rsid w:val="00295625"/>
    <w:rsid w:val="0029598A"/>
    <w:rsid w:val="0029677D"/>
    <w:rsid w:val="002967AF"/>
    <w:rsid w:val="00296D61"/>
    <w:rsid w:val="002977F4"/>
    <w:rsid w:val="0029799C"/>
    <w:rsid w:val="00297BC4"/>
    <w:rsid w:val="00297DED"/>
    <w:rsid w:val="002A0532"/>
    <w:rsid w:val="002A07F0"/>
    <w:rsid w:val="002A081F"/>
    <w:rsid w:val="002A0AF6"/>
    <w:rsid w:val="002A0F25"/>
    <w:rsid w:val="002A1043"/>
    <w:rsid w:val="002A176B"/>
    <w:rsid w:val="002A190D"/>
    <w:rsid w:val="002A1BC9"/>
    <w:rsid w:val="002A27CD"/>
    <w:rsid w:val="002A2D31"/>
    <w:rsid w:val="002A2FC4"/>
    <w:rsid w:val="002A3197"/>
    <w:rsid w:val="002A3594"/>
    <w:rsid w:val="002A3964"/>
    <w:rsid w:val="002A3B32"/>
    <w:rsid w:val="002A3C39"/>
    <w:rsid w:val="002A3D66"/>
    <w:rsid w:val="002A3D7B"/>
    <w:rsid w:val="002A3E88"/>
    <w:rsid w:val="002A416B"/>
    <w:rsid w:val="002A4216"/>
    <w:rsid w:val="002A432A"/>
    <w:rsid w:val="002A508D"/>
    <w:rsid w:val="002A51D7"/>
    <w:rsid w:val="002A52C5"/>
    <w:rsid w:val="002A5B79"/>
    <w:rsid w:val="002A5CBB"/>
    <w:rsid w:val="002A5E53"/>
    <w:rsid w:val="002A60FB"/>
    <w:rsid w:val="002A65DB"/>
    <w:rsid w:val="002A6EAF"/>
    <w:rsid w:val="002A703D"/>
    <w:rsid w:val="002B0057"/>
    <w:rsid w:val="002B0088"/>
    <w:rsid w:val="002B04B1"/>
    <w:rsid w:val="002B11CA"/>
    <w:rsid w:val="002B12E3"/>
    <w:rsid w:val="002B1E53"/>
    <w:rsid w:val="002B1FB2"/>
    <w:rsid w:val="002B282B"/>
    <w:rsid w:val="002B29E4"/>
    <w:rsid w:val="002B2B98"/>
    <w:rsid w:val="002B363D"/>
    <w:rsid w:val="002B3EBC"/>
    <w:rsid w:val="002B4146"/>
    <w:rsid w:val="002B48B4"/>
    <w:rsid w:val="002B4A43"/>
    <w:rsid w:val="002B51FA"/>
    <w:rsid w:val="002B548E"/>
    <w:rsid w:val="002B6099"/>
    <w:rsid w:val="002B6ACA"/>
    <w:rsid w:val="002B7513"/>
    <w:rsid w:val="002B7FEE"/>
    <w:rsid w:val="002C0568"/>
    <w:rsid w:val="002C06AD"/>
    <w:rsid w:val="002C0B07"/>
    <w:rsid w:val="002C1073"/>
    <w:rsid w:val="002C1330"/>
    <w:rsid w:val="002C18A5"/>
    <w:rsid w:val="002C1E3F"/>
    <w:rsid w:val="002C2541"/>
    <w:rsid w:val="002C255B"/>
    <w:rsid w:val="002C2EFF"/>
    <w:rsid w:val="002C30C8"/>
    <w:rsid w:val="002C3149"/>
    <w:rsid w:val="002C3385"/>
    <w:rsid w:val="002C33BB"/>
    <w:rsid w:val="002C33E4"/>
    <w:rsid w:val="002C34D3"/>
    <w:rsid w:val="002C399F"/>
    <w:rsid w:val="002C3A72"/>
    <w:rsid w:val="002C432C"/>
    <w:rsid w:val="002C449A"/>
    <w:rsid w:val="002C4685"/>
    <w:rsid w:val="002C472C"/>
    <w:rsid w:val="002C479D"/>
    <w:rsid w:val="002C4C96"/>
    <w:rsid w:val="002C4CFD"/>
    <w:rsid w:val="002C53D0"/>
    <w:rsid w:val="002C6093"/>
    <w:rsid w:val="002C634D"/>
    <w:rsid w:val="002C635D"/>
    <w:rsid w:val="002C67D6"/>
    <w:rsid w:val="002C68BE"/>
    <w:rsid w:val="002C69A2"/>
    <w:rsid w:val="002C6D44"/>
    <w:rsid w:val="002C6D57"/>
    <w:rsid w:val="002C6F40"/>
    <w:rsid w:val="002C769D"/>
    <w:rsid w:val="002C7E72"/>
    <w:rsid w:val="002D00ED"/>
    <w:rsid w:val="002D036D"/>
    <w:rsid w:val="002D06E0"/>
    <w:rsid w:val="002D0B88"/>
    <w:rsid w:val="002D0C0A"/>
    <w:rsid w:val="002D0C3D"/>
    <w:rsid w:val="002D0CC6"/>
    <w:rsid w:val="002D16D3"/>
    <w:rsid w:val="002D196E"/>
    <w:rsid w:val="002D1FA9"/>
    <w:rsid w:val="002D287E"/>
    <w:rsid w:val="002D28BA"/>
    <w:rsid w:val="002D30F0"/>
    <w:rsid w:val="002D4E02"/>
    <w:rsid w:val="002D5A72"/>
    <w:rsid w:val="002D6714"/>
    <w:rsid w:val="002D6750"/>
    <w:rsid w:val="002D6A0F"/>
    <w:rsid w:val="002D6D61"/>
    <w:rsid w:val="002D6DB7"/>
    <w:rsid w:val="002D77E5"/>
    <w:rsid w:val="002D7BF7"/>
    <w:rsid w:val="002D7DEA"/>
    <w:rsid w:val="002D7EC3"/>
    <w:rsid w:val="002D7F76"/>
    <w:rsid w:val="002E02C4"/>
    <w:rsid w:val="002E0441"/>
    <w:rsid w:val="002E0E87"/>
    <w:rsid w:val="002E146F"/>
    <w:rsid w:val="002E1506"/>
    <w:rsid w:val="002E15E4"/>
    <w:rsid w:val="002E15E7"/>
    <w:rsid w:val="002E1656"/>
    <w:rsid w:val="002E16D2"/>
    <w:rsid w:val="002E17EF"/>
    <w:rsid w:val="002E215B"/>
    <w:rsid w:val="002E223B"/>
    <w:rsid w:val="002E2706"/>
    <w:rsid w:val="002E27C8"/>
    <w:rsid w:val="002E2A68"/>
    <w:rsid w:val="002E3171"/>
    <w:rsid w:val="002E3A62"/>
    <w:rsid w:val="002E3B68"/>
    <w:rsid w:val="002E422B"/>
    <w:rsid w:val="002E45CE"/>
    <w:rsid w:val="002E5C8B"/>
    <w:rsid w:val="002E6319"/>
    <w:rsid w:val="002E7C8D"/>
    <w:rsid w:val="002E7CA5"/>
    <w:rsid w:val="002E7DBF"/>
    <w:rsid w:val="002F042C"/>
    <w:rsid w:val="002F06B4"/>
    <w:rsid w:val="002F0784"/>
    <w:rsid w:val="002F0882"/>
    <w:rsid w:val="002F0E65"/>
    <w:rsid w:val="002F10D1"/>
    <w:rsid w:val="002F14DD"/>
    <w:rsid w:val="002F18F8"/>
    <w:rsid w:val="002F1C4E"/>
    <w:rsid w:val="002F21D0"/>
    <w:rsid w:val="002F285C"/>
    <w:rsid w:val="002F3A19"/>
    <w:rsid w:val="002F3E56"/>
    <w:rsid w:val="002F409E"/>
    <w:rsid w:val="002F51DF"/>
    <w:rsid w:val="002F5880"/>
    <w:rsid w:val="002F5972"/>
    <w:rsid w:val="002F6482"/>
    <w:rsid w:val="002F6CD7"/>
    <w:rsid w:val="002F73F3"/>
    <w:rsid w:val="002F7825"/>
    <w:rsid w:val="002F7F1F"/>
    <w:rsid w:val="00300637"/>
    <w:rsid w:val="00300AD5"/>
    <w:rsid w:val="00300C19"/>
    <w:rsid w:val="003016AB"/>
    <w:rsid w:val="00301A4F"/>
    <w:rsid w:val="00301DFF"/>
    <w:rsid w:val="00301E1C"/>
    <w:rsid w:val="003022E2"/>
    <w:rsid w:val="00302420"/>
    <w:rsid w:val="00303956"/>
    <w:rsid w:val="00304092"/>
    <w:rsid w:val="003041DE"/>
    <w:rsid w:val="00304404"/>
    <w:rsid w:val="003045C8"/>
    <w:rsid w:val="003050BB"/>
    <w:rsid w:val="003052CB"/>
    <w:rsid w:val="00305A5A"/>
    <w:rsid w:val="00305E38"/>
    <w:rsid w:val="00305F89"/>
    <w:rsid w:val="003065C4"/>
    <w:rsid w:val="00307099"/>
    <w:rsid w:val="00310124"/>
    <w:rsid w:val="00310835"/>
    <w:rsid w:val="00311311"/>
    <w:rsid w:val="00311A5A"/>
    <w:rsid w:val="00312ACA"/>
    <w:rsid w:val="00312B0E"/>
    <w:rsid w:val="00312B2E"/>
    <w:rsid w:val="00312FBC"/>
    <w:rsid w:val="00313614"/>
    <w:rsid w:val="00313A13"/>
    <w:rsid w:val="00313D89"/>
    <w:rsid w:val="00313E38"/>
    <w:rsid w:val="00313E8A"/>
    <w:rsid w:val="00314127"/>
    <w:rsid w:val="003150B2"/>
    <w:rsid w:val="00315220"/>
    <w:rsid w:val="003156F2"/>
    <w:rsid w:val="003163E7"/>
    <w:rsid w:val="00316442"/>
    <w:rsid w:val="003168BE"/>
    <w:rsid w:val="00316B5E"/>
    <w:rsid w:val="00316F5E"/>
    <w:rsid w:val="00317945"/>
    <w:rsid w:val="00317CF8"/>
    <w:rsid w:val="00320448"/>
    <w:rsid w:val="00320870"/>
    <w:rsid w:val="00320921"/>
    <w:rsid w:val="00320BD8"/>
    <w:rsid w:val="00320D7A"/>
    <w:rsid w:val="00321119"/>
    <w:rsid w:val="00321A54"/>
    <w:rsid w:val="00321C5F"/>
    <w:rsid w:val="00322556"/>
    <w:rsid w:val="00322A78"/>
    <w:rsid w:val="00322EBF"/>
    <w:rsid w:val="00322F9B"/>
    <w:rsid w:val="00324F02"/>
    <w:rsid w:val="00325136"/>
    <w:rsid w:val="003256B4"/>
    <w:rsid w:val="003259C7"/>
    <w:rsid w:val="0032702D"/>
    <w:rsid w:val="003274E4"/>
    <w:rsid w:val="00327DC8"/>
    <w:rsid w:val="00330209"/>
    <w:rsid w:val="0033026E"/>
    <w:rsid w:val="003305F2"/>
    <w:rsid w:val="00330751"/>
    <w:rsid w:val="0033112E"/>
    <w:rsid w:val="003314D3"/>
    <w:rsid w:val="00331D4C"/>
    <w:rsid w:val="00332205"/>
    <w:rsid w:val="003322E4"/>
    <w:rsid w:val="00332538"/>
    <w:rsid w:val="0033479B"/>
    <w:rsid w:val="003348C3"/>
    <w:rsid w:val="00334B67"/>
    <w:rsid w:val="0033595D"/>
    <w:rsid w:val="00335F89"/>
    <w:rsid w:val="00336A4C"/>
    <w:rsid w:val="00337401"/>
    <w:rsid w:val="00340E0E"/>
    <w:rsid w:val="00341E51"/>
    <w:rsid w:val="00341F4E"/>
    <w:rsid w:val="00342830"/>
    <w:rsid w:val="00342942"/>
    <w:rsid w:val="00342DA0"/>
    <w:rsid w:val="00343969"/>
    <w:rsid w:val="00343BEE"/>
    <w:rsid w:val="003440BD"/>
    <w:rsid w:val="0034423E"/>
    <w:rsid w:val="0034457D"/>
    <w:rsid w:val="00344FD9"/>
    <w:rsid w:val="003451BE"/>
    <w:rsid w:val="0034530F"/>
    <w:rsid w:val="003456D8"/>
    <w:rsid w:val="00345BEF"/>
    <w:rsid w:val="00345F8B"/>
    <w:rsid w:val="0034660D"/>
    <w:rsid w:val="00346B51"/>
    <w:rsid w:val="003472FB"/>
    <w:rsid w:val="003477A8"/>
    <w:rsid w:val="00350067"/>
    <w:rsid w:val="003507B8"/>
    <w:rsid w:val="00350CA1"/>
    <w:rsid w:val="00350D3A"/>
    <w:rsid w:val="003513A2"/>
    <w:rsid w:val="003519D7"/>
    <w:rsid w:val="00351E27"/>
    <w:rsid w:val="0035240E"/>
    <w:rsid w:val="003532E2"/>
    <w:rsid w:val="0035364B"/>
    <w:rsid w:val="00354016"/>
    <w:rsid w:val="00354182"/>
    <w:rsid w:val="003543D5"/>
    <w:rsid w:val="00354525"/>
    <w:rsid w:val="00355502"/>
    <w:rsid w:val="00355561"/>
    <w:rsid w:val="003560AF"/>
    <w:rsid w:val="00356452"/>
    <w:rsid w:val="00356656"/>
    <w:rsid w:val="003566BD"/>
    <w:rsid w:val="0035681A"/>
    <w:rsid w:val="00356C1A"/>
    <w:rsid w:val="00356F6D"/>
    <w:rsid w:val="00357283"/>
    <w:rsid w:val="00357802"/>
    <w:rsid w:val="00357E30"/>
    <w:rsid w:val="00360179"/>
    <w:rsid w:val="0036032E"/>
    <w:rsid w:val="00360547"/>
    <w:rsid w:val="003608FB"/>
    <w:rsid w:val="00360ACE"/>
    <w:rsid w:val="003610C8"/>
    <w:rsid w:val="00361CC1"/>
    <w:rsid w:val="00362003"/>
    <w:rsid w:val="00363006"/>
    <w:rsid w:val="00363996"/>
    <w:rsid w:val="00363CE3"/>
    <w:rsid w:val="00364C5B"/>
    <w:rsid w:val="00364DC5"/>
    <w:rsid w:val="003651F3"/>
    <w:rsid w:val="00365898"/>
    <w:rsid w:val="00365AB4"/>
    <w:rsid w:val="00365DCF"/>
    <w:rsid w:val="0036620D"/>
    <w:rsid w:val="00366314"/>
    <w:rsid w:val="003663FC"/>
    <w:rsid w:val="00366C28"/>
    <w:rsid w:val="003673FE"/>
    <w:rsid w:val="003674BA"/>
    <w:rsid w:val="00367CE1"/>
    <w:rsid w:val="00367F56"/>
    <w:rsid w:val="003701A6"/>
    <w:rsid w:val="0037027C"/>
    <w:rsid w:val="003717B7"/>
    <w:rsid w:val="00371FEF"/>
    <w:rsid w:val="0037270C"/>
    <w:rsid w:val="00372858"/>
    <w:rsid w:val="00372A5C"/>
    <w:rsid w:val="0037319C"/>
    <w:rsid w:val="0037379C"/>
    <w:rsid w:val="0037497F"/>
    <w:rsid w:val="00374D51"/>
    <w:rsid w:val="0037559A"/>
    <w:rsid w:val="00375882"/>
    <w:rsid w:val="00375CA8"/>
    <w:rsid w:val="00375F56"/>
    <w:rsid w:val="0037615F"/>
    <w:rsid w:val="003763A7"/>
    <w:rsid w:val="00376890"/>
    <w:rsid w:val="003768A4"/>
    <w:rsid w:val="00377030"/>
    <w:rsid w:val="00377F75"/>
    <w:rsid w:val="00380025"/>
    <w:rsid w:val="003804F8"/>
    <w:rsid w:val="0038053D"/>
    <w:rsid w:val="0038054E"/>
    <w:rsid w:val="0038076B"/>
    <w:rsid w:val="003808E5"/>
    <w:rsid w:val="003810D0"/>
    <w:rsid w:val="003814E1"/>
    <w:rsid w:val="00381572"/>
    <w:rsid w:val="0038162B"/>
    <w:rsid w:val="0038232F"/>
    <w:rsid w:val="00382BC6"/>
    <w:rsid w:val="00383357"/>
    <w:rsid w:val="0038367E"/>
    <w:rsid w:val="00383D12"/>
    <w:rsid w:val="003840C2"/>
    <w:rsid w:val="00384F6E"/>
    <w:rsid w:val="003853A7"/>
    <w:rsid w:val="003859AB"/>
    <w:rsid w:val="00387719"/>
    <w:rsid w:val="00387B29"/>
    <w:rsid w:val="00387E87"/>
    <w:rsid w:val="00387F0E"/>
    <w:rsid w:val="0039010A"/>
    <w:rsid w:val="003903B0"/>
    <w:rsid w:val="003905E3"/>
    <w:rsid w:val="00390A4D"/>
    <w:rsid w:val="00390C51"/>
    <w:rsid w:val="00391638"/>
    <w:rsid w:val="00391810"/>
    <w:rsid w:val="00391B0A"/>
    <w:rsid w:val="00391D9F"/>
    <w:rsid w:val="00392C56"/>
    <w:rsid w:val="00392D89"/>
    <w:rsid w:val="003933AE"/>
    <w:rsid w:val="003933B4"/>
    <w:rsid w:val="00393536"/>
    <w:rsid w:val="003935C5"/>
    <w:rsid w:val="00393836"/>
    <w:rsid w:val="003939F2"/>
    <w:rsid w:val="00393B9E"/>
    <w:rsid w:val="0039418F"/>
    <w:rsid w:val="003947AE"/>
    <w:rsid w:val="00395E5E"/>
    <w:rsid w:val="00395F2B"/>
    <w:rsid w:val="00397B19"/>
    <w:rsid w:val="00397D90"/>
    <w:rsid w:val="003A0117"/>
    <w:rsid w:val="003A04B1"/>
    <w:rsid w:val="003A0A14"/>
    <w:rsid w:val="003A0BEA"/>
    <w:rsid w:val="003A0D63"/>
    <w:rsid w:val="003A1264"/>
    <w:rsid w:val="003A12ED"/>
    <w:rsid w:val="003A1948"/>
    <w:rsid w:val="003A19D1"/>
    <w:rsid w:val="003A1AC4"/>
    <w:rsid w:val="003A2ED1"/>
    <w:rsid w:val="003A3811"/>
    <w:rsid w:val="003A3E60"/>
    <w:rsid w:val="003A4168"/>
    <w:rsid w:val="003A46E4"/>
    <w:rsid w:val="003A49D3"/>
    <w:rsid w:val="003A4A78"/>
    <w:rsid w:val="003A585C"/>
    <w:rsid w:val="003A588C"/>
    <w:rsid w:val="003A5D8D"/>
    <w:rsid w:val="003A685D"/>
    <w:rsid w:val="003A789C"/>
    <w:rsid w:val="003A7CDE"/>
    <w:rsid w:val="003A7F2E"/>
    <w:rsid w:val="003B0F6F"/>
    <w:rsid w:val="003B1597"/>
    <w:rsid w:val="003B1841"/>
    <w:rsid w:val="003B20A9"/>
    <w:rsid w:val="003B37EB"/>
    <w:rsid w:val="003B3E05"/>
    <w:rsid w:val="003B456E"/>
    <w:rsid w:val="003B5F27"/>
    <w:rsid w:val="003B5F44"/>
    <w:rsid w:val="003B5F78"/>
    <w:rsid w:val="003B6337"/>
    <w:rsid w:val="003B6440"/>
    <w:rsid w:val="003B6C1D"/>
    <w:rsid w:val="003B6CF6"/>
    <w:rsid w:val="003B7754"/>
    <w:rsid w:val="003B78F8"/>
    <w:rsid w:val="003B7A5E"/>
    <w:rsid w:val="003B7A6D"/>
    <w:rsid w:val="003B7B24"/>
    <w:rsid w:val="003C0229"/>
    <w:rsid w:val="003C0C22"/>
    <w:rsid w:val="003C0DDA"/>
    <w:rsid w:val="003C0F83"/>
    <w:rsid w:val="003C125F"/>
    <w:rsid w:val="003C1B75"/>
    <w:rsid w:val="003C1D9A"/>
    <w:rsid w:val="003C2258"/>
    <w:rsid w:val="003C2601"/>
    <w:rsid w:val="003C2AAF"/>
    <w:rsid w:val="003C3062"/>
    <w:rsid w:val="003C30BF"/>
    <w:rsid w:val="003C31BA"/>
    <w:rsid w:val="003C33C8"/>
    <w:rsid w:val="003C3768"/>
    <w:rsid w:val="003C380E"/>
    <w:rsid w:val="003C3EAB"/>
    <w:rsid w:val="003C4995"/>
    <w:rsid w:val="003C4C89"/>
    <w:rsid w:val="003C5772"/>
    <w:rsid w:val="003C65B0"/>
    <w:rsid w:val="003C6D7B"/>
    <w:rsid w:val="003C7043"/>
    <w:rsid w:val="003C76BC"/>
    <w:rsid w:val="003C76F2"/>
    <w:rsid w:val="003D0310"/>
    <w:rsid w:val="003D065D"/>
    <w:rsid w:val="003D14AB"/>
    <w:rsid w:val="003D1A20"/>
    <w:rsid w:val="003D1AA0"/>
    <w:rsid w:val="003D1D1C"/>
    <w:rsid w:val="003D1EBA"/>
    <w:rsid w:val="003D296F"/>
    <w:rsid w:val="003D2F32"/>
    <w:rsid w:val="003D3164"/>
    <w:rsid w:val="003D35B7"/>
    <w:rsid w:val="003D3F71"/>
    <w:rsid w:val="003D441A"/>
    <w:rsid w:val="003D4CC0"/>
    <w:rsid w:val="003D5535"/>
    <w:rsid w:val="003D5765"/>
    <w:rsid w:val="003D59BF"/>
    <w:rsid w:val="003D5A38"/>
    <w:rsid w:val="003D5A5B"/>
    <w:rsid w:val="003D6E89"/>
    <w:rsid w:val="003D701C"/>
    <w:rsid w:val="003D7258"/>
    <w:rsid w:val="003D72C9"/>
    <w:rsid w:val="003D73E0"/>
    <w:rsid w:val="003E0A19"/>
    <w:rsid w:val="003E0C00"/>
    <w:rsid w:val="003E0CE0"/>
    <w:rsid w:val="003E0E74"/>
    <w:rsid w:val="003E1043"/>
    <w:rsid w:val="003E110B"/>
    <w:rsid w:val="003E151F"/>
    <w:rsid w:val="003E1C8F"/>
    <w:rsid w:val="003E25FE"/>
    <w:rsid w:val="003E2C25"/>
    <w:rsid w:val="003E3313"/>
    <w:rsid w:val="003E3740"/>
    <w:rsid w:val="003E3B3A"/>
    <w:rsid w:val="003E3B64"/>
    <w:rsid w:val="003E511E"/>
    <w:rsid w:val="003E52B5"/>
    <w:rsid w:val="003E54D6"/>
    <w:rsid w:val="003E5F2D"/>
    <w:rsid w:val="003E6585"/>
    <w:rsid w:val="003E668D"/>
    <w:rsid w:val="003E7011"/>
    <w:rsid w:val="003E7A6C"/>
    <w:rsid w:val="003E7CBC"/>
    <w:rsid w:val="003E7E14"/>
    <w:rsid w:val="003F025E"/>
    <w:rsid w:val="003F0E0E"/>
    <w:rsid w:val="003F1067"/>
    <w:rsid w:val="003F137F"/>
    <w:rsid w:val="003F20AC"/>
    <w:rsid w:val="003F242A"/>
    <w:rsid w:val="003F2C4E"/>
    <w:rsid w:val="003F2D9F"/>
    <w:rsid w:val="003F3572"/>
    <w:rsid w:val="003F3AB9"/>
    <w:rsid w:val="003F3FB2"/>
    <w:rsid w:val="003F43EA"/>
    <w:rsid w:val="003F4A53"/>
    <w:rsid w:val="003F4F49"/>
    <w:rsid w:val="003F509F"/>
    <w:rsid w:val="003F50C3"/>
    <w:rsid w:val="003F5832"/>
    <w:rsid w:val="003F6598"/>
    <w:rsid w:val="003F69D5"/>
    <w:rsid w:val="003F6A9D"/>
    <w:rsid w:val="003F6BD5"/>
    <w:rsid w:val="003F6C31"/>
    <w:rsid w:val="003F7066"/>
    <w:rsid w:val="003F7900"/>
    <w:rsid w:val="003F7B0F"/>
    <w:rsid w:val="00400094"/>
    <w:rsid w:val="004006B6"/>
    <w:rsid w:val="00400F51"/>
    <w:rsid w:val="00400FBE"/>
    <w:rsid w:val="00401170"/>
    <w:rsid w:val="0040135E"/>
    <w:rsid w:val="004015B1"/>
    <w:rsid w:val="004016F6"/>
    <w:rsid w:val="00401D64"/>
    <w:rsid w:val="00402B7C"/>
    <w:rsid w:val="00402D0C"/>
    <w:rsid w:val="00402D2B"/>
    <w:rsid w:val="004042AE"/>
    <w:rsid w:val="004043C7"/>
    <w:rsid w:val="0040453A"/>
    <w:rsid w:val="0040453D"/>
    <w:rsid w:val="00404541"/>
    <w:rsid w:val="00404E5A"/>
    <w:rsid w:val="00404FBB"/>
    <w:rsid w:val="00404FEC"/>
    <w:rsid w:val="004052A0"/>
    <w:rsid w:val="0040535E"/>
    <w:rsid w:val="0040582F"/>
    <w:rsid w:val="00405DDE"/>
    <w:rsid w:val="0040605D"/>
    <w:rsid w:val="00406EE6"/>
    <w:rsid w:val="00406F6D"/>
    <w:rsid w:val="00407AF7"/>
    <w:rsid w:val="00407CFD"/>
    <w:rsid w:val="00407DF6"/>
    <w:rsid w:val="00410039"/>
    <w:rsid w:val="00410058"/>
    <w:rsid w:val="0041031F"/>
    <w:rsid w:val="004107D6"/>
    <w:rsid w:val="0041081A"/>
    <w:rsid w:val="00410B6B"/>
    <w:rsid w:val="00411965"/>
    <w:rsid w:val="004119E2"/>
    <w:rsid w:val="00411B7C"/>
    <w:rsid w:val="0041280F"/>
    <w:rsid w:val="00412D8C"/>
    <w:rsid w:val="00412E9F"/>
    <w:rsid w:val="0041334F"/>
    <w:rsid w:val="004135D7"/>
    <w:rsid w:val="00413703"/>
    <w:rsid w:val="004148F7"/>
    <w:rsid w:val="0041554A"/>
    <w:rsid w:val="00415CD1"/>
    <w:rsid w:val="00415CFD"/>
    <w:rsid w:val="00416AFB"/>
    <w:rsid w:val="00417539"/>
    <w:rsid w:val="00417552"/>
    <w:rsid w:val="00417ADB"/>
    <w:rsid w:val="0042047C"/>
    <w:rsid w:val="004210EF"/>
    <w:rsid w:val="00421586"/>
    <w:rsid w:val="004216A3"/>
    <w:rsid w:val="00421B17"/>
    <w:rsid w:val="00421C9D"/>
    <w:rsid w:val="00421DD2"/>
    <w:rsid w:val="00421F0A"/>
    <w:rsid w:val="00421F20"/>
    <w:rsid w:val="00422282"/>
    <w:rsid w:val="00422BB4"/>
    <w:rsid w:val="00423289"/>
    <w:rsid w:val="00423B47"/>
    <w:rsid w:val="00423EE7"/>
    <w:rsid w:val="004243FB"/>
    <w:rsid w:val="00424B1E"/>
    <w:rsid w:val="0042501F"/>
    <w:rsid w:val="00425340"/>
    <w:rsid w:val="004254F4"/>
    <w:rsid w:val="004257DB"/>
    <w:rsid w:val="004258DE"/>
    <w:rsid w:val="00425A70"/>
    <w:rsid w:val="004260A0"/>
    <w:rsid w:val="004260D9"/>
    <w:rsid w:val="00426F6D"/>
    <w:rsid w:val="00427599"/>
    <w:rsid w:val="004278CA"/>
    <w:rsid w:val="00427C81"/>
    <w:rsid w:val="004302C6"/>
    <w:rsid w:val="004307A7"/>
    <w:rsid w:val="00430D33"/>
    <w:rsid w:val="00430D9B"/>
    <w:rsid w:val="004318E1"/>
    <w:rsid w:val="00431956"/>
    <w:rsid w:val="00431CD7"/>
    <w:rsid w:val="00431D6B"/>
    <w:rsid w:val="00431FC0"/>
    <w:rsid w:val="00432030"/>
    <w:rsid w:val="00432669"/>
    <w:rsid w:val="00433762"/>
    <w:rsid w:val="00433CD5"/>
    <w:rsid w:val="00433D55"/>
    <w:rsid w:val="00433FC1"/>
    <w:rsid w:val="00434069"/>
    <w:rsid w:val="00434362"/>
    <w:rsid w:val="00434986"/>
    <w:rsid w:val="004353E0"/>
    <w:rsid w:val="004354C6"/>
    <w:rsid w:val="00435B2F"/>
    <w:rsid w:val="00435D80"/>
    <w:rsid w:val="00435E3E"/>
    <w:rsid w:val="004366C7"/>
    <w:rsid w:val="004366DF"/>
    <w:rsid w:val="00436E4D"/>
    <w:rsid w:val="00436E9C"/>
    <w:rsid w:val="0043726A"/>
    <w:rsid w:val="0043737C"/>
    <w:rsid w:val="004405F5"/>
    <w:rsid w:val="00441677"/>
    <w:rsid w:val="0044187A"/>
    <w:rsid w:val="00441927"/>
    <w:rsid w:val="00441A58"/>
    <w:rsid w:val="0044298D"/>
    <w:rsid w:val="00442F2A"/>
    <w:rsid w:val="00442FAB"/>
    <w:rsid w:val="0044371C"/>
    <w:rsid w:val="00443E50"/>
    <w:rsid w:val="00444474"/>
    <w:rsid w:val="0044480E"/>
    <w:rsid w:val="00445CA8"/>
    <w:rsid w:val="00445DC6"/>
    <w:rsid w:val="00446110"/>
    <w:rsid w:val="00447297"/>
    <w:rsid w:val="00447348"/>
    <w:rsid w:val="0044738B"/>
    <w:rsid w:val="00447985"/>
    <w:rsid w:val="00447A93"/>
    <w:rsid w:val="00447B9D"/>
    <w:rsid w:val="00447F52"/>
    <w:rsid w:val="0045017E"/>
    <w:rsid w:val="00450513"/>
    <w:rsid w:val="004508FD"/>
    <w:rsid w:val="00450DBD"/>
    <w:rsid w:val="00451E1C"/>
    <w:rsid w:val="00452508"/>
    <w:rsid w:val="004526B1"/>
    <w:rsid w:val="00452A15"/>
    <w:rsid w:val="00453125"/>
    <w:rsid w:val="0045336E"/>
    <w:rsid w:val="00453833"/>
    <w:rsid w:val="00453F3C"/>
    <w:rsid w:val="004543AF"/>
    <w:rsid w:val="0045457A"/>
    <w:rsid w:val="004545DF"/>
    <w:rsid w:val="00454C0F"/>
    <w:rsid w:val="004551A8"/>
    <w:rsid w:val="004551FB"/>
    <w:rsid w:val="00456091"/>
    <w:rsid w:val="004560CC"/>
    <w:rsid w:val="004565E3"/>
    <w:rsid w:val="0045690C"/>
    <w:rsid w:val="004574CD"/>
    <w:rsid w:val="004578AD"/>
    <w:rsid w:val="00457B04"/>
    <w:rsid w:val="00460A9C"/>
    <w:rsid w:val="00460F0E"/>
    <w:rsid w:val="004610BE"/>
    <w:rsid w:val="0046178B"/>
    <w:rsid w:val="00461BB0"/>
    <w:rsid w:val="00461CB8"/>
    <w:rsid w:val="00461CE9"/>
    <w:rsid w:val="00462DAB"/>
    <w:rsid w:val="00463362"/>
    <w:rsid w:val="004634F4"/>
    <w:rsid w:val="00464289"/>
    <w:rsid w:val="00464384"/>
    <w:rsid w:val="004647E9"/>
    <w:rsid w:val="004656D9"/>
    <w:rsid w:val="00465837"/>
    <w:rsid w:val="004661FC"/>
    <w:rsid w:val="00466458"/>
    <w:rsid w:val="004667C9"/>
    <w:rsid w:val="00466E2A"/>
    <w:rsid w:val="0046748A"/>
    <w:rsid w:val="00467C15"/>
    <w:rsid w:val="004708F1"/>
    <w:rsid w:val="00471DC8"/>
    <w:rsid w:val="004724B1"/>
    <w:rsid w:val="0047272F"/>
    <w:rsid w:val="00472793"/>
    <w:rsid w:val="00473522"/>
    <w:rsid w:val="00473DC7"/>
    <w:rsid w:val="00473E80"/>
    <w:rsid w:val="00474635"/>
    <w:rsid w:val="004746E9"/>
    <w:rsid w:val="004759AD"/>
    <w:rsid w:val="00475AEB"/>
    <w:rsid w:val="00475BA0"/>
    <w:rsid w:val="00475BF2"/>
    <w:rsid w:val="00475F14"/>
    <w:rsid w:val="00475F7E"/>
    <w:rsid w:val="00476570"/>
    <w:rsid w:val="00476EA1"/>
    <w:rsid w:val="00477410"/>
    <w:rsid w:val="00477E2A"/>
    <w:rsid w:val="00477EAD"/>
    <w:rsid w:val="004804CA"/>
    <w:rsid w:val="00480594"/>
    <w:rsid w:val="0048068E"/>
    <w:rsid w:val="00480A95"/>
    <w:rsid w:val="00480C5C"/>
    <w:rsid w:val="00481210"/>
    <w:rsid w:val="00481335"/>
    <w:rsid w:val="00481DB4"/>
    <w:rsid w:val="004820D3"/>
    <w:rsid w:val="00482692"/>
    <w:rsid w:val="004826DA"/>
    <w:rsid w:val="00482A4A"/>
    <w:rsid w:val="00482F2B"/>
    <w:rsid w:val="00483037"/>
    <w:rsid w:val="004832B4"/>
    <w:rsid w:val="00483B54"/>
    <w:rsid w:val="00483DB0"/>
    <w:rsid w:val="00484374"/>
    <w:rsid w:val="004843F5"/>
    <w:rsid w:val="004847CE"/>
    <w:rsid w:val="00484AB9"/>
    <w:rsid w:val="00484E63"/>
    <w:rsid w:val="004850A8"/>
    <w:rsid w:val="00485995"/>
    <w:rsid w:val="0048603A"/>
    <w:rsid w:val="0048638D"/>
    <w:rsid w:val="004879A0"/>
    <w:rsid w:val="00487CE5"/>
    <w:rsid w:val="00490157"/>
    <w:rsid w:val="00490279"/>
    <w:rsid w:val="00490BAF"/>
    <w:rsid w:val="004911FC"/>
    <w:rsid w:val="00492275"/>
    <w:rsid w:val="00492724"/>
    <w:rsid w:val="00492DC3"/>
    <w:rsid w:val="0049313B"/>
    <w:rsid w:val="00493432"/>
    <w:rsid w:val="004934AE"/>
    <w:rsid w:val="00493E29"/>
    <w:rsid w:val="00494FDA"/>
    <w:rsid w:val="00495560"/>
    <w:rsid w:val="0049563C"/>
    <w:rsid w:val="0049574B"/>
    <w:rsid w:val="0049671A"/>
    <w:rsid w:val="00496A3C"/>
    <w:rsid w:val="00497D37"/>
    <w:rsid w:val="004A0069"/>
    <w:rsid w:val="004A0137"/>
    <w:rsid w:val="004A0A55"/>
    <w:rsid w:val="004A0EB7"/>
    <w:rsid w:val="004A117D"/>
    <w:rsid w:val="004A2610"/>
    <w:rsid w:val="004A2813"/>
    <w:rsid w:val="004A28BA"/>
    <w:rsid w:val="004A3898"/>
    <w:rsid w:val="004A3B71"/>
    <w:rsid w:val="004A3CE8"/>
    <w:rsid w:val="004A4970"/>
    <w:rsid w:val="004A52D5"/>
    <w:rsid w:val="004A5901"/>
    <w:rsid w:val="004A59D4"/>
    <w:rsid w:val="004A5BAC"/>
    <w:rsid w:val="004A62C2"/>
    <w:rsid w:val="004A6B8C"/>
    <w:rsid w:val="004A6BB1"/>
    <w:rsid w:val="004A7AEA"/>
    <w:rsid w:val="004A7D41"/>
    <w:rsid w:val="004B09E5"/>
    <w:rsid w:val="004B0D1A"/>
    <w:rsid w:val="004B0FB6"/>
    <w:rsid w:val="004B1EBB"/>
    <w:rsid w:val="004B285B"/>
    <w:rsid w:val="004B2EFA"/>
    <w:rsid w:val="004B32E2"/>
    <w:rsid w:val="004B35F1"/>
    <w:rsid w:val="004B3BEA"/>
    <w:rsid w:val="004B4460"/>
    <w:rsid w:val="004B45BB"/>
    <w:rsid w:val="004B4974"/>
    <w:rsid w:val="004B557C"/>
    <w:rsid w:val="004B578C"/>
    <w:rsid w:val="004B57CF"/>
    <w:rsid w:val="004B594E"/>
    <w:rsid w:val="004B5DCE"/>
    <w:rsid w:val="004B651F"/>
    <w:rsid w:val="004B6791"/>
    <w:rsid w:val="004B67A3"/>
    <w:rsid w:val="004B73E9"/>
    <w:rsid w:val="004B781E"/>
    <w:rsid w:val="004B7E71"/>
    <w:rsid w:val="004C041A"/>
    <w:rsid w:val="004C047E"/>
    <w:rsid w:val="004C0A9A"/>
    <w:rsid w:val="004C0CC4"/>
    <w:rsid w:val="004C14A6"/>
    <w:rsid w:val="004C156B"/>
    <w:rsid w:val="004C1B1F"/>
    <w:rsid w:val="004C1B3F"/>
    <w:rsid w:val="004C1DD0"/>
    <w:rsid w:val="004C1EEA"/>
    <w:rsid w:val="004C252C"/>
    <w:rsid w:val="004C2B90"/>
    <w:rsid w:val="004C3495"/>
    <w:rsid w:val="004C3ADA"/>
    <w:rsid w:val="004C3F3B"/>
    <w:rsid w:val="004C4177"/>
    <w:rsid w:val="004C50DE"/>
    <w:rsid w:val="004C61F8"/>
    <w:rsid w:val="004C666C"/>
    <w:rsid w:val="004C6BAF"/>
    <w:rsid w:val="004C6D28"/>
    <w:rsid w:val="004C73D8"/>
    <w:rsid w:val="004C759A"/>
    <w:rsid w:val="004C7700"/>
    <w:rsid w:val="004C7B47"/>
    <w:rsid w:val="004C7C34"/>
    <w:rsid w:val="004D0E3A"/>
    <w:rsid w:val="004D1253"/>
    <w:rsid w:val="004D14B7"/>
    <w:rsid w:val="004D1555"/>
    <w:rsid w:val="004D198E"/>
    <w:rsid w:val="004D23E5"/>
    <w:rsid w:val="004D24C9"/>
    <w:rsid w:val="004D2A75"/>
    <w:rsid w:val="004D2B34"/>
    <w:rsid w:val="004D36C9"/>
    <w:rsid w:val="004D375C"/>
    <w:rsid w:val="004D3810"/>
    <w:rsid w:val="004D3AA4"/>
    <w:rsid w:val="004D442F"/>
    <w:rsid w:val="004D4A14"/>
    <w:rsid w:val="004D538E"/>
    <w:rsid w:val="004D5568"/>
    <w:rsid w:val="004D5686"/>
    <w:rsid w:val="004D661A"/>
    <w:rsid w:val="004D73AF"/>
    <w:rsid w:val="004D7437"/>
    <w:rsid w:val="004D77D3"/>
    <w:rsid w:val="004D7B32"/>
    <w:rsid w:val="004E0721"/>
    <w:rsid w:val="004E09BE"/>
    <w:rsid w:val="004E0A17"/>
    <w:rsid w:val="004E12AD"/>
    <w:rsid w:val="004E140D"/>
    <w:rsid w:val="004E1503"/>
    <w:rsid w:val="004E1782"/>
    <w:rsid w:val="004E1810"/>
    <w:rsid w:val="004E2048"/>
    <w:rsid w:val="004E28BE"/>
    <w:rsid w:val="004E377B"/>
    <w:rsid w:val="004E3AB4"/>
    <w:rsid w:val="004E3AEA"/>
    <w:rsid w:val="004E3F02"/>
    <w:rsid w:val="004E45A9"/>
    <w:rsid w:val="004E5268"/>
    <w:rsid w:val="004E588D"/>
    <w:rsid w:val="004E5EF8"/>
    <w:rsid w:val="004E6019"/>
    <w:rsid w:val="004E67EA"/>
    <w:rsid w:val="004E6892"/>
    <w:rsid w:val="004E6B2B"/>
    <w:rsid w:val="004E7242"/>
    <w:rsid w:val="004E7634"/>
    <w:rsid w:val="004E7768"/>
    <w:rsid w:val="004E795D"/>
    <w:rsid w:val="004E7FA7"/>
    <w:rsid w:val="004F03BD"/>
    <w:rsid w:val="004F145F"/>
    <w:rsid w:val="004F1656"/>
    <w:rsid w:val="004F184C"/>
    <w:rsid w:val="004F2F8F"/>
    <w:rsid w:val="004F2FC6"/>
    <w:rsid w:val="004F3729"/>
    <w:rsid w:val="004F3864"/>
    <w:rsid w:val="004F390E"/>
    <w:rsid w:val="004F3C1D"/>
    <w:rsid w:val="004F3ED7"/>
    <w:rsid w:val="004F41B7"/>
    <w:rsid w:val="004F488D"/>
    <w:rsid w:val="004F552E"/>
    <w:rsid w:val="004F5555"/>
    <w:rsid w:val="004F5985"/>
    <w:rsid w:val="004F5CFA"/>
    <w:rsid w:val="004F5E9D"/>
    <w:rsid w:val="004F6513"/>
    <w:rsid w:val="004F68CD"/>
    <w:rsid w:val="004F6B8C"/>
    <w:rsid w:val="004F6E3A"/>
    <w:rsid w:val="004F6E49"/>
    <w:rsid w:val="004F7827"/>
    <w:rsid w:val="004F7C1A"/>
    <w:rsid w:val="00500174"/>
    <w:rsid w:val="005013B9"/>
    <w:rsid w:val="00501789"/>
    <w:rsid w:val="0050192B"/>
    <w:rsid w:val="00501D36"/>
    <w:rsid w:val="00502505"/>
    <w:rsid w:val="005027E8"/>
    <w:rsid w:val="005029A8"/>
    <w:rsid w:val="00502D77"/>
    <w:rsid w:val="00502E71"/>
    <w:rsid w:val="00503304"/>
    <w:rsid w:val="00503828"/>
    <w:rsid w:val="00503D76"/>
    <w:rsid w:val="005045C3"/>
    <w:rsid w:val="00504676"/>
    <w:rsid w:val="00504E41"/>
    <w:rsid w:val="005053BA"/>
    <w:rsid w:val="005055A4"/>
    <w:rsid w:val="005062EE"/>
    <w:rsid w:val="005063CC"/>
    <w:rsid w:val="00507120"/>
    <w:rsid w:val="005077B4"/>
    <w:rsid w:val="00507F6D"/>
    <w:rsid w:val="00510891"/>
    <w:rsid w:val="00510A99"/>
    <w:rsid w:val="00510CE8"/>
    <w:rsid w:val="005111C5"/>
    <w:rsid w:val="00511369"/>
    <w:rsid w:val="005116F3"/>
    <w:rsid w:val="0051178A"/>
    <w:rsid w:val="005120F2"/>
    <w:rsid w:val="005121F7"/>
    <w:rsid w:val="00513B1A"/>
    <w:rsid w:val="00513C96"/>
    <w:rsid w:val="00513CB7"/>
    <w:rsid w:val="00514898"/>
    <w:rsid w:val="005148F6"/>
    <w:rsid w:val="0051494E"/>
    <w:rsid w:val="00514BDD"/>
    <w:rsid w:val="0051502C"/>
    <w:rsid w:val="0051504B"/>
    <w:rsid w:val="0051528B"/>
    <w:rsid w:val="00515958"/>
    <w:rsid w:val="00515ADC"/>
    <w:rsid w:val="005160C9"/>
    <w:rsid w:val="0051656A"/>
    <w:rsid w:val="00516B6B"/>
    <w:rsid w:val="00516C0A"/>
    <w:rsid w:val="00516FE5"/>
    <w:rsid w:val="00517C41"/>
    <w:rsid w:val="0052067E"/>
    <w:rsid w:val="005206A9"/>
    <w:rsid w:val="0052082D"/>
    <w:rsid w:val="005208BD"/>
    <w:rsid w:val="00520CA4"/>
    <w:rsid w:val="00521163"/>
    <w:rsid w:val="005212B2"/>
    <w:rsid w:val="005214CF"/>
    <w:rsid w:val="005217C1"/>
    <w:rsid w:val="005217CE"/>
    <w:rsid w:val="00521B40"/>
    <w:rsid w:val="00521BFF"/>
    <w:rsid w:val="0052244E"/>
    <w:rsid w:val="00523333"/>
    <w:rsid w:val="00523428"/>
    <w:rsid w:val="00523D9D"/>
    <w:rsid w:val="00523E11"/>
    <w:rsid w:val="005242D8"/>
    <w:rsid w:val="00524628"/>
    <w:rsid w:val="00524634"/>
    <w:rsid w:val="00524966"/>
    <w:rsid w:val="0052512A"/>
    <w:rsid w:val="00525258"/>
    <w:rsid w:val="0052539E"/>
    <w:rsid w:val="005261FA"/>
    <w:rsid w:val="00526A3D"/>
    <w:rsid w:val="00526D87"/>
    <w:rsid w:val="00527274"/>
    <w:rsid w:val="005302A0"/>
    <w:rsid w:val="0053048F"/>
    <w:rsid w:val="005305F1"/>
    <w:rsid w:val="00530A86"/>
    <w:rsid w:val="00531165"/>
    <w:rsid w:val="00531207"/>
    <w:rsid w:val="00531FDB"/>
    <w:rsid w:val="005325D8"/>
    <w:rsid w:val="0053263D"/>
    <w:rsid w:val="0053372A"/>
    <w:rsid w:val="00533EEF"/>
    <w:rsid w:val="0053458C"/>
    <w:rsid w:val="005349BF"/>
    <w:rsid w:val="005352BD"/>
    <w:rsid w:val="00535611"/>
    <w:rsid w:val="00535E12"/>
    <w:rsid w:val="0053622A"/>
    <w:rsid w:val="005367E5"/>
    <w:rsid w:val="005401D4"/>
    <w:rsid w:val="00540233"/>
    <w:rsid w:val="005407A3"/>
    <w:rsid w:val="00540C8A"/>
    <w:rsid w:val="00540CB1"/>
    <w:rsid w:val="00541430"/>
    <w:rsid w:val="00541D13"/>
    <w:rsid w:val="00542F57"/>
    <w:rsid w:val="005430FC"/>
    <w:rsid w:val="0054360C"/>
    <w:rsid w:val="00544020"/>
    <w:rsid w:val="0054430F"/>
    <w:rsid w:val="005449A2"/>
    <w:rsid w:val="00544BFE"/>
    <w:rsid w:val="00544C24"/>
    <w:rsid w:val="00544E8E"/>
    <w:rsid w:val="005458C1"/>
    <w:rsid w:val="005459B8"/>
    <w:rsid w:val="005459E1"/>
    <w:rsid w:val="00545F3D"/>
    <w:rsid w:val="0054600B"/>
    <w:rsid w:val="00546877"/>
    <w:rsid w:val="00546D9D"/>
    <w:rsid w:val="00546EEF"/>
    <w:rsid w:val="00546FEF"/>
    <w:rsid w:val="0054733E"/>
    <w:rsid w:val="00547BE7"/>
    <w:rsid w:val="005508C5"/>
    <w:rsid w:val="00550D75"/>
    <w:rsid w:val="00550F7C"/>
    <w:rsid w:val="00551054"/>
    <w:rsid w:val="00551162"/>
    <w:rsid w:val="0055273D"/>
    <w:rsid w:val="00552D48"/>
    <w:rsid w:val="00553D0C"/>
    <w:rsid w:val="0055478E"/>
    <w:rsid w:val="00554EBB"/>
    <w:rsid w:val="005558A0"/>
    <w:rsid w:val="00555C0A"/>
    <w:rsid w:val="00555C29"/>
    <w:rsid w:val="005560DB"/>
    <w:rsid w:val="0055617E"/>
    <w:rsid w:val="005565DD"/>
    <w:rsid w:val="00556843"/>
    <w:rsid w:val="00556CCC"/>
    <w:rsid w:val="00557F6F"/>
    <w:rsid w:val="00560232"/>
    <w:rsid w:val="00560F65"/>
    <w:rsid w:val="005612E6"/>
    <w:rsid w:val="00561663"/>
    <w:rsid w:val="00561718"/>
    <w:rsid w:val="00561988"/>
    <w:rsid w:val="00561AB2"/>
    <w:rsid w:val="00561EEC"/>
    <w:rsid w:val="00562F76"/>
    <w:rsid w:val="005631AE"/>
    <w:rsid w:val="00564055"/>
    <w:rsid w:val="00564CCC"/>
    <w:rsid w:val="00564E3A"/>
    <w:rsid w:val="005652E7"/>
    <w:rsid w:val="005655F5"/>
    <w:rsid w:val="005656C3"/>
    <w:rsid w:val="005656F2"/>
    <w:rsid w:val="0056577B"/>
    <w:rsid w:val="00565937"/>
    <w:rsid w:val="00565C78"/>
    <w:rsid w:val="00565E63"/>
    <w:rsid w:val="005667B8"/>
    <w:rsid w:val="00566ED7"/>
    <w:rsid w:val="005670EE"/>
    <w:rsid w:val="005672F8"/>
    <w:rsid w:val="005676D1"/>
    <w:rsid w:val="00567A98"/>
    <w:rsid w:val="00567FB4"/>
    <w:rsid w:val="00570888"/>
    <w:rsid w:val="00572A00"/>
    <w:rsid w:val="005734FE"/>
    <w:rsid w:val="00573560"/>
    <w:rsid w:val="00573C50"/>
    <w:rsid w:val="00573E4C"/>
    <w:rsid w:val="00573FC5"/>
    <w:rsid w:val="005743AD"/>
    <w:rsid w:val="00575205"/>
    <w:rsid w:val="00575717"/>
    <w:rsid w:val="0057576B"/>
    <w:rsid w:val="0057591D"/>
    <w:rsid w:val="00575A0C"/>
    <w:rsid w:val="00575CC8"/>
    <w:rsid w:val="00576809"/>
    <w:rsid w:val="00576AB1"/>
    <w:rsid w:val="00576D41"/>
    <w:rsid w:val="0057728F"/>
    <w:rsid w:val="00577A13"/>
    <w:rsid w:val="00577AAE"/>
    <w:rsid w:val="00577AF2"/>
    <w:rsid w:val="00580A25"/>
    <w:rsid w:val="00581CDF"/>
    <w:rsid w:val="0058273A"/>
    <w:rsid w:val="0058284C"/>
    <w:rsid w:val="00582A4A"/>
    <w:rsid w:val="00582BA3"/>
    <w:rsid w:val="0058320F"/>
    <w:rsid w:val="00583DF9"/>
    <w:rsid w:val="00584467"/>
    <w:rsid w:val="00584928"/>
    <w:rsid w:val="00584E0E"/>
    <w:rsid w:val="00584F71"/>
    <w:rsid w:val="00585201"/>
    <w:rsid w:val="00585320"/>
    <w:rsid w:val="0058562C"/>
    <w:rsid w:val="005856E4"/>
    <w:rsid w:val="00585873"/>
    <w:rsid w:val="00585923"/>
    <w:rsid w:val="00585966"/>
    <w:rsid w:val="00585C38"/>
    <w:rsid w:val="00586529"/>
    <w:rsid w:val="005865F5"/>
    <w:rsid w:val="00586777"/>
    <w:rsid w:val="0058705F"/>
    <w:rsid w:val="00587116"/>
    <w:rsid w:val="0058796A"/>
    <w:rsid w:val="0058796D"/>
    <w:rsid w:val="00587AD4"/>
    <w:rsid w:val="005905CA"/>
    <w:rsid w:val="0059088F"/>
    <w:rsid w:val="00590DA0"/>
    <w:rsid w:val="00590DD2"/>
    <w:rsid w:val="00591262"/>
    <w:rsid w:val="00591BF3"/>
    <w:rsid w:val="00591E8B"/>
    <w:rsid w:val="0059299D"/>
    <w:rsid w:val="00593135"/>
    <w:rsid w:val="00593F34"/>
    <w:rsid w:val="0059465D"/>
    <w:rsid w:val="00594905"/>
    <w:rsid w:val="00594CFE"/>
    <w:rsid w:val="00594DE4"/>
    <w:rsid w:val="005959E6"/>
    <w:rsid w:val="00595D11"/>
    <w:rsid w:val="00596075"/>
    <w:rsid w:val="005961BC"/>
    <w:rsid w:val="005967FA"/>
    <w:rsid w:val="005967FC"/>
    <w:rsid w:val="00597910"/>
    <w:rsid w:val="00597D40"/>
    <w:rsid w:val="00597D6F"/>
    <w:rsid w:val="005A0EBE"/>
    <w:rsid w:val="005A0F32"/>
    <w:rsid w:val="005A1258"/>
    <w:rsid w:val="005A15DE"/>
    <w:rsid w:val="005A196F"/>
    <w:rsid w:val="005A1DD0"/>
    <w:rsid w:val="005A2430"/>
    <w:rsid w:val="005A2895"/>
    <w:rsid w:val="005A2AC6"/>
    <w:rsid w:val="005A320B"/>
    <w:rsid w:val="005A34EC"/>
    <w:rsid w:val="005A34F3"/>
    <w:rsid w:val="005A3AAD"/>
    <w:rsid w:val="005A3D7D"/>
    <w:rsid w:val="005A42C0"/>
    <w:rsid w:val="005A4B07"/>
    <w:rsid w:val="005A4DF1"/>
    <w:rsid w:val="005A4FD4"/>
    <w:rsid w:val="005A5236"/>
    <w:rsid w:val="005A56E1"/>
    <w:rsid w:val="005A57C9"/>
    <w:rsid w:val="005A6431"/>
    <w:rsid w:val="005A6B84"/>
    <w:rsid w:val="005A6CB0"/>
    <w:rsid w:val="005A79FE"/>
    <w:rsid w:val="005B0757"/>
    <w:rsid w:val="005B09A9"/>
    <w:rsid w:val="005B0B3F"/>
    <w:rsid w:val="005B0BAD"/>
    <w:rsid w:val="005B0DD7"/>
    <w:rsid w:val="005B0F6F"/>
    <w:rsid w:val="005B119E"/>
    <w:rsid w:val="005B146F"/>
    <w:rsid w:val="005B19F3"/>
    <w:rsid w:val="005B1B72"/>
    <w:rsid w:val="005B243E"/>
    <w:rsid w:val="005B24E5"/>
    <w:rsid w:val="005B3B0D"/>
    <w:rsid w:val="005B4288"/>
    <w:rsid w:val="005B5112"/>
    <w:rsid w:val="005B5119"/>
    <w:rsid w:val="005B5397"/>
    <w:rsid w:val="005B549C"/>
    <w:rsid w:val="005B570B"/>
    <w:rsid w:val="005B5A3E"/>
    <w:rsid w:val="005B6331"/>
    <w:rsid w:val="005C0398"/>
    <w:rsid w:val="005C0A47"/>
    <w:rsid w:val="005C0C18"/>
    <w:rsid w:val="005C0D50"/>
    <w:rsid w:val="005C1F09"/>
    <w:rsid w:val="005C24E7"/>
    <w:rsid w:val="005C2A5D"/>
    <w:rsid w:val="005C2F46"/>
    <w:rsid w:val="005C2F97"/>
    <w:rsid w:val="005C37CB"/>
    <w:rsid w:val="005C3848"/>
    <w:rsid w:val="005C3929"/>
    <w:rsid w:val="005C3DF0"/>
    <w:rsid w:val="005C3EE7"/>
    <w:rsid w:val="005C4042"/>
    <w:rsid w:val="005C4384"/>
    <w:rsid w:val="005C4BD9"/>
    <w:rsid w:val="005C53E9"/>
    <w:rsid w:val="005C56FD"/>
    <w:rsid w:val="005C5C4E"/>
    <w:rsid w:val="005C64B2"/>
    <w:rsid w:val="005C6CFD"/>
    <w:rsid w:val="005C6EC6"/>
    <w:rsid w:val="005C701D"/>
    <w:rsid w:val="005C747C"/>
    <w:rsid w:val="005C7E13"/>
    <w:rsid w:val="005D029A"/>
    <w:rsid w:val="005D152D"/>
    <w:rsid w:val="005D18F8"/>
    <w:rsid w:val="005D1D78"/>
    <w:rsid w:val="005D34A4"/>
    <w:rsid w:val="005D369F"/>
    <w:rsid w:val="005D375B"/>
    <w:rsid w:val="005D39BF"/>
    <w:rsid w:val="005D3FB9"/>
    <w:rsid w:val="005D42F0"/>
    <w:rsid w:val="005D4F61"/>
    <w:rsid w:val="005D6655"/>
    <w:rsid w:val="005D6882"/>
    <w:rsid w:val="005D6D42"/>
    <w:rsid w:val="005D6E0E"/>
    <w:rsid w:val="005D71B3"/>
    <w:rsid w:val="005D77CA"/>
    <w:rsid w:val="005D7D39"/>
    <w:rsid w:val="005E0971"/>
    <w:rsid w:val="005E0AEB"/>
    <w:rsid w:val="005E0F01"/>
    <w:rsid w:val="005E189F"/>
    <w:rsid w:val="005E1B93"/>
    <w:rsid w:val="005E2230"/>
    <w:rsid w:val="005E2322"/>
    <w:rsid w:val="005E292B"/>
    <w:rsid w:val="005E2ED8"/>
    <w:rsid w:val="005E43CD"/>
    <w:rsid w:val="005E444C"/>
    <w:rsid w:val="005E4644"/>
    <w:rsid w:val="005E478B"/>
    <w:rsid w:val="005E47BC"/>
    <w:rsid w:val="005E5021"/>
    <w:rsid w:val="005E558E"/>
    <w:rsid w:val="005E589E"/>
    <w:rsid w:val="005E5CC0"/>
    <w:rsid w:val="005E5CED"/>
    <w:rsid w:val="005E5D12"/>
    <w:rsid w:val="005E6658"/>
    <w:rsid w:val="005E69A3"/>
    <w:rsid w:val="005E6BF8"/>
    <w:rsid w:val="005E7248"/>
    <w:rsid w:val="005E74E8"/>
    <w:rsid w:val="005E7603"/>
    <w:rsid w:val="005E79AD"/>
    <w:rsid w:val="005E7DE3"/>
    <w:rsid w:val="005E7F3D"/>
    <w:rsid w:val="005F1125"/>
    <w:rsid w:val="005F1435"/>
    <w:rsid w:val="005F168D"/>
    <w:rsid w:val="005F178B"/>
    <w:rsid w:val="005F2070"/>
    <w:rsid w:val="005F22FA"/>
    <w:rsid w:val="005F2924"/>
    <w:rsid w:val="005F2C8A"/>
    <w:rsid w:val="005F4080"/>
    <w:rsid w:val="005F4BA9"/>
    <w:rsid w:val="005F4BEC"/>
    <w:rsid w:val="005F5207"/>
    <w:rsid w:val="005F57B3"/>
    <w:rsid w:val="005F57C6"/>
    <w:rsid w:val="005F5937"/>
    <w:rsid w:val="005F5A3A"/>
    <w:rsid w:val="005F5CB9"/>
    <w:rsid w:val="005F6F99"/>
    <w:rsid w:val="005F7BAB"/>
    <w:rsid w:val="005F7BCD"/>
    <w:rsid w:val="005F7BEA"/>
    <w:rsid w:val="005F7CEC"/>
    <w:rsid w:val="00600374"/>
    <w:rsid w:val="006007CD"/>
    <w:rsid w:val="00600A5C"/>
    <w:rsid w:val="00600CEF"/>
    <w:rsid w:val="006012BD"/>
    <w:rsid w:val="00601C74"/>
    <w:rsid w:val="00601EE4"/>
    <w:rsid w:val="0060221C"/>
    <w:rsid w:val="006027DF"/>
    <w:rsid w:val="00602A5B"/>
    <w:rsid w:val="00602AB9"/>
    <w:rsid w:val="00602CEB"/>
    <w:rsid w:val="00602DB7"/>
    <w:rsid w:val="006033A5"/>
    <w:rsid w:val="006036AC"/>
    <w:rsid w:val="00603F0D"/>
    <w:rsid w:val="006043B3"/>
    <w:rsid w:val="006044B1"/>
    <w:rsid w:val="0060469C"/>
    <w:rsid w:val="00604A32"/>
    <w:rsid w:val="00604F87"/>
    <w:rsid w:val="00605663"/>
    <w:rsid w:val="00605717"/>
    <w:rsid w:val="00605C3A"/>
    <w:rsid w:val="00605D11"/>
    <w:rsid w:val="006063B4"/>
    <w:rsid w:val="0060652B"/>
    <w:rsid w:val="00606B49"/>
    <w:rsid w:val="00607263"/>
    <w:rsid w:val="00607577"/>
    <w:rsid w:val="006115E0"/>
    <w:rsid w:val="00611F28"/>
    <w:rsid w:val="00612121"/>
    <w:rsid w:val="00612477"/>
    <w:rsid w:val="006128B3"/>
    <w:rsid w:val="00612AF6"/>
    <w:rsid w:val="006131A5"/>
    <w:rsid w:val="0061323D"/>
    <w:rsid w:val="0061342D"/>
    <w:rsid w:val="0061509D"/>
    <w:rsid w:val="006151AD"/>
    <w:rsid w:val="0061540F"/>
    <w:rsid w:val="006157FD"/>
    <w:rsid w:val="00615CCA"/>
    <w:rsid w:val="00616003"/>
    <w:rsid w:val="00616230"/>
    <w:rsid w:val="00616A36"/>
    <w:rsid w:val="00616D15"/>
    <w:rsid w:val="006172FE"/>
    <w:rsid w:val="006203C4"/>
    <w:rsid w:val="0062044A"/>
    <w:rsid w:val="00620BB4"/>
    <w:rsid w:val="00620EEF"/>
    <w:rsid w:val="006215FF"/>
    <w:rsid w:val="00622752"/>
    <w:rsid w:val="0062334A"/>
    <w:rsid w:val="00623426"/>
    <w:rsid w:val="00623586"/>
    <w:rsid w:val="00624478"/>
    <w:rsid w:val="006247F3"/>
    <w:rsid w:val="00624B09"/>
    <w:rsid w:val="00624D2D"/>
    <w:rsid w:val="00626866"/>
    <w:rsid w:val="00626B4D"/>
    <w:rsid w:val="00627841"/>
    <w:rsid w:val="006279F1"/>
    <w:rsid w:val="00627A4B"/>
    <w:rsid w:val="00627D40"/>
    <w:rsid w:val="006301AB"/>
    <w:rsid w:val="006304C2"/>
    <w:rsid w:val="0063096C"/>
    <w:rsid w:val="00630D63"/>
    <w:rsid w:val="00630DEC"/>
    <w:rsid w:val="0063119C"/>
    <w:rsid w:val="006311F4"/>
    <w:rsid w:val="006316F1"/>
    <w:rsid w:val="0063182B"/>
    <w:rsid w:val="00632E75"/>
    <w:rsid w:val="0063335B"/>
    <w:rsid w:val="006338ED"/>
    <w:rsid w:val="00634843"/>
    <w:rsid w:val="00634C37"/>
    <w:rsid w:val="00634F3C"/>
    <w:rsid w:val="00635223"/>
    <w:rsid w:val="006352DE"/>
    <w:rsid w:val="0063570A"/>
    <w:rsid w:val="00636201"/>
    <w:rsid w:val="00636211"/>
    <w:rsid w:val="006364F8"/>
    <w:rsid w:val="00636A07"/>
    <w:rsid w:val="006375B8"/>
    <w:rsid w:val="0063786D"/>
    <w:rsid w:val="006403E5"/>
    <w:rsid w:val="00640A39"/>
    <w:rsid w:val="00640A58"/>
    <w:rsid w:val="00641054"/>
    <w:rsid w:val="006413EC"/>
    <w:rsid w:val="00641702"/>
    <w:rsid w:val="006419D3"/>
    <w:rsid w:val="00641E94"/>
    <w:rsid w:val="0064211D"/>
    <w:rsid w:val="006428CF"/>
    <w:rsid w:val="00643CD0"/>
    <w:rsid w:val="00643FC2"/>
    <w:rsid w:val="006441AA"/>
    <w:rsid w:val="006442C2"/>
    <w:rsid w:val="006455B1"/>
    <w:rsid w:val="00646DE6"/>
    <w:rsid w:val="006478B8"/>
    <w:rsid w:val="00647E12"/>
    <w:rsid w:val="006507C6"/>
    <w:rsid w:val="006517B3"/>
    <w:rsid w:val="006518DA"/>
    <w:rsid w:val="00651EEE"/>
    <w:rsid w:val="006527EA"/>
    <w:rsid w:val="00652C14"/>
    <w:rsid w:val="00652DBA"/>
    <w:rsid w:val="00652DFC"/>
    <w:rsid w:val="00653156"/>
    <w:rsid w:val="00653504"/>
    <w:rsid w:val="00653C9B"/>
    <w:rsid w:val="0065419D"/>
    <w:rsid w:val="00654B36"/>
    <w:rsid w:val="00654EAD"/>
    <w:rsid w:val="00654FCA"/>
    <w:rsid w:val="00655F11"/>
    <w:rsid w:val="006561F9"/>
    <w:rsid w:val="0065674F"/>
    <w:rsid w:val="00656878"/>
    <w:rsid w:val="0065704F"/>
    <w:rsid w:val="00657606"/>
    <w:rsid w:val="00657664"/>
    <w:rsid w:val="00657A2C"/>
    <w:rsid w:val="00657E68"/>
    <w:rsid w:val="00660220"/>
    <w:rsid w:val="00660363"/>
    <w:rsid w:val="00660892"/>
    <w:rsid w:val="00660C28"/>
    <w:rsid w:val="0066156A"/>
    <w:rsid w:val="0066170B"/>
    <w:rsid w:val="0066196C"/>
    <w:rsid w:val="0066205B"/>
    <w:rsid w:val="00662270"/>
    <w:rsid w:val="006626F0"/>
    <w:rsid w:val="0066353D"/>
    <w:rsid w:val="00663713"/>
    <w:rsid w:val="00663C15"/>
    <w:rsid w:val="006641FD"/>
    <w:rsid w:val="006642C3"/>
    <w:rsid w:val="00664335"/>
    <w:rsid w:val="00664364"/>
    <w:rsid w:val="00664789"/>
    <w:rsid w:val="0066490C"/>
    <w:rsid w:val="00665190"/>
    <w:rsid w:val="0066568F"/>
    <w:rsid w:val="006656E5"/>
    <w:rsid w:val="006665F8"/>
    <w:rsid w:val="00666D5E"/>
    <w:rsid w:val="00666EE2"/>
    <w:rsid w:val="006673F9"/>
    <w:rsid w:val="006676DE"/>
    <w:rsid w:val="00667A45"/>
    <w:rsid w:val="00667C01"/>
    <w:rsid w:val="00667C26"/>
    <w:rsid w:val="006704BD"/>
    <w:rsid w:val="006709E7"/>
    <w:rsid w:val="00670AA5"/>
    <w:rsid w:val="00671191"/>
    <w:rsid w:val="00671BC5"/>
    <w:rsid w:val="0067258B"/>
    <w:rsid w:val="00672748"/>
    <w:rsid w:val="0067292D"/>
    <w:rsid w:val="00672B4C"/>
    <w:rsid w:val="00672C1A"/>
    <w:rsid w:val="00672DF6"/>
    <w:rsid w:val="0067374D"/>
    <w:rsid w:val="00673A9A"/>
    <w:rsid w:val="00673AE5"/>
    <w:rsid w:val="00673B22"/>
    <w:rsid w:val="00675780"/>
    <w:rsid w:val="00676934"/>
    <w:rsid w:val="00676FF5"/>
    <w:rsid w:val="006773E9"/>
    <w:rsid w:val="00677AD4"/>
    <w:rsid w:val="0068072D"/>
    <w:rsid w:val="0068131E"/>
    <w:rsid w:val="006815EC"/>
    <w:rsid w:val="00681F29"/>
    <w:rsid w:val="00682153"/>
    <w:rsid w:val="0068245C"/>
    <w:rsid w:val="00682E8C"/>
    <w:rsid w:val="00682F88"/>
    <w:rsid w:val="006846AD"/>
    <w:rsid w:val="00684D8D"/>
    <w:rsid w:val="00685330"/>
    <w:rsid w:val="006860C1"/>
    <w:rsid w:val="0068694B"/>
    <w:rsid w:val="00686E02"/>
    <w:rsid w:val="00686EA2"/>
    <w:rsid w:val="00686F3F"/>
    <w:rsid w:val="0068754A"/>
    <w:rsid w:val="00687809"/>
    <w:rsid w:val="00687C5E"/>
    <w:rsid w:val="006908B7"/>
    <w:rsid w:val="006908CC"/>
    <w:rsid w:val="00691219"/>
    <w:rsid w:val="00691493"/>
    <w:rsid w:val="006918DC"/>
    <w:rsid w:val="0069227C"/>
    <w:rsid w:val="0069262E"/>
    <w:rsid w:val="00692D83"/>
    <w:rsid w:val="00692EAE"/>
    <w:rsid w:val="00693997"/>
    <w:rsid w:val="00693EE3"/>
    <w:rsid w:val="00694458"/>
    <w:rsid w:val="00694B16"/>
    <w:rsid w:val="00694E1A"/>
    <w:rsid w:val="00695587"/>
    <w:rsid w:val="00695693"/>
    <w:rsid w:val="0069569D"/>
    <w:rsid w:val="00695A9B"/>
    <w:rsid w:val="00695E70"/>
    <w:rsid w:val="00695EC4"/>
    <w:rsid w:val="00695FFD"/>
    <w:rsid w:val="00696541"/>
    <w:rsid w:val="00696C41"/>
    <w:rsid w:val="00696C8B"/>
    <w:rsid w:val="00696D5A"/>
    <w:rsid w:val="0069743C"/>
    <w:rsid w:val="00697B0A"/>
    <w:rsid w:val="006A0D2E"/>
    <w:rsid w:val="006A11FF"/>
    <w:rsid w:val="006A1361"/>
    <w:rsid w:val="006A1C63"/>
    <w:rsid w:val="006A23B1"/>
    <w:rsid w:val="006A2402"/>
    <w:rsid w:val="006A26CC"/>
    <w:rsid w:val="006A2B15"/>
    <w:rsid w:val="006A2BD9"/>
    <w:rsid w:val="006A32EC"/>
    <w:rsid w:val="006A4742"/>
    <w:rsid w:val="006A50DE"/>
    <w:rsid w:val="006A517A"/>
    <w:rsid w:val="006A5579"/>
    <w:rsid w:val="006A5FAE"/>
    <w:rsid w:val="006A623B"/>
    <w:rsid w:val="006A62CD"/>
    <w:rsid w:val="006A64A6"/>
    <w:rsid w:val="006A663C"/>
    <w:rsid w:val="006A6DB2"/>
    <w:rsid w:val="006A774C"/>
    <w:rsid w:val="006A7A18"/>
    <w:rsid w:val="006B12E4"/>
    <w:rsid w:val="006B14DF"/>
    <w:rsid w:val="006B1AFC"/>
    <w:rsid w:val="006B2321"/>
    <w:rsid w:val="006B2368"/>
    <w:rsid w:val="006B2537"/>
    <w:rsid w:val="006B273E"/>
    <w:rsid w:val="006B31A2"/>
    <w:rsid w:val="006B35DB"/>
    <w:rsid w:val="006B3686"/>
    <w:rsid w:val="006B39E9"/>
    <w:rsid w:val="006B3B8E"/>
    <w:rsid w:val="006B3DE0"/>
    <w:rsid w:val="006B3E5C"/>
    <w:rsid w:val="006B4021"/>
    <w:rsid w:val="006B4582"/>
    <w:rsid w:val="006B4D27"/>
    <w:rsid w:val="006B5375"/>
    <w:rsid w:val="006B6069"/>
    <w:rsid w:val="006B64AD"/>
    <w:rsid w:val="006B694D"/>
    <w:rsid w:val="006B6CB2"/>
    <w:rsid w:val="006B7B39"/>
    <w:rsid w:val="006C0743"/>
    <w:rsid w:val="006C0B4C"/>
    <w:rsid w:val="006C1189"/>
    <w:rsid w:val="006C193D"/>
    <w:rsid w:val="006C196B"/>
    <w:rsid w:val="006C1C0D"/>
    <w:rsid w:val="006C20CF"/>
    <w:rsid w:val="006C26EC"/>
    <w:rsid w:val="006C2862"/>
    <w:rsid w:val="006C2BE4"/>
    <w:rsid w:val="006C2F31"/>
    <w:rsid w:val="006C337C"/>
    <w:rsid w:val="006C4283"/>
    <w:rsid w:val="006C438D"/>
    <w:rsid w:val="006C4840"/>
    <w:rsid w:val="006C497E"/>
    <w:rsid w:val="006C4FCA"/>
    <w:rsid w:val="006C52C9"/>
    <w:rsid w:val="006C532E"/>
    <w:rsid w:val="006C5425"/>
    <w:rsid w:val="006C6041"/>
    <w:rsid w:val="006C615E"/>
    <w:rsid w:val="006C655D"/>
    <w:rsid w:val="006C695D"/>
    <w:rsid w:val="006C6E38"/>
    <w:rsid w:val="006C727A"/>
    <w:rsid w:val="006C7D7A"/>
    <w:rsid w:val="006D02BB"/>
    <w:rsid w:val="006D068D"/>
    <w:rsid w:val="006D0ED2"/>
    <w:rsid w:val="006D1E73"/>
    <w:rsid w:val="006D2422"/>
    <w:rsid w:val="006D2514"/>
    <w:rsid w:val="006D33B9"/>
    <w:rsid w:val="006D3648"/>
    <w:rsid w:val="006D3B56"/>
    <w:rsid w:val="006D3BD4"/>
    <w:rsid w:val="006D4797"/>
    <w:rsid w:val="006D4BC9"/>
    <w:rsid w:val="006D51C6"/>
    <w:rsid w:val="006D52B9"/>
    <w:rsid w:val="006D604C"/>
    <w:rsid w:val="006D6076"/>
    <w:rsid w:val="006D619C"/>
    <w:rsid w:val="006D6338"/>
    <w:rsid w:val="006D63E7"/>
    <w:rsid w:val="006D65AD"/>
    <w:rsid w:val="006D66CA"/>
    <w:rsid w:val="006D6CA3"/>
    <w:rsid w:val="006D6E70"/>
    <w:rsid w:val="006D6FAC"/>
    <w:rsid w:val="006D7798"/>
    <w:rsid w:val="006D7891"/>
    <w:rsid w:val="006D7FB0"/>
    <w:rsid w:val="006E0162"/>
    <w:rsid w:val="006E0564"/>
    <w:rsid w:val="006E066D"/>
    <w:rsid w:val="006E088E"/>
    <w:rsid w:val="006E1158"/>
    <w:rsid w:val="006E1A0F"/>
    <w:rsid w:val="006E225A"/>
    <w:rsid w:val="006E2290"/>
    <w:rsid w:val="006E2861"/>
    <w:rsid w:val="006E2948"/>
    <w:rsid w:val="006E2BDF"/>
    <w:rsid w:val="006E2FCC"/>
    <w:rsid w:val="006E3AE6"/>
    <w:rsid w:val="006E3C41"/>
    <w:rsid w:val="006E4312"/>
    <w:rsid w:val="006E43C1"/>
    <w:rsid w:val="006E4CC8"/>
    <w:rsid w:val="006E4DBC"/>
    <w:rsid w:val="006E51BB"/>
    <w:rsid w:val="006E56BF"/>
    <w:rsid w:val="006E5BB9"/>
    <w:rsid w:val="006E5D7B"/>
    <w:rsid w:val="006E61D8"/>
    <w:rsid w:val="006E702D"/>
    <w:rsid w:val="006E7310"/>
    <w:rsid w:val="006E79A2"/>
    <w:rsid w:val="006E7BD8"/>
    <w:rsid w:val="006F0302"/>
    <w:rsid w:val="006F032C"/>
    <w:rsid w:val="006F1E84"/>
    <w:rsid w:val="006F2263"/>
    <w:rsid w:val="006F2B68"/>
    <w:rsid w:val="006F2F97"/>
    <w:rsid w:val="006F3A8B"/>
    <w:rsid w:val="006F3C22"/>
    <w:rsid w:val="006F3CD1"/>
    <w:rsid w:val="006F42F2"/>
    <w:rsid w:val="006F442B"/>
    <w:rsid w:val="006F47AB"/>
    <w:rsid w:val="006F4A62"/>
    <w:rsid w:val="006F56AA"/>
    <w:rsid w:val="006F573A"/>
    <w:rsid w:val="006F5A66"/>
    <w:rsid w:val="006F5B57"/>
    <w:rsid w:val="006F5D95"/>
    <w:rsid w:val="006F6881"/>
    <w:rsid w:val="006F6C2D"/>
    <w:rsid w:val="006F7203"/>
    <w:rsid w:val="006F749C"/>
    <w:rsid w:val="006F76D6"/>
    <w:rsid w:val="006F7C17"/>
    <w:rsid w:val="006F7ED9"/>
    <w:rsid w:val="007003AA"/>
    <w:rsid w:val="007005C6"/>
    <w:rsid w:val="0070098E"/>
    <w:rsid w:val="00701063"/>
    <w:rsid w:val="007015C0"/>
    <w:rsid w:val="00701D14"/>
    <w:rsid w:val="00701FE0"/>
    <w:rsid w:val="007037BC"/>
    <w:rsid w:val="00703962"/>
    <w:rsid w:val="007039BB"/>
    <w:rsid w:val="00703BD8"/>
    <w:rsid w:val="00704FAB"/>
    <w:rsid w:val="00705249"/>
    <w:rsid w:val="007056ED"/>
    <w:rsid w:val="00706543"/>
    <w:rsid w:val="00706C06"/>
    <w:rsid w:val="00707670"/>
    <w:rsid w:val="00707884"/>
    <w:rsid w:val="007079D8"/>
    <w:rsid w:val="00707D59"/>
    <w:rsid w:val="00707DC6"/>
    <w:rsid w:val="00707E53"/>
    <w:rsid w:val="007103C5"/>
    <w:rsid w:val="00710570"/>
    <w:rsid w:val="007105A9"/>
    <w:rsid w:val="00710C3F"/>
    <w:rsid w:val="00710DE8"/>
    <w:rsid w:val="00711249"/>
    <w:rsid w:val="00711988"/>
    <w:rsid w:val="00711D26"/>
    <w:rsid w:val="00712498"/>
    <w:rsid w:val="00712919"/>
    <w:rsid w:val="0071297C"/>
    <w:rsid w:val="007129D6"/>
    <w:rsid w:val="00712A5E"/>
    <w:rsid w:val="007132C7"/>
    <w:rsid w:val="00713792"/>
    <w:rsid w:val="00714445"/>
    <w:rsid w:val="007146C0"/>
    <w:rsid w:val="00714D61"/>
    <w:rsid w:val="00715467"/>
    <w:rsid w:val="0071568B"/>
    <w:rsid w:val="00715D99"/>
    <w:rsid w:val="00715FA9"/>
    <w:rsid w:val="00716012"/>
    <w:rsid w:val="00716396"/>
    <w:rsid w:val="007164BF"/>
    <w:rsid w:val="00716A00"/>
    <w:rsid w:val="00716C20"/>
    <w:rsid w:val="00716E9A"/>
    <w:rsid w:val="0071745E"/>
    <w:rsid w:val="007178E8"/>
    <w:rsid w:val="00717BFA"/>
    <w:rsid w:val="00720920"/>
    <w:rsid w:val="0072108A"/>
    <w:rsid w:val="00721DE2"/>
    <w:rsid w:val="00721E8C"/>
    <w:rsid w:val="00722760"/>
    <w:rsid w:val="00722A8F"/>
    <w:rsid w:val="00722B63"/>
    <w:rsid w:val="0072324E"/>
    <w:rsid w:val="007232BF"/>
    <w:rsid w:val="007247E1"/>
    <w:rsid w:val="00725D5F"/>
    <w:rsid w:val="00725FE6"/>
    <w:rsid w:val="007261C3"/>
    <w:rsid w:val="00726B81"/>
    <w:rsid w:val="0072770E"/>
    <w:rsid w:val="00730486"/>
    <w:rsid w:val="00730AE7"/>
    <w:rsid w:val="00730D06"/>
    <w:rsid w:val="00731137"/>
    <w:rsid w:val="0073113F"/>
    <w:rsid w:val="00731675"/>
    <w:rsid w:val="00731A11"/>
    <w:rsid w:val="0073269B"/>
    <w:rsid w:val="00732AE6"/>
    <w:rsid w:val="00732DFE"/>
    <w:rsid w:val="00732F39"/>
    <w:rsid w:val="00733824"/>
    <w:rsid w:val="0073392F"/>
    <w:rsid w:val="00733A94"/>
    <w:rsid w:val="007344AE"/>
    <w:rsid w:val="00734518"/>
    <w:rsid w:val="00734745"/>
    <w:rsid w:val="007349A6"/>
    <w:rsid w:val="00734D73"/>
    <w:rsid w:val="00735061"/>
    <w:rsid w:val="00735D9A"/>
    <w:rsid w:val="00736016"/>
    <w:rsid w:val="007365B3"/>
    <w:rsid w:val="00736608"/>
    <w:rsid w:val="00736F42"/>
    <w:rsid w:val="00737676"/>
    <w:rsid w:val="007376F3"/>
    <w:rsid w:val="007400D5"/>
    <w:rsid w:val="00740168"/>
    <w:rsid w:val="007403AD"/>
    <w:rsid w:val="0074083B"/>
    <w:rsid w:val="007412C4"/>
    <w:rsid w:val="007415A4"/>
    <w:rsid w:val="00741E4E"/>
    <w:rsid w:val="00742494"/>
    <w:rsid w:val="007428F1"/>
    <w:rsid w:val="00742AE3"/>
    <w:rsid w:val="00742FF8"/>
    <w:rsid w:val="00743A27"/>
    <w:rsid w:val="00743BFF"/>
    <w:rsid w:val="0074401C"/>
    <w:rsid w:val="00744434"/>
    <w:rsid w:val="007445A0"/>
    <w:rsid w:val="00744E39"/>
    <w:rsid w:val="00745014"/>
    <w:rsid w:val="007453D9"/>
    <w:rsid w:val="0074547E"/>
    <w:rsid w:val="007457EE"/>
    <w:rsid w:val="00745A7F"/>
    <w:rsid w:val="007467C6"/>
    <w:rsid w:val="007468E5"/>
    <w:rsid w:val="00746B9D"/>
    <w:rsid w:val="007509BB"/>
    <w:rsid w:val="00751269"/>
    <w:rsid w:val="007513BD"/>
    <w:rsid w:val="00751F5E"/>
    <w:rsid w:val="0075250A"/>
    <w:rsid w:val="00752727"/>
    <w:rsid w:val="0075354B"/>
    <w:rsid w:val="00753A95"/>
    <w:rsid w:val="00753C88"/>
    <w:rsid w:val="007544B0"/>
    <w:rsid w:val="00754654"/>
    <w:rsid w:val="007549C8"/>
    <w:rsid w:val="007550B0"/>
    <w:rsid w:val="0075642B"/>
    <w:rsid w:val="00756715"/>
    <w:rsid w:val="00756B90"/>
    <w:rsid w:val="007575EE"/>
    <w:rsid w:val="00757C08"/>
    <w:rsid w:val="00760083"/>
    <w:rsid w:val="0076017E"/>
    <w:rsid w:val="00760701"/>
    <w:rsid w:val="00760DAE"/>
    <w:rsid w:val="007622E0"/>
    <w:rsid w:val="00762335"/>
    <w:rsid w:val="00762466"/>
    <w:rsid w:val="00762B31"/>
    <w:rsid w:val="00762F93"/>
    <w:rsid w:val="00763940"/>
    <w:rsid w:val="00763A53"/>
    <w:rsid w:val="00764674"/>
    <w:rsid w:val="00764C1F"/>
    <w:rsid w:val="007651D8"/>
    <w:rsid w:val="007654D9"/>
    <w:rsid w:val="007656D8"/>
    <w:rsid w:val="00765786"/>
    <w:rsid w:val="00766664"/>
    <w:rsid w:val="00766A26"/>
    <w:rsid w:val="00766B50"/>
    <w:rsid w:val="007672A6"/>
    <w:rsid w:val="00767933"/>
    <w:rsid w:val="00767AD5"/>
    <w:rsid w:val="00770547"/>
    <w:rsid w:val="0077059A"/>
    <w:rsid w:val="00770621"/>
    <w:rsid w:val="007708DD"/>
    <w:rsid w:val="00770DE4"/>
    <w:rsid w:val="007718B2"/>
    <w:rsid w:val="00771B69"/>
    <w:rsid w:val="00772E74"/>
    <w:rsid w:val="007734A9"/>
    <w:rsid w:val="00773875"/>
    <w:rsid w:val="00773D2D"/>
    <w:rsid w:val="00775F0A"/>
    <w:rsid w:val="00775F3F"/>
    <w:rsid w:val="007768E0"/>
    <w:rsid w:val="00776FFF"/>
    <w:rsid w:val="007775EA"/>
    <w:rsid w:val="00780F84"/>
    <w:rsid w:val="00781AD7"/>
    <w:rsid w:val="007826E1"/>
    <w:rsid w:val="007831E8"/>
    <w:rsid w:val="007837E3"/>
    <w:rsid w:val="007838A9"/>
    <w:rsid w:val="007838C8"/>
    <w:rsid w:val="00783B2F"/>
    <w:rsid w:val="00783CFC"/>
    <w:rsid w:val="007841B5"/>
    <w:rsid w:val="0078434B"/>
    <w:rsid w:val="0078505C"/>
    <w:rsid w:val="007854AD"/>
    <w:rsid w:val="00785BDF"/>
    <w:rsid w:val="00785CDC"/>
    <w:rsid w:val="00786A5B"/>
    <w:rsid w:val="00786EB8"/>
    <w:rsid w:val="00786EE6"/>
    <w:rsid w:val="00787299"/>
    <w:rsid w:val="007872A1"/>
    <w:rsid w:val="00787B8D"/>
    <w:rsid w:val="007900E6"/>
    <w:rsid w:val="0079084D"/>
    <w:rsid w:val="00790A20"/>
    <w:rsid w:val="00791463"/>
    <w:rsid w:val="0079154A"/>
    <w:rsid w:val="00791C67"/>
    <w:rsid w:val="00791DB0"/>
    <w:rsid w:val="00791EA9"/>
    <w:rsid w:val="00791FDE"/>
    <w:rsid w:val="007926E4"/>
    <w:rsid w:val="00792878"/>
    <w:rsid w:val="0079306D"/>
    <w:rsid w:val="00793178"/>
    <w:rsid w:val="007934B0"/>
    <w:rsid w:val="0079367A"/>
    <w:rsid w:val="00793F0A"/>
    <w:rsid w:val="00793FB4"/>
    <w:rsid w:val="007944A7"/>
    <w:rsid w:val="007946AD"/>
    <w:rsid w:val="00794995"/>
    <w:rsid w:val="00795A23"/>
    <w:rsid w:val="00795B96"/>
    <w:rsid w:val="00796D30"/>
    <w:rsid w:val="00796EE2"/>
    <w:rsid w:val="00797044"/>
    <w:rsid w:val="0079776A"/>
    <w:rsid w:val="00797C94"/>
    <w:rsid w:val="007A0291"/>
    <w:rsid w:val="007A0338"/>
    <w:rsid w:val="007A03F5"/>
    <w:rsid w:val="007A0A4F"/>
    <w:rsid w:val="007A0F03"/>
    <w:rsid w:val="007A1353"/>
    <w:rsid w:val="007A215E"/>
    <w:rsid w:val="007A2623"/>
    <w:rsid w:val="007A2C33"/>
    <w:rsid w:val="007A3640"/>
    <w:rsid w:val="007A3DD6"/>
    <w:rsid w:val="007A3E18"/>
    <w:rsid w:val="007A43CB"/>
    <w:rsid w:val="007A46AE"/>
    <w:rsid w:val="007A4719"/>
    <w:rsid w:val="007A507A"/>
    <w:rsid w:val="007A51E2"/>
    <w:rsid w:val="007A5C60"/>
    <w:rsid w:val="007A621E"/>
    <w:rsid w:val="007A6764"/>
    <w:rsid w:val="007A67B8"/>
    <w:rsid w:val="007A6B69"/>
    <w:rsid w:val="007A6C46"/>
    <w:rsid w:val="007A72BA"/>
    <w:rsid w:val="007A762F"/>
    <w:rsid w:val="007A7795"/>
    <w:rsid w:val="007A7EF7"/>
    <w:rsid w:val="007B020C"/>
    <w:rsid w:val="007B0AF7"/>
    <w:rsid w:val="007B0C54"/>
    <w:rsid w:val="007B1383"/>
    <w:rsid w:val="007B1529"/>
    <w:rsid w:val="007B1AF0"/>
    <w:rsid w:val="007B1D7A"/>
    <w:rsid w:val="007B1DEB"/>
    <w:rsid w:val="007B33D5"/>
    <w:rsid w:val="007B3B7E"/>
    <w:rsid w:val="007B3DAA"/>
    <w:rsid w:val="007B43DD"/>
    <w:rsid w:val="007B45FE"/>
    <w:rsid w:val="007B48D1"/>
    <w:rsid w:val="007B585F"/>
    <w:rsid w:val="007B5ABE"/>
    <w:rsid w:val="007B5B83"/>
    <w:rsid w:val="007B5E0D"/>
    <w:rsid w:val="007B6486"/>
    <w:rsid w:val="007B66AC"/>
    <w:rsid w:val="007B66D4"/>
    <w:rsid w:val="007B697E"/>
    <w:rsid w:val="007B6EF5"/>
    <w:rsid w:val="007B6F08"/>
    <w:rsid w:val="007B707B"/>
    <w:rsid w:val="007B7440"/>
    <w:rsid w:val="007B7470"/>
    <w:rsid w:val="007B7720"/>
    <w:rsid w:val="007B79A5"/>
    <w:rsid w:val="007C000D"/>
    <w:rsid w:val="007C0095"/>
    <w:rsid w:val="007C01B0"/>
    <w:rsid w:val="007C0C26"/>
    <w:rsid w:val="007C0E7A"/>
    <w:rsid w:val="007C1C0F"/>
    <w:rsid w:val="007C1C53"/>
    <w:rsid w:val="007C1CC4"/>
    <w:rsid w:val="007C1F43"/>
    <w:rsid w:val="007C211B"/>
    <w:rsid w:val="007C3089"/>
    <w:rsid w:val="007C37F8"/>
    <w:rsid w:val="007C410C"/>
    <w:rsid w:val="007C4152"/>
    <w:rsid w:val="007C4370"/>
    <w:rsid w:val="007C48FC"/>
    <w:rsid w:val="007C49D7"/>
    <w:rsid w:val="007C4C27"/>
    <w:rsid w:val="007C4CD0"/>
    <w:rsid w:val="007C4F90"/>
    <w:rsid w:val="007C5257"/>
    <w:rsid w:val="007C5E94"/>
    <w:rsid w:val="007C6365"/>
    <w:rsid w:val="007C7ACA"/>
    <w:rsid w:val="007D0D78"/>
    <w:rsid w:val="007D0E1B"/>
    <w:rsid w:val="007D224C"/>
    <w:rsid w:val="007D2A44"/>
    <w:rsid w:val="007D2E34"/>
    <w:rsid w:val="007D3AFB"/>
    <w:rsid w:val="007D419E"/>
    <w:rsid w:val="007D4331"/>
    <w:rsid w:val="007D44E0"/>
    <w:rsid w:val="007D4619"/>
    <w:rsid w:val="007D52BD"/>
    <w:rsid w:val="007D592B"/>
    <w:rsid w:val="007D5AA3"/>
    <w:rsid w:val="007D5D89"/>
    <w:rsid w:val="007D625F"/>
    <w:rsid w:val="007D6456"/>
    <w:rsid w:val="007D6591"/>
    <w:rsid w:val="007D68B3"/>
    <w:rsid w:val="007D6A9D"/>
    <w:rsid w:val="007D6DF8"/>
    <w:rsid w:val="007D76B8"/>
    <w:rsid w:val="007E0005"/>
    <w:rsid w:val="007E1795"/>
    <w:rsid w:val="007E1DBE"/>
    <w:rsid w:val="007E2127"/>
    <w:rsid w:val="007E2466"/>
    <w:rsid w:val="007E26F2"/>
    <w:rsid w:val="007E28BB"/>
    <w:rsid w:val="007E2970"/>
    <w:rsid w:val="007E2DF4"/>
    <w:rsid w:val="007E306D"/>
    <w:rsid w:val="007E35DF"/>
    <w:rsid w:val="007E382D"/>
    <w:rsid w:val="007E38B1"/>
    <w:rsid w:val="007E39F9"/>
    <w:rsid w:val="007E3C08"/>
    <w:rsid w:val="007E4672"/>
    <w:rsid w:val="007E46E1"/>
    <w:rsid w:val="007E4957"/>
    <w:rsid w:val="007E4C06"/>
    <w:rsid w:val="007E505A"/>
    <w:rsid w:val="007E57C7"/>
    <w:rsid w:val="007E6D4F"/>
    <w:rsid w:val="007E6DCD"/>
    <w:rsid w:val="007F0556"/>
    <w:rsid w:val="007F0DBA"/>
    <w:rsid w:val="007F0FA2"/>
    <w:rsid w:val="007F1AA4"/>
    <w:rsid w:val="007F235C"/>
    <w:rsid w:val="007F246D"/>
    <w:rsid w:val="007F27D5"/>
    <w:rsid w:val="007F2B8B"/>
    <w:rsid w:val="007F2BFD"/>
    <w:rsid w:val="007F332B"/>
    <w:rsid w:val="007F3594"/>
    <w:rsid w:val="007F3856"/>
    <w:rsid w:val="007F3B61"/>
    <w:rsid w:val="007F3CBE"/>
    <w:rsid w:val="007F46C3"/>
    <w:rsid w:val="007F5012"/>
    <w:rsid w:val="007F5814"/>
    <w:rsid w:val="007F5DEF"/>
    <w:rsid w:val="007F648F"/>
    <w:rsid w:val="007F6A07"/>
    <w:rsid w:val="007F6BF6"/>
    <w:rsid w:val="007F6C22"/>
    <w:rsid w:val="007F7015"/>
    <w:rsid w:val="007F7480"/>
    <w:rsid w:val="00800471"/>
    <w:rsid w:val="00800878"/>
    <w:rsid w:val="00800A67"/>
    <w:rsid w:val="00800A94"/>
    <w:rsid w:val="00800BEF"/>
    <w:rsid w:val="008012E1"/>
    <w:rsid w:val="00801BB5"/>
    <w:rsid w:val="00802230"/>
    <w:rsid w:val="008028C3"/>
    <w:rsid w:val="00803B0D"/>
    <w:rsid w:val="00803CE9"/>
    <w:rsid w:val="0080433C"/>
    <w:rsid w:val="008043CE"/>
    <w:rsid w:val="0080496A"/>
    <w:rsid w:val="00804A1B"/>
    <w:rsid w:val="00804A46"/>
    <w:rsid w:val="00804C4B"/>
    <w:rsid w:val="00805A3F"/>
    <w:rsid w:val="00805B48"/>
    <w:rsid w:val="00805DB1"/>
    <w:rsid w:val="00806CC3"/>
    <w:rsid w:val="008074A6"/>
    <w:rsid w:val="00807916"/>
    <w:rsid w:val="00807A47"/>
    <w:rsid w:val="00807F6D"/>
    <w:rsid w:val="0081000E"/>
    <w:rsid w:val="008109FA"/>
    <w:rsid w:val="00810A10"/>
    <w:rsid w:val="00811062"/>
    <w:rsid w:val="00811F4E"/>
    <w:rsid w:val="00812552"/>
    <w:rsid w:val="00812B3F"/>
    <w:rsid w:val="00812C96"/>
    <w:rsid w:val="00812CF4"/>
    <w:rsid w:val="00812D9A"/>
    <w:rsid w:val="0081310F"/>
    <w:rsid w:val="008135E2"/>
    <w:rsid w:val="0081365C"/>
    <w:rsid w:val="00813D9D"/>
    <w:rsid w:val="00813FEB"/>
    <w:rsid w:val="00814064"/>
    <w:rsid w:val="00814092"/>
    <w:rsid w:val="00814352"/>
    <w:rsid w:val="008151CF"/>
    <w:rsid w:val="00815CB4"/>
    <w:rsid w:val="008164B6"/>
    <w:rsid w:val="00816506"/>
    <w:rsid w:val="00816823"/>
    <w:rsid w:val="008173A2"/>
    <w:rsid w:val="00817C8A"/>
    <w:rsid w:val="008207FA"/>
    <w:rsid w:val="00821259"/>
    <w:rsid w:val="008217D4"/>
    <w:rsid w:val="008217E8"/>
    <w:rsid w:val="00821ED3"/>
    <w:rsid w:val="00821FA7"/>
    <w:rsid w:val="0082209F"/>
    <w:rsid w:val="00822156"/>
    <w:rsid w:val="00823221"/>
    <w:rsid w:val="00823300"/>
    <w:rsid w:val="008235B7"/>
    <w:rsid w:val="00823A35"/>
    <w:rsid w:val="00823C8F"/>
    <w:rsid w:val="00824593"/>
    <w:rsid w:val="0082495B"/>
    <w:rsid w:val="00824EE5"/>
    <w:rsid w:val="0082546C"/>
    <w:rsid w:val="00825511"/>
    <w:rsid w:val="00825B85"/>
    <w:rsid w:val="00826539"/>
    <w:rsid w:val="00826952"/>
    <w:rsid w:val="00827296"/>
    <w:rsid w:val="008276FE"/>
    <w:rsid w:val="008305E2"/>
    <w:rsid w:val="00830FA5"/>
    <w:rsid w:val="008312F7"/>
    <w:rsid w:val="00831698"/>
    <w:rsid w:val="00831BC9"/>
    <w:rsid w:val="00833D50"/>
    <w:rsid w:val="008345FD"/>
    <w:rsid w:val="00834B23"/>
    <w:rsid w:val="00834C62"/>
    <w:rsid w:val="0083522B"/>
    <w:rsid w:val="00835365"/>
    <w:rsid w:val="00835A51"/>
    <w:rsid w:val="00835E8F"/>
    <w:rsid w:val="00835F68"/>
    <w:rsid w:val="00836789"/>
    <w:rsid w:val="00836C7F"/>
    <w:rsid w:val="00837190"/>
    <w:rsid w:val="0083769D"/>
    <w:rsid w:val="00837B24"/>
    <w:rsid w:val="00837B3B"/>
    <w:rsid w:val="00840030"/>
    <w:rsid w:val="008403FB"/>
    <w:rsid w:val="00840BE3"/>
    <w:rsid w:val="00840D62"/>
    <w:rsid w:val="008418D5"/>
    <w:rsid w:val="00841AAF"/>
    <w:rsid w:val="00841B47"/>
    <w:rsid w:val="00841CCA"/>
    <w:rsid w:val="00841DD8"/>
    <w:rsid w:val="00841FE7"/>
    <w:rsid w:val="00842239"/>
    <w:rsid w:val="0084240A"/>
    <w:rsid w:val="00842FEA"/>
    <w:rsid w:val="0084313C"/>
    <w:rsid w:val="0084342A"/>
    <w:rsid w:val="00844348"/>
    <w:rsid w:val="00844861"/>
    <w:rsid w:val="00844C36"/>
    <w:rsid w:val="00844D8F"/>
    <w:rsid w:val="00844E8F"/>
    <w:rsid w:val="00844F8B"/>
    <w:rsid w:val="008451FC"/>
    <w:rsid w:val="0084592A"/>
    <w:rsid w:val="00845F2E"/>
    <w:rsid w:val="00846530"/>
    <w:rsid w:val="0084684B"/>
    <w:rsid w:val="0084701A"/>
    <w:rsid w:val="00847378"/>
    <w:rsid w:val="00847455"/>
    <w:rsid w:val="00847790"/>
    <w:rsid w:val="00847ACA"/>
    <w:rsid w:val="008500CF"/>
    <w:rsid w:val="008500F8"/>
    <w:rsid w:val="008503FC"/>
    <w:rsid w:val="0085048B"/>
    <w:rsid w:val="0085054B"/>
    <w:rsid w:val="008506BF"/>
    <w:rsid w:val="00851DEA"/>
    <w:rsid w:val="00851F3E"/>
    <w:rsid w:val="00852008"/>
    <w:rsid w:val="00852993"/>
    <w:rsid w:val="00852C80"/>
    <w:rsid w:val="00853161"/>
    <w:rsid w:val="00853177"/>
    <w:rsid w:val="008531FF"/>
    <w:rsid w:val="00853349"/>
    <w:rsid w:val="008536C5"/>
    <w:rsid w:val="00853B5E"/>
    <w:rsid w:val="0085484A"/>
    <w:rsid w:val="00854A1D"/>
    <w:rsid w:val="00854B9C"/>
    <w:rsid w:val="00854DFE"/>
    <w:rsid w:val="00855F70"/>
    <w:rsid w:val="008576FD"/>
    <w:rsid w:val="008576FF"/>
    <w:rsid w:val="008577FC"/>
    <w:rsid w:val="00857D48"/>
    <w:rsid w:val="00860261"/>
    <w:rsid w:val="00860329"/>
    <w:rsid w:val="0086032B"/>
    <w:rsid w:val="00860530"/>
    <w:rsid w:val="008605FD"/>
    <w:rsid w:val="008607AD"/>
    <w:rsid w:val="00861150"/>
    <w:rsid w:val="00861228"/>
    <w:rsid w:val="008612A2"/>
    <w:rsid w:val="008617AA"/>
    <w:rsid w:val="00861B95"/>
    <w:rsid w:val="00861BBE"/>
    <w:rsid w:val="00862653"/>
    <w:rsid w:val="00863185"/>
    <w:rsid w:val="008634BB"/>
    <w:rsid w:val="008644B5"/>
    <w:rsid w:val="00864789"/>
    <w:rsid w:val="00864847"/>
    <w:rsid w:val="0086485B"/>
    <w:rsid w:val="00864C08"/>
    <w:rsid w:val="008650EC"/>
    <w:rsid w:val="008653C7"/>
    <w:rsid w:val="00865737"/>
    <w:rsid w:val="00865DC8"/>
    <w:rsid w:val="00866135"/>
    <w:rsid w:val="008666E6"/>
    <w:rsid w:val="00866ECD"/>
    <w:rsid w:val="0086757B"/>
    <w:rsid w:val="008678B4"/>
    <w:rsid w:val="008679E9"/>
    <w:rsid w:val="008705E1"/>
    <w:rsid w:val="00870625"/>
    <w:rsid w:val="00872090"/>
    <w:rsid w:val="008724AE"/>
    <w:rsid w:val="008725A2"/>
    <w:rsid w:val="00872BA5"/>
    <w:rsid w:val="0087339D"/>
    <w:rsid w:val="008734D9"/>
    <w:rsid w:val="0087367F"/>
    <w:rsid w:val="00873776"/>
    <w:rsid w:val="00873B50"/>
    <w:rsid w:val="00873BE0"/>
    <w:rsid w:val="00873C52"/>
    <w:rsid w:val="008741B8"/>
    <w:rsid w:val="00874C58"/>
    <w:rsid w:val="00874DF6"/>
    <w:rsid w:val="008755C8"/>
    <w:rsid w:val="00875744"/>
    <w:rsid w:val="00876970"/>
    <w:rsid w:val="00876BBB"/>
    <w:rsid w:val="0087705E"/>
    <w:rsid w:val="00877C6B"/>
    <w:rsid w:val="00880E1A"/>
    <w:rsid w:val="008813F0"/>
    <w:rsid w:val="00881FF2"/>
    <w:rsid w:val="00882AC7"/>
    <w:rsid w:val="00882F79"/>
    <w:rsid w:val="008830BC"/>
    <w:rsid w:val="008830F4"/>
    <w:rsid w:val="008832F1"/>
    <w:rsid w:val="008839E9"/>
    <w:rsid w:val="0088419C"/>
    <w:rsid w:val="0088428C"/>
    <w:rsid w:val="008845F7"/>
    <w:rsid w:val="00884662"/>
    <w:rsid w:val="00884757"/>
    <w:rsid w:val="008848D9"/>
    <w:rsid w:val="00884AA8"/>
    <w:rsid w:val="0088508B"/>
    <w:rsid w:val="00885CF1"/>
    <w:rsid w:val="00885D8E"/>
    <w:rsid w:val="00885F25"/>
    <w:rsid w:val="00885F84"/>
    <w:rsid w:val="00886744"/>
    <w:rsid w:val="00886879"/>
    <w:rsid w:val="00886F62"/>
    <w:rsid w:val="008870D6"/>
    <w:rsid w:val="0088734F"/>
    <w:rsid w:val="0088792C"/>
    <w:rsid w:val="00887A77"/>
    <w:rsid w:val="00890974"/>
    <w:rsid w:val="00890B1F"/>
    <w:rsid w:val="00890D0D"/>
    <w:rsid w:val="008917E3"/>
    <w:rsid w:val="00892210"/>
    <w:rsid w:val="00893261"/>
    <w:rsid w:val="008937E7"/>
    <w:rsid w:val="00893838"/>
    <w:rsid w:val="00893F33"/>
    <w:rsid w:val="00893F66"/>
    <w:rsid w:val="00894307"/>
    <w:rsid w:val="008944FF"/>
    <w:rsid w:val="008946CC"/>
    <w:rsid w:val="00894755"/>
    <w:rsid w:val="00894C79"/>
    <w:rsid w:val="00895034"/>
    <w:rsid w:val="0089524A"/>
    <w:rsid w:val="008955A5"/>
    <w:rsid w:val="00895F86"/>
    <w:rsid w:val="00896710"/>
    <w:rsid w:val="0089688F"/>
    <w:rsid w:val="00896CDC"/>
    <w:rsid w:val="00896DC6"/>
    <w:rsid w:val="00896EFC"/>
    <w:rsid w:val="00896FA1"/>
    <w:rsid w:val="00897E6E"/>
    <w:rsid w:val="008A0080"/>
    <w:rsid w:val="008A13BD"/>
    <w:rsid w:val="008A1788"/>
    <w:rsid w:val="008A3365"/>
    <w:rsid w:val="008A3961"/>
    <w:rsid w:val="008A4368"/>
    <w:rsid w:val="008A4805"/>
    <w:rsid w:val="008A4AAE"/>
    <w:rsid w:val="008A4C79"/>
    <w:rsid w:val="008A51A2"/>
    <w:rsid w:val="008A60DB"/>
    <w:rsid w:val="008A78F2"/>
    <w:rsid w:val="008B01EF"/>
    <w:rsid w:val="008B046F"/>
    <w:rsid w:val="008B090C"/>
    <w:rsid w:val="008B0A8E"/>
    <w:rsid w:val="008B11B7"/>
    <w:rsid w:val="008B1575"/>
    <w:rsid w:val="008B22E0"/>
    <w:rsid w:val="008B22F9"/>
    <w:rsid w:val="008B2359"/>
    <w:rsid w:val="008B2801"/>
    <w:rsid w:val="008B2827"/>
    <w:rsid w:val="008B3576"/>
    <w:rsid w:val="008B38F8"/>
    <w:rsid w:val="008B391A"/>
    <w:rsid w:val="008B3B6E"/>
    <w:rsid w:val="008B422E"/>
    <w:rsid w:val="008B4334"/>
    <w:rsid w:val="008B5042"/>
    <w:rsid w:val="008B690F"/>
    <w:rsid w:val="008B6FC3"/>
    <w:rsid w:val="008B7400"/>
    <w:rsid w:val="008B771D"/>
    <w:rsid w:val="008B7F5F"/>
    <w:rsid w:val="008C031D"/>
    <w:rsid w:val="008C09DA"/>
    <w:rsid w:val="008C0C33"/>
    <w:rsid w:val="008C0EF8"/>
    <w:rsid w:val="008C107B"/>
    <w:rsid w:val="008C18A8"/>
    <w:rsid w:val="008C1DB3"/>
    <w:rsid w:val="008C2316"/>
    <w:rsid w:val="008C24DB"/>
    <w:rsid w:val="008C2C1C"/>
    <w:rsid w:val="008C3333"/>
    <w:rsid w:val="008C33BC"/>
    <w:rsid w:val="008C39F3"/>
    <w:rsid w:val="008C3ACB"/>
    <w:rsid w:val="008C3AE3"/>
    <w:rsid w:val="008C3CF2"/>
    <w:rsid w:val="008C56A3"/>
    <w:rsid w:val="008C6046"/>
    <w:rsid w:val="008C63C0"/>
    <w:rsid w:val="008C69B3"/>
    <w:rsid w:val="008C6F67"/>
    <w:rsid w:val="008C6FD9"/>
    <w:rsid w:val="008C702A"/>
    <w:rsid w:val="008C7A41"/>
    <w:rsid w:val="008C7A82"/>
    <w:rsid w:val="008C7CC4"/>
    <w:rsid w:val="008D0831"/>
    <w:rsid w:val="008D0B2F"/>
    <w:rsid w:val="008D0CC6"/>
    <w:rsid w:val="008D17AC"/>
    <w:rsid w:val="008D1C71"/>
    <w:rsid w:val="008D2628"/>
    <w:rsid w:val="008D2871"/>
    <w:rsid w:val="008D2E61"/>
    <w:rsid w:val="008D3199"/>
    <w:rsid w:val="008D36DE"/>
    <w:rsid w:val="008D4379"/>
    <w:rsid w:val="008D467C"/>
    <w:rsid w:val="008D4720"/>
    <w:rsid w:val="008D4A7A"/>
    <w:rsid w:val="008D508F"/>
    <w:rsid w:val="008D59CA"/>
    <w:rsid w:val="008D5FCA"/>
    <w:rsid w:val="008D7119"/>
    <w:rsid w:val="008D714A"/>
    <w:rsid w:val="008D76AA"/>
    <w:rsid w:val="008E066F"/>
    <w:rsid w:val="008E1CB5"/>
    <w:rsid w:val="008E1E8B"/>
    <w:rsid w:val="008E229E"/>
    <w:rsid w:val="008E2C53"/>
    <w:rsid w:val="008E308B"/>
    <w:rsid w:val="008E3373"/>
    <w:rsid w:val="008E374C"/>
    <w:rsid w:val="008E3EA4"/>
    <w:rsid w:val="008E4010"/>
    <w:rsid w:val="008E418E"/>
    <w:rsid w:val="008E4820"/>
    <w:rsid w:val="008E48F7"/>
    <w:rsid w:val="008E49D0"/>
    <w:rsid w:val="008E4F36"/>
    <w:rsid w:val="008E5445"/>
    <w:rsid w:val="008E59EE"/>
    <w:rsid w:val="008E5A5D"/>
    <w:rsid w:val="008E5A97"/>
    <w:rsid w:val="008E5C68"/>
    <w:rsid w:val="008E5D24"/>
    <w:rsid w:val="008E643B"/>
    <w:rsid w:val="008E6556"/>
    <w:rsid w:val="008E657E"/>
    <w:rsid w:val="008E687E"/>
    <w:rsid w:val="008E6A39"/>
    <w:rsid w:val="008E7157"/>
    <w:rsid w:val="008E77E2"/>
    <w:rsid w:val="008E788B"/>
    <w:rsid w:val="008E79A6"/>
    <w:rsid w:val="008E7A5F"/>
    <w:rsid w:val="008F01F0"/>
    <w:rsid w:val="008F01F4"/>
    <w:rsid w:val="008F022C"/>
    <w:rsid w:val="008F02A7"/>
    <w:rsid w:val="008F099D"/>
    <w:rsid w:val="008F16E4"/>
    <w:rsid w:val="008F17D4"/>
    <w:rsid w:val="008F1813"/>
    <w:rsid w:val="008F2CDC"/>
    <w:rsid w:val="008F2E38"/>
    <w:rsid w:val="008F2FDC"/>
    <w:rsid w:val="008F2FE0"/>
    <w:rsid w:val="008F3DA0"/>
    <w:rsid w:val="008F4297"/>
    <w:rsid w:val="008F451B"/>
    <w:rsid w:val="008F4B51"/>
    <w:rsid w:val="008F5128"/>
    <w:rsid w:val="008F6977"/>
    <w:rsid w:val="008F6BAC"/>
    <w:rsid w:val="008F6EF3"/>
    <w:rsid w:val="008F7459"/>
    <w:rsid w:val="008F753C"/>
    <w:rsid w:val="008F7A70"/>
    <w:rsid w:val="009001D7"/>
    <w:rsid w:val="009007D6"/>
    <w:rsid w:val="009008AE"/>
    <w:rsid w:val="00900D55"/>
    <w:rsid w:val="009010E8"/>
    <w:rsid w:val="009012A6"/>
    <w:rsid w:val="0090155D"/>
    <w:rsid w:val="0090164A"/>
    <w:rsid w:val="00901BF0"/>
    <w:rsid w:val="00901F6B"/>
    <w:rsid w:val="00902A49"/>
    <w:rsid w:val="00902CBB"/>
    <w:rsid w:val="009030C3"/>
    <w:rsid w:val="009031E8"/>
    <w:rsid w:val="00904812"/>
    <w:rsid w:val="00904B81"/>
    <w:rsid w:val="00905082"/>
    <w:rsid w:val="009051F1"/>
    <w:rsid w:val="0090584B"/>
    <w:rsid w:val="00905FCE"/>
    <w:rsid w:val="0090694A"/>
    <w:rsid w:val="00906AED"/>
    <w:rsid w:val="009075A2"/>
    <w:rsid w:val="00907920"/>
    <w:rsid w:val="00907BA9"/>
    <w:rsid w:val="00910A3B"/>
    <w:rsid w:val="009119D1"/>
    <w:rsid w:val="00911BB5"/>
    <w:rsid w:val="009123BB"/>
    <w:rsid w:val="0091240B"/>
    <w:rsid w:val="0091246E"/>
    <w:rsid w:val="00912A71"/>
    <w:rsid w:val="00912E71"/>
    <w:rsid w:val="0091382C"/>
    <w:rsid w:val="00913F31"/>
    <w:rsid w:val="00913FEF"/>
    <w:rsid w:val="00914002"/>
    <w:rsid w:val="00914061"/>
    <w:rsid w:val="009143E8"/>
    <w:rsid w:val="0091443D"/>
    <w:rsid w:val="009146B8"/>
    <w:rsid w:val="009146CE"/>
    <w:rsid w:val="0091527D"/>
    <w:rsid w:val="0091562E"/>
    <w:rsid w:val="0091589E"/>
    <w:rsid w:val="009160FB"/>
    <w:rsid w:val="009169AE"/>
    <w:rsid w:val="00916B20"/>
    <w:rsid w:val="00920653"/>
    <w:rsid w:val="0092067E"/>
    <w:rsid w:val="0092086E"/>
    <w:rsid w:val="009211E1"/>
    <w:rsid w:val="00921558"/>
    <w:rsid w:val="0092190D"/>
    <w:rsid w:val="00922404"/>
    <w:rsid w:val="00923DC4"/>
    <w:rsid w:val="00924B49"/>
    <w:rsid w:val="00924D2D"/>
    <w:rsid w:val="009250DB"/>
    <w:rsid w:val="00925186"/>
    <w:rsid w:val="0092562C"/>
    <w:rsid w:val="00926165"/>
    <w:rsid w:val="00926395"/>
    <w:rsid w:val="00926A4A"/>
    <w:rsid w:val="00926A84"/>
    <w:rsid w:val="00926BEB"/>
    <w:rsid w:val="00927725"/>
    <w:rsid w:val="0093008B"/>
    <w:rsid w:val="00930A59"/>
    <w:rsid w:val="0093157C"/>
    <w:rsid w:val="009315CF"/>
    <w:rsid w:val="0093212B"/>
    <w:rsid w:val="00932688"/>
    <w:rsid w:val="00932ACB"/>
    <w:rsid w:val="00932D0A"/>
    <w:rsid w:val="009344FA"/>
    <w:rsid w:val="00934640"/>
    <w:rsid w:val="00935049"/>
    <w:rsid w:val="009359D8"/>
    <w:rsid w:val="00935E73"/>
    <w:rsid w:val="009361BE"/>
    <w:rsid w:val="009367F7"/>
    <w:rsid w:val="00936B1A"/>
    <w:rsid w:val="00936BA6"/>
    <w:rsid w:val="0093720C"/>
    <w:rsid w:val="00937257"/>
    <w:rsid w:val="00937D94"/>
    <w:rsid w:val="00940674"/>
    <w:rsid w:val="0094090A"/>
    <w:rsid w:val="00940CEA"/>
    <w:rsid w:val="00940F4D"/>
    <w:rsid w:val="00940FEE"/>
    <w:rsid w:val="00941C1F"/>
    <w:rsid w:val="00941D2B"/>
    <w:rsid w:val="009424CC"/>
    <w:rsid w:val="00942F1B"/>
    <w:rsid w:val="009431E1"/>
    <w:rsid w:val="00943585"/>
    <w:rsid w:val="00944100"/>
    <w:rsid w:val="0094472D"/>
    <w:rsid w:val="00944801"/>
    <w:rsid w:val="00945A8D"/>
    <w:rsid w:val="00945EEE"/>
    <w:rsid w:val="0094609D"/>
    <w:rsid w:val="00946685"/>
    <w:rsid w:val="00947D22"/>
    <w:rsid w:val="00947E05"/>
    <w:rsid w:val="00947E59"/>
    <w:rsid w:val="0095035A"/>
    <w:rsid w:val="00950419"/>
    <w:rsid w:val="00950A4C"/>
    <w:rsid w:val="00950D10"/>
    <w:rsid w:val="00950EA6"/>
    <w:rsid w:val="00950F29"/>
    <w:rsid w:val="00951A94"/>
    <w:rsid w:val="0095251C"/>
    <w:rsid w:val="00952A71"/>
    <w:rsid w:val="00952C31"/>
    <w:rsid w:val="00952FCB"/>
    <w:rsid w:val="0095323F"/>
    <w:rsid w:val="00953469"/>
    <w:rsid w:val="00953758"/>
    <w:rsid w:val="009539A4"/>
    <w:rsid w:val="00953EC6"/>
    <w:rsid w:val="00953F59"/>
    <w:rsid w:val="00953F5D"/>
    <w:rsid w:val="00953FBC"/>
    <w:rsid w:val="0095450A"/>
    <w:rsid w:val="00955F37"/>
    <w:rsid w:val="00956623"/>
    <w:rsid w:val="00956B10"/>
    <w:rsid w:val="00956B28"/>
    <w:rsid w:val="00956CAE"/>
    <w:rsid w:val="00956D4E"/>
    <w:rsid w:val="00956E39"/>
    <w:rsid w:val="00956F2D"/>
    <w:rsid w:val="0095753B"/>
    <w:rsid w:val="00957848"/>
    <w:rsid w:val="00957925"/>
    <w:rsid w:val="00957945"/>
    <w:rsid w:val="00957F27"/>
    <w:rsid w:val="0096097D"/>
    <w:rsid w:val="00960BBD"/>
    <w:rsid w:val="009617A5"/>
    <w:rsid w:val="00961937"/>
    <w:rsid w:val="009619C5"/>
    <w:rsid w:val="00961E8E"/>
    <w:rsid w:val="009621B2"/>
    <w:rsid w:val="00962266"/>
    <w:rsid w:val="00962B7D"/>
    <w:rsid w:val="00962D04"/>
    <w:rsid w:val="00963272"/>
    <w:rsid w:val="00963289"/>
    <w:rsid w:val="009633AC"/>
    <w:rsid w:val="009635D9"/>
    <w:rsid w:val="009646DD"/>
    <w:rsid w:val="00964B30"/>
    <w:rsid w:val="00965A5B"/>
    <w:rsid w:val="00965C01"/>
    <w:rsid w:val="00965C66"/>
    <w:rsid w:val="0096675A"/>
    <w:rsid w:val="00966C70"/>
    <w:rsid w:val="00967233"/>
    <w:rsid w:val="009672A8"/>
    <w:rsid w:val="0096754B"/>
    <w:rsid w:val="009679AE"/>
    <w:rsid w:val="0097062B"/>
    <w:rsid w:val="0097179A"/>
    <w:rsid w:val="0097191A"/>
    <w:rsid w:val="00971CBE"/>
    <w:rsid w:val="0097228B"/>
    <w:rsid w:val="0097232F"/>
    <w:rsid w:val="0097242C"/>
    <w:rsid w:val="00972BC7"/>
    <w:rsid w:val="009735F8"/>
    <w:rsid w:val="009736DB"/>
    <w:rsid w:val="00973942"/>
    <w:rsid w:val="00973A45"/>
    <w:rsid w:val="00973F81"/>
    <w:rsid w:val="00974344"/>
    <w:rsid w:val="009759E3"/>
    <w:rsid w:val="00975B71"/>
    <w:rsid w:val="009761F0"/>
    <w:rsid w:val="00976932"/>
    <w:rsid w:val="00976A83"/>
    <w:rsid w:val="00976B3B"/>
    <w:rsid w:val="00976DB4"/>
    <w:rsid w:val="009772A1"/>
    <w:rsid w:val="0097746D"/>
    <w:rsid w:val="009801E8"/>
    <w:rsid w:val="009803E3"/>
    <w:rsid w:val="00980777"/>
    <w:rsid w:val="009815DA"/>
    <w:rsid w:val="00981D95"/>
    <w:rsid w:val="00981F9E"/>
    <w:rsid w:val="009827F3"/>
    <w:rsid w:val="00982C2E"/>
    <w:rsid w:val="00982FB9"/>
    <w:rsid w:val="009830ED"/>
    <w:rsid w:val="009835F6"/>
    <w:rsid w:val="00984196"/>
    <w:rsid w:val="00984363"/>
    <w:rsid w:val="00984531"/>
    <w:rsid w:val="0098535F"/>
    <w:rsid w:val="00985F26"/>
    <w:rsid w:val="00985F39"/>
    <w:rsid w:val="00986A2C"/>
    <w:rsid w:val="00986E5F"/>
    <w:rsid w:val="00987032"/>
    <w:rsid w:val="00987B47"/>
    <w:rsid w:val="00987ED8"/>
    <w:rsid w:val="00987F47"/>
    <w:rsid w:val="00987FF5"/>
    <w:rsid w:val="009905BD"/>
    <w:rsid w:val="009906A1"/>
    <w:rsid w:val="0099110A"/>
    <w:rsid w:val="0099174C"/>
    <w:rsid w:val="009926B5"/>
    <w:rsid w:val="00993571"/>
    <w:rsid w:val="009939C7"/>
    <w:rsid w:val="00994C11"/>
    <w:rsid w:val="00994DD3"/>
    <w:rsid w:val="00994E91"/>
    <w:rsid w:val="00994F13"/>
    <w:rsid w:val="009950A2"/>
    <w:rsid w:val="00995758"/>
    <w:rsid w:val="00995868"/>
    <w:rsid w:val="009959E9"/>
    <w:rsid w:val="00995B89"/>
    <w:rsid w:val="00996E97"/>
    <w:rsid w:val="0099731E"/>
    <w:rsid w:val="00997CF7"/>
    <w:rsid w:val="009A010D"/>
    <w:rsid w:val="009A04D5"/>
    <w:rsid w:val="009A0693"/>
    <w:rsid w:val="009A074A"/>
    <w:rsid w:val="009A0C08"/>
    <w:rsid w:val="009A0FD0"/>
    <w:rsid w:val="009A14FF"/>
    <w:rsid w:val="009A18B1"/>
    <w:rsid w:val="009A1995"/>
    <w:rsid w:val="009A1C40"/>
    <w:rsid w:val="009A1D6B"/>
    <w:rsid w:val="009A27C0"/>
    <w:rsid w:val="009A36AC"/>
    <w:rsid w:val="009A4775"/>
    <w:rsid w:val="009A4855"/>
    <w:rsid w:val="009A4929"/>
    <w:rsid w:val="009A4A97"/>
    <w:rsid w:val="009A4D50"/>
    <w:rsid w:val="009A6712"/>
    <w:rsid w:val="009A6ACE"/>
    <w:rsid w:val="009A6DB6"/>
    <w:rsid w:val="009A7287"/>
    <w:rsid w:val="009A76EE"/>
    <w:rsid w:val="009A7856"/>
    <w:rsid w:val="009A7A90"/>
    <w:rsid w:val="009B000D"/>
    <w:rsid w:val="009B0200"/>
    <w:rsid w:val="009B08E2"/>
    <w:rsid w:val="009B0942"/>
    <w:rsid w:val="009B0BD7"/>
    <w:rsid w:val="009B0D91"/>
    <w:rsid w:val="009B0FF7"/>
    <w:rsid w:val="009B105A"/>
    <w:rsid w:val="009B15E3"/>
    <w:rsid w:val="009B17C1"/>
    <w:rsid w:val="009B1A99"/>
    <w:rsid w:val="009B1C34"/>
    <w:rsid w:val="009B2573"/>
    <w:rsid w:val="009B295E"/>
    <w:rsid w:val="009B2F9D"/>
    <w:rsid w:val="009B40DB"/>
    <w:rsid w:val="009B443B"/>
    <w:rsid w:val="009B463B"/>
    <w:rsid w:val="009B494D"/>
    <w:rsid w:val="009B6253"/>
    <w:rsid w:val="009B6477"/>
    <w:rsid w:val="009B6816"/>
    <w:rsid w:val="009B693C"/>
    <w:rsid w:val="009B76D1"/>
    <w:rsid w:val="009B77A7"/>
    <w:rsid w:val="009B7FAB"/>
    <w:rsid w:val="009C081D"/>
    <w:rsid w:val="009C0C26"/>
    <w:rsid w:val="009C0D1A"/>
    <w:rsid w:val="009C0F50"/>
    <w:rsid w:val="009C2156"/>
    <w:rsid w:val="009C24A6"/>
    <w:rsid w:val="009C28DE"/>
    <w:rsid w:val="009C3263"/>
    <w:rsid w:val="009C334F"/>
    <w:rsid w:val="009C385F"/>
    <w:rsid w:val="009C39E2"/>
    <w:rsid w:val="009C4013"/>
    <w:rsid w:val="009C44AD"/>
    <w:rsid w:val="009C494E"/>
    <w:rsid w:val="009C4B38"/>
    <w:rsid w:val="009C4F19"/>
    <w:rsid w:val="009C5057"/>
    <w:rsid w:val="009C599B"/>
    <w:rsid w:val="009C710E"/>
    <w:rsid w:val="009C7177"/>
    <w:rsid w:val="009C7715"/>
    <w:rsid w:val="009C7845"/>
    <w:rsid w:val="009C7C2B"/>
    <w:rsid w:val="009C7C4D"/>
    <w:rsid w:val="009C7C9C"/>
    <w:rsid w:val="009D0D55"/>
    <w:rsid w:val="009D0EA4"/>
    <w:rsid w:val="009D14B8"/>
    <w:rsid w:val="009D200E"/>
    <w:rsid w:val="009D3273"/>
    <w:rsid w:val="009D3664"/>
    <w:rsid w:val="009D3D09"/>
    <w:rsid w:val="009D411C"/>
    <w:rsid w:val="009D41CF"/>
    <w:rsid w:val="009D421A"/>
    <w:rsid w:val="009D50EF"/>
    <w:rsid w:val="009D5155"/>
    <w:rsid w:val="009D568A"/>
    <w:rsid w:val="009D626E"/>
    <w:rsid w:val="009D65DC"/>
    <w:rsid w:val="009D6706"/>
    <w:rsid w:val="009D69B2"/>
    <w:rsid w:val="009D6FDE"/>
    <w:rsid w:val="009D7235"/>
    <w:rsid w:val="009D7786"/>
    <w:rsid w:val="009D7B0B"/>
    <w:rsid w:val="009D7E77"/>
    <w:rsid w:val="009E00E8"/>
    <w:rsid w:val="009E05DD"/>
    <w:rsid w:val="009E0792"/>
    <w:rsid w:val="009E0AD8"/>
    <w:rsid w:val="009E10B2"/>
    <w:rsid w:val="009E26B8"/>
    <w:rsid w:val="009E2AA3"/>
    <w:rsid w:val="009E2F23"/>
    <w:rsid w:val="009E315E"/>
    <w:rsid w:val="009E44DF"/>
    <w:rsid w:val="009E480E"/>
    <w:rsid w:val="009E4C28"/>
    <w:rsid w:val="009E524C"/>
    <w:rsid w:val="009E5424"/>
    <w:rsid w:val="009E5489"/>
    <w:rsid w:val="009E573A"/>
    <w:rsid w:val="009E575B"/>
    <w:rsid w:val="009E5768"/>
    <w:rsid w:val="009E5ACA"/>
    <w:rsid w:val="009E6011"/>
    <w:rsid w:val="009E6E61"/>
    <w:rsid w:val="009E6EE0"/>
    <w:rsid w:val="009F1644"/>
    <w:rsid w:val="009F2251"/>
    <w:rsid w:val="009F2644"/>
    <w:rsid w:val="009F2724"/>
    <w:rsid w:val="009F2952"/>
    <w:rsid w:val="009F296B"/>
    <w:rsid w:val="009F2E09"/>
    <w:rsid w:val="009F3148"/>
    <w:rsid w:val="009F3275"/>
    <w:rsid w:val="009F3300"/>
    <w:rsid w:val="009F42CB"/>
    <w:rsid w:val="009F4CAE"/>
    <w:rsid w:val="009F53C2"/>
    <w:rsid w:val="009F5404"/>
    <w:rsid w:val="009F557F"/>
    <w:rsid w:val="009F55F1"/>
    <w:rsid w:val="009F6031"/>
    <w:rsid w:val="009F6139"/>
    <w:rsid w:val="009F61CC"/>
    <w:rsid w:val="009F62A7"/>
    <w:rsid w:val="009F73D1"/>
    <w:rsid w:val="009F761C"/>
    <w:rsid w:val="009F76BB"/>
    <w:rsid w:val="00A00078"/>
    <w:rsid w:val="00A000D6"/>
    <w:rsid w:val="00A0081C"/>
    <w:rsid w:val="00A00B33"/>
    <w:rsid w:val="00A0131E"/>
    <w:rsid w:val="00A01D66"/>
    <w:rsid w:val="00A01F7E"/>
    <w:rsid w:val="00A02514"/>
    <w:rsid w:val="00A02851"/>
    <w:rsid w:val="00A02F16"/>
    <w:rsid w:val="00A0383F"/>
    <w:rsid w:val="00A039FC"/>
    <w:rsid w:val="00A04A0E"/>
    <w:rsid w:val="00A04D05"/>
    <w:rsid w:val="00A06059"/>
    <w:rsid w:val="00A06FE3"/>
    <w:rsid w:val="00A07B65"/>
    <w:rsid w:val="00A10CE0"/>
    <w:rsid w:val="00A11D8C"/>
    <w:rsid w:val="00A11EFA"/>
    <w:rsid w:val="00A12024"/>
    <w:rsid w:val="00A12486"/>
    <w:rsid w:val="00A12881"/>
    <w:rsid w:val="00A12949"/>
    <w:rsid w:val="00A129DA"/>
    <w:rsid w:val="00A12CC7"/>
    <w:rsid w:val="00A130A5"/>
    <w:rsid w:val="00A135FC"/>
    <w:rsid w:val="00A14118"/>
    <w:rsid w:val="00A1412B"/>
    <w:rsid w:val="00A14343"/>
    <w:rsid w:val="00A14962"/>
    <w:rsid w:val="00A14E9D"/>
    <w:rsid w:val="00A14F4D"/>
    <w:rsid w:val="00A16A1F"/>
    <w:rsid w:val="00A16D11"/>
    <w:rsid w:val="00A16EC8"/>
    <w:rsid w:val="00A16F66"/>
    <w:rsid w:val="00A17617"/>
    <w:rsid w:val="00A176A6"/>
    <w:rsid w:val="00A176AB"/>
    <w:rsid w:val="00A178BE"/>
    <w:rsid w:val="00A205EC"/>
    <w:rsid w:val="00A20F55"/>
    <w:rsid w:val="00A216A3"/>
    <w:rsid w:val="00A21FC7"/>
    <w:rsid w:val="00A22195"/>
    <w:rsid w:val="00A22780"/>
    <w:rsid w:val="00A2299C"/>
    <w:rsid w:val="00A23B6E"/>
    <w:rsid w:val="00A23D2E"/>
    <w:rsid w:val="00A250B9"/>
    <w:rsid w:val="00A260AD"/>
    <w:rsid w:val="00A266C0"/>
    <w:rsid w:val="00A26D14"/>
    <w:rsid w:val="00A26F33"/>
    <w:rsid w:val="00A27020"/>
    <w:rsid w:val="00A27217"/>
    <w:rsid w:val="00A27A98"/>
    <w:rsid w:val="00A3023E"/>
    <w:rsid w:val="00A30436"/>
    <w:rsid w:val="00A30CBB"/>
    <w:rsid w:val="00A3185B"/>
    <w:rsid w:val="00A318C1"/>
    <w:rsid w:val="00A3213E"/>
    <w:rsid w:val="00A328D7"/>
    <w:rsid w:val="00A32AB4"/>
    <w:rsid w:val="00A334E3"/>
    <w:rsid w:val="00A33793"/>
    <w:rsid w:val="00A33911"/>
    <w:rsid w:val="00A33C94"/>
    <w:rsid w:val="00A35454"/>
    <w:rsid w:val="00A35660"/>
    <w:rsid w:val="00A36272"/>
    <w:rsid w:val="00A368B6"/>
    <w:rsid w:val="00A36EEC"/>
    <w:rsid w:val="00A373B5"/>
    <w:rsid w:val="00A37543"/>
    <w:rsid w:val="00A37758"/>
    <w:rsid w:val="00A37CB6"/>
    <w:rsid w:val="00A40693"/>
    <w:rsid w:val="00A40E3F"/>
    <w:rsid w:val="00A413D6"/>
    <w:rsid w:val="00A41798"/>
    <w:rsid w:val="00A42221"/>
    <w:rsid w:val="00A422B4"/>
    <w:rsid w:val="00A423C5"/>
    <w:rsid w:val="00A43D28"/>
    <w:rsid w:val="00A44BA4"/>
    <w:rsid w:val="00A44E1A"/>
    <w:rsid w:val="00A45056"/>
    <w:rsid w:val="00A4588F"/>
    <w:rsid w:val="00A459BB"/>
    <w:rsid w:val="00A45EA0"/>
    <w:rsid w:val="00A4649B"/>
    <w:rsid w:val="00A4653A"/>
    <w:rsid w:val="00A465E1"/>
    <w:rsid w:val="00A46893"/>
    <w:rsid w:val="00A46FAA"/>
    <w:rsid w:val="00A4795D"/>
    <w:rsid w:val="00A479D9"/>
    <w:rsid w:val="00A50561"/>
    <w:rsid w:val="00A50CFB"/>
    <w:rsid w:val="00A50FC9"/>
    <w:rsid w:val="00A51488"/>
    <w:rsid w:val="00A523E6"/>
    <w:rsid w:val="00A525F9"/>
    <w:rsid w:val="00A52C11"/>
    <w:rsid w:val="00A53282"/>
    <w:rsid w:val="00A5364F"/>
    <w:rsid w:val="00A54370"/>
    <w:rsid w:val="00A54409"/>
    <w:rsid w:val="00A54549"/>
    <w:rsid w:val="00A55F28"/>
    <w:rsid w:val="00A5608E"/>
    <w:rsid w:val="00A56223"/>
    <w:rsid w:val="00A5633C"/>
    <w:rsid w:val="00A564EF"/>
    <w:rsid w:val="00A567BA"/>
    <w:rsid w:val="00A600C2"/>
    <w:rsid w:val="00A6014E"/>
    <w:rsid w:val="00A6137E"/>
    <w:rsid w:val="00A614AC"/>
    <w:rsid w:val="00A61540"/>
    <w:rsid w:val="00A6164B"/>
    <w:rsid w:val="00A6194D"/>
    <w:rsid w:val="00A61A0D"/>
    <w:rsid w:val="00A61A22"/>
    <w:rsid w:val="00A61EAA"/>
    <w:rsid w:val="00A626F8"/>
    <w:rsid w:val="00A62C5F"/>
    <w:rsid w:val="00A63547"/>
    <w:rsid w:val="00A63683"/>
    <w:rsid w:val="00A63E00"/>
    <w:rsid w:val="00A63FBA"/>
    <w:rsid w:val="00A642D6"/>
    <w:rsid w:val="00A64665"/>
    <w:rsid w:val="00A64D42"/>
    <w:rsid w:val="00A65179"/>
    <w:rsid w:val="00A65370"/>
    <w:rsid w:val="00A653D9"/>
    <w:rsid w:val="00A65BA5"/>
    <w:rsid w:val="00A65D8B"/>
    <w:rsid w:val="00A66685"/>
    <w:rsid w:val="00A66959"/>
    <w:rsid w:val="00A6750E"/>
    <w:rsid w:val="00A6755C"/>
    <w:rsid w:val="00A67D6C"/>
    <w:rsid w:val="00A706A8"/>
    <w:rsid w:val="00A70B5C"/>
    <w:rsid w:val="00A70B8F"/>
    <w:rsid w:val="00A711F3"/>
    <w:rsid w:val="00A7136D"/>
    <w:rsid w:val="00A72460"/>
    <w:rsid w:val="00A726CE"/>
    <w:rsid w:val="00A72767"/>
    <w:rsid w:val="00A72870"/>
    <w:rsid w:val="00A72E44"/>
    <w:rsid w:val="00A731DA"/>
    <w:rsid w:val="00A73F47"/>
    <w:rsid w:val="00A740F0"/>
    <w:rsid w:val="00A74A22"/>
    <w:rsid w:val="00A74F8B"/>
    <w:rsid w:val="00A75522"/>
    <w:rsid w:val="00A757C5"/>
    <w:rsid w:val="00A75E3E"/>
    <w:rsid w:val="00A7696E"/>
    <w:rsid w:val="00A769B8"/>
    <w:rsid w:val="00A76F98"/>
    <w:rsid w:val="00A77970"/>
    <w:rsid w:val="00A77E16"/>
    <w:rsid w:val="00A805CD"/>
    <w:rsid w:val="00A80D52"/>
    <w:rsid w:val="00A8170B"/>
    <w:rsid w:val="00A81E79"/>
    <w:rsid w:val="00A8320D"/>
    <w:rsid w:val="00A83423"/>
    <w:rsid w:val="00A83A01"/>
    <w:rsid w:val="00A83F36"/>
    <w:rsid w:val="00A8463B"/>
    <w:rsid w:val="00A84681"/>
    <w:rsid w:val="00A856C9"/>
    <w:rsid w:val="00A85EDF"/>
    <w:rsid w:val="00A86324"/>
    <w:rsid w:val="00A863A8"/>
    <w:rsid w:val="00A866BE"/>
    <w:rsid w:val="00A86B64"/>
    <w:rsid w:val="00A8740C"/>
    <w:rsid w:val="00A87773"/>
    <w:rsid w:val="00A87827"/>
    <w:rsid w:val="00A87C2F"/>
    <w:rsid w:val="00A87D52"/>
    <w:rsid w:val="00A907E4"/>
    <w:rsid w:val="00A90ACA"/>
    <w:rsid w:val="00A916FA"/>
    <w:rsid w:val="00A91C20"/>
    <w:rsid w:val="00A92232"/>
    <w:rsid w:val="00A9270A"/>
    <w:rsid w:val="00A9382E"/>
    <w:rsid w:val="00A93942"/>
    <w:rsid w:val="00A93CED"/>
    <w:rsid w:val="00A93EE3"/>
    <w:rsid w:val="00A9410E"/>
    <w:rsid w:val="00A94381"/>
    <w:rsid w:val="00A947C5"/>
    <w:rsid w:val="00A94D33"/>
    <w:rsid w:val="00A94DDA"/>
    <w:rsid w:val="00A94E76"/>
    <w:rsid w:val="00A95375"/>
    <w:rsid w:val="00A95507"/>
    <w:rsid w:val="00A957F8"/>
    <w:rsid w:val="00A961A1"/>
    <w:rsid w:val="00A963F2"/>
    <w:rsid w:val="00A96DBB"/>
    <w:rsid w:val="00A97305"/>
    <w:rsid w:val="00A9754F"/>
    <w:rsid w:val="00A97CEC"/>
    <w:rsid w:val="00A97F02"/>
    <w:rsid w:val="00AA05DB"/>
    <w:rsid w:val="00AA07F5"/>
    <w:rsid w:val="00AA0F66"/>
    <w:rsid w:val="00AA1282"/>
    <w:rsid w:val="00AA164E"/>
    <w:rsid w:val="00AA1BA7"/>
    <w:rsid w:val="00AA1C9E"/>
    <w:rsid w:val="00AA2030"/>
    <w:rsid w:val="00AA2C1B"/>
    <w:rsid w:val="00AA2EE7"/>
    <w:rsid w:val="00AA328A"/>
    <w:rsid w:val="00AA3B87"/>
    <w:rsid w:val="00AA4007"/>
    <w:rsid w:val="00AA45DC"/>
    <w:rsid w:val="00AA4FFF"/>
    <w:rsid w:val="00AA518E"/>
    <w:rsid w:val="00AA5703"/>
    <w:rsid w:val="00AA5776"/>
    <w:rsid w:val="00AA63B5"/>
    <w:rsid w:val="00AA6AD0"/>
    <w:rsid w:val="00AA6B14"/>
    <w:rsid w:val="00AA6BA2"/>
    <w:rsid w:val="00AA7800"/>
    <w:rsid w:val="00AA79E1"/>
    <w:rsid w:val="00AA7BB9"/>
    <w:rsid w:val="00AA7BE5"/>
    <w:rsid w:val="00AB0ABE"/>
    <w:rsid w:val="00AB0BB1"/>
    <w:rsid w:val="00AB0FCA"/>
    <w:rsid w:val="00AB1573"/>
    <w:rsid w:val="00AB1E85"/>
    <w:rsid w:val="00AB337F"/>
    <w:rsid w:val="00AB3CF4"/>
    <w:rsid w:val="00AB3D91"/>
    <w:rsid w:val="00AB4E1B"/>
    <w:rsid w:val="00AB4EFD"/>
    <w:rsid w:val="00AB4F9A"/>
    <w:rsid w:val="00AB5EAF"/>
    <w:rsid w:val="00AB63F3"/>
    <w:rsid w:val="00AB64C7"/>
    <w:rsid w:val="00AB718C"/>
    <w:rsid w:val="00AB7895"/>
    <w:rsid w:val="00AB7C10"/>
    <w:rsid w:val="00AB7E8F"/>
    <w:rsid w:val="00AC04D1"/>
    <w:rsid w:val="00AC068E"/>
    <w:rsid w:val="00AC1066"/>
    <w:rsid w:val="00AC1E46"/>
    <w:rsid w:val="00AC35C1"/>
    <w:rsid w:val="00AC42D2"/>
    <w:rsid w:val="00AC43CC"/>
    <w:rsid w:val="00AC45C8"/>
    <w:rsid w:val="00AC4B39"/>
    <w:rsid w:val="00AC5845"/>
    <w:rsid w:val="00AC5CC2"/>
    <w:rsid w:val="00AC5F43"/>
    <w:rsid w:val="00AC669B"/>
    <w:rsid w:val="00AC6A57"/>
    <w:rsid w:val="00AC7332"/>
    <w:rsid w:val="00AC7753"/>
    <w:rsid w:val="00AD10B1"/>
    <w:rsid w:val="00AD16B1"/>
    <w:rsid w:val="00AD18E9"/>
    <w:rsid w:val="00AD1A86"/>
    <w:rsid w:val="00AD1F67"/>
    <w:rsid w:val="00AD20A3"/>
    <w:rsid w:val="00AD2771"/>
    <w:rsid w:val="00AD2DB3"/>
    <w:rsid w:val="00AD3190"/>
    <w:rsid w:val="00AD34DF"/>
    <w:rsid w:val="00AD39E3"/>
    <w:rsid w:val="00AD4617"/>
    <w:rsid w:val="00AD465A"/>
    <w:rsid w:val="00AD48D6"/>
    <w:rsid w:val="00AD4B29"/>
    <w:rsid w:val="00AD5019"/>
    <w:rsid w:val="00AD50A3"/>
    <w:rsid w:val="00AD54E1"/>
    <w:rsid w:val="00AD560C"/>
    <w:rsid w:val="00AD5932"/>
    <w:rsid w:val="00AD5F90"/>
    <w:rsid w:val="00AD6E5C"/>
    <w:rsid w:val="00AD70E3"/>
    <w:rsid w:val="00AD74CF"/>
    <w:rsid w:val="00AD7711"/>
    <w:rsid w:val="00AD7E45"/>
    <w:rsid w:val="00AE0408"/>
    <w:rsid w:val="00AE115E"/>
    <w:rsid w:val="00AE1401"/>
    <w:rsid w:val="00AE174B"/>
    <w:rsid w:val="00AE17AC"/>
    <w:rsid w:val="00AE1A0D"/>
    <w:rsid w:val="00AE227E"/>
    <w:rsid w:val="00AE2FC8"/>
    <w:rsid w:val="00AE3782"/>
    <w:rsid w:val="00AE3EF0"/>
    <w:rsid w:val="00AE41CF"/>
    <w:rsid w:val="00AE44A6"/>
    <w:rsid w:val="00AE5181"/>
    <w:rsid w:val="00AE591D"/>
    <w:rsid w:val="00AE6398"/>
    <w:rsid w:val="00AE6423"/>
    <w:rsid w:val="00AE666E"/>
    <w:rsid w:val="00AE68B6"/>
    <w:rsid w:val="00AE71D6"/>
    <w:rsid w:val="00AE7373"/>
    <w:rsid w:val="00AF04C2"/>
    <w:rsid w:val="00AF06A5"/>
    <w:rsid w:val="00AF0763"/>
    <w:rsid w:val="00AF080D"/>
    <w:rsid w:val="00AF0AA5"/>
    <w:rsid w:val="00AF175E"/>
    <w:rsid w:val="00AF197B"/>
    <w:rsid w:val="00AF19BA"/>
    <w:rsid w:val="00AF1B26"/>
    <w:rsid w:val="00AF1B92"/>
    <w:rsid w:val="00AF1F3A"/>
    <w:rsid w:val="00AF2ACB"/>
    <w:rsid w:val="00AF308F"/>
    <w:rsid w:val="00AF454B"/>
    <w:rsid w:val="00AF5C75"/>
    <w:rsid w:val="00AF5D0D"/>
    <w:rsid w:val="00AF6037"/>
    <w:rsid w:val="00AF633E"/>
    <w:rsid w:val="00AF6E54"/>
    <w:rsid w:val="00AF77D7"/>
    <w:rsid w:val="00AF7BE9"/>
    <w:rsid w:val="00AF7D0A"/>
    <w:rsid w:val="00AF7F72"/>
    <w:rsid w:val="00B00C0D"/>
    <w:rsid w:val="00B017B5"/>
    <w:rsid w:val="00B01918"/>
    <w:rsid w:val="00B01C1D"/>
    <w:rsid w:val="00B01D36"/>
    <w:rsid w:val="00B02242"/>
    <w:rsid w:val="00B0293E"/>
    <w:rsid w:val="00B02E92"/>
    <w:rsid w:val="00B02EA2"/>
    <w:rsid w:val="00B0315F"/>
    <w:rsid w:val="00B03C91"/>
    <w:rsid w:val="00B03E18"/>
    <w:rsid w:val="00B0439E"/>
    <w:rsid w:val="00B044CC"/>
    <w:rsid w:val="00B0453F"/>
    <w:rsid w:val="00B0467F"/>
    <w:rsid w:val="00B04B97"/>
    <w:rsid w:val="00B04BD1"/>
    <w:rsid w:val="00B05AE8"/>
    <w:rsid w:val="00B05B54"/>
    <w:rsid w:val="00B06697"/>
    <w:rsid w:val="00B06E4E"/>
    <w:rsid w:val="00B0715A"/>
    <w:rsid w:val="00B0717E"/>
    <w:rsid w:val="00B07276"/>
    <w:rsid w:val="00B0753C"/>
    <w:rsid w:val="00B07759"/>
    <w:rsid w:val="00B10D49"/>
    <w:rsid w:val="00B10EA1"/>
    <w:rsid w:val="00B1127F"/>
    <w:rsid w:val="00B11A19"/>
    <w:rsid w:val="00B12C97"/>
    <w:rsid w:val="00B1349D"/>
    <w:rsid w:val="00B13CE9"/>
    <w:rsid w:val="00B13EEF"/>
    <w:rsid w:val="00B144CA"/>
    <w:rsid w:val="00B14523"/>
    <w:rsid w:val="00B14540"/>
    <w:rsid w:val="00B14A2E"/>
    <w:rsid w:val="00B14AFD"/>
    <w:rsid w:val="00B1562F"/>
    <w:rsid w:val="00B15802"/>
    <w:rsid w:val="00B15B4A"/>
    <w:rsid w:val="00B1684E"/>
    <w:rsid w:val="00B1699D"/>
    <w:rsid w:val="00B16AE9"/>
    <w:rsid w:val="00B16DD7"/>
    <w:rsid w:val="00B17327"/>
    <w:rsid w:val="00B17B63"/>
    <w:rsid w:val="00B17D89"/>
    <w:rsid w:val="00B20015"/>
    <w:rsid w:val="00B20A26"/>
    <w:rsid w:val="00B20C84"/>
    <w:rsid w:val="00B20FBC"/>
    <w:rsid w:val="00B21584"/>
    <w:rsid w:val="00B21676"/>
    <w:rsid w:val="00B22425"/>
    <w:rsid w:val="00B2263B"/>
    <w:rsid w:val="00B228E8"/>
    <w:rsid w:val="00B22D5B"/>
    <w:rsid w:val="00B22DBC"/>
    <w:rsid w:val="00B22F50"/>
    <w:rsid w:val="00B231DE"/>
    <w:rsid w:val="00B23500"/>
    <w:rsid w:val="00B24497"/>
    <w:rsid w:val="00B246E6"/>
    <w:rsid w:val="00B247D2"/>
    <w:rsid w:val="00B24850"/>
    <w:rsid w:val="00B254C0"/>
    <w:rsid w:val="00B2575B"/>
    <w:rsid w:val="00B25CDF"/>
    <w:rsid w:val="00B264E1"/>
    <w:rsid w:val="00B268CE"/>
    <w:rsid w:val="00B26A13"/>
    <w:rsid w:val="00B26E94"/>
    <w:rsid w:val="00B27075"/>
    <w:rsid w:val="00B27154"/>
    <w:rsid w:val="00B276E2"/>
    <w:rsid w:val="00B27A7D"/>
    <w:rsid w:val="00B3004E"/>
    <w:rsid w:val="00B305F1"/>
    <w:rsid w:val="00B306A4"/>
    <w:rsid w:val="00B309AD"/>
    <w:rsid w:val="00B3104E"/>
    <w:rsid w:val="00B3128D"/>
    <w:rsid w:val="00B3129C"/>
    <w:rsid w:val="00B31E32"/>
    <w:rsid w:val="00B31F76"/>
    <w:rsid w:val="00B32D2E"/>
    <w:rsid w:val="00B33062"/>
    <w:rsid w:val="00B333B4"/>
    <w:rsid w:val="00B3371D"/>
    <w:rsid w:val="00B33BA1"/>
    <w:rsid w:val="00B33BAF"/>
    <w:rsid w:val="00B33D7D"/>
    <w:rsid w:val="00B340B5"/>
    <w:rsid w:val="00B3419D"/>
    <w:rsid w:val="00B342DD"/>
    <w:rsid w:val="00B34ED5"/>
    <w:rsid w:val="00B352D3"/>
    <w:rsid w:val="00B35C72"/>
    <w:rsid w:val="00B370B9"/>
    <w:rsid w:val="00B37870"/>
    <w:rsid w:val="00B37AD8"/>
    <w:rsid w:val="00B37B71"/>
    <w:rsid w:val="00B37D42"/>
    <w:rsid w:val="00B37EE0"/>
    <w:rsid w:val="00B40D8D"/>
    <w:rsid w:val="00B40DB1"/>
    <w:rsid w:val="00B4161A"/>
    <w:rsid w:val="00B4176D"/>
    <w:rsid w:val="00B4184E"/>
    <w:rsid w:val="00B41AD1"/>
    <w:rsid w:val="00B41F70"/>
    <w:rsid w:val="00B426CC"/>
    <w:rsid w:val="00B428F4"/>
    <w:rsid w:val="00B42D93"/>
    <w:rsid w:val="00B4333A"/>
    <w:rsid w:val="00B435FF"/>
    <w:rsid w:val="00B4375C"/>
    <w:rsid w:val="00B44474"/>
    <w:rsid w:val="00B45362"/>
    <w:rsid w:val="00B458FE"/>
    <w:rsid w:val="00B45919"/>
    <w:rsid w:val="00B459FE"/>
    <w:rsid w:val="00B46FE7"/>
    <w:rsid w:val="00B4750C"/>
    <w:rsid w:val="00B47555"/>
    <w:rsid w:val="00B4798E"/>
    <w:rsid w:val="00B47BAC"/>
    <w:rsid w:val="00B47F79"/>
    <w:rsid w:val="00B50FF0"/>
    <w:rsid w:val="00B5182B"/>
    <w:rsid w:val="00B51AC0"/>
    <w:rsid w:val="00B51C07"/>
    <w:rsid w:val="00B52C27"/>
    <w:rsid w:val="00B531F3"/>
    <w:rsid w:val="00B53247"/>
    <w:rsid w:val="00B532A8"/>
    <w:rsid w:val="00B53376"/>
    <w:rsid w:val="00B53BC5"/>
    <w:rsid w:val="00B53C2C"/>
    <w:rsid w:val="00B53CED"/>
    <w:rsid w:val="00B53E5F"/>
    <w:rsid w:val="00B5466B"/>
    <w:rsid w:val="00B546BF"/>
    <w:rsid w:val="00B54CF7"/>
    <w:rsid w:val="00B550DD"/>
    <w:rsid w:val="00B55690"/>
    <w:rsid w:val="00B55926"/>
    <w:rsid w:val="00B565BA"/>
    <w:rsid w:val="00B56868"/>
    <w:rsid w:val="00B57158"/>
    <w:rsid w:val="00B60411"/>
    <w:rsid w:val="00B60B1C"/>
    <w:rsid w:val="00B60BEB"/>
    <w:rsid w:val="00B61559"/>
    <w:rsid w:val="00B615EC"/>
    <w:rsid w:val="00B61A22"/>
    <w:rsid w:val="00B61E1A"/>
    <w:rsid w:val="00B62E19"/>
    <w:rsid w:val="00B62F15"/>
    <w:rsid w:val="00B631A1"/>
    <w:rsid w:val="00B63289"/>
    <w:rsid w:val="00B6359C"/>
    <w:rsid w:val="00B6368F"/>
    <w:rsid w:val="00B64002"/>
    <w:rsid w:val="00B64024"/>
    <w:rsid w:val="00B6414D"/>
    <w:rsid w:val="00B643B7"/>
    <w:rsid w:val="00B6455C"/>
    <w:rsid w:val="00B64C92"/>
    <w:rsid w:val="00B64F14"/>
    <w:rsid w:val="00B64F94"/>
    <w:rsid w:val="00B6507E"/>
    <w:rsid w:val="00B653D5"/>
    <w:rsid w:val="00B65964"/>
    <w:rsid w:val="00B66866"/>
    <w:rsid w:val="00B6694C"/>
    <w:rsid w:val="00B66C63"/>
    <w:rsid w:val="00B67CB9"/>
    <w:rsid w:val="00B67F1D"/>
    <w:rsid w:val="00B70D41"/>
    <w:rsid w:val="00B721D5"/>
    <w:rsid w:val="00B723AC"/>
    <w:rsid w:val="00B725D5"/>
    <w:rsid w:val="00B7291E"/>
    <w:rsid w:val="00B72E5A"/>
    <w:rsid w:val="00B72FB1"/>
    <w:rsid w:val="00B732D7"/>
    <w:rsid w:val="00B734A6"/>
    <w:rsid w:val="00B737EB"/>
    <w:rsid w:val="00B73AE4"/>
    <w:rsid w:val="00B73DC6"/>
    <w:rsid w:val="00B73F5C"/>
    <w:rsid w:val="00B73FDA"/>
    <w:rsid w:val="00B741B9"/>
    <w:rsid w:val="00B745D2"/>
    <w:rsid w:val="00B74846"/>
    <w:rsid w:val="00B74A2C"/>
    <w:rsid w:val="00B74B7D"/>
    <w:rsid w:val="00B753F0"/>
    <w:rsid w:val="00B75F35"/>
    <w:rsid w:val="00B76041"/>
    <w:rsid w:val="00B76517"/>
    <w:rsid w:val="00B76A6B"/>
    <w:rsid w:val="00B76D97"/>
    <w:rsid w:val="00B77766"/>
    <w:rsid w:val="00B778F6"/>
    <w:rsid w:val="00B80137"/>
    <w:rsid w:val="00B80230"/>
    <w:rsid w:val="00B80591"/>
    <w:rsid w:val="00B805DD"/>
    <w:rsid w:val="00B807BC"/>
    <w:rsid w:val="00B807C8"/>
    <w:rsid w:val="00B80CB5"/>
    <w:rsid w:val="00B82BC2"/>
    <w:rsid w:val="00B82CF6"/>
    <w:rsid w:val="00B834AF"/>
    <w:rsid w:val="00B83867"/>
    <w:rsid w:val="00B8399E"/>
    <w:rsid w:val="00B84261"/>
    <w:rsid w:val="00B845A3"/>
    <w:rsid w:val="00B84C70"/>
    <w:rsid w:val="00B85351"/>
    <w:rsid w:val="00B85EA3"/>
    <w:rsid w:val="00B86123"/>
    <w:rsid w:val="00B86C5B"/>
    <w:rsid w:val="00B870F1"/>
    <w:rsid w:val="00B871D5"/>
    <w:rsid w:val="00B8759F"/>
    <w:rsid w:val="00B90B77"/>
    <w:rsid w:val="00B919BD"/>
    <w:rsid w:val="00B9206B"/>
    <w:rsid w:val="00B928A6"/>
    <w:rsid w:val="00B92A70"/>
    <w:rsid w:val="00B92A78"/>
    <w:rsid w:val="00B92BCC"/>
    <w:rsid w:val="00B92F43"/>
    <w:rsid w:val="00B92FA3"/>
    <w:rsid w:val="00B9336A"/>
    <w:rsid w:val="00B937B5"/>
    <w:rsid w:val="00B93A8B"/>
    <w:rsid w:val="00B93CA6"/>
    <w:rsid w:val="00B941C7"/>
    <w:rsid w:val="00B94B4D"/>
    <w:rsid w:val="00B958C6"/>
    <w:rsid w:val="00B95C3B"/>
    <w:rsid w:val="00B95C5E"/>
    <w:rsid w:val="00B96759"/>
    <w:rsid w:val="00B97263"/>
    <w:rsid w:val="00B9745F"/>
    <w:rsid w:val="00B97D46"/>
    <w:rsid w:val="00B97DCC"/>
    <w:rsid w:val="00BA09EF"/>
    <w:rsid w:val="00BA1238"/>
    <w:rsid w:val="00BA1317"/>
    <w:rsid w:val="00BA13FA"/>
    <w:rsid w:val="00BA1613"/>
    <w:rsid w:val="00BA1912"/>
    <w:rsid w:val="00BA1CE8"/>
    <w:rsid w:val="00BA25B6"/>
    <w:rsid w:val="00BA26D8"/>
    <w:rsid w:val="00BA2AFF"/>
    <w:rsid w:val="00BA2D09"/>
    <w:rsid w:val="00BA309B"/>
    <w:rsid w:val="00BA3427"/>
    <w:rsid w:val="00BA369C"/>
    <w:rsid w:val="00BA39FA"/>
    <w:rsid w:val="00BA3E12"/>
    <w:rsid w:val="00BA4491"/>
    <w:rsid w:val="00BA4623"/>
    <w:rsid w:val="00BA4C1B"/>
    <w:rsid w:val="00BA5005"/>
    <w:rsid w:val="00BA5449"/>
    <w:rsid w:val="00BA5539"/>
    <w:rsid w:val="00BA5713"/>
    <w:rsid w:val="00BA65AA"/>
    <w:rsid w:val="00BA6E91"/>
    <w:rsid w:val="00BA6EF2"/>
    <w:rsid w:val="00BA73A3"/>
    <w:rsid w:val="00BA7F4F"/>
    <w:rsid w:val="00BB029A"/>
    <w:rsid w:val="00BB05FB"/>
    <w:rsid w:val="00BB0C17"/>
    <w:rsid w:val="00BB0E16"/>
    <w:rsid w:val="00BB10AC"/>
    <w:rsid w:val="00BB164E"/>
    <w:rsid w:val="00BB171D"/>
    <w:rsid w:val="00BB1FBA"/>
    <w:rsid w:val="00BB256A"/>
    <w:rsid w:val="00BB2574"/>
    <w:rsid w:val="00BB25D3"/>
    <w:rsid w:val="00BB29A8"/>
    <w:rsid w:val="00BB2D48"/>
    <w:rsid w:val="00BB2D77"/>
    <w:rsid w:val="00BB2D79"/>
    <w:rsid w:val="00BB2F09"/>
    <w:rsid w:val="00BB3612"/>
    <w:rsid w:val="00BB414B"/>
    <w:rsid w:val="00BB483B"/>
    <w:rsid w:val="00BB5FAF"/>
    <w:rsid w:val="00BB62BB"/>
    <w:rsid w:val="00BB6339"/>
    <w:rsid w:val="00BB69EA"/>
    <w:rsid w:val="00BB6D1D"/>
    <w:rsid w:val="00BB6E01"/>
    <w:rsid w:val="00BC000A"/>
    <w:rsid w:val="00BC1054"/>
    <w:rsid w:val="00BC1A7E"/>
    <w:rsid w:val="00BC1C16"/>
    <w:rsid w:val="00BC1EE8"/>
    <w:rsid w:val="00BC21F0"/>
    <w:rsid w:val="00BC2546"/>
    <w:rsid w:val="00BC30FD"/>
    <w:rsid w:val="00BC3979"/>
    <w:rsid w:val="00BC3AFA"/>
    <w:rsid w:val="00BC3D3A"/>
    <w:rsid w:val="00BC4228"/>
    <w:rsid w:val="00BC44CF"/>
    <w:rsid w:val="00BC4862"/>
    <w:rsid w:val="00BC4E75"/>
    <w:rsid w:val="00BC5509"/>
    <w:rsid w:val="00BC5A69"/>
    <w:rsid w:val="00BC5AB3"/>
    <w:rsid w:val="00BC639A"/>
    <w:rsid w:val="00BC6AE6"/>
    <w:rsid w:val="00BC76CE"/>
    <w:rsid w:val="00BC7CFB"/>
    <w:rsid w:val="00BC7E6B"/>
    <w:rsid w:val="00BC7E8E"/>
    <w:rsid w:val="00BD0264"/>
    <w:rsid w:val="00BD04AC"/>
    <w:rsid w:val="00BD0A5D"/>
    <w:rsid w:val="00BD0C57"/>
    <w:rsid w:val="00BD130E"/>
    <w:rsid w:val="00BD17CC"/>
    <w:rsid w:val="00BD1C9A"/>
    <w:rsid w:val="00BD2A79"/>
    <w:rsid w:val="00BD2AE1"/>
    <w:rsid w:val="00BD34E4"/>
    <w:rsid w:val="00BD3FBC"/>
    <w:rsid w:val="00BD40D2"/>
    <w:rsid w:val="00BD4265"/>
    <w:rsid w:val="00BD4777"/>
    <w:rsid w:val="00BD4B4B"/>
    <w:rsid w:val="00BD51D7"/>
    <w:rsid w:val="00BD58F7"/>
    <w:rsid w:val="00BD64D5"/>
    <w:rsid w:val="00BD6695"/>
    <w:rsid w:val="00BD66FA"/>
    <w:rsid w:val="00BD67A4"/>
    <w:rsid w:val="00BD6BA2"/>
    <w:rsid w:val="00BD79A6"/>
    <w:rsid w:val="00BE00D1"/>
    <w:rsid w:val="00BE0DD3"/>
    <w:rsid w:val="00BE0FAD"/>
    <w:rsid w:val="00BE1378"/>
    <w:rsid w:val="00BE143D"/>
    <w:rsid w:val="00BE1694"/>
    <w:rsid w:val="00BE2155"/>
    <w:rsid w:val="00BE2638"/>
    <w:rsid w:val="00BE268C"/>
    <w:rsid w:val="00BE2E43"/>
    <w:rsid w:val="00BE2E7D"/>
    <w:rsid w:val="00BE2FB1"/>
    <w:rsid w:val="00BE3440"/>
    <w:rsid w:val="00BE4A87"/>
    <w:rsid w:val="00BE4A89"/>
    <w:rsid w:val="00BE4B49"/>
    <w:rsid w:val="00BE4F42"/>
    <w:rsid w:val="00BE50F3"/>
    <w:rsid w:val="00BE560C"/>
    <w:rsid w:val="00BE5886"/>
    <w:rsid w:val="00BE5BE6"/>
    <w:rsid w:val="00BE5D5B"/>
    <w:rsid w:val="00BE61F2"/>
    <w:rsid w:val="00BE653D"/>
    <w:rsid w:val="00BE674A"/>
    <w:rsid w:val="00BE67C3"/>
    <w:rsid w:val="00BE6D21"/>
    <w:rsid w:val="00BE744E"/>
    <w:rsid w:val="00BE752D"/>
    <w:rsid w:val="00BE76DA"/>
    <w:rsid w:val="00BE7A3D"/>
    <w:rsid w:val="00BE7ADB"/>
    <w:rsid w:val="00BF0103"/>
    <w:rsid w:val="00BF01C5"/>
    <w:rsid w:val="00BF047D"/>
    <w:rsid w:val="00BF06E2"/>
    <w:rsid w:val="00BF2081"/>
    <w:rsid w:val="00BF3451"/>
    <w:rsid w:val="00BF3765"/>
    <w:rsid w:val="00BF477E"/>
    <w:rsid w:val="00BF4B98"/>
    <w:rsid w:val="00BF4F6E"/>
    <w:rsid w:val="00BF57F3"/>
    <w:rsid w:val="00BF5EB3"/>
    <w:rsid w:val="00BF6FC4"/>
    <w:rsid w:val="00BF7022"/>
    <w:rsid w:val="00BF7045"/>
    <w:rsid w:val="00BF747B"/>
    <w:rsid w:val="00BF7934"/>
    <w:rsid w:val="00C0079B"/>
    <w:rsid w:val="00C01967"/>
    <w:rsid w:val="00C01B0F"/>
    <w:rsid w:val="00C01E0C"/>
    <w:rsid w:val="00C01FBB"/>
    <w:rsid w:val="00C0203D"/>
    <w:rsid w:val="00C020A4"/>
    <w:rsid w:val="00C02533"/>
    <w:rsid w:val="00C02BB2"/>
    <w:rsid w:val="00C038A6"/>
    <w:rsid w:val="00C039D2"/>
    <w:rsid w:val="00C03C94"/>
    <w:rsid w:val="00C04021"/>
    <w:rsid w:val="00C04773"/>
    <w:rsid w:val="00C04F97"/>
    <w:rsid w:val="00C055BE"/>
    <w:rsid w:val="00C05A14"/>
    <w:rsid w:val="00C061D3"/>
    <w:rsid w:val="00C0643F"/>
    <w:rsid w:val="00C0655C"/>
    <w:rsid w:val="00C06E2C"/>
    <w:rsid w:val="00C07810"/>
    <w:rsid w:val="00C10384"/>
    <w:rsid w:val="00C10672"/>
    <w:rsid w:val="00C10907"/>
    <w:rsid w:val="00C11013"/>
    <w:rsid w:val="00C11200"/>
    <w:rsid w:val="00C1174B"/>
    <w:rsid w:val="00C11BA3"/>
    <w:rsid w:val="00C1201D"/>
    <w:rsid w:val="00C122D6"/>
    <w:rsid w:val="00C1348E"/>
    <w:rsid w:val="00C13C88"/>
    <w:rsid w:val="00C140FD"/>
    <w:rsid w:val="00C14399"/>
    <w:rsid w:val="00C14AE8"/>
    <w:rsid w:val="00C14D0C"/>
    <w:rsid w:val="00C14EA6"/>
    <w:rsid w:val="00C156F4"/>
    <w:rsid w:val="00C15CD1"/>
    <w:rsid w:val="00C15E82"/>
    <w:rsid w:val="00C1632A"/>
    <w:rsid w:val="00C166C2"/>
    <w:rsid w:val="00C167A2"/>
    <w:rsid w:val="00C16A5F"/>
    <w:rsid w:val="00C1758B"/>
    <w:rsid w:val="00C204F8"/>
    <w:rsid w:val="00C208D1"/>
    <w:rsid w:val="00C20EF2"/>
    <w:rsid w:val="00C21029"/>
    <w:rsid w:val="00C21BEE"/>
    <w:rsid w:val="00C22157"/>
    <w:rsid w:val="00C221D2"/>
    <w:rsid w:val="00C222C6"/>
    <w:rsid w:val="00C229B3"/>
    <w:rsid w:val="00C22DD6"/>
    <w:rsid w:val="00C2319C"/>
    <w:rsid w:val="00C23D6C"/>
    <w:rsid w:val="00C247D7"/>
    <w:rsid w:val="00C247D8"/>
    <w:rsid w:val="00C24D6F"/>
    <w:rsid w:val="00C25539"/>
    <w:rsid w:val="00C26010"/>
    <w:rsid w:val="00C26613"/>
    <w:rsid w:val="00C268ED"/>
    <w:rsid w:val="00C26A49"/>
    <w:rsid w:val="00C274AD"/>
    <w:rsid w:val="00C30ADA"/>
    <w:rsid w:val="00C31115"/>
    <w:rsid w:val="00C31BBC"/>
    <w:rsid w:val="00C32081"/>
    <w:rsid w:val="00C3223F"/>
    <w:rsid w:val="00C32846"/>
    <w:rsid w:val="00C3298E"/>
    <w:rsid w:val="00C329AA"/>
    <w:rsid w:val="00C337AA"/>
    <w:rsid w:val="00C337D5"/>
    <w:rsid w:val="00C34196"/>
    <w:rsid w:val="00C341EB"/>
    <w:rsid w:val="00C3455D"/>
    <w:rsid w:val="00C34C0D"/>
    <w:rsid w:val="00C352FD"/>
    <w:rsid w:val="00C35875"/>
    <w:rsid w:val="00C358A7"/>
    <w:rsid w:val="00C40C16"/>
    <w:rsid w:val="00C4141E"/>
    <w:rsid w:val="00C41440"/>
    <w:rsid w:val="00C41638"/>
    <w:rsid w:val="00C41BC0"/>
    <w:rsid w:val="00C426BD"/>
    <w:rsid w:val="00C4328C"/>
    <w:rsid w:val="00C44884"/>
    <w:rsid w:val="00C44B24"/>
    <w:rsid w:val="00C44CBB"/>
    <w:rsid w:val="00C45C9A"/>
    <w:rsid w:val="00C45EDF"/>
    <w:rsid w:val="00C4624B"/>
    <w:rsid w:val="00C462AC"/>
    <w:rsid w:val="00C4645E"/>
    <w:rsid w:val="00C46A9F"/>
    <w:rsid w:val="00C46EBC"/>
    <w:rsid w:val="00C47DB9"/>
    <w:rsid w:val="00C502D9"/>
    <w:rsid w:val="00C50506"/>
    <w:rsid w:val="00C50767"/>
    <w:rsid w:val="00C50CCA"/>
    <w:rsid w:val="00C510F4"/>
    <w:rsid w:val="00C512F8"/>
    <w:rsid w:val="00C51C0C"/>
    <w:rsid w:val="00C52D6A"/>
    <w:rsid w:val="00C53202"/>
    <w:rsid w:val="00C537F4"/>
    <w:rsid w:val="00C53A7C"/>
    <w:rsid w:val="00C53D8E"/>
    <w:rsid w:val="00C54459"/>
    <w:rsid w:val="00C5472B"/>
    <w:rsid w:val="00C54889"/>
    <w:rsid w:val="00C54B76"/>
    <w:rsid w:val="00C54C3F"/>
    <w:rsid w:val="00C54EF9"/>
    <w:rsid w:val="00C556A3"/>
    <w:rsid w:val="00C56159"/>
    <w:rsid w:val="00C56244"/>
    <w:rsid w:val="00C5650C"/>
    <w:rsid w:val="00C5691B"/>
    <w:rsid w:val="00C573C0"/>
    <w:rsid w:val="00C573F7"/>
    <w:rsid w:val="00C575A4"/>
    <w:rsid w:val="00C575B3"/>
    <w:rsid w:val="00C5773A"/>
    <w:rsid w:val="00C57A8C"/>
    <w:rsid w:val="00C57B82"/>
    <w:rsid w:val="00C57FD9"/>
    <w:rsid w:val="00C601D0"/>
    <w:rsid w:val="00C6026C"/>
    <w:rsid w:val="00C60C14"/>
    <w:rsid w:val="00C611D7"/>
    <w:rsid w:val="00C617DA"/>
    <w:rsid w:val="00C6270D"/>
    <w:rsid w:val="00C62D75"/>
    <w:rsid w:val="00C63163"/>
    <w:rsid w:val="00C63188"/>
    <w:rsid w:val="00C64165"/>
    <w:rsid w:val="00C6489C"/>
    <w:rsid w:val="00C64E10"/>
    <w:rsid w:val="00C65397"/>
    <w:rsid w:val="00C66439"/>
    <w:rsid w:val="00C66710"/>
    <w:rsid w:val="00C67713"/>
    <w:rsid w:val="00C67FE1"/>
    <w:rsid w:val="00C70038"/>
    <w:rsid w:val="00C702BC"/>
    <w:rsid w:val="00C70F09"/>
    <w:rsid w:val="00C71C49"/>
    <w:rsid w:val="00C7219D"/>
    <w:rsid w:val="00C72DA7"/>
    <w:rsid w:val="00C72EDE"/>
    <w:rsid w:val="00C741D1"/>
    <w:rsid w:val="00C746EF"/>
    <w:rsid w:val="00C74943"/>
    <w:rsid w:val="00C74947"/>
    <w:rsid w:val="00C749B7"/>
    <w:rsid w:val="00C75275"/>
    <w:rsid w:val="00C75A8B"/>
    <w:rsid w:val="00C76CA6"/>
    <w:rsid w:val="00C7733F"/>
    <w:rsid w:val="00C77CA1"/>
    <w:rsid w:val="00C77DE6"/>
    <w:rsid w:val="00C806FB"/>
    <w:rsid w:val="00C81048"/>
    <w:rsid w:val="00C8178F"/>
    <w:rsid w:val="00C81D98"/>
    <w:rsid w:val="00C81E88"/>
    <w:rsid w:val="00C81ED2"/>
    <w:rsid w:val="00C82657"/>
    <w:rsid w:val="00C826D9"/>
    <w:rsid w:val="00C827D3"/>
    <w:rsid w:val="00C8288C"/>
    <w:rsid w:val="00C8313A"/>
    <w:rsid w:val="00C8318B"/>
    <w:rsid w:val="00C834CA"/>
    <w:rsid w:val="00C83769"/>
    <w:rsid w:val="00C83986"/>
    <w:rsid w:val="00C839A7"/>
    <w:rsid w:val="00C83A75"/>
    <w:rsid w:val="00C848B8"/>
    <w:rsid w:val="00C84D38"/>
    <w:rsid w:val="00C851A7"/>
    <w:rsid w:val="00C853BD"/>
    <w:rsid w:val="00C8557F"/>
    <w:rsid w:val="00C85640"/>
    <w:rsid w:val="00C856B3"/>
    <w:rsid w:val="00C85CD7"/>
    <w:rsid w:val="00C86488"/>
    <w:rsid w:val="00C8694F"/>
    <w:rsid w:val="00C86CB2"/>
    <w:rsid w:val="00C87E57"/>
    <w:rsid w:val="00C901FD"/>
    <w:rsid w:val="00C90228"/>
    <w:rsid w:val="00C9031D"/>
    <w:rsid w:val="00C9039E"/>
    <w:rsid w:val="00C90900"/>
    <w:rsid w:val="00C9113E"/>
    <w:rsid w:val="00C912A2"/>
    <w:rsid w:val="00C91A3C"/>
    <w:rsid w:val="00C9238D"/>
    <w:rsid w:val="00C92825"/>
    <w:rsid w:val="00C9285B"/>
    <w:rsid w:val="00C92962"/>
    <w:rsid w:val="00C92BE7"/>
    <w:rsid w:val="00C92D97"/>
    <w:rsid w:val="00C933FC"/>
    <w:rsid w:val="00C9348F"/>
    <w:rsid w:val="00C93CCC"/>
    <w:rsid w:val="00C942B1"/>
    <w:rsid w:val="00C9435D"/>
    <w:rsid w:val="00C94B1F"/>
    <w:rsid w:val="00C9572C"/>
    <w:rsid w:val="00C9589F"/>
    <w:rsid w:val="00C95A6B"/>
    <w:rsid w:val="00C9664F"/>
    <w:rsid w:val="00C96B56"/>
    <w:rsid w:val="00C9721F"/>
    <w:rsid w:val="00C97523"/>
    <w:rsid w:val="00C97DAF"/>
    <w:rsid w:val="00C97E84"/>
    <w:rsid w:val="00C97FE2"/>
    <w:rsid w:val="00CA02AE"/>
    <w:rsid w:val="00CA069E"/>
    <w:rsid w:val="00CA078A"/>
    <w:rsid w:val="00CA0811"/>
    <w:rsid w:val="00CA0A6E"/>
    <w:rsid w:val="00CA0DE3"/>
    <w:rsid w:val="00CA10DE"/>
    <w:rsid w:val="00CA3057"/>
    <w:rsid w:val="00CA315B"/>
    <w:rsid w:val="00CA3188"/>
    <w:rsid w:val="00CA326A"/>
    <w:rsid w:val="00CA39A3"/>
    <w:rsid w:val="00CA3B60"/>
    <w:rsid w:val="00CA3BAF"/>
    <w:rsid w:val="00CA45AB"/>
    <w:rsid w:val="00CA4B18"/>
    <w:rsid w:val="00CA4EE7"/>
    <w:rsid w:val="00CA5105"/>
    <w:rsid w:val="00CA52CB"/>
    <w:rsid w:val="00CA5600"/>
    <w:rsid w:val="00CA593B"/>
    <w:rsid w:val="00CA6DAB"/>
    <w:rsid w:val="00CA7077"/>
    <w:rsid w:val="00CA74C2"/>
    <w:rsid w:val="00CA7BDB"/>
    <w:rsid w:val="00CA7C44"/>
    <w:rsid w:val="00CA7F2A"/>
    <w:rsid w:val="00CB0A69"/>
    <w:rsid w:val="00CB10D6"/>
    <w:rsid w:val="00CB132D"/>
    <w:rsid w:val="00CB14E1"/>
    <w:rsid w:val="00CB14E4"/>
    <w:rsid w:val="00CB1A0F"/>
    <w:rsid w:val="00CB2205"/>
    <w:rsid w:val="00CB22D8"/>
    <w:rsid w:val="00CB2458"/>
    <w:rsid w:val="00CB2E37"/>
    <w:rsid w:val="00CB315A"/>
    <w:rsid w:val="00CB35E7"/>
    <w:rsid w:val="00CB367D"/>
    <w:rsid w:val="00CB37A4"/>
    <w:rsid w:val="00CB3BDA"/>
    <w:rsid w:val="00CB4279"/>
    <w:rsid w:val="00CB4DAA"/>
    <w:rsid w:val="00CB508F"/>
    <w:rsid w:val="00CB58C1"/>
    <w:rsid w:val="00CB59E3"/>
    <w:rsid w:val="00CB5B09"/>
    <w:rsid w:val="00CB65D0"/>
    <w:rsid w:val="00CB6977"/>
    <w:rsid w:val="00CB6DAB"/>
    <w:rsid w:val="00CB79F7"/>
    <w:rsid w:val="00CB7BD3"/>
    <w:rsid w:val="00CB7D34"/>
    <w:rsid w:val="00CC0077"/>
    <w:rsid w:val="00CC0595"/>
    <w:rsid w:val="00CC1337"/>
    <w:rsid w:val="00CC1653"/>
    <w:rsid w:val="00CC18E0"/>
    <w:rsid w:val="00CC1FDE"/>
    <w:rsid w:val="00CC22D4"/>
    <w:rsid w:val="00CC2302"/>
    <w:rsid w:val="00CC3074"/>
    <w:rsid w:val="00CC4155"/>
    <w:rsid w:val="00CC4CA5"/>
    <w:rsid w:val="00CC4F01"/>
    <w:rsid w:val="00CC502D"/>
    <w:rsid w:val="00CC50FE"/>
    <w:rsid w:val="00CC534C"/>
    <w:rsid w:val="00CC54B9"/>
    <w:rsid w:val="00CC5590"/>
    <w:rsid w:val="00CC598E"/>
    <w:rsid w:val="00CC6335"/>
    <w:rsid w:val="00CC6C09"/>
    <w:rsid w:val="00CC6F7A"/>
    <w:rsid w:val="00CC7139"/>
    <w:rsid w:val="00CC738F"/>
    <w:rsid w:val="00CC76B8"/>
    <w:rsid w:val="00CC76CA"/>
    <w:rsid w:val="00CC771E"/>
    <w:rsid w:val="00CC7B67"/>
    <w:rsid w:val="00CD093D"/>
    <w:rsid w:val="00CD1335"/>
    <w:rsid w:val="00CD16CB"/>
    <w:rsid w:val="00CD2AD2"/>
    <w:rsid w:val="00CD2C73"/>
    <w:rsid w:val="00CD2CBA"/>
    <w:rsid w:val="00CD360F"/>
    <w:rsid w:val="00CD3C5E"/>
    <w:rsid w:val="00CD3FD6"/>
    <w:rsid w:val="00CD4072"/>
    <w:rsid w:val="00CD477C"/>
    <w:rsid w:val="00CD4884"/>
    <w:rsid w:val="00CD49F5"/>
    <w:rsid w:val="00CD525D"/>
    <w:rsid w:val="00CD57F5"/>
    <w:rsid w:val="00CD58D3"/>
    <w:rsid w:val="00CD6D2F"/>
    <w:rsid w:val="00CD6D7C"/>
    <w:rsid w:val="00CD74B7"/>
    <w:rsid w:val="00CD7811"/>
    <w:rsid w:val="00CD7A9F"/>
    <w:rsid w:val="00CD7F5F"/>
    <w:rsid w:val="00CE013E"/>
    <w:rsid w:val="00CE0256"/>
    <w:rsid w:val="00CE05A3"/>
    <w:rsid w:val="00CE05BC"/>
    <w:rsid w:val="00CE0770"/>
    <w:rsid w:val="00CE1641"/>
    <w:rsid w:val="00CE19FD"/>
    <w:rsid w:val="00CE1DF1"/>
    <w:rsid w:val="00CE1E48"/>
    <w:rsid w:val="00CE27FE"/>
    <w:rsid w:val="00CE2890"/>
    <w:rsid w:val="00CE2BE9"/>
    <w:rsid w:val="00CE3260"/>
    <w:rsid w:val="00CE340D"/>
    <w:rsid w:val="00CE37FB"/>
    <w:rsid w:val="00CE3CCC"/>
    <w:rsid w:val="00CE5145"/>
    <w:rsid w:val="00CE5349"/>
    <w:rsid w:val="00CE5A45"/>
    <w:rsid w:val="00CE5BA5"/>
    <w:rsid w:val="00CE5DED"/>
    <w:rsid w:val="00CE64E8"/>
    <w:rsid w:val="00CE6513"/>
    <w:rsid w:val="00CE6647"/>
    <w:rsid w:val="00CE6DDC"/>
    <w:rsid w:val="00CE776E"/>
    <w:rsid w:val="00CE797E"/>
    <w:rsid w:val="00CF0334"/>
    <w:rsid w:val="00CF0864"/>
    <w:rsid w:val="00CF0C35"/>
    <w:rsid w:val="00CF1254"/>
    <w:rsid w:val="00CF12DA"/>
    <w:rsid w:val="00CF1979"/>
    <w:rsid w:val="00CF1A4B"/>
    <w:rsid w:val="00CF1E44"/>
    <w:rsid w:val="00CF26D9"/>
    <w:rsid w:val="00CF2AA4"/>
    <w:rsid w:val="00CF3495"/>
    <w:rsid w:val="00CF4132"/>
    <w:rsid w:val="00CF43DE"/>
    <w:rsid w:val="00CF45DC"/>
    <w:rsid w:val="00CF4BED"/>
    <w:rsid w:val="00CF5067"/>
    <w:rsid w:val="00CF510D"/>
    <w:rsid w:val="00CF56D7"/>
    <w:rsid w:val="00CF5C94"/>
    <w:rsid w:val="00CF5CB3"/>
    <w:rsid w:val="00CF6C8D"/>
    <w:rsid w:val="00CF6CA9"/>
    <w:rsid w:val="00CF724A"/>
    <w:rsid w:val="00CF7685"/>
    <w:rsid w:val="00CF76A6"/>
    <w:rsid w:val="00CF7ADA"/>
    <w:rsid w:val="00CF7B27"/>
    <w:rsid w:val="00D001D9"/>
    <w:rsid w:val="00D00D17"/>
    <w:rsid w:val="00D00FFE"/>
    <w:rsid w:val="00D01043"/>
    <w:rsid w:val="00D01F89"/>
    <w:rsid w:val="00D03766"/>
    <w:rsid w:val="00D03A4A"/>
    <w:rsid w:val="00D03B92"/>
    <w:rsid w:val="00D03DE7"/>
    <w:rsid w:val="00D04060"/>
    <w:rsid w:val="00D04B43"/>
    <w:rsid w:val="00D04BA0"/>
    <w:rsid w:val="00D058CB"/>
    <w:rsid w:val="00D06164"/>
    <w:rsid w:val="00D063CF"/>
    <w:rsid w:val="00D06E14"/>
    <w:rsid w:val="00D06F0C"/>
    <w:rsid w:val="00D0709C"/>
    <w:rsid w:val="00D0715C"/>
    <w:rsid w:val="00D073FD"/>
    <w:rsid w:val="00D07763"/>
    <w:rsid w:val="00D109B6"/>
    <w:rsid w:val="00D10A08"/>
    <w:rsid w:val="00D11348"/>
    <w:rsid w:val="00D113B8"/>
    <w:rsid w:val="00D11CAC"/>
    <w:rsid w:val="00D1246B"/>
    <w:rsid w:val="00D124CC"/>
    <w:rsid w:val="00D1303F"/>
    <w:rsid w:val="00D131DE"/>
    <w:rsid w:val="00D13451"/>
    <w:rsid w:val="00D13E52"/>
    <w:rsid w:val="00D15406"/>
    <w:rsid w:val="00D158F8"/>
    <w:rsid w:val="00D15C1F"/>
    <w:rsid w:val="00D161F6"/>
    <w:rsid w:val="00D1640E"/>
    <w:rsid w:val="00D16513"/>
    <w:rsid w:val="00D16E46"/>
    <w:rsid w:val="00D16FC6"/>
    <w:rsid w:val="00D174E6"/>
    <w:rsid w:val="00D17D9F"/>
    <w:rsid w:val="00D200D4"/>
    <w:rsid w:val="00D2042C"/>
    <w:rsid w:val="00D20736"/>
    <w:rsid w:val="00D20757"/>
    <w:rsid w:val="00D217A7"/>
    <w:rsid w:val="00D21BFF"/>
    <w:rsid w:val="00D221C9"/>
    <w:rsid w:val="00D2247F"/>
    <w:rsid w:val="00D22C3B"/>
    <w:rsid w:val="00D23BDD"/>
    <w:rsid w:val="00D23E79"/>
    <w:rsid w:val="00D247AB"/>
    <w:rsid w:val="00D24A76"/>
    <w:rsid w:val="00D24BD8"/>
    <w:rsid w:val="00D24DEF"/>
    <w:rsid w:val="00D259CA"/>
    <w:rsid w:val="00D25A1A"/>
    <w:rsid w:val="00D263D9"/>
    <w:rsid w:val="00D26B6A"/>
    <w:rsid w:val="00D26FDF"/>
    <w:rsid w:val="00D272F8"/>
    <w:rsid w:val="00D27DC7"/>
    <w:rsid w:val="00D3008D"/>
    <w:rsid w:val="00D30707"/>
    <w:rsid w:val="00D30AC5"/>
    <w:rsid w:val="00D30EAE"/>
    <w:rsid w:val="00D30FAF"/>
    <w:rsid w:val="00D30FD4"/>
    <w:rsid w:val="00D31583"/>
    <w:rsid w:val="00D31CFF"/>
    <w:rsid w:val="00D32239"/>
    <w:rsid w:val="00D3233E"/>
    <w:rsid w:val="00D3304E"/>
    <w:rsid w:val="00D33439"/>
    <w:rsid w:val="00D34335"/>
    <w:rsid w:val="00D349D6"/>
    <w:rsid w:val="00D35962"/>
    <w:rsid w:val="00D35B2A"/>
    <w:rsid w:val="00D35E2B"/>
    <w:rsid w:val="00D3629B"/>
    <w:rsid w:val="00D3694D"/>
    <w:rsid w:val="00D36D14"/>
    <w:rsid w:val="00D37333"/>
    <w:rsid w:val="00D40381"/>
    <w:rsid w:val="00D40B37"/>
    <w:rsid w:val="00D41109"/>
    <w:rsid w:val="00D41298"/>
    <w:rsid w:val="00D4170B"/>
    <w:rsid w:val="00D41BC0"/>
    <w:rsid w:val="00D41C83"/>
    <w:rsid w:val="00D41D22"/>
    <w:rsid w:val="00D43150"/>
    <w:rsid w:val="00D434B3"/>
    <w:rsid w:val="00D43566"/>
    <w:rsid w:val="00D44663"/>
    <w:rsid w:val="00D44B8B"/>
    <w:rsid w:val="00D44FA0"/>
    <w:rsid w:val="00D452BE"/>
    <w:rsid w:val="00D45B93"/>
    <w:rsid w:val="00D45EF4"/>
    <w:rsid w:val="00D45F46"/>
    <w:rsid w:val="00D46148"/>
    <w:rsid w:val="00D4634A"/>
    <w:rsid w:val="00D46A23"/>
    <w:rsid w:val="00D46B1F"/>
    <w:rsid w:val="00D46DBF"/>
    <w:rsid w:val="00D472B6"/>
    <w:rsid w:val="00D474C6"/>
    <w:rsid w:val="00D47AF4"/>
    <w:rsid w:val="00D50B21"/>
    <w:rsid w:val="00D50BC3"/>
    <w:rsid w:val="00D50C93"/>
    <w:rsid w:val="00D50D10"/>
    <w:rsid w:val="00D50D9E"/>
    <w:rsid w:val="00D51764"/>
    <w:rsid w:val="00D51BDE"/>
    <w:rsid w:val="00D51F69"/>
    <w:rsid w:val="00D520EF"/>
    <w:rsid w:val="00D5238C"/>
    <w:rsid w:val="00D52F71"/>
    <w:rsid w:val="00D5328A"/>
    <w:rsid w:val="00D53DFC"/>
    <w:rsid w:val="00D53EEF"/>
    <w:rsid w:val="00D54633"/>
    <w:rsid w:val="00D55979"/>
    <w:rsid w:val="00D565F3"/>
    <w:rsid w:val="00D56B7C"/>
    <w:rsid w:val="00D56C05"/>
    <w:rsid w:val="00D56D88"/>
    <w:rsid w:val="00D56F03"/>
    <w:rsid w:val="00D57113"/>
    <w:rsid w:val="00D57A62"/>
    <w:rsid w:val="00D57B5B"/>
    <w:rsid w:val="00D57D4A"/>
    <w:rsid w:val="00D57E30"/>
    <w:rsid w:val="00D57F34"/>
    <w:rsid w:val="00D60052"/>
    <w:rsid w:val="00D6013C"/>
    <w:rsid w:val="00D6036A"/>
    <w:rsid w:val="00D60775"/>
    <w:rsid w:val="00D60DFC"/>
    <w:rsid w:val="00D61175"/>
    <w:rsid w:val="00D61F21"/>
    <w:rsid w:val="00D61F98"/>
    <w:rsid w:val="00D62E2A"/>
    <w:rsid w:val="00D6301F"/>
    <w:rsid w:val="00D63685"/>
    <w:rsid w:val="00D639FD"/>
    <w:rsid w:val="00D63A2B"/>
    <w:rsid w:val="00D63BDE"/>
    <w:rsid w:val="00D63ECA"/>
    <w:rsid w:val="00D63F09"/>
    <w:rsid w:val="00D641D2"/>
    <w:rsid w:val="00D64524"/>
    <w:rsid w:val="00D649F5"/>
    <w:rsid w:val="00D64F99"/>
    <w:rsid w:val="00D65BE8"/>
    <w:rsid w:val="00D65C8B"/>
    <w:rsid w:val="00D65D43"/>
    <w:rsid w:val="00D65E70"/>
    <w:rsid w:val="00D661E5"/>
    <w:rsid w:val="00D661FC"/>
    <w:rsid w:val="00D66612"/>
    <w:rsid w:val="00D6677D"/>
    <w:rsid w:val="00D671B2"/>
    <w:rsid w:val="00D676C4"/>
    <w:rsid w:val="00D67F17"/>
    <w:rsid w:val="00D70420"/>
    <w:rsid w:val="00D7042C"/>
    <w:rsid w:val="00D704AD"/>
    <w:rsid w:val="00D708B0"/>
    <w:rsid w:val="00D71F00"/>
    <w:rsid w:val="00D72B5F"/>
    <w:rsid w:val="00D734E1"/>
    <w:rsid w:val="00D735B6"/>
    <w:rsid w:val="00D738AB"/>
    <w:rsid w:val="00D7419D"/>
    <w:rsid w:val="00D7476F"/>
    <w:rsid w:val="00D75C29"/>
    <w:rsid w:val="00D75D82"/>
    <w:rsid w:val="00D76462"/>
    <w:rsid w:val="00D76B83"/>
    <w:rsid w:val="00D76E03"/>
    <w:rsid w:val="00D77495"/>
    <w:rsid w:val="00D8022E"/>
    <w:rsid w:val="00D810D7"/>
    <w:rsid w:val="00D818B4"/>
    <w:rsid w:val="00D81C27"/>
    <w:rsid w:val="00D825B1"/>
    <w:rsid w:val="00D82703"/>
    <w:rsid w:val="00D839C2"/>
    <w:rsid w:val="00D83EFF"/>
    <w:rsid w:val="00D85F28"/>
    <w:rsid w:val="00D8600E"/>
    <w:rsid w:val="00D86174"/>
    <w:rsid w:val="00D8618D"/>
    <w:rsid w:val="00D8694C"/>
    <w:rsid w:val="00D87533"/>
    <w:rsid w:val="00D87550"/>
    <w:rsid w:val="00D8765E"/>
    <w:rsid w:val="00D87680"/>
    <w:rsid w:val="00D902E0"/>
    <w:rsid w:val="00D90795"/>
    <w:rsid w:val="00D9108B"/>
    <w:rsid w:val="00D91202"/>
    <w:rsid w:val="00D915F7"/>
    <w:rsid w:val="00D9164F"/>
    <w:rsid w:val="00D91C1E"/>
    <w:rsid w:val="00D91C75"/>
    <w:rsid w:val="00D92A1E"/>
    <w:rsid w:val="00D92C78"/>
    <w:rsid w:val="00D9301D"/>
    <w:rsid w:val="00D930C6"/>
    <w:rsid w:val="00D9331F"/>
    <w:rsid w:val="00D93B1C"/>
    <w:rsid w:val="00D93B30"/>
    <w:rsid w:val="00D9430A"/>
    <w:rsid w:val="00D94D68"/>
    <w:rsid w:val="00D94E6A"/>
    <w:rsid w:val="00D94EE7"/>
    <w:rsid w:val="00D950CC"/>
    <w:rsid w:val="00D9529E"/>
    <w:rsid w:val="00D959B1"/>
    <w:rsid w:val="00D95D7B"/>
    <w:rsid w:val="00D9615C"/>
    <w:rsid w:val="00D9660D"/>
    <w:rsid w:val="00D96B57"/>
    <w:rsid w:val="00D97626"/>
    <w:rsid w:val="00D9799C"/>
    <w:rsid w:val="00D97D25"/>
    <w:rsid w:val="00D97DDD"/>
    <w:rsid w:val="00DA014B"/>
    <w:rsid w:val="00DA0391"/>
    <w:rsid w:val="00DA0B0E"/>
    <w:rsid w:val="00DA2F67"/>
    <w:rsid w:val="00DA3058"/>
    <w:rsid w:val="00DA325E"/>
    <w:rsid w:val="00DA3D89"/>
    <w:rsid w:val="00DA4091"/>
    <w:rsid w:val="00DA43B9"/>
    <w:rsid w:val="00DA4F7A"/>
    <w:rsid w:val="00DA50C4"/>
    <w:rsid w:val="00DA5612"/>
    <w:rsid w:val="00DA5F39"/>
    <w:rsid w:val="00DA6335"/>
    <w:rsid w:val="00DA6C41"/>
    <w:rsid w:val="00DA76AC"/>
    <w:rsid w:val="00DA7C32"/>
    <w:rsid w:val="00DA7ECC"/>
    <w:rsid w:val="00DB0581"/>
    <w:rsid w:val="00DB08F4"/>
    <w:rsid w:val="00DB09B2"/>
    <w:rsid w:val="00DB0A0A"/>
    <w:rsid w:val="00DB0A65"/>
    <w:rsid w:val="00DB0BC5"/>
    <w:rsid w:val="00DB174A"/>
    <w:rsid w:val="00DB1771"/>
    <w:rsid w:val="00DB1A0A"/>
    <w:rsid w:val="00DB1DDA"/>
    <w:rsid w:val="00DB1E1A"/>
    <w:rsid w:val="00DB2749"/>
    <w:rsid w:val="00DB2D0E"/>
    <w:rsid w:val="00DB303C"/>
    <w:rsid w:val="00DB34A2"/>
    <w:rsid w:val="00DB3D20"/>
    <w:rsid w:val="00DB40D9"/>
    <w:rsid w:val="00DB470E"/>
    <w:rsid w:val="00DB5F37"/>
    <w:rsid w:val="00DB66F5"/>
    <w:rsid w:val="00DB6827"/>
    <w:rsid w:val="00DB6ECD"/>
    <w:rsid w:val="00DB7483"/>
    <w:rsid w:val="00DB7628"/>
    <w:rsid w:val="00DB78FB"/>
    <w:rsid w:val="00DC01A4"/>
    <w:rsid w:val="00DC06EE"/>
    <w:rsid w:val="00DC0BD7"/>
    <w:rsid w:val="00DC0FB2"/>
    <w:rsid w:val="00DC15C7"/>
    <w:rsid w:val="00DC1860"/>
    <w:rsid w:val="00DC211B"/>
    <w:rsid w:val="00DC38CE"/>
    <w:rsid w:val="00DC402F"/>
    <w:rsid w:val="00DC4C4C"/>
    <w:rsid w:val="00DC4E89"/>
    <w:rsid w:val="00DC552B"/>
    <w:rsid w:val="00DC56A2"/>
    <w:rsid w:val="00DC597F"/>
    <w:rsid w:val="00DC598C"/>
    <w:rsid w:val="00DC5AC1"/>
    <w:rsid w:val="00DC5F15"/>
    <w:rsid w:val="00DC624A"/>
    <w:rsid w:val="00DC6686"/>
    <w:rsid w:val="00DC69B9"/>
    <w:rsid w:val="00DC74DF"/>
    <w:rsid w:val="00DC76A0"/>
    <w:rsid w:val="00DC7CD4"/>
    <w:rsid w:val="00DC7E62"/>
    <w:rsid w:val="00DD04BA"/>
    <w:rsid w:val="00DD0514"/>
    <w:rsid w:val="00DD07DF"/>
    <w:rsid w:val="00DD0982"/>
    <w:rsid w:val="00DD0DEF"/>
    <w:rsid w:val="00DD1380"/>
    <w:rsid w:val="00DD140E"/>
    <w:rsid w:val="00DD1B5D"/>
    <w:rsid w:val="00DD1DCA"/>
    <w:rsid w:val="00DD2001"/>
    <w:rsid w:val="00DD23CF"/>
    <w:rsid w:val="00DD2921"/>
    <w:rsid w:val="00DD2F5D"/>
    <w:rsid w:val="00DD330A"/>
    <w:rsid w:val="00DD37AB"/>
    <w:rsid w:val="00DD3D55"/>
    <w:rsid w:val="00DD4397"/>
    <w:rsid w:val="00DD5179"/>
    <w:rsid w:val="00DD52B7"/>
    <w:rsid w:val="00DD5949"/>
    <w:rsid w:val="00DD59DB"/>
    <w:rsid w:val="00DD5AA3"/>
    <w:rsid w:val="00DD5C35"/>
    <w:rsid w:val="00DD5DF3"/>
    <w:rsid w:val="00DD60E6"/>
    <w:rsid w:val="00DD6B1F"/>
    <w:rsid w:val="00DD79A7"/>
    <w:rsid w:val="00DD7E32"/>
    <w:rsid w:val="00DE0046"/>
    <w:rsid w:val="00DE056B"/>
    <w:rsid w:val="00DE087B"/>
    <w:rsid w:val="00DE0D9F"/>
    <w:rsid w:val="00DE165D"/>
    <w:rsid w:val="00DE1D87"/>
    <w:rsid w:val="00DE225B"/>
    <w:rsid w:val="00DE22BC"/>
    <w:rsid w:val="00DE260C"/>
    <w:rsid w:val="00DE263B"/>
    <w:rsid w:val="00DE3BA7"/>
    <w:rsid w:val="00DE3DA3"/>
    <w:rsid w:val="00DE3FD9"/>
    <w:rsid w:val="00DE414A"/>
    <w:rsid w:val="00DE45D9"/>
    <w:rsid w:val="00DE4690"/>
    <w:rsid w:val="00DE49DF"/>
    <w:rsid w:val="00DE4A56"/>
    <w:rsid w:val="00DE4ED5"/>
    <w:rsid w:val="00DE51EA"/>
    <w:rsid w:val="00DE59EC"/>
    <w:rsid w:val="00DE5BFC"/>
    <w:rsid w:val="00DE5E01"/>
    <w:rsid w:val="00DE5FAC"/>
    <w:rsid w:val="00DE6110"/>
    <w:rsid w:val="00DE635E"/>
    <w:rsid w:val="00DE6F2E"/>
    <w:rsid w:val="00DE76B6"/>
    <w:rsid w:val="00DE7ABC"/>
    <w:rsid w:val="00DF07A9"/>
    <w:rsid w:val="00DF1147"/>
    <w:rsid w:val="00DF1263"/>
    <w:rsid w:val="00DF1CF4"/>
    <w:rsid w:val="00DF1E05"/>
    <w:rsid w:val="00DF1E07"/>
    <w:rsid w:val="00DF1F75"/>
    <w:rsid w:val="00DF22CF"/>
    <w:rsid w:val="00DF2385"/>
    <w:rsid w:val="00DF2C1E"/>
    <w:rsid w:val="00DF2D35"/>
    <w:rsid w:val="00DF3EFE"/>
    <w:rsid w:val="00DF4288"/>
    <w:rsid w:val="00DF4470"/>
    <w:rsid w:val="00DF4C5F"/>
    <w:rsid w:val="00DF4CCA"/>
    <w:rsid w:val="00DF4E33"/>
    <w:rsid w:val="00DF52D4"/>
    <w:rsid w:val="00DF5365"/>
    <w:rsid w:val="00DF557E"/>
    <w:rsid w:val="00DF58DB"/>
    <w:rsid w:val="00DF68D5"/>
    <w:rsid w:val="00DF6AAF"/>
    <w:rsid w:val="00DF6E6D"/>
    <w:rsid w:val="00DF6E7F"/>
    <w:rsid w:val="00DF74D5"/>
    <w:rsid w:val="00DF7640"/>
    <w:rsid w:val="00DF768C"/>
    <w:rsid w:val="00DF7F1B"/>
    <w:rsid w:val="00E00062"/>
    <w:rsid w:val="00E01182"/>
    <w:rsid w:val="00E01A7C"/>
    <w:rsid w:val="00E01BC2"/>
    <w:rsid w:val="00E03920"/>
    <w:rsid w:val="00E03C5E"/>
    <w:rsid w:val="00E05130"/>
    <w:rsid w:val="00E05933"/>
    <w:rsid w:val="00E05BA8"/>
    <w:rsid w:val="00E064E6"/>
    <w:rsid w:val="00E06523"/>
    <w:rsid w:val="00E067E9"/>
    <w:rsid w:val="00E0695D"/>
    <w:rsid w:val="00E06A6B"/>
    <w:rsid w:val="00E06AB8"/>
    <w:rsid w:val="00E06B14"/>
    <w:rsid w:val="00E06EFE"/>
    <w:rsid w:val="00E06F47"/>
    <w:rsid w:val="00E078D4"/>
    <w:rsid w:val="00E07ECB"/>
    <w:rsid w:val="00E10385"/>
    <w:rsid w:val="00E10421"/>
    <w:rsid w:val="00E10487"/>
    <w:rsid w:val="00E106E0"/>
    <w:rsid w:val="00E107EA"/>
    <w:rsid w:val="00E1082B"/>
    <w:rsid w:val="00E10C6E"/>
    <w:rsid w:val="00E113E3"/>
    <w:rsid w:val="00E11576"/>
    <w:rsid w:val="00E11A23"/>
    <w:rsid w:val="00E1297A"/>
    <w:rsid w:val="00E1333D"/>
    <w:rsid w:val="00E1360A"/>
    <w:rsid w:val="00E13E0B"/>
    <w:rsid w:val="00E149D7"/>
    <w:rsid w:val="00E14C3E"/>
    <w:rsid w:val="00E14C47"/>
    <w:rsid w:val="00E14CED"/>
    <w:rsid w:val="00E1502A"/>
    <w:rsid w:val="00E1574C"/>
    <w:rsid w:val="00E15CF7"/>
    <w:rsid w:val="00E16826"/>
    <w:rsid w:val="00E16B98"/>
    <w:rsid w:val="00E176FB"/>
    <w:rsid w:val="00E1792E"/>
    <w:rsid w:val="00E17B6B"/>
    <w:rsid w:val="00E2009D"/>
    <w:rsid w:val="00E200AE"/>
    <w:rsid w:val="00E203C4"/>
    <w:rsid w:val="00E204FD"/>
    <w:rsid w:val="00E206A0"/>
    <w:rsid w:val="00E2183B"/>
    <w:rsid w:val="00E21F4E"/>
    <w:rsid w:val="00E22071"/>
    <w:rsid w:val="00E22153"/>
    <w:rsid w:val="00E221F3"/>
    <w:rsid w:val="00E226C2"/>
    <w:rsid w:val="00E22864"/>
    <w:rsid w:val="00E22B94"/>
    <w:rsid w:val="00E2336F"/>
    <w:rsid w:val="00E233C4"/>
    <w:rsid w:val="00E23773"/>
    <w:rsid w:val="00E23AA3"/>
    <w:rsid w:val="00E23F9D"/>
    <w:rsid w:val="00E250D6"/>
    <w:rsid w:val="00E2674D"/>
    <w:rsid w:val="00E267EC"/>
    <w:rsid w:val="00E26BD5"/>
    <w:rsid w:val="00E26D95"/>
    <w:rsid w:val="00E27131"/>
    <w:rsid w:val="00E27396"/>
    <w:rsid w:val="00E2763E"/>
    <w:rsid w:val="00E27883"/>
    <w:rsid w:val="00E279C3"/>
    <w:rsid w:val="00E27B32"/>
    <w:rsid w:val="00E3063B"/>
    <w:rsid w:val="00E3086C"/>
    <w:rsid w:val="00E30BD1"/>
    <w:rsid w:val="00E31EA5"/>
    <w:rsid w:val="00E32219"/>
    <w:rsid w:val="00E3259F"/>
    <w:rsid w:val="00E329F3"/>
    <w:rsid w:val="00E3344E"/>
    <w:rsid w:val="00E3350C"/>
    <w:rsid w:val="00E337B4"/>
    <w:rsid w:val="00E33C76"/>
    <w:rsid w:val="00E3426F"/>
    <w:rsid w:val="00E34A61"/>
    <w:rsid w:val="00E35529"/>
    <w:rsid w:val="00E35D2D"/>
    <w:rsid w:val="00E3648C"/>
    <w:rsid w:val="00E3656B"/>
    <w:rsid w:val="00E36BFC"/>
    <w:rsid w:val="00E3722F"/>
    <w:rsid w:val="00E37294"/>
    <w:rsid w:val="00E374E0"/>
    <w:rsid w:val="00E375FC"/>
    <w:rsid w:val="00E37BD8"/>
    <w:rsid w:val="00E402DB"/>
    <w:rsid w:val="00E407D6"/>
    <w:rsid w:val="00E40819"/>
    <w:rsid w:val="00E40AE4"/>
    <w:rsid w:val="00E40AFC"/>
    <w:rsid w:val="00E40C74"/>
    <w:rsid w:val="00E41394"/>
    <w:rsid w:val="00E41EB8"/>
    <w:rsid w:val="00E437C7"/>
    <w:rsid w:val="00E439D9"/>
    <w:rsid w:val="00E43A69"/>
    <w:rsid w:val="00E4408D"/>
    <w:rsid w:val="00E4589E"/>
    <w:rsid w:val="00E458FF"/>
    <w:rsid w:val="00E45909"/>
    <w:rsid w:val="00E4590C"/>
    <w:rsid w:val="00E45AEB"/>
    <w:rsid w:val="00E45E53"/>
    <w:rsid w:val="00E466E9"/>
    <w:rsid w:val="00E46B6F"/>
    <w:rsid w:val="00E471E7"/>
    <w:rsid w:val="00E47281"/>
    <w:rsid w:val="00E4748F"/>
    <w:rsid w:val="00E476AA"/>
    <w:rsid w:val="00E47C03"/>
    <w:rsid w:val="00E47E81"/>
    <w:rsid w:val="00E509E4"/>
    <w:rsid w:val="00E50C26"/>
    <w:rsid w:val="00E52081"/>
    <w:rsid w:val="00E53342"/>
    <w:rsid w:val="00E53365"/>
    <w:rsid w:val="00E53703"/>
    <w:rsid w:val="00E538BE"/>
    <w:rsid w:val="00E54BC1"/>
    <w:rsid w:val="00E54DB2"/>
    <w:rsid w:val="00E551BD"/>
    <w:rsid w:val="00E5606E"/>
    <w:rsid w:val="00E56203"/>
    <w:rsid w:val="00E56382"/>
    <w:rsid w:val="00E567EB"/>
    <w:rsid w:val="00E57032"/>
    <w:rsid w:val="00E5744F"/>
    <w:rsid w:val="00E603F0"/>
    <w:rsid w:val="00E6176E"/>
    <w:rsid w:val="00E619D3"/>
    <w:rsid w:val="00E624C4"/>
    <w:rsid w:val="00E627F2"/>
    <w:rsid w:val="00E62F0C"/>
    <w:rsid w:val="00E637A9"/>
    <w:rsid w:val="00E6381D"/>
    <w:rsid w:val="00E63876"/>
    <w:rsid w:val="00E639EE"/>
    <w:rsid w:val="00E642E1"/>
    <w:rsid w:val="00E652EC"/>
    <w:rsid w:val="00E654CB"/>
    <w:rsid w:val="00E65A24"/>
    <w:rsid w:val="00E65C1E"/>
    <w:rsid w:val="00E66936"/>
    <w:rsid w:val="00E67474"/>
    <w:rsid w:val="00E67B06"/>
    <w:rsid w:val="00E67B5E"/>
    <w:rsid w:val="00E67B65"/>
    <w:rsid w:val="00E7055E"/>
    <w:rsid w:val="00E70D7D"/>
    <w:rsid w:val="00E71088"/>
    <w:rsid w:val="00E7187B"/>
    <w:rsid w:val="00E72020"/>
    <w:rsid w:val="00E72C78"/>
    <w:rsid w:val="00E73744"/>
    <w:rsid w:val="00E74622"/>
    <w:rsid w:val="00E74660"/>
    <w:rsid w:val="00E747FC"/>
    <w:rsid w:val="00E75766"/>
    <w:rsid w:val="00E75D48"/>
    <w:rsid w:val="00E762ED"/>
    <w:rsid w:val="00E76C95"/>
    <w:rsid w:val="00E77473"/>
    <w:rsid w:val="00E77B8F"/>
    <w:rsid w:val="00E77C13"/>
    <w:rsid w:val="00E77D68"/>
    <w:rsid w:val="00E80608"/>
    <w:rsid w:val="00E812FA"/>
    <w:rsid w:val="00E819BB"/>
    <w:rsid w:val="00E81D7B"/>
    <w:rsid w:val="00E8215B"/>
    <w:rsid w:val="00E821E1"/>
    <w:rsid w:val="00E82A2F"/>
    <w:rsid w:val="00E82CDB"/>
    <w:rsid w:val="00E82D62"/>
    <w:rsid w:val="00E8353C"/>
    <w:rsid w:val="00E83683"/>
    <w:rsid w:val="00E84056"/>
    <w:rsid w:val="00E8446B"/>
    <w:rsid w:val="00E846A6"/>
    <w:rsid w:val="00E855EF"/>
    <w:rsid w:val="00E85691"/>
    <w:rsid w:val="00E85EAB"/>
    <w:rsid w:val="00E85FF0"/>
    <w:rsid w:val="00E869E8"/>
    <w:rsid w:val="00E86D28"/>
    <w:rsid w:val="00E87476"/>
    <w:rsid w:val="00E87E70"/>
    <w:rsid w:val="00E902B5"/>
    <w:rsid w:val="00E90867"/>
    <w:rsid w:val="00E90CE5"/>
    <w:rsid w:val="00E90DC3"/>
    <w:rsid w:val="00E9189E"/>
    <w:rsid w:val="00E92166"/>
    <w:rsid w:val="00E942D1"/>
    <w:rsid w:val="00E94347"/>
    <w:rsid w:val="00E9485F"/>
    <w:rsid w:val="00E948DE"/>
    <w:rsid w:val="00E94DAE"/>
    <w:rsid w:val="00E9512D"/>
    <w:rsid w:val="00E9519C"/>
    <w:rsid w:val="00E956BE"/>
    <w:rsid w:val="00E95C33"/>
    <w:rsid w:val="00E96B18"/>
    <w:rsid w:val="00E96B65"/>
    <w:rsid w:val="00E97DA3"/>
    <w:rsid w:val="00E97DBE"/>
    <w:rsid w:val="00EA0807"/>
    <w:rsid w:val="00EA15D5"/>
    <w:rsid w:val="00EA1946"/>
    <w:rsid w:val="00EA1B10"/>
    <w:rsid w:val="00EA2081"/>
    <w:rsid w:val="00EA2817"/>
    <w:rsid w:val="00EA3057"/>
    <w:rsid w:val="00EA392E"/>
    <w:rsid w:val="00EA39F0"/>
    <w:rsid w:val="00EA3AB9"/>
    <w:rsid w:val="00EA402F"/>
    <w:rsid w:val="00EA43D8"/>
    <w:rsid w:val="00EA4514"/>
    <w:rsid w:val="00EA46A9"/>
    <w:rsid w:val="00EA4D73"/>
    <w:rsid w:val="00EA518C"/>
    <w:rsid w:val="00EA60B0"/>
    <w:rsid w:val="00EA6405"/>
    <w:rsid w:val="00EA69A3"/>
    <w:rsid w:val="00EA70A3"/>
    <w:rsid w:val="00EA715E"/>
    <w:rsid w:val="00EA73A9"/>
    <w:rsid w:val="00EA7B8C"/>
    <w:rsid w:val="00EB001A"/>
    <w:rsid w:val="00EB02E5"/>
    <w:rsid w:val="00EB0BF7"/>
    <w:rsid w:val="00EB0D36"/>
    <w:rsid w:val="00EB0EAD"/>
    <w:rsid w:val="00EB173F"/>
    <w:rsid w:val="00EB1C05"/>
    <w:rsid w:val="00EB25AE"/>
    <w:rsid w:val="00EB2AF0"/>
    <w:rsid w:val="00EB2FE4"/>
    <w:rsid w:val="00EB3267"/>
    <w:rsid w:val="00EB37EA"/>
    <w:rsid w:val="00EB3B19"/>
    <w:rsid w:val="00EB3BDC"/>
    <w:rsid w:val="00EB3CE9"/>
    <w:rsid w:val="00EB3D29"/>
    <w:rsid w:val="00EB4A56"/>
    <w:rsid w:val="00EB4C92"/>
    <w:rsid w:val="00EB4F54"/>
    <w:rsid w:val="00EB4FE1"/>
    <w:rsid w:val="00EB5286"/>
    <w:rsid w:val="00EB5699"/>
    <w:rsid w:val="00EB5DD0"/>
    <w:rsid w:val="00EB616C"/>
    <w:rsid w:val="00EB77A1"/>
    <w:rsid w:val="00EB7929"/>
    <w:rsid w:val="00EC0C09"/>
    <w:rsid w:val="00EC13DB"/>
    <w:rsid w:val="00EC217B"/>
    <w:rsid w:val="00EC222A"/>
    <w:rsid w:val="00EC2760"/>
    <w:rsid w:val="00EC2B80"/>
    <w:rsid w:val="00EC48E9"/>
    <w:rsid w:val="00EC4AEC"/>
    <w:rsid w:val="00EC57C4"/>
    <w:rsid w:val="00EC5F7E"/>
    <w:rsid w:val="00EC6322"/>
    <w:rsid w:val="00EC6514"/>
    <w:rsid w:val="00EC69AA"/>
    <w:rsid w:val="00EC6E94"/>
    <w:rsid w:val="00EC7109"/>
    <w:rsid w:val="00EC7935"/>
    <w:rsid w:val="00EC7972"/>
    <w:rsid w:val="00ED00D7"/>
    <w:rsid w:val="00ED0189"/>
    <w:rsid w:val="00ED04C4"/>
    <w:rsid w:val="00ED0799"/>
    <w:rsid w:val="00ED0E63"/>
    <w:rsid w:val="00ED1201"/>
    <w:rsid w:val="00ED17CE"/>
    <w:rsid w:val="00ED1A0D"/>
    <w:rsid w:val="00ED1DBD"/>
    <w:rsid w:val="00ED23E0"/>
    <w:rsid w:val="00ED29C3"/>
    <w:rsid w:val="00ED431C"/>
    <w:rsid w:val="00ED4690"/>
    <w:rsid w:val="00ED53EF"/>
    <w:rsid w:val="00ED54DC"/>
    <w:rsid w:val="00ED605D"/>
    <w:rsid w:val="00ED6266"/>
    <w:rsid w:val="00ED6870"/>
    <w:rsid w:val="00ED77E9"/>
    <w:rsid w:val="00ED7998"/>
    <w:rsid w:val="00ED7A82"/>
    <w:rsid w:val="00EE006B"/>
    <w:rsid w:val="00EE01F9"/>
    <w:rsid w:val="00EE0385"/>
    <w:rsid w:val="00EE0CF5"/>
    <w:rsid w:val="00EE1BF6"/>
    <w:rsid w:val="00EE23D7"/>
    <w:rsid w:val="00EE2F73"/>
    <w:rsid w:val="00EE33B4"/>
    <w:rsid w:val="00EE36E4"/>
    <w:rsid w:val="00EE3C45"/>
    <w:rsid w:val="00EE3EAE"/>
    <w:rsid w:val="00EE3F55"/>
    <w:rsid w:val="00EE4535"/>
    <w:rsid w:val="00EE4F23"/>
    <w:rsid w:val="00EE541A"/>
    <w:rsid w:val="00EE54AF"/>
    <w:rsid w:val="00EE5783"/>
    <w:rsid w:val="00EE5794"/>
    <w:rsid w:val="00EE5BAD"/>
    <w:rsid w:val="00EE67D3"/>
    <w:rsid w:val="00EE73FE"/>
    <w:rsid w:val="00EE760D"/>
    <w:rsid w:val="00EE7F44"/>
    <w:rsid w:val="00EF007F"/>
    <w:rsid w:val="00EF053A"/>
    <w:rsid w:val="00EF06B2"/>
    <w:rsid w:val="00EF070D"/>
    <w:rsid w:val="00EF08BC"/>
    <w:rsid w:val="00EF0926"/>
    <w:rsid w:val="00EF18F6"/>
    <w:rsid w:val="00EF1B39"/>
    <w:rsid w:val="00EF1BBF"/>
    <w:rsid w:val="00EF208F"/>
    <w:rsid w:val="00EF21E2"/>
    <w:rsid w:val="00EF242E"/>
    <w:rsid w:val="00EF2438"/>
    <w:rsid w:val="00EF25B3"/>
    <w:rsid w:val="00EF2E45"/>
    <w:rsid w:val="00EF324C"/>
    <w:rsid w:val="00EF3F7A"/>
    <w:rsid w:val="00EF43FF"/>
    <w:rsid w:val="00EF4C84"/>
    <w:rsid w:val="00EF56CB"/>
    <w:rsid w:val="00EF600E"/>
    <w:rsid w:val="00EF6C16"/>
    <w:rsid w:val="00EF72D2"/>
    <w:rsid w:val="00EF77CB"/>
    <w:rsid w:val="00F0030C"/>
    <w:rsid w:val="00F00515"/>
    <w:rsid w:val="00F014D4"/>
    <w:rsid w:val="00F01668"/>
    <w:rsid w:val="00F01AAB"/>
    <w:rsid w:val="00F01B43"/>
    <w:rsid w:val="00F01B91"/>
    <w:rsid w:val="00F01E42"/>
    <w:rsid w:val="00F02126"/>
    <w:rsid w:val="00F02975"/>
    <w:rsid w:val="00F02D10"/>
    <w:rsid w:val="00F02D76"/>
    <w:rsid w:val="00F02E69"/>
    <w:rsid w:val="00F036B8"/>
    <w:rsid w:val="00F03C4F"/>
    <w:rsid w:val="00F041B4"/>
    <w:rsid w:val="00F0423D"/>
    <w:rsid w:val="00F045F0"/>
    <w:rsid w:val="00F0534E"/>
    <w:rsid w:val="00F05930"/>
    <w:rsid w:val="00F06C55"/>
    <w:rsid w:val="00F07132"/>
    <w:rsid w:val="00F074F7"/>
    <w:rsid w:val="00F07CAA"/>
    <w:rsid w:val="00F07DBC"/>
    <w:rsid w:val="00F10C65"/>
    <w:rsid w:val="00F1105A"/>
    <w:rsid w:val="00F11A15"/>
    <w:rsid w:val="00F11C5C"/>
    <w:rsid w:val="00F11FA4"/>
    <w:rsid w:val="00F12180"/>
    <w:rsid w:val="00F12325"/>
    <w:rsid w:val="00F1260A"/>
    <w:rsid w:val="00F12993"/>
    <w:rsid w:val="00F12B5B"/>
    <w:rsid w:val="00F12DFB"/>
    <w:rsid w:val="00F1301B"/>
    <w:rsid w:val="00F13167"/>
    <w:rsid w:val="00F1352E"/>
    <w:rsid w:val="00F13756"/>
    <w:rsid w:val="00F13ED1"/>
    <w:rsid w:val="00F15014"/>
    <w:rsid w:val="00F1535C"/>
    <w:rsid w:val="00F153AA"/>
    <w:rsid w:val="00F15869"/>
    <w:rsid w:val="00F15CAF"/>
    <w:rsid w:val="00F15CE7"/>
    <w:rsid w:val="00F15D04"/>
    <w:rsid w:val="00F16068"/>
    <w:rsid w:val="00F16554"/>
    <w:rsid w:val="00F16612"/>
    <w:rsid w:val="00F1767F"/>
    <w:rsid w:val="00F20977"/>
    <w:rsid w:val="00F20C51"/>
    <w:rsid w:val="00F21885"/>
    <w:rsid w:val="00F21E5C"/>
    <w:rsid w:val="00F2247F"/>
    <w:rsid w:val="00F229B4"/>
    <w:rsid w:val="00F22C19"/>
    <w:rsid w:val="00F22E4F"/>
    <w:rsid w:val="00F22E84"/>
    <w:rsid w:val="00F2338D"/>
    <w:rsid w:val="00F2434D"/>
    <w:rsid w:val="00F248E2"/>
    <w:rsid w:val="00F25673"/>
    <w:rsid w:val="00F26658"/>
    <w:rsid w:val="00F26EF5"/>
    <w:rsid w:val="00F2769F"/>
    <w:rsid w:val="00F27777"/>
    <w:rsid w:val="00F27CDA"/>
    <w:rsid w:val="00F30311"/>
    <w:rsid w:val="00F305E9"/>
    <w:rsid w:val="00F30E84"/>
    <w:rsid w:val="00F317C8"/>
    <w:rsid w:val="00F31929"/>
    <w:rsid w:val="00F31C34"/>
    <w:rsid w:val="00F31DC5"/>
    <w:rsid w:val="00F32100"/>
    <w:rsid w:val="00F325F7"/>
    <w:rsid w:val="00F32F47"/>
    <w:rsid w:val="00F3351D"/>
    <w:rsid w:val="00F3386A"/>
    <w:rsid w:val="00F35309"/>
    <w:rsid w:val="00F35487"/>
    <w:rsid w:val="00F36389"/>
    <w:rsid w:val="00F364F9"/>
    <w:rsid w:val="00F36CCE"/>
    <w:rsid w:val="00F36E97"/>
    <w:rsid w:val="00F4017E"/>
    <w:rsid w:val="00F40B10"/>
    <w:rsid w:val="00F40E7C"/>
    <w:rsid w:val="00F41576"/>
    <w:rsid w:val="00F41C22"/>
    <w:rsid w:val="00F4201D"/>
    <w:rsid w:val="00F4211C"/>
    <w:rsid w:val="00F42206"/>
    <w:rsid w:val="00F42529"/>
    <w:rsid w:val="00F42606"/>
    <w:rsid w:val="00F430BD"/>
    <w:rsid w:val="00F43449"/>
    <w:rsid w:val="00F43884"/>
    <w:rsid w:val="00F43A05"/>
    <w:rsid w:val="00F43BAD"/>
    <w:rsid w:val="00F4432A"/>
    <w:rsid w:val="00F44441"/>
    <w:rsid w:val="00F4455D"/>
    <w:rsid w:val="00F454CB"/>
    <w:rsid w:val="00F455C4"/>
    <w:rsid w:val="00F4564A"/>
    <w:rsid w:val="00F46BFE"/>
    <w:rsid w:val="00F46D30"/>
    <w:rsid w:val="00F46E8F"/>
    <w:rsid w:val="00F475C3"/>
    <w:rsid w:val="00F4769D"/>
    <w:rsid w:val="00F47C95"/>
    <w:rsid w:val="00F501B9"/>
    <w:rsid w:val="00F5031C"/>
    <w:rsid w:val="00F50A02"/>
    <w:rsid w:val="00F50DE4"/>
    <w:rsid w:val="00F50E6B"/>
    <w:rsid w:val="00F50FAE"/>
    <w:rsid w:val="00F51440"/>
    <w:rsid w:val="00F515BC"/>
    <w:rsid w:val="00F51FEE"/>
    <w:rsid w:val="00F521DD"/>
    <w:rsid w:val="00F526CA"/>
    <w:rsid w:val="00F52A9E"/>
    <w:rsid w:val="00F52F34"/>
    <w:rsid w:val="00F52FE9"/>
    <w:rsid w:val="00F530AF"/>
    <w:rsid w:val="00F53387"/>
    <w:rsid w:val="00F53998"/>
    <w:rsid w:val="00F54184"/>
    <w:rsid w:val="00F54463"/>
    <w:rsid w:val="00F54920"/>
    <w:rsid w:val="00F54F01"/>
    <w:rsid w:val="00F553FA"/>
    <w:rsid w:val="00F55841"/>
    <w:rsid w:val="00F55907"/>
    <w:rsid w:val="00F55AB8"/>
    <w:rsid w:val="00F55B14"/>
    <w:rsid w:val="00F55D73"/>
    <w:rsid w:val="00F563ED"/>
    <w:rsid w:val="00F56450"/>
    <w:rsid w:val="00F56696"/>
    <w:rsid w:val="00F56A43"/>
    <w:rsid w:val="00F56B84"/>
    <w:rsid w:val="00F571C4"/>
    <w:rsid w:val="00F57AD3"/>
    <w:rsid w:val="00F57E86"/>
    <w:rsid w:val="00F60A9B"/>
    <w:rsid w:val="00F61285"/>
    <w:rsid w:val="00F61B44"/>
    <w:rsid w:val="00F61E93"/>
    <w:rsid w:val="00F62AD5"/>
    <w:rsid w:val="00F62E4B"/>
    <w:rsid w:val="00F62EE3"/>
    <w:rsid w:val="00F6313F"/>
    <w:rsid w:val="00F63440"/>
    <w:rsid w:val="00F63771"/>
    <w:rsid w:val="00F638CD"/>
    <w:rsid w:val="00F639B2"/>
    <w:rsid w:val="00F64683"/>
    <w:rsid w:val="00F64A29"/>
    <w:rsid w:val="00F64C83"/>
    <w:rsid w:val="00F6516C"/>
    <w:rsid w:val="00F66185"/>
    <w:rsid w:val="00F665CA"/>
    <w:rsid w:val="00F66C10"/>
    <w:rsid w:val="00F66F07"/>
    <w:rsid w:val="00F6710C"/>
    <w:rsid w:val="00F67272"/>
    <w:rsid w:val="00F674C4"/>
    <w:rsid w:val="00F67601"/>
    <w:rsid w:val="00F67CA6"/>
    <w:rsid w:val="00F7026F"/>
    <w:rsid w:val="00F704B5"/>
    <w:rsid w:val="00F7082B"/>
    <w:rsid w:val="00F712ED"/>
    <w:rsid w:val="00F71695"/>
    <w:rsid w:val="00F720BC"/>
    <w:rsid w:val="00F725D1"/>
    <w:rsid w:val="00F72ACF"/>
    <w:rsid w:val="00F72FDC"/>
    <w:rsid w:val="00F73011"/>
    <w:rsid w:val="00F734B0"/>
    <w:rsid w:val="00F7377A"/>
    <w:rsid w:val="00F73961"/>
    <w:rsid w:val="00F73ABB"/>
    <w:rsid w:val="00F73F14"/>
    <w:rsid w:val="00F74905"/>
    <w:rsid w:val="00F74AF8"/>
    <w:rsid w:val="00F74F38"/>
    <w:rsid w:val="00F76027"/>
    <w:rsid w:val="00F7610E"/>
    <w:rsid w:val="00F7628D"/>
    <w:rsid w:val="00F77001"/>
    <w:rsid w:val="00F77B0A"/>
    <w:rsid w:val="00F77BEE"/>
    <w:rsid w:val="00F802A2"/>
    <w:rsid w:val="00F802F5"/>
    <w:rsid w:val="00F806F5"/>
    <w:rsid w:val="00F812B2"/>
    <w:rsid w:val="00F81917"/>
    <w:rsid w:val="00F81AAB"/>
    <w:rsid w:val="00F81DE1"/>
    <w:rsid w:val="00F81FD1"/>
    <w:rsid w:val="00F82191"/>
    <w:rsid w:val="00F821F6"/>
    <w:rsid w:val="00F83093"/>
    <w:rsid w:val="00F83B59"/>
    <w:rsid w:val="00F840E0"/>
    <w:rsid w:val="00F8455F"/>
    <w:rsid w:val="00F84E81"/>
    <w:rsid w:val="00F84FF1"/>
    <w:rsid w:val="00F853C1"/>
    <w:rsid w:val="00F85558"/>
    <w:rsid w:val="00F859FD"/>
    <w:rsid w:val="00F85DE0"/>
    <w:rsid w:val="00F87128"/>
    <w:rsid w:val="00F900D8"/>
    <w:rsid w:val="00F901F6"/>
    <w:rsid w:val="00F905FB"/>
    <w:rsid w:val="00F9145C"/>
    <w:rsid w:val="00F928BC"/>
    <w:rsid w:val="00F92D33"/>
    <w:rsid w:val="00F92EB4"/>
    <w:rsid w:val="00F932A5"/>
    <w:rsid w:val="00F937A8"/>
    <w:rsid w:val="00F939D8"/>
    <w:rsid w:val="00F93FE5"/>
    <w:rsid w:val="00F944C4"/>
    <w:rsid w:val="00F9454A"/>
    <w:rsid w:val="00F94DEE"/>
    <w:rsid w:val="00F94FC3"/>
    <w:rsid w:val="00F950A1"/>
    <w:rsid w:val="00F957B2"/>
    <w:rsid w:val="00F95C43"/>
    <w:rsid w:val="00F96764"/>
    <w:rsid w:val="00F96B3A"/>
    <w:rsid w:val="00F97003"/>
    <w:rsid w:val="00F97475"/>
    <w:rsid w:val="00F975B3"/>
    <w:rsid w:val="00F977B6"/>
    <w:rsid w:val="00F97E77"/>
    <w:rsid w:val="00FA02AB"/>
    <w:rsid w:val="00FA02CA"/>
    <w:rsid w:val="00FA06C1"/>
    <w:rsid w:val="00FA18B4"/>
    <w:rsid w:val="00FA191D"/>
    <w:rsid w:val="00FA199E"/>
    <w:rsid w:val="00FA217D"/>
    <w:rsid w:val="00FA3807"/>
    <w:rsid w:val="00FA3A36"/>
    <w:rsid w:val="00FA3AE3"/>
    <w:rsid w:val="00FA3BE0"/>
    <w:rsid w:val="00FA46A5"/>
    <w:rsid w:val="00FA48BD"/>
    <w:rsid w:val="00FA4CB8"/>
    <w:rsid w:val="00FA529C"/>
    <w:rsid w:val="00FA58DF"/>
    <w:rsid w:val="00FA5B07"/>
    <w:rsid w:val="00FA6807"/>
    <w:rsid w:val="00FA6FEC"/>
    <w:rsid w:val="00FA728B"/>
    <w:rsid w:val="00FA78C1"/>
    <w:rsid w:val="00FB0418"/>
    <w:rsid w:val="00FB07BD"/>
    <w:rsid w:val="00FB135C"/>
    <w:rsid w:val="00FB1ACE"/>
    <w:rsid w:val="00FB2ADC"/>
    <w:rsid w:val="00FB30D2"/>
    <w:rsid w:val="00FB31CC"/>
    <w:rsid w:val="00FB355D"/>
    <w:rsid w:val="00FB3612"/>
    <w:rsid w:val="00FB3B3C"/>
    <w:rsid w:val="00FB3ED5"/>
    <w:rsid w:val="00FB4704"/>
    <w:rsid w:val="00FB4A6B"/>
    <w:rsid w:val="00FB4B72"/>
    <w:rsid w:val="00FB4C85"/>
    <w:rsid w:val="00FB4C8C"/>
    <w:rsid w:val="00FB4EAB"/>
    <w:rsid w:val="00FB5330"/>
    <w:rsid w:val="00FB6191"/>
    <w:rsid w:val="00FB6388"/>
    <w:rsid w:val="00FB64E1"/>
    <w:rsid w:val="00FB6EB5"/>
    <w:rsid w:val="00FB70A2"/>
    <w:rsid w:val="00FB7378"/>
    <w:rsid w:val="00FB7F27"/>
    <w:rsid w:val="00FC0B3A"/>
    <w:rsid w:val="00FC2094"/>
    <w:rsid w:val="00FC2B87"/>
    <w:rsid w:val="00FC33BD"/>
    <w:rsid w:val="00FC377F"/>
    <w:rsid w:val="00FC3E0B"/>
    <w:rsid w:val="00FC3EEA"/>
    <w:rsid w:val="00FC4118"/>
    <w:rsid w:val="00FC4417"/>
    <w:rsid w:val="00FC4788"/>
    <w:rsid w:val="00FC4820"/>
    <w:rsid w:val="00FC4D23"/>
    <w:rsid w:val="00FC53EF"/>
    <w:rsid w:val="00FC5A03"/>
    <w:rsid w:val="00FC5B95"/>
    <w:rsid w:val="00FC5ECB"/>
    <w:rsid w:val="00FC63E4"/>
    <w:rsid w:val="00FC648D"/>
    <w:rsid w:val="00FC693F"/>
    <w:rsid w:val="00FC77EF"/>
    <w:rsid w:val="00FC7B2F"/>
    <w:rsid w:val="00FD11E3"/>
    <w:rsid w:val="00FD12D8"/>
    <w:rsid w:val="00FD1556"/>
    <w:rsid w:val="00FD253A"/>
    <w:rsid w:val="00FD2965"/>
    <w:rsid w:val="00FD3865"/>
    <w:rsid w:val="00FD4363"/>
    <w:rsid w:val="00FD4537"/>
    <w:rsid w:val="00FD49D6"/>
    <w:rsid w:val="00FD4E5A"/>
    <w:rsid w:val="00FD5C5F"/>
    <w:rsid w:val="00FD5C66"/>
    <w:rsid w:val="00FD5CE1"/>
    <w:rsid w:val="00FD5D98"/>
    <w:rsid w:val="00FD5F63"/>
    <w:rsid w:val="00FD661B"/>
    <w:rsid w:val="00FD7101"/>
    <w:rsid w:val="00FD7990"/>
    <w:rsid w:val="00FE0BF7"/>
    <w:rsid w:val="00FE0EAF"/>
    <w:rsid w:val="00FE0F56"/>
    <w:rsid w:val="00FE18DE"/>
    <w:rsid w:val="00FE1BAA"/>
    <w:rsid w:val="00FE21B5"/>
    <w:rsid w:val="00FE22CF"/>
    <w:rsid w:val="00FE230A"/>
    <w:rsid w:val="00FE24E9"/>
    <w:rsid w:val="00FE285C"/>
    <w:rsid w:val="00FE28FC"/>
    <w:rsid w:val="00FE30B9"/>
    <w:rsid w:val="00FE43BC"/>
    <w:rsid w:val="00FE476D"/>
    <w:rsid w:val="00FE4B75"/>
    <w:rsid w:val="00FE5659"/>
    <w:rsid w:val="00FE653E"/>
    <w:rsid w:val="00FE78A6"/>
    <w:rsid w:val="00FF01D5"/>
    <w:rsid w:val="00FF0562"/>
    <w:rsid w:val="00FF098F"/>
    <w:rsid w:val="00FF0C49"/>
    <w:rsid w:val="00FF1BC8"/>
    <w:rsid w:val="00FF1F75"/>
    <w:rsid w:val="00FF218D"/>
    <w:rsid w:val="00FF272E"/>
    <w:rsid w:val="00FF2ACE"/>
    <w:rsid w:val="00FF3ADD"/>
    <w:rsid w:val="00FF414A"/>
    <w:rsid w:val="00FF547C"/>
    <w:rsid w:val="00FF57F5"/>
    <w:rsid w:val="00FF5F81"/>
    <w:rsid w:val="00FF615F"/>
    <w:rsid w:val="00FF6464"/>
    <w:rsid w:val="00FF6990"/>
    <w:rsid w:val="00FF7527"/>
    <w:rsid w:val="00FF761C"/>
    <w:rsid w:val="00FF7BB3"/>
    <w:rsid w:val="00FF7C18"/>
    <w:rsid w:val="01C012ED"/>
    <w:rsid w:val="02094A42"/>
    <w:rsid w:val="030B1355"/>
    <w:rsid w:val="04A40A52"/>
    <w:rsid w:val="065B7836"/>
    <w:rsid w:val="077F1302"/>
    <w:rsid w:val="07F97307"/>
    <w:rsid w:val="080C0DE8"/>
    <w:rsid w:val="095C1FE8"/>
    <w:rsid w:val="0B480CF1"/>
    <w:rsid w:val="0D8B6C53"/>
    <w:rsid w:val="1051798E"/>
    <w:rsid w:val="10757995"/>
    <w:rsid w:val="10E33C30"/>
    <w:rsid w:val="110A7E8F"/>
    <w:rsid w:val="122867E2"/>
    <w:rsid w:val="12751C80"/>
    <w:rsid w:val="12F9465F"/>
    <w:rsid w:val="13A97E33"/>
    <w:rsid w:val="13B567D8"/>
    <w:rsid w:val="13FB7F63"/>
    <w:rsid w:val="145A737F"/>
    <w:rsid w:val="14A64372"/>
    <w:rsid w:val="14BF71E2"/>
    <w:rsid w:val="14E32ED1"/>
    <w:rsid w:val="14F37395"/>
    <w:rsid w:val="161B669A"/>
    <w:rsid w:val="19C332D1"/>
    <w:rsid w:val="1A815666"/>
    <w:rsid w:val="1AB00204"/>
    <w:rsid w:val="1D291FA4"/>
    <w:rsid w:val="21676C37"/>
    <w:rsid w:val="222F3BF9"/>
    <w:rsid w:val="223B07F0"/>
    <w:rsid w:val="23963804"/>
    <w:rsid w:val="2479115B"/>
    <w:rsid w:val="25C91C6F"/>
    <w:rsid w:val="26453F69"/>
    <w:rsid w:val="27C60B5C"/>
    <w:rsid w:val="29542197"/>
    <w:rsid w:val="29AA1DB7"/>
    <w:rsid w:val="2ADB1024"/>
    <w:rsid w:val="2B842931"/>
    <w:rsid w:val="2D320A41"/>
    <w:rsid w:val="2DA03BFD"/>
    <w:rsid w:val="2EE713B8"/>
    <w:rsid w:val="2F336444"/>
    <w:rsid w:val="32621481"/>
    <w:rsid w:val="32846420"/>
    <w:rsid w:val="333F2BED"/>
    <w:rsid w:val="34E16FD5"/>
    <w:rsid w:val="357F67EE"/>
    <w:rsid w:val="35E13004"/>
    <w:rsid w:val="38D806EF"/>
    <w:rsid w:val="38E56968"/>
    <w:rsid w:val="39A71E6F"/>
    <w:rsid w:val="39BC591B"/>
    <w:rsid w:val="3F7E3672"/>
    <w:rsid w:val="401B7113"/>
    <w:rsid w:val="401C35B7"/>
    <w:rsid w:val="40800079"/>
    <w:rsid w:val="40B27A77"/>
    <w:rsid w:val="41BD2B78"/>
    <w:rsid w:val="420C765B"/>
    <w:rsid w:val="44071E88"/>
    <w:rsid w:val="44BF2763"/>
    <w:rsid w:val="472D2A9F"/>
    <w:rsid w:val="474D04FA"/>
    <w:rsid w:val="47A85461"/>
    <w:rsid w:val="47B73BC5"/>
    <w:rsid w:val="48B55E00"/>
    <w:rsid w:val="48EB7FCA"/>
    <w:rsid w:val="49673F41"/>
    <w:rsid w:val="4A4E0280"/>
    <w:rsid w:val="4B251F56"/>
    <w:rsid w:val="4B9C37FE"/>
    <w:rsid w:val="4C1053D7"/>
    <w:rsid w:val="4E353A96"/>
    <w:rsid w:val="4F1E452A"/>
    <w:rsid w:val="508A1E77"/>
    <w:rsid w:val="52F263F9"/>
    <w:rsid w:val="52F42171"/>
    <w:rsid w:val="53FD0343"/>
    <w:rsid w:val="53FD5056"/>
    <w:rsid w:val="54CF69F2"/>
    <w:rsid w:val="54F94D36"/>
    <w:rsid w:val="55083CB2"/>
    <w:rsid w:val="55711857"/>
    <w:rsid w:val="557F21C6"/>
    <w:rsid w:val="55F91A66"/>
    <w:rsid w:val="5748483A"/>
    <w:rsid w:val="58BC54DF"/>
    <w:rsid w:val="58CB127E"/>
    <w:rsid w:val="5A0B6BA5"/>
    <w:rsid w:val="5A1D1FAE"/>
    <w:rsid w:val="5A9D30EE"/>
    <w:rsid w:val="5D6F4001"/>
    <w:rsid w:val="5D902A97"/>
    <w:rsid w:val="5E3E24F3"/>
    <w:rsid w:val="5E914E1C"/>
    <w:rsid w:val="5F011E9E"/>
    <w:rsid w:val="5F9A5E4E"/>
    <w:rsid w:val="600D4872"/>
    <w:rsid w:val="619C5EAE"/>
    <w:rsid w:val="61A30FEA"/>
    <w:rsid w:val="61BA4EB8"/>
    <w:rsid w:val="620D6DAC"/>
    <w:rsid w:val="62426A55"/>
    <w:rsid w:val="624C78D4"/>
    <w:rsid w:val="63C71789"/>
    <w:rsid w:val="643423CE"/>
    <w:rsid w:val="656071F2"/>
    <w:rsid w:val="66ED3FB0"/>
    <w:rsid w:val="67256946"/>
    <w:rsid w:val="68336E40"/>
    <w:rsid w:val="68996CA3"/>
    <w:rsid w:val="6AE52674"/>
    <w:rsid w:val="6B594E10"/>
    <w:rsid w:val="6CF43042"/>
    <w:rsid w:val="6E70494A"/>
    <w:rsid w:val="6E755ABD"/>
    <w:rsid w:val="6F745D74"/>
    <w:rsid w:val="6F7A7103"/>
    <w:rsid w:val="6FF54748"/>
    <w:rsid w:val="705160B5"/>
    <w:rsid w:val="70765B1C"/>
    <w:rsid w:val="72C62D8B"/>
    <w:rsid w:val="72D8486C"/>
    <w:rsid w:val="75614FED"/>
    <w:rsid w:val="780659D7"/>
    <w:rsid w:val="784C3D32"/>
    <w:rsid w:val="7C5807CC"/>
    <w:rsid w:val="7D0050E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nhideWhenUsed="0" w:uiPriority="99" w:semiHidden="0" w:name="toc 6"/>
    <w:lsdException w:qFormat="1" w:unhideWhenUsed="0" w:uiPriority="99" w:semiHidden="0" w:name="toc 7"/>
    <w:lsdException w:qFormat="1" w:unhideWhenUsed="0" w:uiPriority="99" w:semiHidden="0" w:name="toc 8"/>
    <w:lsdException w:qFormat="1" w:unhideWhenUsed="0" w:uiPriority="99" w:semiHidden="0"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iPriority="0"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qFormat="1" w:unhideWhenUsed="0" w:uiPriority="0"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uiPriority="99" w:name="List Bullet 2"/>
    <w:lsdException w:uiPriority="99" w:name="List Bullet 3"/>
    <w:lsdException w:uiPriority="99" w:name="List Bullet 4"/>
    <w:lsdException w:uiPriority="99"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99"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qFormat="1" w:uiPriority="99" w:semiHidden="0"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qFormat="1" w:uiPriority="99"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黑体"/>
      <w:kern w:val="2"/>
      <w:sz w:val="21"/>
      <w:szCs w:val="20"/>
      <w:lang w:val="en-US" w:eastAsia="zh-CN" w:bidi="ar-SA"/>
    </w:rPr>
  </w:style>
  <w:style w:type="paragraph" w:styleId="2">
    <w:name w:val="heading 1"/>
    <w:basedOn w:val="1"/>
    <w:next w:val="1"/>
    <w:link w:val="1895"/>
    <w:qFormat/>
    <w:uiPriority w:val="9"/>
    <w:pPr>
      <w:keepNext/>
      <w:keepLines/>
      <w:spacing w:before="340" w:after="330" w:line="578" w:lineRule="auto"/>
      <w:outlineLvl w:val="0"/>
    </w:pPr>
    <w:rPr>
      <w:rFonts w:cs="Times New Roman"/>
      <w:b/>
      <w:bCs/>
      <w:kern w:val="44"/>
      <w:sz w:val="44"/>
      <w:szCs w:val="44"/>
      <w:lang w:val="zh-CN" w:eastAsia="zh-CN"/>
    </w:rPr>
  </w:style>
  <w:style w:type="paragraph" w:styleId="3">
    <w:name w:val="heading 2"/>
    <w:basedOn w:val="1"/>
    <w:next w:val="1"/>
    <w:link w:val="1896"/>
    <w:qFormat/>
    <w:uiPriority w:val="9"/>
    <w:pPr>
      <w:keepNext/>
      <w:keepLines/>
      <w:spacing w:before="260" w:after="260" w:line="416" w:lineRule="auto"/>
      <w:outlineLvl w:val="1"/>
    </w:pPr>
    <w:rPr>
      <w:rFonts w:ascii="Cambria" w:hAnsi="Cambria" w:cs="Times New Roman"/>
      <w:b/>
      <w:bCs/>
      <w:sz w:val="32"/>
      <w:szCs w:val="32"/>
      <w:lang w:val="zh-CN" w:eastAsia="zh-CN"/>
    </w:rPr>
  </w:style>
  <w:style w:type="paragraph" w:styleId="4">
    <w:name w:val="heading 3"/>
    <w:link w:val="1897"/>
    <w:qFormat/>
    <w:uiPriority w:val="9"/>
    <w:pPr>
      <w:keepNext/>
      <w:keepLines/>
      <w:jc w:val="both"/>
      <w:outlineLvl w:val="2"/>
    </w:pPr>
    <w:rPr>
      <w:rFonts w:ascii="Arial" w:hAnsi="Arial" w:eastAsia="宋体" w:cs="Times New Roman"/>
      <w:b/>
      <w:bCs/>
      <w:kern w:val="2"/>
      <w:sz w:val="32"/>
      <w:szCs w:val="32"/>
      <w:lang w:val="en-US" w:eastAsia="zh-CN" w:bidi="ar-SA"/>
    </w:rPr>
  </w:style>
  <w:style w:type="paragraph" w:styleId="5">
    <w:name w:val="heading 4"/>
    <w:basedOn w:val="1"/>
    <w:link w:val="1898"/>
    <w:qFormat/>
    <w:uiPriority w:val="9"/>
    <w:pPr>
      <w:keepNext/>
      <w:keepLines/>
      <w:spacing w:before="30" w:beforeLines="30" w:line="240" w:lineRule="exact"/>
      <w:outlineLvl w:val="3"/>
    </w:pPr>
    <w:rPr>
      <w:rFonts w:cs="Times New Roman"/>
      <w:b/>
      <w:bCs/>
      <w:sz w:val="28"/>
      <w:szCs w:val="28"/>
      <w:lang w:val="zh-CN" w:eastAsia="zh-CN"/>
    </w:rPr>
  </w:style>
  <w:style w:type="paragraph" w:styleId="6">
    <w:name w:val="heading 5"/>
    <w:basedOn w:val="1"/>
    <w:next w:val="1"/>
    <w:link w:val="1899"/>
    <w:qFormat/>
    <w:uiPriority w:val="9"/>
    <w:pPr>
      <w:keepNext/>
      <w:keepLines/>
      <w:spacing w:line="160" w:lineRule="exact"/>
      <w:outlineLvl w:val="4"/>
    </w:pPr>
    <w:rPr>
      <w:rFonts w:cs="Times New Roman"/>
      <w:b/>
      <w:bCs/>
      <w:sz w:val="28"/>
      <w:szCs w:val="28"/>
      <w:lang w:val="zh-CN" w:eastAsia="zh-CN"/>
    </w:rPr>
  </w:style>
  <w:style w:type="paragraph" w:styleId="7">
    <w:name w:val="heading 6"/>
    <w:basedOn w:val="1"/>
    <w:next w:val="1"/>
    <w:link w:val="1900"/>
    <w:qFormat/>
    <w:uiPriority w:val="9"/>
    <w:pPr>
      <w:keepNext/>
      <w:keepLines/>
      <w:spacing w:before="240" w:after="64" w:line="320" w:lineRule="auto"/>
      <w:outlineLvl w:val="5"/>
    </w:pPr>
    <w:rPr>
      <w:rFonts w:eastAsia="楷体_GB2312" w:cs="Times New Roman"/>
      <w:bCs/>
      <w:i/>
      <w:sz w:val="32"/>
      <w:szCs w:val="24"/>
      <w:lang w:val="zh-CN" w:eastAsia="zh-CN"/>
    </w:rPr>
  </w:style>
  <w:style w:type="paragraph" w:styleId="8">
    <w:name w:val="heading 7"/>
    <w:basedOn w:val="1"/>
    <w:next w:val="1"/>
    <w:link w:val="1901"/>
    <w:qFormat/>
    <w:uiPriority w:val="9"/>
    <w:pPr>
      <w:keepNext/>
      <w:keepLines/>
      <w:spacing w:before="240" w:after="64" w:line="320" w:lineRule="auto"/>
      <w:outlineLvl w:val="6"/>
    </w:pPr>
    <w:rPr>
      <w:rFonts w:eastAsia="楷体_GB2312" w:cs="Times New Roman"/>
      <w:bCs/>
      <w:i/>
      <w:szCs w:val="24"/>
      <w:lang w:val="zh-CN" w:eastAsia="zh-CN"/>
    </w:rPr>
  </w:style>
  <w:style w:type="paragraph" w:styleId="9">
    <w:name w:val="heading 8"/>
    <w:basedOn w:val="1"/>
    <w:next w:val="1"/>
    <w:link w:val="1902"/>
    <w:qFormat/>
    <w:uiPriority w:val="9"/>
    <w:pPr>
      <w:keepNext/>
      <w:keepLines/>
      <w:spacing w:before="240" w:after="64" w:line="320" w:lineRule="auto"/>
      <w:outlineLvl w:val="7"/>
    </w:pPr>
    <w:rPr>
      <w:rFonts w:ascii="Cambria" w:hAnsi="Cambria" w:cs="Times New Roman"/>
      <w:sz w:val="24"/>
      <w:szCs w:val="24"/>
      <w:lang w:val="zh-CN" w:eastAsia="zh-CN"/>
    </w:rPr>
  </w:style>
  <w:style w:type="paragraph" w:styleId="10">
    <w:name w:val="heading 9"/>
    <w:basedOn w:val="1"/>
    <w:next w:val="1"/>
    <w:link w:val="1903"/>
    <w:qFormat/>
    <w:uiPriority w:val="9"/>
    <w:pPr>
      <w:keepNext/>
      <w:keepLines/>
      <w:spacing w:before="240" w:after="64" w:line="320" w:lineRule="auto"/>
      <w:outlineLvl w:val="8"/>
    </w:pPr>
    <w:rPr>
      <w:rFonts w:ascii="Cambria" w:hAnsi="Cambria" w:cs="Times New Roman"/>
      <w:szCs w:val="21"/>
      <w:lang w:val="zh-CN" w:eastAsia="zh-CN"/>
    </w:rPr>
  </w:style>
  <w:style w:type="character" w:default="1" w:styleId="60">
    <w:name w:val="Default Paragraph Font"/>
    <w:semiHidden/>
    <w:unhideWhenUsed/>
    <w:qFormat/>
    <w:uiPriority w:val="1"/>
  </w:style>
  <w:style w:type="table" w:default="1" w:styleId="51">
    <w:name w:val="Normal Table"/>
    <w:semiHidden/>
    <w:unhideWhenUsed/>
    <w:qFormat/>
    <w:uiPriority w:val="99"/>
    <w:tblPr>
      <w:tblCellMar>
        <w:top w:w="0" w:type="dxa"/>
        <w:left w:w="108" w:type="dxa"/>
        <w:bottom w:w="0" w:type="dxa"/>
        <w:right w:w="108" w:type="dxa"/>
      </w:tblCellMar>
    </w:tblPr>
  </w:style>
  <w:style w:type="paragraph" w:styleId="11">
    <w:name w:val="List 3"/>
    <w:basedOn w:val="1"/>
    <w:unhideWhenUsed/>
    <w:qFormat/>
    <w:uiPriority w:val="99"/>
    <w:pPr>
      <w:ind w:left="100" w:leftChars="400" w:hanging="200" w:hangingChars="200"/>
      <w:contextualSpacing/>
    </w:pPr>
  </w:style>
  <w:style w:type="paragraph" w:styleId="12">
    <w:name w:val="toc 7"/>
    <w:basedOn w:val="1"/>
    <w:next w:val="1"/>
    <w:autoRedefine/>
    <w:qFormat/>
    <w:uiPriority w:val="99"/>
    <w:pPr>
      <w:ind w:left="2520" w:leftChars="1200"/>
    </w:pPr>
  </w:style>
  <w:style w:type="paragraph" w:styleId="13">
    <w:name w:val="List Number 2"/>
    <w:basedOn w:val="1"/>
    <w:unhideWhenUsed/>
    <w:qFormat/>
    <w:uiPriority w:val="99"/>
    <w:pPr>
      <w:ind w:left="2547" w:hanging="420"/>
      <w:contextualSpacing/>
    </w:pPr>
  </w:style>
  <w:style w:type="paragraph" w:styleId="14">
    <w:name w:val="List Number"/>
    <w:basedOn w:val="1"/>
    <w:unhideWhenUsed/>
    <w:qFormat/>
    <w:uiPriority w:val="99"/>
    <w:pPr>
      <w:ind w:left="2500" w:hanging="420"/>
      <w:contextualSpacing/>
    </w:pPr>
  </w:style>
  <w:style w:type="paragraph" w:styleId="15">
    <w:name w:val="caption"/>
    <w:basedOn w:val="1"/>
    <w:next w:val="1"/>
    <w:qFormat/>
    <w:uiPriority w:val="99"/>
    <w:rPr>
      <w:rFonts w:eastAsia="黑体" w:cs="Arial"/>
      <w:sz w:val="20"/>
    </w:rPr>
  </w:style>
  <w:style w:type="paragraph" w:styleId="16">
    <w:name w:val="List Bullet"/>
    <w:basedOn w:val="1"/>
    <w:autoRedefine/>
    <w:qFormat/>
    <w:uiPriority w:val="0"/>
    <w:pPr>
      <w:tabs>
        <w:tab w:val="left" w:pos="360"/>
      </w:tabs>
      <w:ind w:left="360" w:hanging="360" w:hangingChars="200"/>
    </w:pPr>
  </w:style>
  <w:style w:type="paragraph" w:styleId="17">
    <w:name w:val="Document Map"/>
    <w:basedOn w:val="1"/>
    <w:link w:val="358"/>
    <w:semiHidden/>
    <w:qFormat/>
    <w:uiPriority w:val="99"/>
    <w:pPr>
      <w:shd w:val="clear" w:color="auto" w:fill="000080"/>
    </w:pPr>
  </w:style>
  <w:style w:type="paragraph" w:styleId="18">
    <w:name w:val="annotation text"/>
    <w:basedOn w:val="1"/>
    <w:link w:val="311"/>
    <w:qFormat/>
    <w:uiPriority w:val="99"/>
    <w:pPr>
      <w:jc w:val="left"/>
    </w:pPr>
    <w:rPr>
      <w:kern w:val="0"/>
      <w:sz w:val="20"/>
    </w:rPr>
  </w:style>
  <w:style w:type="paragraph" w:styleId="19">
    <w:name w:val="Body Text"/>
    <w:basedOn w:val="1"/>
    <w:link w:val="579"/>
    <w:qFormat/>
    <w:uiPriority w:val="99"/>
    <w:pPr>
      <w:widowControl/>
    </w:pPr>
    <w:rPr>
      <w:rFonts w:ascii="宋体" w:hAnsi="宋体"/>
      <w:color w:val="000000"/>
      <w:kern w:val="0"/>
      <w:sz w:val="24"/>
    </w:rPr>
  </w:style>
  <w:style w:type="paragraph" w:styleId="20">
    <w:name w:val="Body Text Indent"/>
    <w:basedOn w:val="1"/>
    <w:link w:val="523"/>
    <w:qFormat/>
    <w:uiPriority w:val="99"/>
    <w:pPr>
      <w:widowControl/>
      <w:ind w:firstLine="420"/>
      <w:jc w:val="left"/>
    </w:pPr>
    <w:rPr>
      <w:color w:val="003366"/>
      <w:kern w:val="0"/>
    </w:rPr>
  </w:style>
  <w:style w:type="paragraph" w:styleId="21">
    <w:name w:val="List Number 3"/>
    <w:basedOn w:val="1"/>
    <w:unhideWhenUsed/>
    <w:qFormat/>
    <w:uiPriority w:val="99"/>
    <w:pPr>
      <w:ind w:left="420" w:hanging="420"/>
      <w:contextualSpacing/>
    </w:pPr>
  </w:style>
  <w:style w:type="paragraph" w:styleId="22">
    <w:name w:val="List 2"/>
    <w:basedOn w:val="1"/>
    <w:unhideWhenUsed/>
    <w:qFormat/>
    <w:uiPriority w:val="99"/>
    <w:pPr>
      <w:ind w:left="100" w:leftChars="200" w:hanging="200" w:hangingChars="200"/>
      <w:contextualSpacing/>
    </w:pPr>
  </w:style>
  <w:style w:type="paragraph" w:styleId="23">
    <w:name w:val="List Continue"/>
    <w:basedOn w:val="1"/>
    <w:unhideWhenUsed/>
    <w:qFormat/>
    <w:uiPriority w:val="99"/>
    <w:pPr>
      <w:spacing w:after="120"/>
      <w:ind w:left="420" w:leftChars="200"/>
      <w:contextualSpacing/>
    </w:pPr>
  </w:style>
  <w:style w:type="paragraph" w:styleId="24">
    <w:name w:val="toc 5"/>
    <w:basedOn w:val="1"/>
    <w:next w:val="1"/>
    <w:autoRedefine/>
    <w:unhideWhenUsed/>
    <w:qFormat/>
    <w:uiPriority w:val="39"/>
    <w:pPr>
      <w:ind w:left="800" w:leftChars="800"/>
    </w:pPr>
    <w:rPr>
      <w:color w:val="003366"/>
      <w:sz w:val="20"/>
    </w:rPr>
  </w:style>
  <w:style w:type="paragraph" w:styleId="25">
    <w:name w:val="toc 3"/>
    <w:basedOn w:val="1"/>
    <w:next w:val="1"/>
    <w:autoRedefine/>
    <w:unhideWhenUsed/>
    <w:qFormat/>
    <w:uiPriority w:val="39"/>
    <w:pPr>
      <w:ind w:left="800" w:leftChars="800"/>
    </w:pPr>
    <w:rPr>
      <w:color w:val="003366"/>
      <w:sz w:val="20"/>
    </w:rPr>
  </w:style>
  <w:style w:type="paragraph" w:styleId="26">
    <w:name w:val="List Number 4"/>
    <w:basedOn w:val="1"/>
    <w:unhideWhenUsed/>
    <w:qFormat/>
    <w:uiPriority w:val="99"/>
    <w:pPr>
      <w:tabs>
        <w:tab w:val="left" w:pos="340"/>
      </w:tabs>
      <w:ind w:left="340" w:hanging="340"/>
      <w:contextualSpacing/>
    </w:pPr>
  </w:style>
  <w:style w:type="paragraph" w:styleId="27">
    <w:name w:val="toc 8"/>
    <w:basedOn w:val="1"/>
    <w:next w:val="1"/>
    <w:autoRedefine/>
    <w:qFormat/>
    <w:uiPriority w:val="99"/>
    <w:pPr>
      <w:ind w:left="2940" w:leftChars="1400"/>
    </w:pPr>
  </w:style>
  <w:style w:type="paragraph" w:styleId="28">
    <w:name w:val="Date"/>
    <w:basedOn w:val="1"/>
    <w:next w:val="1"/>
    <w:link w:val="354"/>
    <w:qFormat/>
    <w:uiPriority w:val="99"/>
    <w:pPr>
      <w:ind w:left="100" w:leftChars="2500"/>
    </w:pPr>
  </w:style>
  <w:style w:type="paragraph" w:styleId="29">
    <w:name w:val="Balloon Text"/>
    <w:basedOn w:val="1"/>
    <w:link w:val="87"/>
    <w:semiHidden/>
    <w:unhideWhenUsed/>
    <w:qFormat/>
    <w:uiPriority w:val="99"/>
    <w:rPr>
      <w:sz w:val="18"/>
      <w:szCs w:val="18"/>
    </w:rPr>
  </w:style>
  <w:style w:type="paragraph" w:styleId="30">
    <w:name w:val="footer"/>
    <w:basedOn w:val="1"/>
    <w:link w:val="995"/>
    <w:qFormat/>
    <w:uiPriority w:val="99"/>
    <w:pPr>
      <w:tabs>
        <w:tab w:val="center" w:pos="4153"/>
        <w:tab w:val="right" w:pos="8306"/>
      </w:tabs>
      <w:snapToGrid w:val="0"/>
      <w:jc w:val="left"/>
    </w:pPr>
    <w:rPr>
      <w:rFonts w:cs="Times New Roman"/>
      <w:sz w:val="18"/>
      <w:szCs w:val="18"/>
    </w:rPr>
  </w:style>
  <w:style w:type="paragraph" w:styleId="31">
    <w:name w:val="header"/>
    <w:basedOn w:val="1"/>
    <w:link w:val="993"/>
    <w:qFormat/>
    <w:uiPriority w:val="99"/>
    <w:pPr>
      <w:tabs>
        <w:tab w:val="center" w:pos="4320"/>
        <w:tab w:val="right" w:pos="8639"/>
      </w:tabs>
    </w:pPr>
    <w:rPr>
      <w:rFonts w:cs="Times New Roman"/>
      <w:sz w:val="18"/>
      <w:szCs w:val="18"/>
    </w:rPr>
  </w:style>
  <w:style w:type="paragraph" w:styleId="32">
    <w:name w:val="toc 1"/>
    <w:basedOn w:val="33"/>
    <w:next w:val="1"/>
    <w:autoRedefine/>
    <w:unhideWhenUsed/>
    <w:qFormat/>
    <w:uiPriority w:val="39"/>
  </w:style>
  <w:style w:type="paragraph" w:customStyle="1" w:styleId="33">
    <w:name w:val="ZX_STYLES_MULU_FIRTITLE"/>
    <w:qFormat/>
    <w:uiPriority w:val="0"/>
    <w:pPr>
      <w:widowControl w:val="0"/>
      <w:spacing w:before="50" w:beforeLines="50" w:line="260" w:lineRule="exact"/>
      <w:ind w:left="1000" w:leftChars="1000"/>
    </w:pPr>
    <w:rPr>
      <w:rFonts w:ascii="Arial" w:hAnsi="Arial" w:eastAsia="黑体" w:cs="黑体"/>
      <w:b/>
      <w:color w:val="0D0D0D"/>
      <w:kern w:val="2"/>
      <w:sz w:val="20"/>
      <w:szCs w:val="20"/>
      <w:lang w:val="en-US" w:eastAsia="zh-CN" w:bidi="ar-SA"/>
    </w:rPr>
  </w:style>
  <w:style w:type="paragraph" w:styleId="34">
    <w:name w:val="toc 4"/>
    <w:basedOn w:val="1"/>
    <w:next w:val="1"/>
    <w:autoRedefine/>
    <w:unhideWhenUsed/>
    <w:qFormat/>
    <w:uiPriority w:val="39"/>
    <w:pPr>
      <w:ind w:left="800" w:leftChars="800"/>
    </w:pPr>
    <w:rPr>
      <w:color w:val="003366"/>
      <w:sz w:val="20"/>
    </w:rPr>
  </w:style>
  <w:style w:type="paragraph" w:styleId="35">
    <w:name w:val="Subtitle"/>
    <w:basedOn w:val="1"/>
    <w:next w:val="1"/>
    <w:link w:val="997"/>
    <w:qFormat/>
    <w:uiPriority w:val="11"/>
    <w:pPr>
      <w:spacing w:before="240" w:after="60" w:line="312" w:lineRule="auto"/>
      <w:jc w:val="center"/>
      <w:outlineLvl w:val="1"/>
    </w:pPr>
    <w:rPr>
      <w:rFonts w:ascii="Cambria" w:hAnsi="Cambria" w:cs="Times New Roman"/>
      <w:b/>
      <w:bCs/>
      <w:kern w:val="28"/>
      <w:sz w:val="32"/>
      <w:szCs w:val="32"/>
    </w:rPr>
  </w:style>
  <w:style w:type="paragraph" w:styleId="36">
    <w:name w:val="List Number 5"/>
    <w:basedOn w:val="1"/>
    <w:unhideWhenUsed/>
    <w:qFormat/>
    <w:uiPriority w:val="99"/>
    <w:pPr>
      <w:tabs>
        <w:tab w:val="left" w:pos="284"/>
      </w:tabs>
      <w:ind w:left="284" w:hanging="284"/>
      <w:contextualSpacing/>
    </w:pPr>
  </w:style>
  <w:style w:type="paragraph" w:styleId="37">
    <w:name w:val="List"/>
    <w:basedOn w:val="1"/>
    <w:unhideWhenUsed/>
    <w:qFormat/>
    <w:uiPriority w:val="99"/>
    <w:pPr>
      <w:ind w:left="200" w:hanging="200" w:hangingChars="200"/>
      <w:contextualSpacing/>
    </w:pPr>
  </w:style>
  <w:style w:type="paragraph" w:styleId="38">
    <w:name w:val="footnote text"/>
    <w:basedOn w:val="1"/>
    <w:link w:val="541"/>
    <w:qFormat/>
    <w:uiPriority w:val="99"/>
    <w:pPr>
      <w:widowControl/>
      <w:spacing w:after="200"/>
      <w:ind w:firstLine="720"/>
      <w:jc w:val="left"/>
    </w:pPr>
    <w:rPr>
      <w:kern w:val="0"/>
      <w:sz w:val="20"/>
    </w:rPr>
  </w:style>
  <w:style w:type="paragraph" w:styleId="39">
    <w:name w:val="toc 6"/>
    <w:basedOn w:val="1"/>
    <w:next w:val="1"/>
    <w:autoRedefine/>
    <w:qFormat/>
    <w:uiPriority w:val="99"/>
    <w:pPr>
      <w:ind w:left="2100" w:leftChars="1000"/>
    </w:pPr>
  </w:style>
  <w:style w:type="paragraph" w:styleId="40">
    <w:name w:val="List 5"/>
    <w:basedOn w:val="1"/>
    <w:unhideWhenUsed/>
    <w:qFormat/>
    <w:uiPriority w:val="99"/>
    <w:pPr>
      <w:ind w:left="100" w:leftChars="800" w:hanging="200" w:hangingChars="200"/>
      <w:contextualSpacing/>
    </w:pPr>
  </w:style>
  <w:style w:type="paragraph" w:styleId="41">
    <w:name w:val="table of figures"/>
    <w:basedOn w:val="42"/>
    <w:next w:val="1"/>
    <w:unhideWhenUsed/>
    <w:qFormat/>
    <w:uiPriority w:val="99"/>
  </w:style>
  <w:style w:type="paragraph" w:customStyle="1" w:styleId="42">
    <w:name w:val="ZX_STYLES_MULU_GRAPH"/>
    <w:basedOn w:val="43"/>
    <w:qFormat/>
    <w:uiPriority w:val="0"/>
    <w:pPr>
      <w:ind w:firstLine="1" w:firstLineChars="1"/>
    </w:pPr>
  </w:style>
  <w:style w:type="paragraph" w:customStyle="1" w:styleId="43">
    <w:name w:val="ZX_STYLES_MULU_SECTITLE"/>
    <w:qFormat/>
    <w:uiPriority w:val="0"/>
    <w:pPr>
      <w:widowControl w:val="0"/>
      <w:spacing w:line="300" w:lineRule="exact"/>
      <w:ind w:left="1000" w:leftChars="1000"/>
      <w:jc w:val="both"/>
    </w:pPr>
    <w:rPr>
      <w:rFonts w:ascii="Arial" w:hAnsi="Arial" w:eastAsia="黑体" w:cs="黑体"/>
      <w:color w:val="0D0D0D"/>
      <w:kern w:val="2"/>
      <w:sz w:val="20"/>
      <w:szCs w:val="20"/>
      <w:lang w:val="en-US" w:eastAsia="zh-CN" w:bidi="ar-SA"/>
    </w:rPr>
  </w:style>
  <w:style w:type="paragraph" w:styleId="44">
    <w:name w:val="toc 2"/>
    <w:basedOn w:val="43"/>
    <w:next w:val="1"/>
    <w:autoRedefine/>
    <w:unhideWhenUsed/>
    <w:qFormat/>
    <w:uiPriority w:val="39"/>
  </w:style>
  <w:style w:type="paragraph" w:styleId="45">
    <w:name w:val="toc 9"/>
    <w:basedOn w:val="1"/>
    <w:next w:val="1"/>
    <w:autoRedefine/>
    <w:qFormat/>
    <w:uiPriority w:val="99"/>
    <w:pPr>
      <w:ind w:left="3360" w:leftChars="1600"/>
    </w:pPr>
  </w:style>
  <w:style w:type="paragraph" w:styleId="46">
    <w:name w:val="List 4"/>
    <w:basedOn w:val="1"/>
    <w:unhideWhenUsed/>
    <w:qFormat/>
    <w:uiPriority w:val="99"/>
    <w:pPr>
      <w:ind w:left="100" w:leftChars="600" w:hanging="200" w:hangingChars="200"/>
      <w:contextualSpacing/>
    </w:pPr>
  </w:style>
  <w:style w:type="paragraph" w:styleId="47">
    <w:name w:val="HTML Preformatted"/>
    <w:basedOn w:val="1"/>
    <w:link w:val="1053"/>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atLeast"/>
      <w:jc w:val="left"/>
    </w:pPr>
    <w:rPr>
      <w:rFonts w:cs="Arial"/>
      <w:kern w:val="0"/>
      <w:sz w:val="14"/>
      <w:szCs w:val="14"/>
    </w:rPr>
  </w:style>
  <w:style w:type="paragraph" w:styleId="48">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49">
    <w:name w:val="Title"/>
    <w:basedOn w:val="1"/>
    <w:next w:val="1"/>
    <w:link w:val="996"/>
    <w:qFormat/>
    <w:uiPriority w:val="10"/>
    <w:pPr>
      <w:spacing w:beforeLines="50" w:afterLines="50" w:line="40" w:lineRule="atLeast"/>
      <w:jc w:val="left"/>
    </w:pPr>
    <w:rPr>
      <w:rFonts w:cs="Times New Roman"/>
      <w:b/>
      <w:bCs/>
      <w:sz w:val="32"/>
      <w:szCs w:val="32"/>
    </w:rPr>
  </w:style>
  <w:style w:type="paragraph" w:styleId="50">
    <w:name w:val="annotation subject"/>
    <w:basedOn w:val="18"/>
    <w:next w:val="18"/>
    <w:link w:val="312"/>
    <w:semiHidden/>
    <w:qFormat/>
    <w:uiPriority w:val="99"/>
    <w:rPr>
      <w:b/>
      <w:bCs/>
    </w:rPr>
  </w:style>
  <w:style w:type="table" w:styleId="52">
    <w:name w:val="Table Grid"/>
    <w:basedOn w:val="51"/>
    <w:qFormat/>
    <w:uiPriority w:val="39"/>
    <w:rPr>
      <w:rFonts w:ascii="Arial" w:hAnsi="Arial" w:eastAsia="宋体" w:cs="黑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Table Theme"/>
    <w:basedOn w:val="51"/>
    <w:unhideWhenUsed/>
    <w:qFormat/>
    <w:uiPriority w:val="99"/>
    <w:pPr>
      <w:widowControl w:val="0"/>
      <w:jc w:val="both"/>
    </w:pPr>
    <w:rPr>
      <w:rFonts w:ascii="Arial" w:hAnsi="Arial" w:eastAsia="楷体" w:cs="黑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Table List 1"/>
    <w:basedOn w:val="51"/>
    <w:unhideWhenUsed/>
    <w:qFormat/>
    <w:uiPriority w:val="99"/>
    <w:pPr>
      <w:widowControl w:val="0"/>
      <w:jc w:val="both"/>
    </w:pPr>
    <w:rPr>
      <w:rFonts w:ascii="Arial" w:hAnsi="Arial" w:eastAsia="楷体" w:cs="黑体"/>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55">
    <w:name w:val="Light Shading Accent 2"/>
    <w:basedOn w:val="51"/>
    <w:qFormat/>
    <w:uiPriority w:val="60"/>
    <w:rPr>
      <w:rFonts w:ascii="Times New Roman" w:hAnsi="Times New Roman" w:eastAsia="宋体" w:cs="Times New Roman"/>
      <w:color w:val="943634"/>
      <w:kern w:val="0"/>
      <w:sz w:val="20"/>
      <w:szCs w:val="20"/>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56">
    <w:name w:val="Light Shading Accent 6"/>
    <w:basedOn w:val="51"/>
    <w:qFormat/>
    <w:uiPriority w:val="60"/>
    <w:rPr>
      <w:rFonts w:ascii="Arial" w:hAnsi="Arial" w:eastAsia="楷体" w:cs="黑体"/>
      <w:color w:val="E36C0A"/>
      <w:kern w:val="0"/>
      <w:sz w:val="20"/>
      <w:szCs w:val="20"/>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57">
    <w:name w:val="Light List Accent 5"/>
    <w:basedOn w:val="51"/>
    <w:qFormat/>
    <w:uiPriority w:val="61"/>
    <w:rPr>
      <w:rFonts w:ascii="Arial" w:hAnsi="Arial" w:eastAsia="楷体" w:cs="黑体"/>
      <w:kern w:val="0"/>
      <w:sz w:val="20"/>
      <w:szCs w:val="20"/>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8">
    <w:name w:val="Medium Shading 2 Accent 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59">
    <w:name w:val="Medium List 2 Accent 1"/>
    <w:basedOn w:val="51"/>
    <w:qFormat/>
    <w:uiPriority w:val="66"/>
    <w:rPr>
      <w:rFonts w:ascii="Cambria" w:hAnsi="Cambria" w:eastAsia="楷体" w:cs="黑体"/>
      <w:color w:val="000000"/>
      <w:kern w:val="0"/>
      <w:sz w:val="20"/>
      <w:szCs w:val="2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character" w:styleId="61">
    <w:name w:val="Strong"/>
    <w:qFormat/>
    <w:uiPriority w:val="22"/>
    <w:rPr>
      <w:b/>
      <w:bCs/>
    </w:rPr>
  </w:style>
  <w:style w:type="character" w:styleId="62">
    <w:name w:val="page number"/>
    <w:basedOn w:val="60"/>
    <w:qFormat/>
    <w:uiPriority w:val="99"/>
    <w:rPr>
      <w:rFonts w:cs="Times New Roman"/>
    </w:rPr>
  </w:style>
  <w:style w:type="character" w:styleId="63">
    <w:name w:val="FollowedHyperlink"/>
    <w:basedOn w:val="60"/>
    <w:qFormat/>
    <w:uiPriority w:val="99"/>
    <w:rPr>
      <w:rFonts w:cs="Times New Roman"/>
      <w:color w:val="800080"/>
      <w:u w:val="single"/>
    </w:rPr>
  </w:style>
  <w:style w:type="character" w:styleId="64">
    <w:name w:val="Emphasis"/>
    <w:qFormat/>
    <w:uiPriority w:val="20"/>
    <w:rPr>
      <w:i/>
      <w:iCs/>
    </w:rPr>
  </w:style>
  <w:style w:type="character" w:styleId="65">
    <w:name w:val="Hyperlink"/>
    <w:basedOn w:val="60"/>
    <w:qFormat/>
    <w:uiPriority w:val="99"/>
    <w:rPr>
      <w:rFonts w:cs="Times New Roman"/>
      <w:color w:val="0000FF"/>
      <w:u w:val="single"/>
    </w:rPr>
  </w:style>
  <w:style w:type="character" w:styleId="66">
    <w:name w:val="annotation reference"/>
    <w:basedOn w:val="60"/>
    <w:unhideWhenUsed/>
    <w:qFormat/>
    <w:uiPriority w:val="0"/>
    <w:rPr>
      <w:sz w:val="21"/>
      <w:szCs w:val="21"/>
    </w:rPr>
  </w:style>
  <w:style w:type="character" w:styleId="67">
    <w:name w:val="footnote reference"/>
    <w:basedOn w:val="60"/>
    <w:qFormat/>
    <w:uiPriority w:val="99"/>
    <w:rPr>
      <w:rFonts w:cs="Times New Roman"/>
      <w:vertAlign w:val="superscript"/>
    </w:rPr>
  </w:style>
  <w:style w:type="paragraph" w:customStyle="1" w:styleId="68">
    <w:name w:val="zhongxin_正文"/>
    <w:qFormat/>
    <w:uiPriority w:val="0"/>
    <w:pPr>
      <w:spacing w:after="200" w:line="260" w:lineRule="exact"/>
      <w:ind w:left="800" w:leftChars="800" w:firstLine="200" w:firstLineChars="200"/>
      <w:jc w:val="both"/>
    </w:pPr>
    <w:rPr>
      <w:rFonts w:ascii="Arial" w:hAnsi="Arial" w:eastAsia="宋体" w:cs="黑体"/>
      <w:color w:val="003366"/>
      <w:kern w:val="2"/>
      <w:sz w:val="20"/>
      <w:szCs w:val="20"/>
      <w:lang w:val="en-US" w:eastAsia="zh-CN" w:bidi="ar-SA"/>
    </w:rPr>
  </w:style>
  <w:style w:type="paragraph" w:customStyle="1" w:styleId="69">
    <w:name w:val="zx_标题三"/>
    <w:qFormat/>
    <w:uiPriority w:val="0"/>
    <w:pPr>
      <w:spacing w:after="160"/>
      <w:ind w:left="800" w:leftChars="800"/>
      <w:outlineLvl w:val="2"/>
    </w:pPr>
    <w:rPr>
      <w:rFonts w:ascii="Arial" w:hAnsi="Arial" w:eastAsia="黑体" w:cs="黑体"/>
      <w:color w:val="003366"/>
      <w:kern w:val="2"/>
      <w:sz w:val="23"/>
      <w:szCs w:val="20"/>
      <w:lang w:val="en-US" w:eastAsia="zh-CN" w:bidi="ar-SA"/>
    </w:rPr>
  </w:style>
  <w:style w:type="paragraph" w:customStyle="1" w:styleId="70">
    <w:name w:val="01-标题一"/>
    <w:link w:val="1148"/>
    <w:qFormat/>
    <w:uiPriority w:val="0"/>
    <w:pPr>
      <w:numPr>
        <w:ilvl w:val="0"/>
        <w:numId w:val="1"/>
      </w:numPr>
      <w:spacing w:afterLines="100"/>
      <w:ind w:left="1000" w:leftChars="1000" w:firstLine="0"/>
      <w:jc w:val="both"/>
    </w:pPr>
    <w:rPr>
      <w:rFonts w:ascii="Arial" w:hAnsi="Arial" w:eastAsia="黑体" w:cs="黑体"/>
      <w:b/>
      <w:bCs/>
      <w:color w:val="000000" w:themeColor="text1"/>
      <w:kern w:val="44"/>
      <w:sz w:val="32"/>
      <w:szCs w:val="32"/>
      <w:lang w:val="en-US" w:eastAsia="zh-CN" w:bidi="ar-SA"/>
      <w14:textFill>
        <w14:solidFill>
          <w14:schemeClr w14:val="tx1"/>
        </w14:solidFill>
      </w14:textFill>
    </w:rPr>
  </w:style>
  <w:style w:type="character" w:customStyle="1" w:styleId="71">
    <w:name w:val="页眉 字符19"/>
    <w:qFormat/>
    <w:uiPriority w:val="99"/>
    <w:rPr>
      <w:rFonts w:ascii="Arial" w:hAnsi="Arial" w:eastAsia="宋体" w:cs="Times New Roman"/>
      <w:sz w:val="18"/>
      <w:szCs w:val="18"/>
    </w:rPr>
  </w:style>
  <w:style w:type="character" w:customStyle="1" w:styleId="72">
    <w:name w:val="页脚 字符19"/>
    <w:qFormat/>
    <w:uiPriority w:val="99"/>
    <w:rPr>
      <w:rFonts w:ascii="Arial" w:hAnsi="Arial" w:eastAsia="宋体" w:cs="Times New Roman"/>
      <w:sz w:val="18"/>
      <w:szCs w:val="18"/>
    </w:rPr>
  </w:style>
  <w:style w:type="paragraph" w:styleId="73">
    <w:name w:val="No Spacing"/>
    <w:qFormat/>
    <w:uiPriority w:val="1"/>
    <w:pPr>
      <w:jc w:val="both"/>
    </w:pPr>
    <w:rPr>
      <w:rFonts w:ascii="Arial" w:hAnsi="Arial" w:eastAsia="宋体" w:cs="黑体"/>
      <w:kern w:val="2"/>
      <w:sz w:val="21"/>
      <w:szCs w:val="22"/>
      <w:lang w:val="en-US" w:eastAsia="zh-CN" w:bidi="ar-SA"/>
    </w:rPr>
  </w:style>
  <w:style w:type="character" w:customStyle="1" w:styleId="74">
    <w:name w:val="Char Char2"/>
    <w:semiHidden/>
    <w:qFormat/>
    <w:locked/>
    <w:uiPriority w:val="0"/>
    <w:rPr>
      <w:rFonts w:ascii="Cambria" w:hAnsi="Cambria" w:eastAsia="宋体" w:cs="Latha"/>
      <w:b/>
      <w:bCs/>
      <w:kern w:val="32"/>
      <w:sz w:val="32"/>
      <w:szCs w:val="32"/>
      <w:lang w:val="en-US" w:eastAsia="zh-CN" w:bidi="ar-SA"/>
    </w:rPr>
  </w:style>
  <w:style w:type="paragraph" w:customStyle="1" w:styleId="75">
    <w:name w:val="00-正文"/>
    <w:link w:val="76"/>
    <w:qFormat/>
    <w:uiPriority w:val="0"/>
    <w:pPr>
      <w:adjustRightInd w:val="0"/>
      <w:snapToGrid w:val="0"/>
      <w:spacing w:afterLines="70" w:line="340" w:lineRule="exact"/>
      <w:ind w:left="1000" w:leftChars="1000" w:firstLine="200" w:firstLineChars="200"/>
      <w:jc w:val="both"/>
    </w:pPr>
    <w:rPr>
      <w:rFonts w:ascii="Arial" w:hAnsi="Arial" w:eastAsia="黑体" w:cs="Times New Roman"/>
      <w:color w:val="0D0D0D" w:themeColor="text1" w:themeTint="F2"/>
      <w:kern w:val="2"/>
      <w:sz w:val="20"/>
      <w:szCs w:val="24"/>
      <w:lang w:val="en-US" w:eastAsia="zh-CN" w:bidi="ar-SA"/>
      <w14:textFill>
        <w14:solidFill>
          <w14:schemeClr w14:val="tx1">
            <w14:lumMod w14:val="95000"/>
            <w14:lumOff w14:val="5000"/>
          </w14:schemeClr>
        </w14:solidFill>
      </w14:textFill>
    </w:rPr>
  </w:style>
  <w:style w:type="character" w:customStyle="1" w:styleId="76">
    <w:name w:val="00-正文 Char"/>
    <w:basedOn w:val="60"/>
    <w:link w:val="75"/>
    <w:qFormat/>
    <w:locked/>
    <w:uiPriority w:val="0"/>
    <w:rPr>
      <w:rFonts w:ascii="Arial" w:hAnsi="Arial" w:eastAsia="黑体" w:cs="Times New Roman"/>
      <w:color w:val="0D0D0D" w:themeColor="text1" w:themeTint="F2"/>
      <w:sz w:val="20"/>
      <w:szCs w:val="24"/>
      <w14:textFill>
        <w14:solidFill>
          <w14:schemeClr w14:val="tx1">
            <w14:lumMod w14:val="95000"/>
            <w14:lumOff w14:val="5000"/>
          </w14:schemeClr>
        </w14:solidFill>
      </w14:textFill>
    </w:rPr>
  </w:style>
  <w:style w:type="paragraph" w:customStyle="1" w:styleId="77">
    <w:name w:val="08-图间距"/>
    <w:link w:val="78"/>
    <w:qFormat/>
    <w:uiPriority w:val="0"/>
    <w:pPr>
      <w:tabs>
        <w:tab w:val="left" w:pos="1890"/>
      </w:tabs>
      <w:adjustRightInd w:val="0"/>
      <w:snapToGrid w:val="0"/>
      <w:spacing w:beforeLines="25" w:afterLines="25"/>
    </w:pPr>
    <w:rPr>
      <w:rFonts w:ascii="Arial" w:hAnsi="Arial" w:eastAsia="宋体" w:cs="Times New Roman"/>
      <w:kern w:val="2"/>
      <w:sz w:val="20"/>
      <w:szCs w:val="21"/>
      <w:lang w:val="en-US" w:eastAsia="zh-CN" w:bidi="ar-SA"/>
    </w:rPr>
  </w:style>
  <w:style w:type="character" w:customStyle="1" w:styleId="78">
    <w:name w:val="08-图间距 Char"/>
    <w:link w:val="77"/>
    <w:qFormat/>
    <w:locked/>
    <w:uiPriority w:val="0"/>
    <w:rPr>
      <w:rFonts w:ascii="Arial" w:hAnsi="Arial" w:eastAsia="宋体" w:cs="Times New Roman"/>
      <w:sz w:val="20"/>
    </w:rPr>
  </w:style>
  <w:style w:type="paragraph" w:customStyle="1" w:styleId="79">
    <w:name w:val="05-图标题"/>
    <w:next w:val="1"/>
    <w:link w:val="80"/>
    <w:qFormat/>
    <w:uiPriority w:val="0"/>
    <w:pPr>
      <w:widowControl w:val="0"/>
      <w:pBdr>
        <w:bottom w:val="single" w:color="C00000" w:sz="4" w:space="1"/>
      </w:pBdr>
      <w:tabs>
        <w:tab w:val="right" w:pos="3856"/>
      </w:tabs>
      <w:spacing w:beforeLines="80" w:line="220" w:lineRule="exact"/>
      <w:jc w:val="both"/>
    </w:pPr>
    <w:rPr>
      <w:rFonts w:ascii="Arial" w:hAnsi="Arial" w:eastAsia="黑体" w:cs="Times New Roman"/>
      <w:color w:val="0D0D0D" w:themeColor="text1" w:themeTint="F2"/>
      <w:kern w:val="2"/>
      <w:sz w:val="16"/>
      <w:szCs w:val="18"/>
      <w:lang w:val="en-US" w:eastAsia="zh-CN" w:bidi="ar-SA"/>
      <w14:textFill>
        <w14:solidFill>
          <w14:schemeClr w14:val="tx1">
            <w14:lumMod w14:val="95000"/>
            <w14:lumOff w14:val="5000"/>
          </w14:schemeClr>
        </w14:solidFill>
      </w14:textFill>
    </w:rPr>
  </w:style>
  <w:style w:type="character" w:customStyle="1" w:styleId="80">
    <w:name w:val="05-图标题 Char"/>
    <w:link w:val="79"/>
    <w:qFormat/>
    <w:locked/>
    <w:uiPriority w:val="0"/>
    <w:rPr>
      <w:rFonts w:ascii="Arial" w:hAnsi="Arial" w:eastAsia="黑体" w:cs="Times New Roman"/>
      <w:color w:val="0D0D0D" w:themeColor="text1" w:themeTint="F2"/>
      <w:sz w:val="16"/>
      <w:szCs w:val="18"/>
      <w14:textFill>
        <w14:solidFill>
          <w14:schemeClr w14:val="tx1">
            <w14:lumMod w14:val="95000"/>
            <w14:lumOff w14:val="5000"/>
          </w14:schemeClr>
        </w14:solidFill>
      </w14:textFill>
    </w:rPr>
  </w:style>
  <w:style w:type="paragraph" w:customStyle="1" w:styleId="81">
    <w:name w:val="07-图注b"/>
    <w:link w:val="82"/>
    <w:qFormat/>
    <w:uiPriority w:val="0"/>
    <w:pPr>
      <w:pBdr>
        <w:top w:val="single" w:color="C00000" w:sz="4" w:space="1"/>
      </w:pBdr>
      <w:spacing w:afterLines="70" w:line="240" w:lineRule="exact"/>
      <w:jc w:val="both"/>
    </w:pPr>
    <w:rPr>
      <w:rFonts w:ascii="Arial" w:hAnsi="Arial" w:eastAsia="黑体" w:cstheme="minorBidi"/>
      <w:color w:val="0D0D0D" w:themeColor="text1" w:themeTint="F2"/>
      <w:kern w:val="2"/>
      <w:sz w:val="16"/>
      <w:szCs w:val="16"/>
      <w:lang w:val="en-US" w:eastAsia="zh-CN" w:bidi="ar-SA"/>
      <w14:textFill>
        <w14:solidFill>
          <w14:schemeClr w14:val="tx1">
            <w14:lumMod w14:val="95000"/>
            <w14:lumOff w14:val="5000"/>
          </w14:schemeClr>
        </w14:solidFill>
      </w14:textFill>
    </w:rPr>
  </w:style>
  <w:style w:type="character" w:customStyle="1" w:styleId="82">
    <w:name w:val="07-图注b Char"/>
    <w:link w:val="81"/>
    <w:qFormat/>
    <w:locked/>
    <w:uiPriority w:val="0"/>
    <w:rPr>
      <w:rFonts w:ascii="Arial" w:hAnsi="Arial" w:eastAsia="黑体"/>
      <w:color w:val="0D0D0D" w:themeColor="text1" w:themeTint="F2"/>
      <w:sz w:val="16"/>
      <w:szCs w:val="16"/>
      <w14:textFill>
        <w14:solidFill>
          <w14:schemeClr w14:val="tx1">
            <w14:lumMod w14:val="95000"/>
            <w14:lumOff w14:val="5000"/>
          </w14:schemeClr>
        </w14:solidFill>
      </w14:textFill>
    </w:rPr>
  </w:style>
  <w:style w:type="character" w:customStyle="1" w:styleId="83">
    <w:name w:val="标题 8 字符19"/>
    <w:qFormat/>
    <w:uiPriority w:val="9"/>
    <w:rPr>
      <w:rFonts w:ascii="Cambria" w:hAnsi="Cambria" w:eastAsia="宋体" w:cs="Times New Roman"/>
      <w:sz w:val="24"/>
      <w:szCs w:val="24"/>
    </w:rPr>
  </w:style>
  <w:style w:type="character" w:customStyle="1" w:styleId="84">
    <w:name w:val="标题 2 字符19"/>
    <w:qFormat/>
    <w:uiPriority w:val="9"/>
    <w:rPr>
      <w:rFonts w:ascii="Cambria" w:hAnsi="Cambria" w:eastAsia="宋体" w:cs="Times New Roman"/>
      <w:b/>
      <w:bCs/>
      <w:sz w:val="32"/>
      <w:szCs w:val="32"/>
    </w:rPr>
  </w:style>
  <w:style w:type="paragraph" w:customStyle="1" w:styleId="85">
    <w:name w:val="08-页眉"/>
    <w:basedOn w:val="31"/>
    <w:qFormat/>
    <w:locked/>
    <w:uiPriority w:val="0"/>
    <w:pPr>
      <w:tabs>
        <w:tab w:val="right" w:pos="10163"/>
        <w:tab w:val="clear" w:pos="4320"/>
        <w:tab w:val="clear" w:pos="8639"/>
      </w:tabs>
      <w:spacing w:line="240" w:lineRule="exact"/>
    </w:pPr>
    <w:rPr>
      <w:rFonts w:eastAsia="黑体"/>
      <w:color w:val="0F243E"/>
    </w:rPr>
  </w:style>
  <w:style w:type="character" w:customStyle="1" w:styleId="86">
    <w:name w:val="Char Char17"/>
    <w:semiHidden/>
    <w:qFormat/>
    <w:locked/>
    <w:uiPriority w:val="9"/>
    <w:rPr>
      <w:rFonts w:ascii="Cambria" w:hAnsi="Cambria" w:cs="Latha"/>
      <w:b/>
      <w:bCs/>
      <w:kern w:val="32"/>
      <w:sz w:val="32"/>
      <w:szCs w:val="32"/>
    </w:rPr>
  </w:style>
  <w:style w:type="character" w:customStyle="1" w:styleId="87">
    <w:name w:val="批注框文本 字符1"/>
    <w:basedOn w:val="60"/>
    <w:link w:val="29"/>
    <w:semiHidden/>
    <w:qFormat/>
    <w:uiPriority w:val="99"/>
    <w:rPr>
      <w:rFonts w:ascii="Arial" w:hAnsi="Arial" w:eastAsia="宋体" w:cs="黑体"/>
      <w:sz w:val="18"/>
      <w:szCs w:val="18"/>
    </w:rPr>
  </w:style>
  <w:style w:type="paragraph" w:customStyle="1" w:styleId="88">
    <w:name w:val="fm_正文1"/>
    <w:autoRedefine/>
    <w:qFormat/>
    <w:uiPriority w:val="99"/>
    <w:pPr>
      <w:spacing w:beforeLines="50" w:afterLines="50" w:line="300" w:lineRule="exact"/>
      <w:ind w:left="209" w:hanging="209" w:hangingChars="100"/>
      <w:jc w:val="both"/>
    </w:pPr>
    <w:rPr>
      <w:rFonts w:ascii="Arial" w:hAnsi="Arial" w:eastAsia="黑体" w:cs="Arial"/>
      <w:bCs/>
      <w:color w:val="0D0D0D" w:themeColor="text1" w:themeTint="F2"/>
      <w:spacing w:val="4"/>
      <w:kern w:val="0"/>
      <w:sz w:val="20"/>
      <w:szCs w:val="20"/>
      <w:lang w:val="en-US" w:eastAsia="zh-CN" w:bidi="ar-SA"/>
      <w14:textFill>
        <w14:solidFill>
          <w14:schemeClr w14:val="tx1">
            <w14:lumMod w14:val="95000"/>
            <w14:lumOff w14:val="5000"/>
          </w14:schemeClr>
        </w14:solidFill>
      </w14:textFill>
    </w:rPr>
  </w:style>
  <w:style w:type="paragraph" w:customStyle="1" w:styleId="89">
    <w:name w:val="fm_（相关）标题1"/>
    <w:qFormat/>
    <w:uiPriority w:val="99"/>
    <w:pPr>
      <w:spacing w:beforeLines="10" w:afterLines="10" w:line="240" w:lineRule="exact"/>
      <w:jc w:val="both"/>
    </w:pPr>
    <w:rPr>
      <w:rFonts w:ascii="Arial" w:hAnsi="Arial" w:eastAsia="黑体" w:cs="Times New Roman"/>
      <w:b/>
      <w:color w:val="FFFFFF"/>
      <w:kern w:val="2"/>
      <w:sz w:val="20"/>
      <w:szCs w:val="20"/>
      <w:lang w:val="en-US" w:eastAsia="zh-CN" w:bidi="ar-SA"/>
    </w:rPr>
  </w:style>
  <w:style w:type="paragraph" w:customStyle="1" w:styleId="90">
    <w:name w:val="fm_作者介绍1"/>
    <w:qFormat/>
    <w:uiPriority w:val="99"/>
    <w:pPr>
      <w:spacing w:line="240" w:lineRule="exact"/>
      <w:jc w:val="both"/>
    </w:pPr>
    <w:rPr>
      <w:rFonts w:ascii="Arial" w:hAnsi="Arial" w:eastAsia="宋体" w:cs="Arial"/>
      <w:color w:val="003366"/>
      <w:kern w:val="2"/>
      <w:sz w:val="16"/>
      <w:szCs w:val="16"/>
      <w:lang w:val="en-US" w:eastAsia="zh-CN" w:bidi="ar-SA"/>
    </w:rPr>
  </w:style>
  <w:style w:type="paragraph" w:customStyle="1" w:styleId="91">
    <w:name w:val="09-目录标题1"/>
    <w:qFormat/>
    <w:uiPriority w:val="0"/>
    <w:pPr>
      <w:jc w:val="both"/>
    </w:pPr>
    <w:rPr>
      <w:rFonts w:ascii="Arial" w:hAnsi="Arial" w:eastAsia="黑体" w:cs="Arial"/>
      <w:b/>
      <w:color w:val="003366"/>
      <w:kern w:val="2"/>
      <w:sz w:val="32"/>
      <w:szCs w:val="32"/>
      <w:lang w:val="en-US" w:eastAsia="zh-CN" w:bidi="ar-SA"/>
    </w:rPr>
  </w:style>
  <w:style w:type="paragraph" w:customStyle="1" w:styleId="92">
    <w:name w:val="zhong_研究员姓名"/>
    <w:qFormat/>
    <w:uiPriority w:val="0"/>
    <w:pPr>
      <w:spacing w:before="50" w:beforeLines="50" w:after="15" w:afterLines="15" w:line="240" w:lineRule="exact"/>
      <w:jc w:val="both"/>
    </w:pPr>
    <w:rPr>
      <w:rFonts w:ascii="Arial" w:hAnsi="Arial" w:eastAsia="黑体" w:cs="黑体"/>
      <w:color w:val="003366"/>
      <w:kern w:val="2"/>
      <w:sz w:val="20"/>
      <w:szCs w:val="20"/>
      <w:lang w:val="en-US" w:eastAsia="zh-CN" w:bidi="ar-SA"/>
    </w:rPr>
  </w:style>
  <w:style w:type="paragraph" w:customStyle="1" w:styleId="93">
    <w:name w:val="zhong_联系电话"/>
    <w:qFormat/>
    <w:uiPriority w:val="0"/>
    <w:pPr>
      <w:spacing w:line="240" w:lineRule="exact"/>
      <w:jc w:val="both"/>
    </w:pPr>
    <w:rPr>
      <w:rFonts w:ascii="Arial" w:hAnsi="Arial" w:eastAsia="宋体" w:cs="黑体"/>
      <w:color w:val="003366"/>
      <w:kern w:val="2"/>
      <w:sz w:val="16"/>
      <w:szCs w:val="20"/>
      <w:lang w:val="en-US" w:eastAsia="zh-CN" w:bidi="ar-SA"/>
    </w:rPr>
  </w:style>
  <w:style w:type="paragraph" w:customStyle="1" w:styleId="94">
    <w:name w:val="BDStyle_text3"/>
    <w:qFormat/>
    <w:uiPriority w:val="0"/>
    <w:pPr>
      <w:numPr>
        <w:ilvl w:val="0"/>
        <w:numId w:val="2"/>
      </w:numPr>
      <w:spacing w:line="280" w:lineRule="exact"/>
    </w:pPr>
    <w:rPr>
      <w:rFonts w:ascii="Arial" w:hAnsi="Arial" w:eastAsia="黑体" w:cs="黑体"/>
      <w:color w:val="003366"/>
      <w:kern w:val="2"/>
      <w:sz w:val="18"/>
      <w:szCs w:val="18"/>
      <w:lang w:val="en-US" w:eastAsia="zh-CN" w:bidi="ar-SA"/>
    </w:rPr>
  </w:style>
  <w:style w:type="paragraph" w:customStyle="1" w:styleId="95">
    <w:name w:val="zhong_项目符号"/>
    <w:qFormat/>
    <w:uiPriority w:val="0"/>
    <w:pPr>
      <w:numPr>
        <w:ilvl w:val="0"/>
        <w:numId w:val="3"/>
      </w:numPr>
      <w:spacing w:after="35" w:afterLines="35" w:line="240" w:lineRule="exact"/>
      <w:jc w:val="both"/>
    </w:pPr>
    <w:rPr>
      <w:rFonts w:ascii="Arial" w:hAnsi="Arial" w:eastAsia="宋体" w:cs="黑体"/>
      <w:color w:val="003366"/>
      <w:kern w:val="2"/>
      <w:sz w:val="20"/>
      <w:szCs w:val="20"/>
      <w:lang w:val="en-US" w:eastAsia="zh-CN" w:bidi="ar-SA"/>
    </w:rPr>
  </w:style>
  <w:style w:type="paragraph" w:customStyle="1" w:styleId="96">
    <w:name w:val="zx_目录标题"/>
    <w:basedOn w:val="97"/>
    <w:qFormat/>
    <w:uiPriority w:val="0"/>
    <w:pPr>
      <w:spacing w:after="80" w:afterLines="80" w:line="240" w:lineRule="auto"/>
      <w:ind w:left="1678"/>
    </w:pPr>
    <w:rPr>
      <w:b/>
      <w:sz w:val="32"/>
    </w:rPr>
  </w:style>
  <w:style w:type="paragraph" w:customStyle="1" w:styleId="97">
    <w:name w:val="zx_要点"/>
    <w:qFormat/>
    <w:locked/>
    <w:uiPriority w:val="0"/>
    <w:pPr>
      <w:spacing w:after="50" w:afterLines="50" w:line="240" w:lineRule="exact"/>
      <w:jc w:val="both"/>
    </w:pPr>
    <w:rPr>
      <w:rFonts w:ascii="Arial" w:hAnsi="Arial" w:eastAsia="黑体" w:cs="黑体"/>
      <w:color w:val="003366"/>
      <w:kern w:val="2"/>
      <w:sz w:val="22"/>
      <w:szCs w:val="20"/>
      <w:lang w:val="en-US" w:eastAsia="zh-CN" w:bidi="ar-SA"/>
    </w:rPr>
  </w:style>
  <w:style w:type="paragraph" w:customStyle="1" w:styleId="98">
    <w:name w:val="fm_（相关）标题"/>
    <w:qFormat/>
    <w:locked/>
    <w:uiPriority w:val="0"/>
    <w:pPr>
      <w:spacing w:beforeLines="10" w:afterLines="10" w:line="240" w:lineRule="exact"/>
      <w:jc w:val="both"/>
    </w:pPr>
    <w:rPr>
      <w:rFonts w:ascii="Arial" w:hAnsi="Arial" w:eastAsia="黑体" w:cs="Times New Roman"/>
      <w:b/>
      <w:color w:val="FFFFFF"/>
      <w:kern w:val="2"/>
      <w:sz w:val="20"/>
      <w:szCs w:val="20"/>
      <w:lang w:val="en-US" w:eastAsia="zh-CN" w:bidi="ar-SA"/>
    </w:rPr>
  </w:style>
  <w:style w:type="paragraph" w:customStyle="1" w:styleId="99">
    <w:name w:val="fm_大标题"/>
    <w:qFormat/>
    <w:locked/>
    <w:uiPriority w:val="0"/>
    <w:pPr>
      <w:spacing w:line="312" w:lineRule="auto"/>
      <w:jc w:val="both"/>
    </w:pPr>
    <w:rPr>
      <w:rFonts w:ascii="Arial" w:hAnsi="Arial" w:eastAsia="黑体" w:cs="黑体"/>
      <w:b/>
      <w:bCs/>
      <w:color w:val="C00000"/>
      <w:kern w:val="2"/>
      <w:sz w:val="36"/>
      <w:szCs w:val="40"/>
      <w:lang w:val="en-US" w:eastAsia="zh-CN" w:bidi="ar-SA"/>
    </w:rPr>
  </w:style>
  <w:style w:type="paragraph" w:customStyle="1" w:styleId="100">
    <w:name w:val="fm_副标题"/>
    <w:autoRedefine/>
    <w:qFormat/>
    <w:locked/>
    <w:uiPriority w:val="0"/>
    <w:pPr>
      <w:spacing w:line="240" w:lineRule="exact"/>
      <w:jc w:val="both"/>
    </w:pPr>
    <w:rPr>
      <w:rFonts w:ascii="黑体" w:hAnsi="黑体" w:eastAsia="黑体" w:cs="Arial"/>
      <w:bCs/>
      <w:color w:val="003366"/>
      <w:kern w:val="2"/>
      <w:sz w:val="22"/>
      <w:szCs w:val="20"/>
      <w:lang w:val="en-US" w:eastAsia="zh-CN" w:bidi="ar-SA"/>
    </w:rPr>
  </w:style>
  <w:style w:type="paragraph" w:customStyle="1" w:styleId="101">
    <w:name w:val="fm_日期"/>
    <w:basedOn w:val="102"/>
    <w:qFormat/>
    <w:locked/>
    <w:uiPriority w:val="0"/>
    <w:pPr>
      <w:spacing w:afterLines="0"/>
    </w:pPr>
    <w:rPr>
      <w:b w:val="0"/>
      <w:color w:val="0D0D0D" w:themeColor="text1" w:themeTint="F2"/>
      <w:sz w:val="24"/>
      <w:szCs w:val="15"/>
      <w14:textFill>
        <w14:solidFill>
          <w14:schemeClr w14:val="tx1">
            <w14:lumMod w14:val="95000"/>
            <w14:lumOff w14:val="5000"/>
          </w14:schemeClr>
        </w14:solidFill>
      </w14:textFill>
    </w:rPr>
  </w:style>
  <w:style w:type="paragraph" w:customStyle="1" w:styleId="102">
    <w:name w:val="fm_作者"/>
    <w:qFormat/>
    <w:locked/>
    <w:uiPriority w:val="0"/>
    <w:pPr>
      <w:spacing w:afterLines="15" w:line="240" w:lineRule="exact"/>
      <w:jc w:val="both"/>
    </w:pPr>
    <w:rPr>
      <w:rFonts w:ascii="Arial" w:hAnsi="Arial" w:eastAsia="黑体" w:cs="Arial"/>
      <w:b/>
      <w:color w:val="000000" w:themeColor="text1"/>
      <w:kern w:val="2"/>
      <w:sz w:val="20"/>
      <w:szCs w:val="20"/>
      <w:lang w:val="en-US" w:eastAsia="zh-CN" w:bidi="ar-SA"/>
      <w14:textFill>
        <w14:solidFill>
          <w14:schemeClr w14:val="tx1"/>
        </w14:solidFill>
      </w14:textFill>
    </w:rPr>
  </w:style>
  <w:style w:type="paragraph" w:customStyle="1" w:styleId="103">
    <w:name w:val="fm_要点"/>
    <w:qFormat/>
    <w:locked/>
    <w:uiPriority w:val="0"/>
    <w:pPr>
      <w:spacing w:beforeLines="150"/>
    </w:pPr>
    <w:rPr>
      <w:rFonts w:ascii="Arial" w:hAnsi="Arial" w:eastAsia="黑体" w:cs="Arial"/>
      <w:b/>
      <w:bCs/>
      <w:color w:val="0D0D0D" w:themeColor="text1" w:themeTint="F2"/>
      <w:spacing w:val="4"/>
      <w:kern w:val="0"/>
      <w:sz w:val="20"/>
      <w:szCs w:val="20"/>
      <w:lang w:val="en-US" w:eastAsia="zh-CN" w:bidi="ar-SA"/>
      <w14:textFill>
        <w14:solidFill>
          <w14:schemeClr w14:val="tx1">
            <w14:lumMod w14:val="95000"/>
            <w14:lumOff w14:val="5000"/>
          </w14:schemeClr>
        </w14:solidFill>
      </w14:textFill>
    </w:rPr>
  </w:style>
  <w:style w:type="paragraph" w:customStyle="1" w:styleId="104">
    <w:name w:val="08-页眉1"/>
    <w:basedOn w:val="31"/>
    <w:qFormat/>
    <w:uiPriority w:val="0"/>
    <w:pPr>
      <w:tabs>
        <w:tab w:val="right" w:pos="10163"/>
      </w:tabs>
      <w:spacing w:line="240" w:lineRule="exact"/>
      <w:jc w:val="left"/>
    </w:pPr>
    <w:rPr>
      <w:rFonts w:ascii="Myriad Pro" w:hAnsi="Myriad Pro" w:eastAsia="黑体"/>
      <w:color w:val="0F243E"/>
    </w:rPr>
  </w:style>
  <w:style w:type="paragraph" w:customStyle="1" w:styleId="105">
    <w:name w:val="07中信_表格表头"/>
    <w:basedOn w:val="1"/>
    <w:link w:val="106"/>
    <w:qFormat/>
    <w:uiPriority w:val="0"/>
    <w:pPr>
      <w:tabs>
        <w:tab w:val="right" w:pos="3060"/>
        <w:tab w:val="right" w:pos="3960"/>
        <w:tab w:val="right" w:pos="4860"/>
        <w:tab w:val="right" w:pos="5760"/>
        <w:tab w:val="right" w:pos="6660"/>
      </w:tabs>
      <w:jc w:val="left"/>
    </w:pPr>
    <w:rPr>
      <w:rFonts w:eastAsia="黑体"/>
      <w:b/>
      <w:color w:val="003366"/>
      <w:sz w:val="16"/>
      <w:szCs w:val="16"/>
    </w:rPr>
  </w:style>
  <w:style w:type="character" w:customStyle="1" w:styleId="106">
    <w:name w:val="07中信_表格表头 Char Char"/>
    <w:link w:val="105"/>
    <w:qFormat/>
    <w:locked/>
    <w:uiPriority w:val="0"/>
    <w:rPr>
      <w:rFonts w:ascii="Arial" w:hAnsi="Arial" w:eastAsia="黑体" w:cs="黑体"/>
      <w:b/>
      <w:color w:val="003366"/>
      <w:sz w:val="16"/>
      <w:szCs w:val="16"/>
    </w:rPr>
  </w:style>
  <w:style w:type="character" w:customStyle="1" w:styleId="107">
    <w:name w:val="标题 1 字符19"/>
    <w:qFormat/>
    <w:uiPriority w:val="9"/>
    <w:rPr>
      <w:rFonts w:ascii="Arial" w:hAnsi="Arial" w:eastAsia="宋体" w:cs="Times New Roman"/>
      <w:b/>
      <w:bCs/>
      <w:kern w:val="44"/>
      <w:sz w:val="44"/>
      <w:szCs w:val="44"/>
    </w:rPr>
  </w:style>
  <w:style w:type="character" w:customStyle="1" w:styleId="108">
    <w:name w:val="标题 3 字符19"/>
    <w:qFormat/>
    <w:uiPriority w:val="9"/>
    <w:rPr>
      <w:rFonts w:ascii="Arial" w:hAnsi="Arial" w:eastAsia="宋体" w:cs="Times New Roman"/>
      <w:b/>
      <w:bCs/>
      <w:sz w:val="32"/>
      <w:szCs w:val="32"/>
    </w:rPr>
  </w:style>
  <w:style w:type="paragraph" w:customStyle="1" w:styleId="109">
    <w:name w:val="00封面正文带项目符"/>
    <w:link w:val="407"/>
    <w:autoRedefine/>
    <w:qFormat/>
    <w:locked/>
    <w:uiPriority w:val="0"/>
    <w:pPr>
      <w:spacing w:afterLines="25" w:line="260" w:lineRule="exact"/>
      <w:ind w:left="420" w:hanging="420"/>
      <w:jc w:val="both"/>
    </w:pPr>
    <w:rPr>
      <w:rFonts w:ascii="Arial" w:hAnsi="Arial" w:eastAsia="宋体" w:cs="Times New Roman"/>
      <w:color w:val="003366"/>
      <w:kern w:val="0"/>
      <w:sz w:val="20"/>
      <w:szCs w:val="21"/>
      <w:lang w:val="en-US" w:eastAsia="zh-CN" w:bidi="ar-SA"/>
    </w:rPr>
  </w:style>
  <w:style w:type="paragraph" w:customStyle="1" w:styleId="110">
    <w:name w:val="0封面正文带项目符"/>
    <w:semiHidden/>
    <w:qFormat/>
    <w:locked/>
    <w:uiPriority w:val="99"/>
    <w:pPr>
      <w:tabs>
        <w:tab w:val="left" w:pos="340"/>
      </w:tabs>
      <w:spacing w:after="120" w:line="280" w:lineRule="exact"/>
      <w:ind w:left="340" w:hanging="340"/>
      <w:jc w:val="both"/>
    </w:pPr>
    <w:rPr>
      <w:rFonts w:ascii="Times New Roman" w:hAnsi="宋体" w:eastAsia="宋体" w:cs="Times New Roman"/>
      <w:color w:val="003366"/>
      <w:kern w:val="2"/>
      <w:sz w:val="20"/>
      <w:szCs w:val="20"/>
      <w:lang w:val="en-US" w:eastAsia="zh-CN" w:bidi="ar-SA"/>
    </w:rPr>
  </w:style>
  <w:style w:type="paragraph" w:customStyle="1" w:styleId="111">
    <w:name w:val="00封面正文带项目符1"/>
    <w:basedOn w:val="1"/>
    <w:link w:val="1132"/>
    <w:autoRedefine/>
    <w:qFormat/>
    <w:locked/>
    <w:uiPriority w:val="99"/>
    <w:pPr>
      <w:numPr>
        <w:ilvl w:val="0"/>
        <w:numId w:val="4"/>
      </w:numPr>
      <w:spacing w:after="120" w:line="280" w:lineRule="exact"/>
    </w:pPr>
    <w:rPr>
      <w:rFonts w:ascii="Myriad Pro" w:hAnsi="Myriad Pro"/>
      <w:b/>
      <w:color w:val="003366"/>
      <w:sz w:val="20"/>
    </w:rPr>
  </w:style>
  <w:style w:type="paragraph" w:customStyle="1" w:styleId="112">
    <w:name w:val="00-正文（注）"/>
    <w:qFormat/>
    <w:locked/>
    <w:uiPriority w:val="0"/>
    <w:pPr>
      <w:spacing w:after="200" w:line="260" w:lineRule="exact"/>
      <w:ind w:firstLine="200" w:firstLineChars="200"/>
      <w:jc w:val="both"/>
    </w:pPr>
    <w:rPr>
      <w:rFonts w:ascii="Arial" w:hAnsi="Arial" w:eastAsia="宋体" w:cs="Times New Roman"/>
      <w:color w:val="003366"/>
      <w:kern w:val="2"/>
      <w:sz w:val="20"/>
      <w:szCs w:val="24"/>
      <w:lang w:val="en-US" w:eastAsia="zh-CN" w:bidi="ar-SA"/>
    </w:rPr>
  </w:style>
  <w:style w:type="paragraph" w:customStyle="1" w:styleId="113">
    <w:name w:val="00-正文（注）1"/>
    <w:qFormat/>
    <w:locked/>
    <w:uiPriority w:val="0"/>
    <w:pPr>
      <w:spacing w:after="200" w:line="260" w:lineRule="exact"/>
      <w:jc w:val="both"/>
    </w:pPr>
    <w:rPr>
      <w:rFonts w:ascii="Myriad Pro" w:hAnsi="Myriad Pro" w:eastAsia="宋体" w:cs="Times New Roman"/>
      <w:color w:val="003366"/>
      <w:kern w:val="2"/>
      <w:sz w:val="20"/>
      <w:szCs w:val="24"/>
      <w:lang w:val="en-US" w:eastAsia="zh-CN" w:bidi="ar-SA"/>
    </w:rPr>
  </w:style>
  <w:style w:type="paragraph" w:customStyle="1" w:styleId="114">
    <w:name w:val="00-正文1"/>
    <w:link w:val="408"/>
    <w:qFormat/>
    <w:uiPriority w:val="99"/>
    <w:pPr>
      <w:adjustRightInd w:val="0"/>
      <w:snapToGrid w:val="0"/>
      <w:spacing w:after="200" w:line="260" w:lineRule="exact"/>
      <w:ind w:left="800" w:leftChars="800" w:firstLine="200" w:firstLineChars="200"/>
      <w:jc w:val="both"/>
    </w:pPr>
    <w:rPr>
      <w:rFonts w:ascii="Arial" w:hAnsi="Arial" w:eastAsia="宋体" w:cs="Times New Roman"/>
      <w:color w:val="003366"/>
      <w:kern w:val="2"/>
      <w:sz w:val="20"/>
      <w:szCs w:val="24"/>
      <w:lang w:val="en-US" w:eastAsia="zh-CN" w:bidi="ar-SA"/>
    </w:rPr>
  </w:style>
  <w:style w:type="paragraph" w:customStyle="1" w:styleId="115">
    <w:name w:val="00中信_封面_内容项目号"/>
    <w:basedOn w:val="1"/>
    <w:link w:val="599"/>
    <w:semiHidden/>
    <w:qFormat/>
    <w:locked/>
    <w:uiPriority w:val="0"/>
    <w:pPr>
      <w:numPr>
        <w:ilvl w:val="0"/>
        <w:numId w:val="5"/>
      </w:numPr>
      <w:spacing w:after="160"/>
    </w:pPr>
    <w:rPr>
      <w:color w:val="003366"/>
      <w:sz w:val="20"/>
    </w:rPr>
  </w:style>
  <w:style w:type="paragraph" w:customStyle="1" w:styleId="116">
    <w:name w:val="01-标题一1"/>
    <w:qFormat/>
    <w:locked/>
    <w:uiPriority w:val="0"/>
    <w:pPr>
      <w:pBdr>
        <w:bottom w:val="threeDEmboss" w:color="auto" w:sz="6" w:space="1"/>
      </w:pBdr>
      <w:spacing w:beforeLines="100" w:afterLines="100" w:line="560" w:lineRule="exact"/>
      <w:ind w:left="800" w:leftChars="800"/>
      <w:jc w:val="both"/>
    </w:pPr>
    <w:rPr>
      <w:rFonts w:ascii="Arial" w:hAnsi="Arial" w:eastAsia="黑体" w:cs="黑体"/>
      <w:b/>
      <w:bCs/>
      <w:color w:val="003366"/>
      <w:kern w:val="44"/>
      <w:sz w:val="32"/>
      <w:szCs w:val="32"/>
      <w:lang w:val="en-US" w:eastAsia="zh-CN" w:bidi="ar-SA"/>
    </w:rPr>
  </w:style>
  <w:style w:type="paragraph" w:customStyle="1" w:styleId="117">
    <w:name w:val="01中信_标题一"/>
    <w:basedOn w:val="1"/>
    <w:link w:val="1152"/>
    <w:semiHidden/>
    <w:qFormat/>
    <w:locked/>
    <w:uiPriority w:val="0"/>
    <w:pPr>
      <w:pBdr>
        <w:bottom w:val="double" w:color="003366" w:sz="4" w:space="1"/>
      </w:pBdr>
      <w:spacing w:after="240"/>
      <w:ind w:right="1600" w:rightChars="1600"/>
      <w:jc w:val="left"/>
    </w:pPr>
    <w:rPr>
      <w:rFonts w:eastAsia="黑体"/>
      <w:b/>
      <w:color w:val="003366"/>
      <w:sz w:val="30"/>
      <w:szCs w:val="30"/>
    </w:rPr>
  </w:style>
  <w:style w:type="paragraph" w:customStyle="1" w:styleId="118">
    <w:name w:val="02-标题二"/>
    <w:link w:val="409"/>
    <w:qFormat/>
    <w:locked/>
    <w:uiPriority w:val="0"/>
    <w:pPr>
      <w:spacing w:beforeLines="50" w:afterLines="50"/>
      <w:ind w:left="1000" w:leftChars="1000"/>
    </w:pPr>
    <w:rPr>
      <w:rFonts w:ascii="Arial" w:hAnsi="Arial" w:eastAsia="黑体" w:cs="宋体"/>
      <w:b/>
      <w:bCs/>
      <w:color w:val="0D0D0D" w:themeColor="text1" w:themeTint="F2"/>
      <w:kern w:val="2"/>
      <w:sz w:val="24"/>
      <w:szCs w:val="28"/>
      <w:lang w:val="en-US" w:eastAsia="zh-CN" w:bidi="ar-SA"/>
      <w14:textFill>
        <w14:solidFill>
          <w14:schemeClr w14:val="tx1">
            <w14:lumMod w14:val="95000"/>
            <w14:lumOff w14:val="5000"/>
          </w14:schemeClr>
        </w14:solidFill>
      </w14:textFill>
    </w:rPr>
  </w:style>
  <w:style w:type="paragraph" w:customStyle="1" w:styleId="119">
    <w:name w:val="02标题二1"/>
    <w:basedOn w:val="1"/>
    <w:link w:val="1134"/>
    <w:autoRedefine/>
    <w:qFormat/>
    <w:locked/>
    <w:uiPriority w:val="0"/>
    <w:pPr>
      <w:widowControl/>
      <w:spacing w:after="160"/>
      <w:jc w:val="left"/>
    </w:pPr>
    <w:rPr>
      <w:rFonts w:ascii="Myriad Pro" w:hAnsi="Myriad Pro"/>
      <w:b/>
      <w:color w:val="003366"/>
      <w:sz w:val="28"/>
    </w:rPr>
  </w:style>
  <w:style w:type="paragraph" w:customStyle="1" w:styleId="120">
    <w:name w:val="02-标题二1"/>
    <w:link w:val="410"/>
    <w:qFormat/>
    <w:locked/>
    <w:uiPriority w:val="0"/>
    <w:pPr>
      <w:spacing w:after="160" w:line="300" w:lineRule="exact"/>
      <w:ind w:left="800" w:leftChars="800"/>
    </w:pPr>
    <w:rPr>
      <w:rFonts w:ascii="Arial" w:hAnsi="Arial" w:eastAsia="黑体" w:cs="宋体"/>
      <w:b/>
      <w:bCs/>
      <w:color w:val="003366"/>
      <w:kern w:val="2"/>
      <w:sz w:val="26"/>
      <w:szCs w:val="28"/>
      <w:lang w:val="en-US" w:eastAsia="zh-CN" w:bidi="ar-SA"/>
    </w:rPr>
  </w:style>
  <w:style w:type="paragraph" w:customStyle="1" w:styleId="121">
    <w:name w:val="02中信_标题二"/>
    <w:basedOn w:val="1"/>
    <w:link w:val="411"/>
    <w:semiHidden/>
    <w:qFormat/>
    <w:locked/>
    <w:uiPriority w:val="0"/>
    <w:pPr>
      <w:tabs>
        <w:tab w:val="right" w:pos="6840"/>
      </w:tabs>
      <w:spacing w:after="240"/>
      <w:ind w:right="1600" w:rightChars="1600"/>
      <w:jc w:val="left"/>
    </w:pPr>
    <w:rPr>
      <w:rFonts w:eastAsia="黑体"/>
      <w:b/>
      <w:color w:val="003366"/>
      <w:sz w:val="28"/>
      <w:szCs w:val="28"/>
    </w:rPr>
  </w:style>
  <w:style w:type="paragraph" w:customStyle="1" w:styleId="122">
    <w:name w:val="03-标题三"/>
    <w:link w:val="412"/>
    <w:qFormat/>
    <w:locked/>
    <w:uiPriority w:val="0"/>
    <w:pPr>
      <w:spacing w:after="160"/>
      <w:ind w:left="800" w:leftChars="800"/>
    </w:pPr>
    <w:rPr>
      <w:rFonts w:ascii="Arial" w:hAnsi="Arial" w:eastAsia="黑体" w:cs="宋体"/>
      <w:bCs/>
      <w:color w:val="003366"/>
      <w:kern w:val="2"/>
      <w:sz w:val="23"/>
      <w:szCs w:val="24"/>
      <w:lang w:val="en-US" w:eastAsia="zh-CN" w:bidi="ar-SA"/>
    </w:rPr>
  </w:style>
  <w:style w:type="paragraph" w:customStyle="1" w:styleId="123">
    <w:name w:val="03标题三1"/>
    <w:link w:val="413"/>
    <w:qFormat/>
    <w:locked/>
    <w:uiPriority w:val="99"/>
    <w:pPr>
      <w:spacing w:after="160"/>
      <w:ind w:left="800" w:leftChars="800"/>
    </w:pPr>
    <w:rPr>
      <w:rFonts w:ascii="Arial" w:hAnsi="Arial" w:eastAsia="黑体" w:cs="宋体"/>
      <w:bCs/>
      <w:color w:val="003366"/>
      <w:kern w:val="2"/>
      <w:sz w:val="23"/>
      <w:szCs w:val="24"/>
      <w:lang w:val="en-US" w:eastAsia="zh-CN" w:bidi="ar-SA"/>
    </w:rPr>
  </w:style>
  <w:style w:type="paragraph" w:customStyle="1" w:styleId="124">
    <w:name w:val="03中信_标题三"/>
    <w:basedOn w:val="1"/>
    <w:link w:val="414"/>
    <w:semiHidden/>
    <w:qFormat/>
    <w:locked/>
    <w:uiPriority w:val="0"/>
    <w:pPr>
      <w:spacing w:after="240"/>
      <w:ind w:right="1600" w:rightChars="1600"/>
    </w:pPr>
    <w:rPr>
      <w:b/>
      <w:color w:val="003366"/>
      <w:sz w:val="24"/>
    </w:rPr>
  </w:style>
  <w:style w:type="paragraph" w:customStyle="1" w:styleId="125">
    <w:name w:val="04-标题四"/>
    <w:next w:val="1"/>
    <w:qFormat/>
    <w:locked/>
    <w:uiPriority w:val="0"/>
    <w:pPr>
      <w:tabs>
        <w:tab w:val="left" w:pos="1701"/>
      </w:tabs>
      <w:spacing w:after="160" w:line="360" w:lineRule="exact"/>
      <w:ind w:left="800" w:leftChars="800"/>
      <w:jc w:val="both"/>
    </w:pPr>
    <w:rPr>
      <w:rFonts w:ascii="Arial" w:hAnsi="Arial" w:eastAsia="黑体" w:cs="Arial"/>
      <w:b/>
      <w:color w:val="003366"/>
      <w:kern w:val="2"/>
      <w:sz w:val="20"/>
      <w:szCs w:val="18"/>
      <w:lang w:val="en-US" w:eastAsia="zh-CN" w:bidi="ar-SA"/>
    </w:rPr>
  </w:style>
  <w:style w:type="paragraph" w:customStyle="1" w:styleId="126">
    <w:name w:val="04标题四1"/>
    <w:basedOn w:val="1"/>
    <w:link w:val="415"/>
    <w:autoRedefine/>
    <w:qFormat/>
    <w:locked/>
    <w:uiPriority w:val="0"/>
    <w:pPr>
      <w:spacing w:after="160"/>
      <w:jc w:val="left"/>
    </w:pPr>
    <w:rPr>
      <w:rFonts w:ascii="Myriad Pro" w:hAnsi="Myriad Pro"/>
      <w:b/>
      <w:color w:val="003366"/>
      <w:sz w:val="20"/>
    </w:rPr>
  </w:style>
  <w:style w:type="paragraph" w:customStyle="1" w:styleId="127">
    <w:name w:val="04-图题1"/>
    <w:next w:val="1"/>
    <w:link w:val="416"/>
    <w:qFormat/>
    <w:locked/>
    <w:uiPriority w:val="99"/>
    <w:pPr>
      <w:widowControl w:val="0"/>
      <w:pBdr>
        <w:bottom w:val="single" w:color="003366" w:sz="2" w:space="1"/>
      </w:pBdr>
      <w:tabs>
        <w:tab w:val="right" w:pos="3856"/>
      </w:tabs>
      <w:spacing w:line="240" w:lineRule="exact"/>
      <w:jc w:val="both"/>
    </w:pPr>
    <w:rPr>
      <w:rFonts w:ascii="Arial" w:hAnsi="Arial" w:eastAsia="黑体" w:cs="Arial"/>
      <w:color w:val="003366"/>
      <w:kern w:val="2"/>
      <w:sz w:val="18"/>
      <w:szCs w:val="18"/>
      <w:lang w:val="en-US" w:eastAsia="zh-CN" w:bidi="ar-SA"/>
    </w:rPr>
  </w:style>
  <w:style w:type="paragraph" w:customStyle="1" w:styleId="128">
    <w:name w:val="04中信_标题四"/>
    <w:basedOn w:val="1"/>
    <w:link w:val="417"/>
    <w:semiHidden/>
    <w:qFormat/>
    <w:locked/>
    <w:uiPriority w:val="0"/>
    <w:pPr>
      <w:spacing w:after="160"/>
      <w:ind w:right="1600" w:rightChars="1600"/>
    </w:pPr>
    <w:rPr>
      <w:b/>
      <w:color w:val="003366"/>
      <w:szCs w:val="21"/>
    </w:rPr>
  </w:style>
  <w:style w:type="paragraph" w:customStyle="1" w:styleId="129">
    <w:name w:val="05-表题1"/>
    <w:next w:val="1"/>
    <w:link w:val="418"/>
    <w:qFormat/>
    <w:locked/>
    <w:uiPriority w:val="99"/>
    <w:pPr>
      <w:tabs>
        <w:tab w:val="left" w:pos="1701"/>
      </w:tabs>
      <w:spacing w:afterLines="10" w:line="240" w:lineRule="exact"/>
      <w:ind w:left="800" w:leftChars="800"/>
      <w:jc w:val="both"/>
    </w:pPr>
    <w:rPr>
      <w:rFonts w:ascii="Arial" w:hAnsi="Arial" w:eastAsia="黑体" w:cs="Arial"/>
      <w:color w:val="003366"/>
      <w:kern w:val="2"/>
      <w:sz w:val="18"/>
      <w:szCs w:val="18"/>
      <w:lang w:val="en-US" w:eastAsia="zh-CN" w:bidi="ar-SA"/>
    </w:rPr>
  </w:style>
  <w:style w:type="paragraph" w:customStyle="1" w:styleId="130">
    <w:name w:val="05-表题a1"/>
    <w:qFormat/>
    <w:locked/>
    <w:uiPriority w:val="0"/>
    <w:pPr>
      <w:spacing w:line="240" w:lineRule="exact"/>
      <w:ind w:left="1680" w:leftChars="800"/>
      <w:jc w:val="both"/>
    </w:pPr>
    <w:rPr>
      <w:rFonts w:ascii="Myriad Pro" w:hAnsi="Myriad Pro" w:eastAsia="黑体" w:cs="Arial"/>
      <w:color w:val="003366"/>
      <w:kern w:val="2"/>
      <w:sz w:val="18"/>
      <w:szCs w:val="18"/>
      <w:lang w:val="en-US" w:eastAsia="zh-CN" w:bidi="ar-SA"/>
    </w:rPr>
  </w:style>
  <w:style w:type="character" w:customStyle="1" w:styleId="131">
    <w:name w:val="05内页正文 Char Char1"/>
    <w:basedOn w:val="60"/>
    <w:qFormat/>
    <w:locked/>
    <w:uiPriority w:val="0"/>
    <w:rPr>
      <w:rFonts w:ascii="Myriad Pro" w:hAnsi="Myriad Pro" w:eastAsia="宋体" w:cs="Times New Roman"/>
      <w:color w:val="003366"/>
      <w:kern w:val="2"/>
      <w:sz w:val="24"/>
      <w:szCs w:val="24"/>
      <w:lang w:val="en-US" w:eastAsia="zh-CN" w:bidi="ar-SA"/>
    </w:rPr>
  </w:style>
  <w:style w:type="paragraph" w:customStyle="1" w:styleId="132">
    <w:name w:val="05内页正文1"/>
    <w:basedOn w:val="1"/>
    <w:link w:val="1163"/>
    <w:autoRedefine/>
    <w:qFormat/>
    <w:locked/>
    <w:uiPriority w:val="0"/>
    <w:pPr>
      <w:adjustRightInd w:val="0"/>
      <w:snapToGrid w:val="0"/>
      <w:spacing w:before="40" w:after="200" w:line="280" w:lineRule="exact"/>
      <w:ind w:firstLine="198" w:firstLineChars="200"/>
    </w:pPr>
    <w:rPr>
      <w:color w:val="003366"/>
      <w:sz w:val="20"/>
    </w:rPr>
  </w:style>
  <w:style w:type="paragraph" w:customStyle="1" w:styleId="133">
    <w:name w:val="05中信_正文"/>
    <w:basedOn w:val="1"/>
    <w:link w:val="419"/>
    <w:semiHidden/>
    <w:qFormat/>
    <w:locked/>
    <w:uiPriority w:val="0"/>
    <w:pPr>
      <w:spacing w:after="160"/>
      <w:ind w:right="1600" w:rightChars="1600" w:firstLine="200" w:firstLineChars="200"/>
    </w:pPr>
    <w:rPr>
      <w:color w:val="003366"/>
      <w:sz w:val="20"/>
    </w:rPr>
  </w:style>
  <w:style w:type="paragraph" w:customStyle="1" w:styleId="134">
    <w:name w:val="06-表标题"/>
    <w:link w:val="420"/>
    <w:qFormat/>
    <w:locked/>
    <w:uiPriority w:val="0"/>
    <w:pPr>
      <w:spacing w:afterLines="10" w:line="240" w:lineRule="exact"/>
      <w:ind w:left="1000" w:leftChars="1000"/>
      <w:jc w:val="both"/>
      <w:outlineLvl w:val="4"/>
    </w:pPr>
    <w:rPr>
      <w:rFonts w:ascii="Arial" w:hAnsi="Arial" w:eastAsia="黑体" w:cs="Times New Roman"/>
      <w:color w:val="0D0D0D" w:themeColor="text1" w:themeTint="F2"/>
      <w:kern w:val="0"/>
      <w:sz w:val="16"/>
      <w:szCs w:val="21"/>
      <w:lang w:val="en-US" w:eastAsia="zh-CN" w:bidi="ar-SA"/>
      <w14:textFill>
        <w14:solidFill>
          <w14:schemeClr w14:val="tx1">
            <w14:lumMod w14:val="95000"/>
            <w14:lumOff w14:val="5000"/>
          </w14:schemeClr>
        </w14:solidFill>
      </w14:textFill>
    </w:rPr>
  </w:style>
  <w:style w:type="paragraph" w:customStyle="1" w:styleId="135">
    <w:name w:val="06-表头"/>
    <w:qFormat/>
    <w:locked/>
    <w:uiPriority w:val="0"/>
    <w:pPr>
      <w:spacing w:line="200" w:lineRule="exact"/>
    </w:pPr>
    <w:rPr>
      <w:rFonts w:ascii="Arial" w:hAnsi="Arial" w:eastAsia="黑体" w:cs="Times New Roman"/>
      <w:color w:val="0D0D0D"/>
      <w:kern w:val="0"/>
      <w:sz w:val="16"/>
      <w:szCs w:val="20"/>
      <w:lang w:val="en-US" w:eastAsia="zh-CN" w:bidi="ar-SA"/>
    </w:rPr>
  </w:style>
  <w:style w:type="paragraph" w:customStyle="1" w:styleId="136">
    <w:name w:val="06-表头1"/>
    <w:qFormat/>
    <w:locked/>
    <w:uiPriority w:val="0"/>
    <w:pPr>
      <w:spacing w:line="200" w:lineRule="exact"/>
    </w:pPr>
    <w:rPr>
      <w:rFonts w:ascii="Myriad Pro" w:hAnsi="Myriad Pro" w:eastAsia="黑体" w:cs="Times New Roman"/>
      <w:b/>
      <w:color w:val="FFFFFF"/>
      <w:kern w:val="2"/>
      <w:sz w:val="15"/>
      <w:szCs w:val="21"/>
      <w:lang w:val="en-US" w:eastAsia="zh-CN" w:bidi="ar-SA"/>
    </w:rPr>
  </w:style>
  <w:style w:type="paragraph" w:customStyle="1" w:styleId="137">
    <w:name w:val="06-表字"/>
    <w:basedOn w:val="1"/>
    <w:qFormat/>
    <w:locked/>
    <w:uiPriority w:val="0"/>
    <w:pPr>
      <w:adjustRightInd w:val="0"/>
      <w:snapToGrid w:val="0"/>
      <w:spacing w:line="200" w:lineRule="exact"/>
    </w:pPr>
    <w:rPr>
      <w:rFonts w:eastAsia="黑体"/>
      <w:color w:val="0D0D0D"/>
      <w:sz w:val="16"/>
    </w:rPr>
  </w:style>
  <w:style w:type="paragraph" w:customStyle="1" w:styleId="138">
    <w:name w:val="06-表字1"/>
    <w:basedOn w:val="1"/>
    <w:qFormat/>
    <w:locked/>
    <w:uiPriority w:val="99"/>
    <w:pPr>
      <w:adjustRightInd w:val="0"/>
      <w:snapToGrid w:val="0"/>
      <w:spacing w:line="200" w:lineRule="exact"/>
    </w:pPr>
    <w:rPr>
      <w:color w:val="003366"/>
      <w:sz w:val="15"/>
    </w:rPr>
  </w:style>
  <w:style w:type="paragraph" w:customStyle="1" w:styleId="139">
    <w:name w:val="06图题"/>
    <w:basedOn w:val="1"/>
    <w:next w:val="1"/>
    <w:link w:val="631"/>
    <w:autoRedefine/>
    <w:qFormat/>
    <w:locked/>
    <w:uiPriority w:val="0"/>
    <w:rPr>
      <w:rFonts w:eastAsia="黑体"/>
      <w:color w:val="003366"/>
      <w:sz w:val="18"/>
      <w:szCs w:val="21"/>
    </w:rPr>
  </w:style>
  <w:style w:type="paragraph" w:customStyle="1" w:styleId="140">
    <w:name w:val="06图题1"/>
    <w:basedOn w:val="1"/>
    <w:next w:val="1"/>
    <w:link w:val="432"/>
    <w:autoRedefine/>
    <w:qFormat/>
    <w:locked/>
    <w:uiPriority w:val="0"/>
    <w:rPr>
      <w:rFonts w:ascii="Myriad Pro" w:hAnsi="Myriad Pro" w:eastAsia="黑体"/>
      <w:color w:val="003366"/>
      <w:sz w:val="18"/>
    </w:rPr>
  </w:style>
  <w:style w:type="paragraph" w:customStyle="1" w:styleId="141">
    <w:name w:val="09中信_图表标题"/>
    <w:basedOn w:val="1"/>
    <w:link w:val="421"/>
    <w:semiHidden/>
    <w:qFormat/>
    <w:locked/>
    <w:uiPriority w:val="0"/>
    <w:pPr>
      <w:spacing w:after="40"/>
      <w:jc w:val="left"/>
    </w:pPr>
    <w:rPr>
      <w:b/>
      <w:color w:val="003366"/>
      <w:sz w:val="20"/>
    </w:rPr>
  </w:style>
  <w:style w:type="paragraph" w:customStyle="1" w:styleId="142">
    <w:name w:val="06中信_表格标题"/>
    <w:basedOn w:val="141"/>
    <w:link w:val="422"/>
    <w:semiHidden/>
    <w:qFormat/>
    <w:locked/>
    <w:uiPriority w:val="0"/>
  </w:style>
  <w:style w:type="paragraph" w:customStyle="1" w:styleId="143">
    <w:name w:val="07表题1"/>
    <w:basedOn w:val="1"/>
    <w:next w:val="1"/>
    <w:link w:val="423"/>
    <w:qFormat/>
    <w:locked/>
    <w:uiPriority w:val="0"/>
    <w:rPr>
      <w:rFonts w:eastAsia="黑体" w:cs="Arial"/>
      <w:color w:val="003366"/>
      <w:sz w:val="18"/>
      <w:szCs w:val="18"/>
    </w:rPr>
  </w:style>
  <w:style w:type="paragraph" w:customStyle="1" w:styleId="144">
    <w:name w:val="07-表注b"/>
    <w:qFormat/>
    <w:locked/>
    <w:uiPriority w:val="0"/>
    <w:pPr>
      <w:spacing w:afterLines="70" w:line="240" w:lineRule="exact"/>
      <w:jc w:val="both"/>
    </w:pPr>
    <w:rPr>
      <w:rFonts w:ascii="Arial" w:hAnsi="Arial" w:eastAsia="黑体" w:cs="Arial"/>
      <w:color w:val="0D0D0D" w:themeColor="text1" w:themeTint="F2"/>
      <w:kern w:val="2"/>
      <w:sz w:val="16"/>
      <w:szCs w:val="16"/>
      <w:lang w:val="en-US" w:eastAsia="zh-CN" w:bidi="ar-SA"/>
      <w14:textFill>
        <w14:solidFill>
          <w14:schemeClr w14:val="tx1">
            <w14:lumMod w14:val="95000"/>
            <w14:lumOff w14:val="5000"/>
          </w14:schemeClr>
        </w14:solidFill>
      </w14:textFill>
    </w:rPr>
  </w:style>
  <w:style w:type="paragraph" w:customStyle="1" w:styleId="145">
    <w:name w:val="07-表注a"/>
    <w:basedOn w:val="1"/>
    <w:link w:val="424"/>
    <w:qFormat/>
    <w:locked/>
    <w:uiPriority w:val="0"/>
    <w:pPr>
      <w:widowControl/>
      <w:spacing w:afterLines="70" w:line="240" w:lineRule="exact"/>
      <w:ind w:left="1000" w:leftChars="1000"/>
    </w:pPr>
    <w:rPr>
      <w:rFonts w:eastAsia="黑体" w:cs="Arial"/>
      <w:color w:val="0D0D0D" w:themeColor="text1" w:themeTint="F2"/>
      <w:kern w:val="0"/>
      <w:sz w:val="16"/>
      <w:szCs w:val="16"/>
      <w14:textFill>
        <w14:solidFill>
          <w14:schemeClr w14:val="tx1">
            <w14:lumMod w14:val="95000"/>
            <w14:lumOff w14:val="5000"/>
          </w14:schemeClr>
        </w14:solidFill>
      </w14:textFill>
    </w:rPr>
  </w:style>
  <w:style w:type="paragraph" w:customStyle="1" w:styleId="146">
    <w:name w:val="07-表注b1"/>
    <w:qFormat/>
    <w:locked/>
    <w:uiPriority w:val="0"/>
    <w:pPr>
      <w:spacing w:afterLines="75" w:line="240" w:lineRule="exact"/>
      <w:jc w:val="both"/>
    </w:pPr>
    <w:rPr>
      <w:rFonts w:ascii="Arial" w:hAnsi="Arial" w:eastAsia="宋体" w:cs="Arial"/>
      <w:color w:val="003366"/>
      <w:kern w:val="2"/>
      <w:sz w:val="15"/>
      <w:szCs w:val="16"/>
      <w:lang w:val="en-US" w:eastAsia="zh-CN" w:bidi="ar-SA"/>
    </w:rPr>
  </w:style>
  <w:style w:type="paragraph" w:customStyle="1" w:styleId="147">
    <w:name w:val="07-表注a1"/>
    <w:basedOn w:val="146"/>
    <w:qFormat/>
    <w:locked/>
    <w:uiPriority w:val="99"/>
    <w:pPr>
      <w:ind w:left="800" w:leftChars="800"/>
    </w:pPr>
  </w:style>
  <w:style w:type="paragraph" w:customStyle="1" w:styleId="148">
    <w:name w:val="07-图注b1"/>
    <w:qFormat/>
    <w:locked/>
    <w:uiPriority w:val="99"/>
    <w:pPr>
      <w:pBdr>
        <w:top w:val="single" w:color="003366" w:sz="2" w:space="1"/>
      </w:pBdr>
      <w:spacing w:afterLines="75" w:line="200" w:lineRule="exact"/>
      <w:jc w:val="both"/>
    </w:pPr>
    <w:rPr>
      <w:rFonts w:ascii="Arial" w:hAnsi="Arial" w:eastAsia="宋体" w:cs="Arial"/>
      <w:color w:val="003366"/>
      <w:kern w:val="2"/>
      <w:sz w:val="15"/>
      <w:szCs w:val="16"/>
      <w:lang w:val="en-US" w:eastAsia="zh-CN" w:bidi="ar-SA"/>
    </w:rPr>
  </w:style>
  <w:style w:type="paragraph" w:customStyle="1" w:styleId="149">
    <w:name w:val="08表头带下划线"/>
    <w:basedOn w:val="1"/>
    <w:qFormat/>
    <w:locked/>
    <w:uiPriority w:val="0"/>
    <w:pPr>
      <w:pBdr>
        <w:bottom w:val="single" w:color="003366" w:sz="2" w:space="1"/>
      </w:pBdr>
      <w:autoSpaceDE w:val="0"/>
      <w:autoSpaceDN w:val="0"/>
      <w:adjustRightInd w:val="0"/>
      <w:snapToGrid w:val="0"/>
      <w:jc w:val="center"/>
    </w:pPr>
    <w:rPr>
      <w:rFonts w:eastAsia="黑体"/>
      <w:b/>
      <w:color w:val="003366"/>
      <w:sz w:val="15"/>
    </w:rPr>
  </w:style>
  <w:style w:type="paragraph" w:customStyle="1" w:styleId="150">
    <w:name w:val="08表头带下划线1"/>
    <w:basedOn w:val="1"/>
    <w:link w:val="1166"/>
    <w:qFormat/>
    <w:locked/>
    <w:uiPriority w:val="0"/>
    <w:pPr>
      <w:pBdr>
        <w:bottom w:val="single" w:color="003366" w:sz="2" w:space="1"/>
      </w:pBdr>
      <w:autoSpaceDE w:val="0"/>
      <w:autoSpaceDN w:val="0"/>
      <w:adjustRightInd w:val="0"/>
      <w:snapToGrid w:val="0"/>
      <w:jc w:val="center"/>
    </w:pPr>
    <w:rPr>
      <w:rFonts w:eastAsia="黑体"/>
      <w:b/>
      <w:color w:val="003366"/>
      <w:sz w:val="15"/>
    </w:rPr>
  </w:style>
  <w:style w:type="paragraph" w:customStyle="1" w:styleId="151">
    <w:name w:val="08-图间距1"/>
    <w:link w:val="606"/>
    <w:qFormat/>
    <w:locked/>
    <w:uiPriority w:val="99"/>
    <w:pPr>
      <w:tabs>
        <w:tab w:val="left" w:pos="1890"/>
      </w:tabs>
      <w:adjustRightInd w:val="0"/>
      <w:snapToGrid w:val="0"/>
    </w:pPr>
    <w:rPr>
      <w:rFonts w:ascii="Arial" w:hAnsi="Arial" w:eastAsia="宋体" w:cs="Times New Roman"/>
      <w:kern w:val="2"/>
      <w:sz w:val="20"/>
      <w:szCs w:val="21"/>
      <w:lang w:val="en-US" w:eastAsia="zh-CN" w:bidi="ar-SA"/>
    </w:rPr>
  </w:style>
  <w:style w:type="paragraph" w:customStyle="1" w:styleId="152">
    <w:name w:val="08中信_表格字"/>
    <w:basedOn w:val="1"/>
    <w:link w:val="425"/>
    <w:semiHidden/>
    <w:qFormat/>
    <w:locked/>
    <w:uiPriority w:val="0"/>
    <w:pPr>
      <w:numPr>
        <w:ilvl w:val="0"/>
        <w:numId w:val="6"/>
      </w:numPr>
      <w:jc w:val="left"/>
    </w:pPr>
    <w:rPr>
      <w:color w:val="003366"/>
      <w:sz w:val="16"/>
      <w:szCs w:val="16"/>
    </w:rPr>
  </w:style>
  <w:style w:type="paragraph" w:customStyle="1" w:styleId="153">
    <w:name w:val="09-目录标题"/>
    <w:autoRedefine/>
    <w:qFormat/>
    <w:locked/>
    <w:uiPriority w:val="0"/>
    <w:pPr>
      <w:widowControl w:val="0"/>
      <w:ind w:left="1680"/>
    </w:pPr>
    <w:rPr>
      <w:rFonts w:ascii="Arial" w:hAnsi="Arial" w:eastAsia="黑体" w:cs="Arial"/>
      <w:b/>
      <w:color w:val="003366"/>
      <w:kern w:val="2"/>
      <w:sz w:val="32"/>
      <w:szCs w:val="32"/>
      <w:lang w:val="en-US" w:eastAsia="zh-CN" w:bidi="ar-SA"/>
    </w:rPr>
  </w:style>
  <w:style w:type="paragraph" w:customStyle="1" w:styleId="154">
    <w:name w:val="09资料来源1"/>
    <w:next w:val="1"/>
    <w:link w:val="426"/>
    <w:qFormat/>
    <w:locked/>
    <w:uiPriority w:val="0"/>
    <w:pPr>
      <w:widowControl w:val="0"/>
      <w:spacing w:after="120"/>
      <w:jc w:val="both"/>
    </w:pPr>
    <w:rPr>
      <w:rFonts w:ascii="宋体" w:hAnsi="宋体" w:eastAsia="宋体" w:cs="Times New Roman"/>
      <w:i/>
      <w:iCs/>
      <w:color w:val="003366"/>
      <w:kern w:val="2"/>
      <w:sz w:val="15"/>
      <w:szCs w:val="16"/>
      <w:lang w:val="en-US" w:eastAsia="zh-CN" w:bidi="ar-SA"/>
    </w:rPr>
  </w:style>
  <w:style w:type="table" w:customStyle="1" w:styleId="155">
    <w:name w:val="10自动表格样式"/>
    <w:qFormat/>
    <w:locked/>
    <w:uiPriority w:val="99"/>
    <w:pPr>
      <w:widowControl w:val="0"/>
      <w:autoSpaceDE w:val="0"/>
      <w:autoSpaceDN w:val="0"/>
      <w:adjustRightInd w:val="0"/>
      <w:snapToGrid w:val="0"/>
      <w:jc w:val="right"/>
    </w:pPr>
    <w:rPr>
      <w:rFonts w:ascii="Times New Roman" w:hAnsi="Times New Roman" w:eastAsia="宋体" w:cs="Times New Roman"/>
      <w:color w:val="003366"/>
      <w:kern w:val="0"/>
      <w:sz w:val="15"/>
      <w:szCs w:val="24"/>
    </w:rPr>
    <w:tblPr>
      <w:tblBorders>
        <w:top w:val="single" w:color="003366" w:sz="2" w:space="0"/>
        <w:bottom w:val="single" w:color="003366" w:sz="2" w:space="0"/>
        <w:insideH w:val="single" w:color="003366" w:sz="2" w:space="0"/>
      </w:tblBorders>
      <w:tblCellMar>
        <w:top w:w="0" w:type="dxa"/>
        <w:left w:w="57" w:type="dxa"/>
        <w:bottom w:w="0" w:type="dxa"/>
        <w:right w:w="57" w:type="dxa"/>
      </w:tblCellMar>
    </w:tblPr>
  </w:style>
  <w:style w:type="paragraph" w:customStyle="1" w:styleId="156">
    <w:name w:val="3"/>
    <w:semiHidden/>
    <w:qFormat/>
    <w:locked/>
    <w:uiPriority w:val="99"/>
    <w:rPr>
      <w:rFonts w:ascii="Times New Roman" w:hAnsi="Times New Roman" w:eastAsia="宋体" w:cs="Times New Roman"/>
      <w:kern w:val="2"/>
      <w:sz w:val="21"/>
      <w:szCs w:val="21"/>
      <w:lang w:val="en-US" w:eastAsia="zh-CN" w:bidi="ar-SA"/>
    </w:rPr>
  </w:style>
  <w:style w:type="table" w:customStyle="1" w:styleId="157">
    <w:name w:val="57"/>
    <w:semiHidden/>
    <w:qFormat/>
    <w:locked/>
    <w:uiPriority w:val="99"/>
    <w:pPr>
      <w:widowControl w:val="0"/>
      <w:autoSpaceDE w:val="0"/>
      <w:autoSpaceDN w:val="0"/>
      <w:adjustRightInd w:val="0"/>
    </w:pPr>
    <w:rPr>
      <w:rFonts w:ascii="Times New Roman" w:hAnsi="Times New Roman" w:eastAsia="宋体" w:cs="Times New Roman"/>
      <w:kern w:val="0"/>
      <w:sz w:val="24"/>
      <w:szCs w:val="24"/>
    </w:rPr>
    <w:tblPr>
      <w:tblBorders>
        <w:top w:val="single" w:color="003366" w:sz="6" w:space="0"/>
        <w:bottom w:val="single" w:color="003366" w:sz="6" w:space="0"/>
        <w:insideH w:val="single" w:color="003366" w:sz="6" w:space="0"/>
      </w:tblBorders>
      <w:tblCellMar>
        <w:top w:w="0" w:type="dxa"/>
        <w:left w:w="0" w:type="dxa"/>
        <w:bottom w:w="0" w:type="dxa"/>
        <w:right w:w="0" w:type="dxa"/>
      </w:tblCellMar>
    </w:tblPr>
  </w:style>
  <w:style w:type="character" w:customStyle="1" w:styleId="158">
    <w:name w:val="apple-converted-space"/>
    <w:basedOn w:val="60"/>
    <w:qFormat/>
    <w:locked/>
    <w:uiPriority w:val="0"/>
  </w:style>
  <w:style w:type="paragraph" w:customStyle="1" w:styleId="159">
    <w:name w:val="A-小报告2005-正文"/>
    <w:basedOn w:val="1"/>
    <w:semiHidden/>
    <w:qFormat/>
    <w:locked/>
    <w:uiPriority w:val="99"/>
    <w:pPr>
      <w:widowControl/>
      <w:spacing w:before="60" w:after="60"/>
      <w:ind w:right="2835" w:firstLine="420" w:firstLineChars="200"/>
    </w:pPr>
    <w:rPr>
      <w:rFonts w:eastAsia="楷体_GB2312"/>
      <w:color w:val="003366"/>
      <w:kern w:val="0"/>
    </w:rPr>
  </w:style>
  <w:style w:type="paragraph" w:customStyle="1" w:styleId="160">
    <w:name w:val="a中信_资料来源"/>
    <w:basedOn w:val="1"/>
    <w:link w:val="427"/>
    <w:semiHidden/>
    <w:qFormat/>
    <w:locked/>
    <w:uiPriority w:val="99"/>
    <w:pPr>
      <w:spacing w:before="40" w:after="200"/>
      <w:jc w:val="left"/>
    </w:pPr>
    <w:rPr>
      <w:rFonts w:cs="Arial"/>
      <w:i/>
      <w:color w:val="003366"/>
      <w:sz w:val="16"/>
      <w:szCs w:val="16"/>
    </w:rPr>
  </w:style>
  <w:style w:type="table" w:customStyle="1" w:styleId="161">
    <w:name w:val="BDStyle_table1"/>
    <w:basedOn w:val="51"/>
    <w:qFormat/>
    <w:locked/>
    <w:uiPriority w:val="99"/>
    <w:pPr>
      <w:spacing w:line="220" w:lineRule="exact"/>
    </w:pPr>
    <w:rPr>
      <w:rFonts w:ascii="Arial" w:hAnsi="Arial" w:eastAsia="楷体" w:cs="黑体"/>
      <w:kern w:val="0"/>
      <w:sz w:val="12"/>
      <w:szCs w:val="20"/>
    </w:rPr>
    <w:tblStylePr w:type="firstRow">
      <w:rPr>
        <w:b/>
      </w:rPr>
      <w:tcPr>
        <w:shd w:val="clear" w:color="auto" w:fill="E5B8B7"/>
      </w:tcPr>
    </w:tblStylePr>
  </w:style>
  <w:style w:type="table" w:customStyle="1" w:styleId="162">
    <w:name w:val="BDStyle_table2"/>
    <w:basedOn w:val="51"/>
    <w:qFormat/>
    <w:locked/>
    <w:uiPriority w:val="99"/>
    <w:pPr>
      <w:spacing w:line="220" w:lineRule="exact"/>
    </w:pPr>
    <w:rPr>
      <w:rFonts w:ascii="Arial" w:hAnsi="Arial" w:eastAsia="楷体" w:cs="黑体"/>
      <w:kern w:val="0"/>
      <w:sz w:val="12"/>
      <w:szCs w:val="20"/>
    </w:rPr>
    <w:tblPr>
      <w:tblBorders>
        <w:top w:val="single" w:color="auto" w:sz="4" w:space="0"/>
        <w:bottom w:val="single" w:color="auto" w:sz="4" w:space="0"/>
      </w:tblBorders>
    </w:tblPr>
    <w:tblStylePr w:type="firstRow">
      <w:rPr>
        <w:b/>
      </w:rPr>
      <w:tcPr>
        <w:shd w:val="clear" w:color="auto" w:fill="FFFFFF"/>
      </w:tcPr>
    </w:tblStylePr>
    <w:tblStylePr w:type="firstCol">
      <w:rPr>
        <w:b/>
      </w:rPr>
      <w:tcPr>
        <w:shd w:val="clear" w:color="auto" w:fill="E5B8B7"/>
      </w:tcPr>
    </w:tblStylePr>
  </w:style>
  <w:style w:type="table" w:customStyle="1" w:styleId="163">
    <w:name w:val="BDStyle_table3"/>
    <w:basedOn w:val="51"/>
    <w:qFormat/>
    <w:locked/>
    <w:uiPriority w:val="99"/>
    <w:pPr>
      <w:spacing w:line="220" w:lineRule="exact"/>
    </w:pPr>
    <w:rPr>
      <w:rFonts w:ascii="Arial" w:hAnsi="Arial" w:eastAsia="楷体" w:cs="黑体"/>
      <w:kern w:val="0"/>
      <w:sz w:val="12"/>
      <w:szCs w:val="20"/>
    </w:rPr>
    <w:tblPr>
      <w:tblBorders>
        <w:top w:val="single" w:color="auto" w:sz="4" w:space="0"/>
        <w:bottom w:val="single" w:color="auto" w:sz="4" w:space="0"/>
      </w:tblBorders>
    </w:tblPr>
    <w:tblStylePr w:type="firstRow">
      <w:rPr>
        <w:b/>
      </w:rPr>
      <w:tcPr>
        <w:shd w:val="clear" w:color="auto" w:fill="E5B8B7"/>
      </w:tcPr>
    </w:tblStylePr>
    <w:tblStylePr w:type="firstCol">
      <w:rPr>
        <w:b/>
      </w:rPr>
      <w:tcPr>
        <w:shd w:val="clear" w:color="auto" w:fill="E5B8B7"/>
      </w:tcPr>
    </w:tblStylePr>
  </w:style>
  <w:style w:type="table" w:customStyle="1" w:styleId="164">
    <w:name w:val="BDStyle_table4"/>
    <w:basedOn w:val="51"/>
    <w:qFormat/>
    <w:locked/>
    <w:uiPriority w:val="99"/>
    <w:pPr>
      <w:spacing w:line="220" w:lineRule="exact"/>
    </w:pPr>
    <w:rPr>
      <w:rFonts w:ascii="Arial" w:hAnsi="Arial" w:eastAsia="楷体" w:cs="黑体"/>
      <w:kern w:val="0"/>
      <w:sz w:val="12"/>
      <w:szCs w:val="20"/>
    </w:rPr>
    <w:tblStylePr w:type="firstCol">
      <w:rPr>
        <w:b w:val="0"/>
      </w:rPr>
    </w:tblStylePr>
  </w:style>
  <w:style w:type="table" w:customStyle="1" w:styleId="165">
    <w:name w:val="BDStyle_Table5"/>
    <w:basedOn w:val="51"/>
    <w:qFormat/>
    <w:locked/>
    <w:uiPriority w:val="99"/>
    <w:rPr>
      <w:rFonts w:ascii="Myriad Pro" w:hAnsi="Myriad Pro" w:eastAsia="宋体" w:cs="黑体"/>
      <w:color w:val="003366"/>
      <w:kern w:val="0"/>
      <w:sz w:val="15"/>
      <w:szCs w:val="20"/>
    </w:rPr>
    <w:tcPr>
      <w:tcMar>
        <w:left w:w="0" w:type="dxa"/>
        <w:right w:w="0" w:type="dxa"/>
      </w:tcMar>
    </w:tcPr>
    <w:tblStylePr w:type="lastRow">
      <w:pPr>
        <w:jc w:val="right"/>
      </w:pPr>
    </w:tblStylePr>
    <w:tblStylePr w:type="lastCol">
      <w:pPr>
        <w:wordWrap/>
        <w:jc w:val="right"/>
      </w:pPr>
      <w:tcPr>
        <w:tcBorders>
          <w:top w:val="nil"/>
          <w:left w:val="nil"/>
          <w:bottom w:val="nil"/>
          <w:right w:val="nil"/>
          <w:insideH w:val="nil"/>
          <w:insideV w:val="nil"/>
        </w:tcBorders>
      </w:tcPr>
    </w:tblStylePr>
  </w:style>
  <w:style w:type="table" w:customStyle="1" w:styleId="166">
    <w:name w:val="BDStyle_Table6"/>
    <w:basedOn w:val="51"/>
    <w:qFormat/>
    <w:locked/>
    <w:uiPriority w:val="99"/>
    <w:pPr>
      <w:jc w:val="both"/>
    </w:pPr>
    <w:rPr>
      <w:rFonts w:ascii="Myriad Pro" w:hAnsi="Myriad Pro" w:eastAsia="宋体" w:cs="黑体"/>
      <w:color w:val="003366"/>
      <w:kern w:val="0"/>
      <w:sz w:val="15"/>
      <w:szCs w:val="20"/>
    </w:rPr>
    <w:tcPr>
      <w:tcMar>
        <w:left w:w="0" w:type="dxa"/>
        <w:right w:w="0" w:type="dxa"/>
      </w:tcMar>
    </w:tcPr>
    <w:tblStylePr w:type="firstRow">
      <w:rPr>
        <w:b/>
      </w:rPr>
    </w:tblStylePr>
  </w:style>
  <w:style w:type="paragraph" w:customStyle="1" w:styleId="167">
    <w:name w:val="BDStyle_text1"/>
    <w:qFormat/>
    <w:locked/>
    <w:uiPriority w:val="0"/>
    <w:pPr>
      <w:spacing w:before="20" w:beforeLines="20" w:after="20" w:afterLines="20" w:line="300" w:lineRule="exact"/>
      <w:ind w:left="18" w:leftChars="18" w:right="18" w:rightChars="18"/>
    </w:pPr>
    <w:rPr>
      <w:rFonts w:ascii="Arial" w:hAnsi="Arial" w:eastAsia="黑体" w:cs="黑体"/>
      <w:b/>
      <w:color w:val="003366"/>
      <w:kern w:val="2"/>
      <w:sz w:val="20"/>
      <w:szCs w:val="20"/>
      <w:lang w:val="en-US" w:eastAsia="zh-CN" w:bidi="ar-SA"/>
    </w:rPr>
  </w:style>
  <w:style w:type="paragraph" w:customStyle="1" w:styleId="168">
    <w:name w:val="BDStyle_text2"/>
    <w:qFormat/>
    <w:locked/>
    <w:uiPriority w:val="0"/>
    <w:pPr>
      <w:spacing w:before="20" w:beforeLines="20" w:after="20" w:afterLines="20" w:line="300" w:lineRule="exact"/>
      <w:ind w:right="153" w:rightChars="153"/>
    </w:pPr>
    <w:rPr>
      <w:rFonts w:ascii="Arial" w:hAnsi="Arial" w:eastAsia="黑体" w:cs="黑体"/>
      <w:b/>
      <w:color w:val="003366"/>
      <w:kern w:val="2"/>
      <w:sz w:val="20"/>
      <w:szCs w:val="20"/>
      <w:lang w:val="en-US" w:eastAsia="zh-CN" w:bidi="ar-SA"/>
    </w:rPr>
  </w:style>
  <w:style w:type="paragraph" w:customStyle="1" w:styleId="169">
    <w:name w:val="BullededListWithIndentation"/>
    <w:basedOn w:val="1"/>
    <w:semiHidden/>
    <w:qFormat/>
    <w:locked/>
    <w:uiPriority w:val="99"/>
    <w:pPr>
      <w:widowControl/>
      <w:spacing w:before="40" w:after="80"/>
      <w:jc w:val="left"/>
    </w:pPr>
    <w:rPr>
      <w:b/>
      <w:bCs/>
      <w:color w:val="115EB3"/>
    </w:rPr>
  </w:style>
  <w:style w:type="paragraph" w:customStyle="1" w:styleId="170">
    <w:name w:val="BulledListNoIndentation"/>
    <w:semiHidden/>
    <w:qFormat/>
    <w:locked/>
    <w:uiPriority w:val="99"/>
    <w:pPr>
      <w:spacing w:before="40" w:after="80"/>
    </w:pPr>
    <w:rPr>
      <w:rFonts w:ascii="Times New Roman" w:hAnsi="Times New Roman" w:eastAsia="宋体" w:cs="Times New Roman"/>
      <w:b/>
      <w:bCs/>
      <w:color w:val="115EB3"/>
      <w:kern w:val="2"/>
      <w:sz w:val="21"/>
      <w:szCs w:val="21"/>
      <w:lang w:val="en-US" w:eastAsia="zh-CN" w:bidi="ar-SA"/>
    </w:rPr>
  </w:style>
  <w:style w:type="paragraph" w:customStyle="1" w:styleId="171">
    <w:name w:val="Char Char Char Char Char Char Char Char1 Char Char Char Char Char Char Char"/>
    <w:basedOn w:val="1"/>
    <w:semiHidden/>
    <w:qFormat/>
    <w:locked/>
    <w:uiPriority w:val="99"/>
    <w:rPr>
      <w:rFonts w:ascii="Tahoma" w:hAnsi="Tahoma"/>
      <w:sz w:val="24"/>
    </w:rPr>
  </w:style>
  <w:style w:type="paragraph" w:customStyle="1" w:styleId="172">
    <w:name w:val="Char Char1 Char Char Char Char Char Char Char Char Char Char Char Char"/>
    <w:basedOn w:val="1"/>
    <w:semiHidden/>
    <w:qFormat/>
    <w:locked/>
    <w:uiPriority w:val="99"/>
  </w:style>
  <w:style w:type="paragraph" w:customStyle="1" w:styleId="173">
    <w:name w:val="Char Char1 Char Char Char Char Char Char Char Char Char Char Char Char Char Char Char"/>
    <w:basedOn w:val="1"/>
    <w:semiHidden/>
    <w:qFormat/>
    <w:locked/>
    <w:uiPriority w:val="99"/>
  </w:style>
  <w:style w:type="paragraph" w:customStyle="1" w:styleId="174">
    <w:name w:val="Char Char1 Char Char Char Char Char Char Char Char Char Char Char Char Char Char Char Char Char Char"/>
    <w:basedOn w:val="1"/>
    <w:semiHidden/>
    <w:qFormat/>
    <w:locked/>
    <w:uiPriority w:val="99"/>
  </w:style>
  <w:style w:type="paragraph" w:customStyle="1" w:styleId="175">
    <w:name w:val="Char Char1 Char Char Char Char Char Char Char Char Char Char Char Char1 Char Char Char Char"/>
    <w:basedOn w:val="1"/>
    <w:semiHidden/>
    <w:qFormat/>
    <w:locked/>
    <w:uiPriority w:val="99"/>
  </w:style>
  <w:style w:type="paragraph" w:customStyle="1" w:styleId="176">
    <w:name w:val="Char Char1 Char Char Char Char Char Char Char Char Char Char Char Char1 Char Char Char Char Char Char"/>
    <w:basedOn w:val="1"/>
    <w:semiHidden/>
    <w:qFormat/>
    <w:locked/>
    <w:uiPriority w:val="99"/>
  </w:style>
  <w:style w:type="paragraph" w:customStyle="1" w:styleId="177">
    <w:name w:val="Char Char1 Char Char Char Char Char Char Char Char Char Char Char Char1 Char Char Char Char Char Char Char"/>
    <w:basedOn w:val="1"/>
    <w:semiHidden/>
    <w:qFormat/>
    <w:locked/>
    <w:uiPriority w:val="99"/>
  </w:style>
  <w:style w:type="paragraph" w:customStyle="1" w:styleId="178">
    <w:name w:val="Char Char1 Char Char Char Char Char Char Char Char Char Char Char Char1 Char Char Char Char Char Char Char Char"/>
    <w:basedOn w:val="1"/>
    <w:semiHidden/>
    <w:qFormat/>
    <w:locked/>
    <w:uiPriority w:val="99"/>
  </w:style>
  <w:style w:type="paragraph" w:customStyle="1" w:styleId="179">
    <w:name w:val="Char Char1 Char Char Char Char Char Char Char Char Char Char Char Char1 Char Char Char Char Char Char Char Char Char Char Char"/>
    <w:basedOn w:val="1"/>
    <w:semiHidden/>
    <w:qFormat/>
    <w:locked/>
    <w:uiPriority w:val="99"/>
  </w:style>
  <w:style w:type="paragraph" w:customStyle="1" w:styleId="180">
    <w:name w:val="Char Char1 Char Char Char Char Char Char Char Char Char Char Char Char1 Char Char Char Char Char Char Char Char1"/>
    <w:basedOn w:val="1"/>
    <w:semiHidden/>
    <w:qFormat/>
    <w:locked/>
    <w:uiPriority w:val="99"/>
  </w:style>
  <w:style w:type="paragraph" w:customStyle="1" w:styleId="181">
    <w:name w:val="Char Char1 Char Char Char Char Char Char Char Char Char Char Char Char1 Char Char Char Char Char Char Char Char1 Char"/>
    <w:basedOn w:val="1"/>
    <w:semiHidden/>
    <w:qFormat/>
    <w:locked/>
    <w:uiPriority w:val="99"/>
  </w:style>
  <w:style w:type="table" w:customStyle="1" w:styleId="182">
    <w:name w:val="CITIC_TABLE"/>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Marlett" w:hAnsi="Marlett"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183">
    <w:name w:val="CiticsMergedcellTable"/>
    <w:basedOn w:val="51"/>
    <w:qFormat/>
    <w:locked/>
    <w:uiPriority w:val="99"/>
    <w:rPr>
      <w:rFonts w:ascii="黑体" w:hAnsi="黑体" w:eastAsia="宋体" w:cs="Times New Roman"/>
      <w:color w:val="003366"/>
      <w:kern w:val="0"/>
      <w:sz w:val="20"/>
      <w:szCs w:val="20"/>
    </w:rPr>
    <w:tblPr>
      <w:tblBorders>
        <w:top w:val="single" w:color="003366" w:sz="4" w:space="0"/>
        <w:bottom w:val="single" w:color="003366" w:sz="4" w:space="0"/>
      </w:tblBorders>
    </w:tblPr>
    <w:tblStylePr w:type="firstRow">
      <w:rPr>
        <w:rFonts w:ascii="Arial" w:hAnsi="Arial" w:eastAsia="黑体"/>
        <w:b/>
        <w:i w:val="0"/>
        <w:color w:val="FFFFFF"/>
        <w:sz w:val="15"/>
      </w:rPr>
      <w:tcPr>
        <w:shd w:val="clear" w:color="auto" w:fill="728EAA"/>
      </w:tcPr>
    </w:tblStylePr>
    <w:tblStylePr w:type="band1Horz">
      <w:rPr>
        <w:rFonts w:ascii="Arial" w:hAnsi="Arial"/>
        <w:sz w:val="15"/>
      </w:rPr>
      <w:tcPr>
        <w:shd w:val="clear" w:color="auto" w:fill="C1CDD9"/>
      </w:tcPr>
    </w:tblStylePr>
    <w:tblStylePr w:type="band2Horz">
      <w:rPr>
        <w:rFonts w:ascii="Arial" w:hAnsi="Arial"/>
        <w:sz w:val="15"/>
      </w:rPr>
      <w:tcPr>
        <w:shd w:val="clear" w:color="auto" w:fill="FFFFFF"/>
      </w:tcPr>
    </w:tblStylePr>
  </w:style>
  <w:style w:type="table" w:customStyle="1" w:styleId="184">
    <w:name w:val="CiticsTable"/>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85">
    <w:name w:val="CiticsTable1"/>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86">
    <w:name w:val="CiticsTable2"/>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paragraph" w:customStyle="1" w:styleId="187">
    <w:name w:val="Default"/>
    <w:qFormat/>
    <w:locked/>
    <w:uiPriority w:val="99"/>
    <w:pPr>
      <w:widowControl w:val="0"/>
      <w:autoSpaceDE w:val="0"/>
      <w:autoSpaceDN w:val="0"/>
      <w:adjustRightInd w:val="0"/>
    </w:pPr>
    <w:rPr>
      <w:rFonts w:ascii="楷体_GB2312" w:hAnsi="Times New Roman" w:eastAsia="楷体_GB2312" w:cs="楷体_GB2312"/>
      <w:color w:val="000000"/>
      <w:kern w:val="0"/>
      <w:sz w:val="24"/>
      <w:szCs w:val="24"/>
      <w:lang w:val="en-US" w:eastAsia="zh-CN" w:bidi="ar-SA"/>
    </w:rPr>
  </w:style>
  <w:style w:type="table" w:customStyle="1" w:styleId="188">
    <w:name w:val="dong_股票信息"/>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Segoe UI Symbol"/>
        <w:sz w:val="13"/>
      </w:rPr>
    </w:tblStylePr>
    <w:tblStylePr w:type="lastCol">
      <w:pPr>
        <w:wordWrap/>
        <w:jc w:val="right"/>
      </w:pPr>
      <w:rPr>
        <w:rFonts w:ascii="Arial" w:hAnsi="Arial" w:eastAsia="Segoe UI Symbol"/>
        <w:sz w:val="13"/>
      </w:rPr>
    </w:tblStylePr>
  </w:style>
  <w:style w:type="paragraph" w:customStyle="1" w:styleId="189">
    <w:name w:val="fm_大标题1"/>
    <w:qFormat/>
    <w:locked/>
    <w:uiPriority w:val="99"/>
    <w:pPr>
      <w:spacing w:line="480" w:lineRule="exact"/>
      <w:jc w:val="both"/>
    </w:pPr>
    <w:rPr>
      <w:rFonts w:ascii="Arial" w:hAnsi="Arial" w:eastAsia="黑体" w:cs="黑体"/>
      <w:b/>
      <w:bCs/>
      <w:color w:val="003366"/>
      <w:kern w:val="2"/>
      <w:sz w:val="40"/>
      <w:szCs w:val="40"/>
      <w:lang w:val="en-US" w:eastAsia="zh-CN" w:bidi="ar-SA"/>
    </w:rPr>
  </w:style>
  <w:style w:type="paragraph" w:customStyle="1" w:styleId="190">
    <w:name w:val="fm_副标题1"/>
    <w:qFormat/>
    <w:locked/>
    <w:uiPriority w:val="99"/>
    <w:pPr>
      <w:spacing w:line="240" w:lineRule="exact"/>
      <w:jc w:val="both"/>
    </w:pPr>
    <w:rPr>
      <w:rFonts w:ascii="Arial" w:hAnsi="Arial" w:eastAsia="黑体" w:cs="Arial"/>
      <w:bCs/>
      <w:color w:val="003366"/>
      <w:kern w:val="2"/>
      <w:sz w:val="22"/>
      <w:szCs w:val="20"/>
      <w:lang w:val="en-US" w:eastAsia="zh-CN" w:bidi="ar-SA"/>
    </w:rPr>
  </w:style>
  <w:style w:type="paragraph" w:customStyle="1" w:styleId="191">
    <w:name w:val="fm_评级"/>
    <w:qFormat/>
    <w:locked/>
    <w:uiPriority w:val="0"/>
    <w:pPr>
      <w:spacing w:line="360" w:lineRule="exact"/>
    </w:pPr>
    <w:rPr>
      <w:rFonts w:ascii="Arial" w:hAnsi="Arial" w:eastAsia="黑体" w:cs="Arial"/>
      <w:b/>
      <w:color w:val="003366"/>
      <w:kern w:val="2"/>
      <w:sz w:val="30"/>
      <w:szCs w:val="30"/>
      <w:lang w:val="en-US" w:eastAsia="zh-CN" w:bidi="ar-SA"/>
    </w:rPr>
  </w:style>
  <w:style w:type="paragraph" w:customStyle="1" w:styleId="192">
    <w:name w:val="fm_评级1"/>
    <w:qFormat/>
    <w:locked/>
    <w:uiPriority w:val="99"/>
    <w:pPr>
      <w:spacing w:line="360" w:lineRule="exact"/>
    </w:pPr>
    <w:rPr>
      <w:rFonts w:ascii="Arial" w:hAnsi="Arial" w:eastAsia="黑体" w:cs="Arial"/>
      <w:b/>
      <w:color w:val="003366"/>
      <w:kern w:val="2"/>
      <w:sz w:val="30"/>
      <w:szCs w:val="30"/>
      <w:lang w:val="en-US" w:eastAsia="zh-CN" w:bidi="ar-SA"/>
    </w:rPr>
  </w:style>
  <w:style w:type="paragraph" w:customStyle="1" w:styleId="193">
    <w:name w:val="fm_日期1"/>
    <w:qFormat/>
    <w:locked/>
    <w:uiPriority w:val="99"/>
    <w:pPr>
      <w:spacing w:beforeLines="50" w:line="240" w:lineRule="exact"/>
      <w:jc w:val="both"/>
    </w:pPr>
    <w:rPr>
      <w:rFonts w:ascii="Arial" w:hAnsi="Arial" w:eastAsia="黑体" w:cs="Arial"/>
      <w:color w:val="003366"/>
      <w:kern w:val="2"/>
      <w:sz w:val="18"/>
      <w:szCs w:val="20"/>
      <w:lang w:val="en-US" w:eastAsia="zh-CN" w:bidi="ar-SA"/>
    </w:rPr>
  </w:style>
  <w:style w:type="paragraph" w:customStyle="1" w:styleId="194">
    <w:name w:val="fm_要点1"/>
    <w:qFormat/>
    <w:locked/>
    <w:uiPriority w:val="99"/>
    <w:pPr>
      <w:spacing w:afterLines="50" w:line="240" w:lineRule="exact"/>
      <w:jc w:val="both"/>
    </w:pPr>
    <w:rPr>
      <w:rFonts w:ascii="Arial" w:hAnsi="Arial" w:eastAsia="黑体" w:cs="Arial"/>
      <w:color w:val="003366"/>
      <w:kern w:val="2"/>
      <w:sz w:val="22"/>
      <w:szCs w:val="20"/>
      <w:lang w:val="en-US" w:eastAsia="zh-CN" w:bidi="ar-SA"/>
    </w:rPr>
  </w:style>
  <w:style w:type="paragraph" w:customStyle="1" w:styleId="195">
    <w:name w:val="fm_正文"/>
    <w:link w:val="434"/>
    <w:qFormat/>
    <w:locked/>
    <w:uiPriority w:val="0"/>
    <w:pPr>
      <w:tabs>
        <w:tab w:val="left" w:pos="720"/>
      </w:tabs>
      <w:spacing w:after="120" w:line="260" w:lineRule="exact"/>
      <w:ind w:left="720" w:hanging="720"/>
      <w:jc w:val="both"/>
    </w:pPr>
    <w:rPr>
      <w:rFonts w:ascii="Arial" w:hAnsi="Arial" w:eastAsia="宋体" w:cs="Times New Roman"/>
      <w:bCs/>
      <w:color w:val="003366"/>
      <w:kern w:val="2"/>
      <w:sz w:val="20"/>
      <w:szCs w:val="20"/>
      <w:lang w:val="en-US" w:eastAsia="zh-CN" w:bidi="ar-SA"/>
    </w:rPr>
  </w:style>
  <w:style w:type="paragraph" w:customStyle="1" w:styleId="196">
    <w:name w:val="fm_作者1"/>
    <w:qFormat/>
    <w:locked/>
    <w:uiPriority w:val="99"/>
    <w:pPr>
      <w:spacing w:beforeLines="50" w:afterLines="15" w:line="240" w:lineRule="exact"/>
      <w:jc w:val="both"/>
    </w:pPr>
    <w:rPr>
      <w:rFonts w:ascii="Myriad Pro" w:hAnsi="Myriad Pro" w:eastAsia="黑体" w:cs="Arial"/>
      <w:color w:val="003366"/>
      <w:kern w:val="2"/>
      <w:sz w:val="20"/>
      <w:szCs w:val="20"/>
      <w:lang w:val="en-US" w:eastAsia="zh-CN" w:bidi="ar-SA"/>
    </w:rPr>
  </w:style>
  <w:style w:type="paragraph" w:customStyle="1" w:styleId="197">
    <w:name w:val="fm_作者介绍"/>
    <w:qFormat/>
    <w:locked/>
    <w:uiPriority w:val="0"/>
    <w:pPr>
      <w:spacing w:line="180" w:lineRule="exact"/>
      <w:jc w:val="both"/>
    </w:pPr>
    <w:rPr>
      <w:rFonts w:ascii="Arial" w:hAnsi="Arial" w:eastAsia="黑体" w:cs="Arial"/>
      <w:color w:val="262626" w:themeColor="text1" w:themeTint="D9"/>
      <w:kern w:val="2"/>
      <w:sz w:val="13"/>
      <w:szCs w:val="16"/>
      <w:lang w:val="en-US" w:eastAsia="zh-CN" w:bidi="ar-SA"/>
      <w14:textFill>
        <w14:solidFill>
          <w14:schemeClr w14:val="tx1">
            <w14:lumMod w14:val="85000"/>
            <w14:lumOff w14:val="15000"/>
          </w14:schemeClr>
        </w14:solidFill>
      </w14:textFill>
    </w:rPr>
  </w:style>
  <w:style w:type="table" w:customStyle="1" w:styleId="198">
    <w:name w:val="Light Shading1"/>
    <w:basedOn w:val="51"/>
    <w:qFormat/>
    <w:locked/>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199">
    <w:name w:val="NoParagraphIntentation"/>
    <w:next w:val="115"/>
    <w:autoRedefine/>
    <w:qFormat/>
    <w:locked/>
    <w:uiPriority w:val="99"/>
    <w:pPr>
      <w:spacing w:line="240" w:lineRule="exact"/>
      <w:jc w:val="both"/>
    </w:pPr>
    <w:rPr>
      <w:rFonts w:ascii="Myriad Pro" w:hAnsi="Myriad Pro" w:eastAsia="宋体" w:cs="Times New Roman"/>
      <w:color w:val="00447C"/>
      <w:kern w:val="2"/>
      <w:sz w:val="20"/>
      <w:szCs w:val="24"/>
      <w:lang w:val="en-US" w:eastAsia="zh-CN" w:bidi="ar-SA"/>
    </w:rPr>
  </w:style>
  <w:style w:type="paragraph" w:customStyle="1" w:styleId="200">
    <w:name w:val="ParaIntentation"/>
    <w:autoRedefine/>
    <w:qFormat/>
    <w:locked/>
    <w:uiPriority w:val="99"/>
    <w:pPr>
      <w:spacing w:after="200" w:line="240" w:lineRule="exact"/>
      <w:ind w:left="1680" w:leftChars="800"/>
      <w:jc w:val="both"/>
    </w:pPr>
    <w:rPr>
      <w:rFonts w:ascii="Myriad Pro" w:hAnsi="Myriad Pro" w:eastAsia="宋体" w:cs="Times New Roman"/>
      <w:color w:val="00447C"/>
      <w:kern w:val="2"/>
      <w:sz w:val="20"/>
      <w:szCs w:val="24"/>
      <w:lang w:val="en-US" w:eastAsia="zh-CN" w:bidi="ar-SA"/>
    </w:rPr>
  </w:style>
  <w:style w:type="paragraph" w:customStyle="1" w:styleId="201">
    <w:name w:val="Section HeadRP"/>
    <w:basedOn w:val="1"/>
    <w:next w:val="1"/>
    <w:qFormat/>
    <w:locked/>
    <w:uiPriority w:val="0"/>
    <w:pPr>
      <w:pBdr>
        <w:top w:val="single" w:color="863814" w:sz="18" w:space="1"/>
      </w:pBdr>
      <w:spacing w:afterLines="200" w:line="380" w:lineRule="exact"/>
      <w:ind w:left="2552"/>
    </w:pPr>
    <w:rPr>
      <w:rFonts w:eastAsia="楷体_GB2312"/>
      <w:bCs/>
      <w:color w:val="863814"/>
      <w:sz w:val="30"/>
      <w:szCs w:val="30"/>
    </w:rPr>
  </w:style>
  <w:style w:type="paragraph" w:customStyle="1" w:styleId="202">
    <w:name w:val="SubTitleBold"/>
    <w:autoRedefine/>
    <w:qFormat/>
    <w:locked/>
    <w:uiPriority w:val="99"/>
    <w:pPr>
      <w:jc w:val="both"/>
    </w:pPr>
    <w:rPr>
      <w:rFonts w:ascii="宋体" w:hAnsi="宋体" w:eastAsia="宋体" w:cs="Times New Roman"/>
      <w:b/>
      <w:color w:val="003366"/>
      <w:kern w:val="2"/>
      <w:sz w:val="20"/>
      <w:szCs w:val="18"/>
      <w:lang w:val="en-US" w:eastAsia="zh-CN" w:bidi="ar-SA"/>
    </w:rPr>
  </w:style>
  <w:style w:type="paragraph" w:customStyle="1" w:styleId="203">
    <w:name w:val="TableTitle"/>
    <w:autoRedefine/>
    <w:qFormat/>
    <w:locked/>
    <w:uiPriority w:val="99"/>
    <w:rPr>
      <w:rFonts w:ascii="Myriad Pro" w:hAnsi="Myriad Pro" w:eastAsia="宋体" w:cs="Arial"/>
      <w:color w:val="00447C"/>
      <w:kern w:val="2"/>
      <w:sz w:val="18"/>
      <w:szCs w:val="20"/>
      <w:lang w:val="en-US" w:eastAsia="zh-CN" w:bidi="ar-SA"/>
    </w:rPr>
  </w:style>
  <w:style w:type="paragraph" w:customStyle="1" w:styleId="204">
    <w:name w:val="TitleOne"/>
    <w:basedOn w:val="1"/>
    <w:autoRedefine/>
    <w:qFormat/>
    <w:locked/>
    <w:uiPriority w:val="99"/>
    <w:pPr>
      <w:spacing w:line="440" w:lineRule="exact"/>
      <w:ind w:left="14"/>
    </w:pPr>
    <w:rPr>
      <w:rFonts w:ascii="宋体" w:hAnsi="宋体" w:eastAsia="Adobe 黑体 Std R" w:cs="Adobe Heiti Std R"/>
      <w:color w:val="003366"/>
      <w:spacing w:val="-10"/>
      <w:sz w:val="40"/>
      <w:szCs w:val="40"/>
    </w:rPr>
  </w:style>
  <w:style w:type="paragraph" w:customStyle="1" w:styleId="205">
    <w:name w:val="zhong_A股市场概览列1"/>
    <w:qFormat/>
    <w:locked/>
    <w:uiPriority w:val="0"/>
    <w:pPr>
      <w:spacing w:line="180" w:lineRule="exact"/>
      <w:ind w:left="-50" w:leftChars="-50"/>
    </w:pPr>
    <w:rPr>
      <w:rFonts w:ascii="Arial" w:hAnsi="Arial" w:eastAsia="黑体" w:cs="黑体"/>
      <w:bCs/>
      <w:color w:val="003366"/>
      <w:kern w:val="2"/>
      <w:sz w:val="14"/>
      <w:szCs w:val="32"/>
      <w:lang w:val="en-US" w:eastAsia="zh-CN" w:bidi="ar-SA"/>
    </w:rPr>
  </w:style>
  <w:style w:type="paragraph" w:customStyle="1" w:styleId="206">
    <w:name w:val="zhong_A股市场概览列2"/>
    <w:qFormat/>
    <w:locked/>
    <w:uiPriority w:val="0"/>
    <w:pPr>
      <w:spacing w:line="180" w:lineRule="exact"/>
      <w:jc w:val="center"/>
    </w:pPr>
    <w:rPr>
      <w:rFonts w:ascii="Arial" w:hAnsi="Arial" w:eastAsia="黑体" w:cs="黑体"/>
      <w:bCs/>
      <w:color w:val="003366"/>
      <w:kern w:val="2"/>
      <w:sz w:val="14"/>
      <w:szCs w:val="32"/>
      <w:lang w:val="en-US" w:eastAsia="zh-CN" w:bidi="ar-SA"/>
    </w:rPr>
  </w:style>
  <w:style w:type="paragraph" w:customStyle="1" w:styleId="207">
    <w:name w:val="zhong_A股市场概览列头1"/>
    <w:qFormat/>
    <w:locked/>
    <w:uiPriority w:val="0"/>
    <w:pPr>
      <w:spacing w:line="180" w:lineRule="exact"/>
      <w:jc w:val="both"/>
    </w:pPr>
    <w:rPr>
      <w:rFonts w:ascii="Arial" w:hAnsi="Arial" w:eastAsia="黑体" w:cs="黑体"/>
      <w:b/>
      <w:bCs/>
      <w:color w:val="FFFFFF"/>
      <w:kern w:val="2"/>
      <w:sz w:val="14"/>
      <w:szCs w:val="32"/>
      <w:lang w:val="en-US" w:eastAsia="zh-CN" w:bidi="ar-SA"/>
    </w:rPr>
  </w:style>
  <w:style w:type="paragraph" w:customStyle="1" w:styleId="208">
    <w:name w:val="zhong_A股市场概览列头2"/>
    <w:qFormat/>
    <w:locked/>
    <w:uiPriority w:val="0"/>
    <w:pPr>
      <w:spacing w:line="180" w:lineRule="exact"/>
      <w:jc w:val="center"/>
    </w:pPr>
    <w:rPr>
      <w:rFonts w:ascii="Arial" w:hAnsi="Arial" w:eastAsia="黑体" w:cs="黑体"/>
      <w:b/>
      <w:bCs/>
      <w:color w:val="FFFFFF"/>
      <w:kern w:val="2"/>
      <w:sz w:val="14"/>
      <w:szCs w:val="32"/>
      <w:lang w:val="en-US" w:eastAsia="zh-CN" w:bidi="ar-SA"/>
    </w:rPr>
  </w:style>
  <w:style w:type="paragraph" w:customStyle="1" w:styleId="209">
    <w:name w:val="zhong_财务信息行头"/>
    <w:qFormat/>
    <w:locked/>
    <w:uiPriority w:val="0"/>
    <w:pPr>
      <w:spacing w:line="160" w:lineRule="exact"/>
      <w:ind w:left="3" w:leftChars="3" w:hangingChars="100"/>
    </w:pPr>
    <w:rPr>
      <w:rFonts w:ascii="Arial" w:hAnsi="Arial" w:eastAsia="楷体_GB2312" w:cs="黑体"/>
      <w:bCs/>
      <w:kern w:val="2"/>
      <w:sz w:val="13"/>
      <w:szCs w:val="32"/>
      <w:lang w:val="en-US" w:eastAsia="zh-CN" w:bidi="ar-SA"/>
    </w:rPr>
  </w:style>
  <w:style w:type="paragraph" w:customStyle="1" w:styleId="210">
    <w:name w:val="zhong_财务信息列头"/>
    <w:qFormat/>
    <w:locked/>
    <w:uiPriority w:val="0"/>
    <w:pPr>
      <w:spacing w:line="160" w:lineRule="exact"/>
      <w:ind w:right="20" w:rightChars="20"/>
      <w:jc w:val="right"/>
    </w:pPr>
    <w:rPr>
      <w:rFonts w:ascii="Arial" w:hAnsi="Arial" w:eastAsia="楷体_GB2312" w:cs="黑体"/>
      <w:b/>
      <w:bCs/>
      <w:kern w:val="2"/>
      <w:sz w:val="13"/>
      <w:szCs w:val="32"/>
      <w:lang w:val="en-US" w:eastAsia="zh-CN" w:bidi="ar-SA"/>
    </w:rPr>
  </w:style>
  <w:style w:type="paragraph" w:customStyle="1" w:styleId="211">
    <w:name w:val="zhong_财务信息左上角"/>
    <w:basedOn w:val="209"/>
    <w:qFormat/>
    <w:locked/>
    <w:uiPriority w:val="0"/>
    <w:rPr>
      <w:i/>
    </w:rPr>
  </w:style>
  <w:style w:type="paragraph" w:customStyle="1" w:styleId="212">
    <w:name w:val="zhong_晨会作者并排姓名"/>
    <w:qFormat/>
    <w:locked/>
    <w:uiPriority w:val="0"/>
    <w:rPr>
      <w:rFonts w:ascii="Arial" w:hAnsi="Arial" w:eastAsia="黑体" w:cs="黑体"/>
      <w:color w:val="003366"/>
      <w:kern w:val="2"/>
      <w:sz w:val="20"/>
      <w:szCs w:val="20"/>
      <w:lang w:val="en-US" w:eastAsia="zh-CN" w:bidi="ar-SA"/>
    </w:rPr>
  </w:style>
  <w:style w:type="paragraph" w:customStyle="1" w:styleId="213">
    <w:name w:val="zhong_晨会作者联系电话"/>
    <w:qFormat/>
    <w:locked/>
    <w:uiPriority w:val="0"/>
    <w:pPr>
      <w:spacing w:line="240" w:lineRule="exact"/>
    </w:pPr>
    <w:rPr>
      <w:rFonts w:ascii="Arial" w:hAnsi="Arial" w:eastAsia="宋体" w:cs="黑体"/>
      <w:color w:val="003366"/>
      <w:kern w:val="2"/>
      <w:sz w:val="16"/>
      <w:szCs w:val="20"/>
      <w:lang w:val="en-US" w:eastAsia="zh-CN" w:bidi="ar-SA"/>
    </w:rPr>
  </w:style>
  <w:style w:type="paragraph" w:customStyle="1" w:styleId="214">
    <w:name w:val="zhong_公司盈利预测行头"/>
    <w:qFormat/>
    <w:locked/>
    <w:uiPriority w:val="0"/>
    <w:pPr>
      <w:spacing w:line="180" w:lineRule="exact"/>
      <w:ind w:left="-50" w:leftChars="-50"/>
      <w:jc w:val="both"/>
    </w:pPr>
    <w:rPr>
      <w:rFonts w:ascii="Arial" w:hAnsi="Arial" w:eastAsia="黑体" w:cs="黑体"/>
      <w:color w:val="003366"/>
      <w:kern w:val="2"/>
      <w:sz w:val="14"/>
      <w:szCs w:val="20"/>
      <w:lang w:val="en-US" w:eastAsia="zh-CN" w:bidi="ar-SA"/>
    </w:rPr>
  </w:style>
  <w:style w:type="paragraph" w:customStyle="1" w:styleId="215">
    <w:name w:val="zhong_公司盈利预测列1"/>
    <w:qFormat/>
    <w:locked/>
    <w:uiPriority w:val="0"/>
    <w:pPr>
      <w:spacing w:line="180" w:lineRule="exact"/>
      <w:ind w:left="-50" w:leftChars="-50"/>
      <w:jc w:val="both"/>
    </w:pPr>
    <w:rPr>
      <w:rFonts w:ascii="Arial" w:hAnsi="Arial" w:eastAsia="黑体" w:cs="黑体"/>
      <w:bCs/>
      <w:color w:val="003366"/>
      <w:kern w:val="2"/>
      <w:sz w:val="14"/>
      <w:szCs w:val="32"/>
      <w:lang w:val="en-US" w:eastAsia="zh-CN" w:bidi="ar-SA"/>
    </w:rPr>
  </w:style>
  <w:style w:type="paragraph" w:customStyle="1" w:styleId="216">
    <w:name w:val="zhong_公司盈利预测列头"/>
    <w:qFormat/>
    <w:locked/>
    <w:uiPriority w:val="0"/>
    <w:pPr>
      <w:spacing w:line="180" w:lineRule="exact"/>
      <w:jc w:val="center"/>
    </w:pPr>
    <w:rPr>
      <w:rFonts w:ascii="Arial" w:hAnsi="Arial" w:eastAsia="黑体" w:cs="黑体"/>
      <w:b/>
      <w:color w:val="FFFFFF"/>
      <w:kern w:val="2"/>
      <w:sz w:val="14"/>
      <w:szCs w:val="20"/>
      <w:lang w:val="en-US" w:eastAsia="zh-CN" w:bidi="ar-SA"/>
    </w:rPr>
  </w:style>
  <w:style w:type="paragraph" w:customStyle="1" w:styleId="217">
    <w:name w:val="zhong_公司盈利预测数据行"/>
    <w:qFormat/>
    <w:locked/>
    <w:uiPriority w:val="0"/>
    <w:pPr>
      <w:spacing w:line="180" w:lineRule="exact"/>
      <w:jc w:val="center"/>
    </w:pPr>
    <w:rPr>
      <w:rFonts w:ascii="Arial" w:hAnsi="Arial" w:eastAsia="黑体" w:cs="黑体"/>
      <w:color w:val="003366"/>
      <w:kern w:val="2"/>
      <w:sz w:val="14"/>
      <w:szCs w:val="20"/>
      <w:lang w:val="en-US" w:eastAsia="zh-CN" w:bidi="ar-SA"/>
    </w:rPr>
  </w:style>
  <w:style w:type="paragraph" w:customStyle="1" w:styleId="218">
    <w:name w:val="zhong_公司盈利预测左上角"/>
    <w:qFormat/>
    <w:locked/>
    <w:uiPriority w:val="0"/>
    <w:pPr>
      <w:spacing w:line="180" w:lineRule="exact"/>
      <w:ind w:left="-50" w:leftChars="-50"/>
      <w:jc w:val="both"/>
    </w:pPr>
    <w:rPr>
      <w:rFonts w:ascii="Arial" w:hAnsi="Arial" w:eastAsia="黑体" w:cs="黑体"/>
      <w:b/>
      <w:color w:val="FFFFFF"/>
      <w:kern w:val="2"/>
      <w:sz w:val="14"/>
      <w:szCs w:val="20"/>
      <w:lang w:val="en-US" w:eastAsia="zh-CN" w:bidi="ar-SA"/>
    </w:rPr>
  </w:style>
  <w:style w:type="paragraph" w:customStyle="1" w:styleId="219">
    <w:name w:val="zhong_股票信息1"/>
    <w:qFormat/>
    <w:locked/>
    <w:uiPriority w:val="0"/>
    <w:pPr>
      <w:spacing w:line="160" w:lineRule="exact"/>
      <w:ind w:right="-20" w:rightChars="-20"/>
    </w:pPr>
    <w:rPr>
      <w:rFonts w:ascii="Arial" w:hAnsi="Arial" w:eastAsia="楷体_GB2312" w:cs="黑体"/>
      <w:bCs/>
      <w:kern w:val="2"/>
      <w:sz w:val="13"/>
      <w:szCs w:val="32"/>
      <w:lang w:val="en-US" w:eastAsia="zh-CN" w:bidi="ar-SA"/>
    </w:rPr>
  </w:style>
  <w:style w:type="paragraph" w:customStyle="1" w:styleId="220">
    <w:name w:val="zhong_股票信息2"/>
    <w:qFormat/>
    <w:locked/>
    <w:uiPriority w:val="0"/>
    <w:pPr>
      <w:spacing w:line="160" w:lineRule="exact"/>
      <w:ind w:left="-10" w:leftChars="-10"/>
      <w:jc w:val="center"/>
    </w:pPr>
    <w:rPr>
      <w:rFonts w:ascii="Arial" w:hAnsi="Arial" w:eastAsia="楷体_GB2312" w:cs="黑体"/>
      <w:bCs/>
      <w:kern w:val="2"/>
      <w:sz w:val="13"/>
      <w:szCs w:val="32"/>
      <w:lang w:val="en-US" w:eastAsia="zh-CN" w:bidi="ar-SA"/>
    </w:rPr>
  </w:style>
  <w:style w:type="paragraph" w:customStyle="1" w:styleId="221">
    <w:name w:val="zhong_股票信息3"/>
    <w:qFormat/>
    <w:locked/>
    <w:uiPriority w:val="0"/>
    <w:pPr>
      <w:spacing w:line="160" w:lineRule="exact"/>
      <w:ind w:left="-20" w:leftChars="-20" w:right="10" w:rightChars="10"/>
      <w:jc w:val="right"/>
    </w:pPr>
    <w:rPr>
      <w:rFonts w:ascii="Arial" w:hAnsi="Arial" w:eastAsia="楷体_GB2312" w:cs="黑体"/>
      <w:bCs/>
      <w:kern w:val="2"/>
      <w:sz w:val="13"/>
      <w:szCs w:val="32"/>
      <w:lang w:val="en-US" w:eastAsia="zh-CN" w:bidi="ar-SA"/>
    </w:rPr>
  </w:style>
  <w:style w:type="paragraph" w:customStyle="1" w:styleId="222">
    <w:name w:val="zhong_国内股指期货列头"/>
    <w:qFormat/>
    <w:locked/>
    <w:uiPriority w:val="0"/>
    <w:pPr>
      <w:spacing w:line="200" w:lineRule="exact"/>
      <w:jc w:val="center"/>
    </w:pPr>
    <w:rPr>
      <w:rFonts w:ascii="Arial" w:hAnsi="Arial" w:eastAsia="黑体" w:cs="黑体"/>
      <w:b/>
      <w:bCs/>
      <w:color w:val="FFFFFF"/>
      <w:kern w:val="2"/>
      <w:sz w:val="14"/>
      <w:szCs w:val="32"/>
      <w:lang w:val="en-US" w:eastAsia="zh-CN" w:bidi="ar-SA"/>
    </w:rPr>
  </w:style>
  <w:style w:type="paragraph" w:customStyle="1" w:styleId="223">
    <w:name w:val="zhong_国内股指期货左上角"/>
    <w:qFormat/>
    <w:locked/>
    <w:uiPriority w:val="0"/>
    <w:pPr>
      <w:spacing w:line="200" w:lineRule="exact"/>
    </w:pPr>
    <w:rPr>
      <w:rFonts w:ascii="Arial" w:hAnsi="Arial" w:eastAsia="黑体" w:cs="黑体"/>
      <w:b/>
      <w:bCs/>
      <w:color w:val="FFFFFF"/>
      <w:kern w:val="2"/>
      <w:sz w:val="14"/>
      <w:szCs w:val="32"/>
      <w:lang w:val="en-US" w:eastAsia="zh-CN" w:bidi="ar-SA"/>
    </w:rPr>
  </w:style>
  <w:style w:type="paragraph" w:customStyle="1" w:styleId="224">
    <w:name w:val="zhong_行业表征指标"/>
    <w:qFormat/>
    <w:locked/>
    <w:uiPriority w:val="0"/>
    <w:pPr>
      <w:spacing w:line="240" w:lineRule="exact"/>
    </w:pPr>
    <w:rPr>
      <w:rFonts w:ascii="Arial" w:hAnsi="Arial" w:eastAsia="宋体" w:cs="黑体"/>
      <w:color w:val="003366"/>
      <w:kern w:val="2"/>
      <w:sz w:val="15"/>
      <w:szCs w:val="20"/>
      <w:lang w:val="en-US" w:eastAsia="zh-CN" w:bidi="ar-SA"/>
    </w:rPr>
  </w:style>
  <w:style w:type="paragraph" w:customStyle="1" w:styleId="225">
    <w:name w:val="zhong_行业表征指标(标题)"/>
    <w:qFormat/>
    <w:locked/>
    <w:uiPriority w:val="0"/>
    <w:rPr>
      <w:rFonts w:ascii="Arial" w:hAnsi="Arial" w:eastAsia="宋体" w:cs="黑体"/>
      <w:b/>
      <w:color w:val="003366"/>
      <w:kern w:val="2"/>
      <w:sz w:val="15"/>
      <w:szCs w:val="20"/>
      <w:lang w:val="en-US" w:eastAsia="zh-CN" w:bidi="ar-SA"/>
    </w:rPr>
  </w:style>
  <w:style w:type="paragraph" w:customStyle="1" w:styleId="226">
    <w:name w:val="zhong_行业动态偶数行"/>
    <w:qFormat/>
    <w:locked/>
    <w:uiPriority w:val="0"/>
    <w:pPr>
      <w:spacing w:line="230" w:lineRule="exact"/>
      <w:ind w:firstLine="200" w:firstLineChars="200"/>
    </w:pPr>
    <w:rPr>
      <w:rFonts w:ascii="Arial" w:hAnsi="Arial" w:eastAsia="黑体" w:cs="黑体"/>
      <w:bCs/>
      <w:color w:val="003366"/>
      <w:kern w:val="2"/>
      <w:sz w:val="18"/>
      <w:szCs w:val="32"/>
      <w:lang w:val="en-US" w:eastAsia="zh-CN" w:bidi="ar-SA"/>
    </w:rPr>
  </w:style>
  <w:style w:type="paragraph" w:customStyle="1" w:styleId="227">
    <w:name w:val="zhong_行业动态奇数行字体"/>
    <w:autoRedefine/>
    <w:qFormat/>
    <w:locked/>
    <w:uiPriority w:val="0"/>
    <w:pPr>
      <w:numPr>
        <w:ilvl w:val="0"/>
        <w:numId w:val="7"/>
      </w:numPr>
      <w:spacing w:line="240" w:lineRule="exact"/>
      <w:ind w:leftChars="10" w:hangingChars="150"/>
      <w:jc w:val="both"/>
    </w:pPr>
    <w:rPr>
      <w:rFonts w:ascii="Arial" w:hAnsi="Arial" w:eastAsia="黑体" w:cs="黑体"/>
      <w:b/>
      <w:bCs/>
      <w:color w:val="003366"/>
      <w:kern w:val="2"/>
      <w:sz w:val="18"/>
      <w:szCs w:val="32"/>
      <w:lang w:val="en-US" w:eastAsia="zh-CN" w:bidi="ar-SA"/>
    </w:rPr>
  </w:style>
  <w:style w:type="paragraph" w:customStyle="1" w:styleId="228">
    <w:name w:val="zhong_融资动态偶数行字体"/>
    <w:qFormat/>
    <w:locked/>
    <w:uiPriority w:val="0"/>
    <w:pPr>
      <w:spacing w:line="260" w:lineRule="exact"/>
      <w:ind w:firstLine="200" w:firstLineChars="200"/>
    </w:pPr>
    <w:rPr>
      <w:rFonts w:ascii="Arial" w:hAnsi="Arial" w:eastAsia="黑体" w:cs="黑体"/>
      <w:bCs/>
      <w:color w:val="003366"/>
      <w:kern w:val="2"/>
      <w:sz w:val="18"/>
      <w:szCs w:val="32"/>
      <w:lang w:val="en-US" w:eastAsia="zh-CN" w:bidi="ar-SA"/>
    </w:rPr>
  </w:style>
  <w:style w:type="paragraph" w:customStyle="1" w:styleId="229">
    <w:name w:val="zhong_融资动态奇数行字体"/>
    <w:autoRedefine/>
    <w:qFormat/>
    <w:locked/>
    <w:uiPriority w:val="0"/>
    <w:pPr>
      <w:numPr>
        <w:ilvl w:val="0"/>
        <w:numId w:val="8"/>
      </w:numPr>
      <w:spacing w:after="10" w:afterLines="10" w:line="260" w:lineRule="exact"/>
      <w:ind w:left="160" w:leftChars="10" w:hanging="150" w:hangingChars="150"/>
      <w:jc w:val="both"/>
    </w:pPr>
    <w:rPr>
      <w:rFonts w:ascii="Arial" w:hAnsi="Arial" w:eastAsia="黑体" w:cs="黑体"/>
      <w:b/>
      <w:bCs/>
      <w:color w:val="003366"/>
      <w:kern w:val="2"/>
      <w:sz w:val="18"/>
      <w:szCs w:val="32"/>
      <w:lang w:val="en-US" w:eastAsia="zh-CN" w:bidi="ar-SA"/>
    </w:rPr>
  </w:style>
  <w:style w:type="paragraph" w:customStyle="1" w:styleId="230">
    <w:name w:val="zhong_市场要闻字体"/>
    <w:autoRedefine/>
    <w:qFormat/>
    <w:locked/>
    <w:uiPriority w:val="0"/>
    <w:pPr>
      <w:numPr>
        <w:ilvl w:val="0"/>
        <w:numId w:val="9"/>
      </w:numPr>
      <w:spacing w:line="240" w:lineRule="exact"/>
      <w:jc w:val="both"/>
    </w:pPr>
    <w:rPr>
      <w:rFonts w:ascii="Arial" w:hAnsi="Arial" w:eastAsia="黑体" w:cs="黑体"/>
      <w:bCs/>
      <w:color w:val="003366"/>
      <w:kern w:val="2"/>
      <w:sz w:val="18"/>
      <w:szCs w:val="32"/>
      <w:lang w:val="en-US" w:eastAsia="zh-CN" w:bidi="ar-SA"/>
    </w:rPr>
  </w:style>
  <w:style w:type="paragraph" w:customStyle="1" w:styleId="231">
    <w:name w:val="zhong_数据行"/>
    <w:qFormat/>
    <w:locked/>
    <w:uiPriority w:val="0"/>
    <w:pPr>
      <w:spacing w:line="160" w:lineRule="exact"/>
      <w:ind w:right="20" w:rightChars="20"/>
      <w:jc w:val="right"/>
    </w:pPr>
    <w:rPr>
      <w:rFonts w:ascii="Arial" w:hAnsi="Arial" w:eastAsia="楷体_GB2312" w:cs="黑体"/>
      <w:bCs/>
      <w:kern w:val="2"/>
      <w:sz w:val="13"/>
      <w:szCs w:val="32"/>
      <w:lang w:val="en-US" w:eastAsia="zh-CN" w:bidi="ar-SA"/>
    </w:rPr>
  </w:style>
  <w:style w:type="paragraph" w:customStyle="1" w:styleId="232">
    <w:name w:val="zhong_文本样式1"/>
    <w:qFormat/>
    <w:locked/>
    <w:uiPriority w:val="0"/>
    <w:pPr>
      <w:spacing w:after="78"/>
    </w:pPr>
    <w:rPr>
      <w:rFonts w:ascii="Arial" w:hAnsi="Arial" w:eastAsia="宋体" w:cs="黑体"/>
      <w:b/>
      <w:color w:val="FF0000"/>
      <w:kern w:val="2"/>
      <w:sz w:val="20"/>
      <w:szCs w:val="20"/>
      <w:lang w:val="en-US" w:eastAsia="zh-CN" w:bidi="ar-SA"/>
    </w:rPr>
  </w:style>
  <w:style w:type="paragraph" w:customStyle="1" w:styleId="233">
    <w:name w:val="zhong_相关研究1"/>
    <w:qFormat/>
    <w:locked/>
    <w:uiPriority w:val="0"/>
    <w:pPr>
      <w:numPr>
        <w:ilvl w:val="0"/>
        <w:numId w:val="10"/>
      </w:numPr>
      <w:spacing w:after="15" w:afterLines="15" w:line="240" w:lineRule="exact"/>
      <w:ind w:left="0" w:hangingChars="108"/>
      <w:jc w:val="both"/>
    </w:pPr>
    <w:rPr>
      <w:rFonts w:ascii="Arial" w:hAnsi="Arial" w:eastAsia="宋体" w:cs="黑体"/>
      <w:color w:val="003366"/>
      <w:kern w:val="2"/>
      <w:sz w:val="16"/>
      <w:szCs w:val="20"/>
      <w:lang w:val="en-US" w:eastAsia="zh-CN" w:bidi="ar-SA"/>
    </w:rPr>
  </w:style>
  <w:style w:type="paragraph" w:customStyle="1" w:styleId="234">
    <w:name w:val="zhong_相关研究字体"/>
    <w:qFormat/>
    <w:locked/>
    <w:uiPriority w:val="0"/>
    <w:pPr>
      <w:spacing w:after="15" w:afterLines="15"/>
      <w:ind w:right="33" w:rightChars="33" w:hangingChars="150"/>
      <w:jc w:val="both"/>
    </w:pPr>
    <w:rPr>
      <w:rFonts w:ascii="Arial" w:hAnsi="Arial" w:eastAsia="宋体" w:cs="黑体"/>
      <w:bCs/>
      <w:color w:val="003366"/>
      <w:kern w:val="2"/>
      <w:sz w:val="16"/>
      <w:szCs w:val="32"/>
      <w:lang w:val="en-US" w:eastAsia="zh-CN" w:bidi="ar-SA"/>
    </w:rPr>
  </w:style>
  <w:style w:type="paragraph" w:customStyle="1" w:styleId="235">
    <w:name w:val="zhong_香港市场字体"/>
    <w:qFormat/>
    <w:locked/>
    <w:uiPriority w:val="0"/>
    <w:pPr>
      <w:spacing w:line="230" w:lineRule="exact"/>
      <w:ind w:firstLine="200" w:firstLineChars="200"/>
    </w:pPr>
    <w:rPr>
      <w:rFonts w:ascii="Arial" w:hAnsi="Arial" w:eastAsia="黑体" w:cs="黑体"/>
      <w:bCs/>
      <w:color w:val="003366"/>
      <w:kern w:val="2"/>
      <w:sz w:val="18"/>
      <w:szCs w:val="32"/>
      <w:lang w:val="en-US" w:eastAsia="zh-CN" w:bidi="ar-SA"/>
    </w:rPr>
  </w:style>
  <w:style w:type="paragraph" w:customStyle="1" w:styleId="236">
    <w:name w:val="zhong_重要股东第二列靠右"/>
    <w:basedOn w:val="1"/>
    <w:link w:val="428"/>
    <w:qFormat/>
    <w:locked/>
    <w:uiPriority w:val="0"/>
    <w:pPr>
      <w:jc w:val="right"/>
    </w:pPr>
    <w:rPr>
      <w:rFonts w:ascii="Myriad Pro" w:hAnsi="Myriad Pro"/>
      <w:color w:val="003366"/>
      <w:sz w:val="15"/>
    </w:rPr>
  </w:style>
  <w:style w:type="paragraph" w:customStyle="1" w:styleId="237">
    <w:name w:val="zhong_主要股东(发行后)列1"/>
    <w:qFormat/>
    <w:locked/>
    <w:uiPriority w:val="0"/>
    <w:pPr>
      <w:spacing w:line="240" w:lineRule="exact"/>
      <w:ind w:left="-108" w:right="-108"/>
    </w:pPr>
    <w:rPr>
      <w:rFonts w:ascii="Arial" w:hAnsi="Arial" w:eastAsia="宋体" w:cs="黑体"/>
      <w:color w:val="003366"/>
      <w:kern w:val="2"/>
      <w:sz w:val="15"/>
      <w:szCs w:val="20"/>
      <w:lang w:val="en-US" w:eastAsia="zh-CN" w:bidi="ar-SA"/>
    </w:rPr>
  </w:style>
  <w:style w:type="paragraph" w:customStyle="1" w:styleId="238">
    <w:name w:val="zhong_主要股东(发行后)列2"/>
    <w:qFormat/>
    <w:locked/>
    <w:uiPriority w:val="0"/>
    <w:pPr>
      <w:spacing w:line="240" w:lineRule="exact"/>
      <w:ind w:left="-108" w:right="-108"/>
      <w:jc w:val="right"/>
    </w:pPr>
    <w:rPr>
      <w:rFonts w:ascii="Arial" w:hAnsi="Arial" w:eastAsia="宋体" w:cs="黑体"/>
      <w:color w:val="003366"/>
      <w:kern w:val="2"/>
      <w:sz w:val="15"/>
      <w:szCs w:val="20"/>
      <w:lang w:val="en-US" w:eastAsia="zh-CN" w:bidi="ar-SA"/>
    </w:rPr>
  </w:style>
  <w:style w:type="paragraph" w:customStyle="1" w:styleId="239">
    <w:name w:val="zhong_作者并排联系电话"/>
    <w:qFormat/>
    <w:locked/>
    <w:uiPriority w:val="0"/>
    <w:pPr>
      <w:spacing w:line="240" w:lineRule="exact"/>
    </w:pPr>
    <w:rPr>
      <w:rFonts w:ascii="Arial" w:hAnsi="Arial" w:eastAsia="宋体" w:cs="黑体"/>
      <w:color w:val="003366"/>
      <w:kern w:val="2"/>
      <w:sz w:val="16"/>
      <w:szCs w:val="20"/>
      <w:lang w:val="en-US" w:eastAsia="zh-CN" w:bidi="ar-SA"/>
    </w:rPr>
  </w:style>
  <w:style w:type="paragraph" w:customStyle="1" w:styleId="240">
    <w:name w:val="zhong_作者并排姓名"/>
    <w:qFormat/>
    <w:locked/>
    <w:uiPriority w:val="0"/>
    <w:pPr>
      <w:spacing w:before="15" w:beforeLines="15" w:line="240" w:lineRule="exact"/>
    </w:pPr>
    <w:rPr>
      <w:rFonts w:ascii="Arial" w:hAnsi="Arial" w:eastAsia="黑体" w:cs="黑体"/>
      <w:color w:val="003366"/>
      <w:kern w:val="2"/>
      <w:sz w:val="20"/>
      <w:szCs w:val="20"/>
      <w:lang w:val="en-US" w:eastAsia="zh-CN" w:bidi="ar-SA"/>
    </w:rPr>
  </w:style>
  <w:style w:type="paragraph" w:customStyle="1" w:styleId="241">
    <w:name w:val="zhongjin_带标题样式3"/>
    <w:qFormat/>
    <w:locked/>
    <w:uiPriority w:val="0"/>
    <w:pPr>
      <w:jc w:val="right"/>
    </w:pPr>
    <w:rPr>
      <w:rFonts w:ascii="Arial" w:hAnsi="Arial" w:eastAsia="楷体_GB2312" w:cs="黑体"/>
      <w:bCs/>
      <w:i/>
      <w:kern w:val="2"/>
      <w:sz w:val="21"/>
      <w:szCs w:val="28"/>
      <w:lang w:val="en-US" w:eastAsia="zh-CN" w:bidi="ar-SA"/>
    </w:rPr>
  </w:style>
  <w:style w:type="paragraph" w:customStyle="1" w:styleId="242">
    <w:name w:val="zhongjin_带样式标题1"/>
    <w:qFormat/>
    <w:locked/>
    <w:uiPriority w:val="0"/>
    <w:pPr>
      <w:jc w:val="right"/>
    </w:pPr>
    <w:rPr>
      <w:rFonts w:ascii="Arial" w:hAnsi="Arial" w:eastAsia="楷体_GB2312" w:cs="黑体"/>
      <w:bCs/>
      <w:i/>
      <w:kern w:val="2"/>
      <w:sz w:val="44"/>
      <w:szCs w:val="28"/>
      <w:lang w:val="en-US" w:eastAsia="zh-CN" w:bidi="ar-SA"/>
    </w:rPr>
  </w:style>
  <w:style w:type="paragraph" w:customStyle="1" w:styleId="243">
    <w:name w:val="zhongjin_带样式标题2"/>
    <w:qFormat/>
    <w:locked/>
    <w:uiPriority w:val="0"/>
    <w:pPr>
      <w:jc w:val="right"/>
    </w:pPr>
    <w:rPr>
      <w:rFonts w:ascii="Arial" w:hAnsi="Arial" w:eastAsia="楷体_GB2312" w:cs="黑体"/>
      <w:bCs/>
      <w:i/>
      <w:kern w:val="2"/>
      <w:sz w:val="32"/>
      <w:szCs w:val="28"/>
      <w:lang w:val="en-US" w:eastAsia="zh-CN" w:bidi="ar-SA"/>
    </w:rPr>
  </w:style>
  <w:style w:type="paragraph" w:customStyle="1" w:styleId="244">
    <w:name w:val="zhongjin_二级标题"/>
    <w:qFormat/>
    <w:locked/>
    <w:uiPriority w:val="0"/>
    <w:pPr>
      <w:spacing w:beforeLines="200" w:afterLines="50"/>
      <w:ind w:left="2552"/>
      <w:jc w:val="both"/>
    </w:pPr>
    <w:rPr>
      <w:rFonts w:ascii="Arial" w:hAnsi="Arial" w:eastAsia="楷体_GB2312" w:cs="黑体"/>
      <w:b/>
      <w:bCs/>
      <w:kern w:val="2"/>
      <w:sz w:val="21"/>
      <w:szCs w:val="28"/>
      <w:lang w:val="en-US" w:eastAsia="zh-CN" w:bidi="ar-SA"/>
    </w:rPr>
  </w:style>
  <w:style w:type="paragraph" w:customStyle="1" w:styleId="245">
    <w:name w:val="zhongjin_分析员"/>
    <w:qFormat/>
    <w:locked/>
    <w:uiPriority w:val="0"/>
    <w:pPr>
      <w:spacing w:line="160" w:lineRule="exact"/>
    </w:pPr>
    <w:rPr>
      <w:rFonts w:ascii="Arial" w:hAnsi="Arial" w:eastAsia="楷体_GB2312" w:cs="黑体"/>
      <w:bCs/>
      <w:kern w:val="2"/>
      <w:sz w:val="13"/>
      <w:szCs w:val="28"/>
      <w:lang w:val="en-US" w:eastAsia="zh-CN" w:bidi="ar-SA"/>
    </w:rPr>
  </w:style>
  <w:style w:type="paragraph" w:customStyle="1" w:styleId="246">
    <w:name w:val="zhongjin_联系人"/>
    <w:qFormat/>
    <w:locked/>
    <w:uiPriority w:val="0"/>
    <w:pPr>
      <w:spacing w:beforeLines="30" w:line="240" w:lineRule="exact"/>
    </w:pPr>
    <w:rPr>
      <w:rFonts w:ascii="Arial" w:hAnsi="Arial" w:eastAsia="楷体_GB2312" w:cs="黑体"/>
      <w:b/>
      <w:bCs/>
      <w:kern w:val="2"/>
      <w:sz w:val="20"/>
      <w:szCs w:val="28"/>
      <w:lang w:val="en-US" w:eastAsia="zh-CN" w:bidi="ar-SA"/>
    </w:rPr>
  </w:style>
  <w:style w:type="paragraph" w:customStyle="1" w:styleId="247">
    <w:name w:val="zhongjin_列标题字体"/>
    <w:qFormat/>
    <w:locked/>
    <w:uiPriority w:val="0"/>
    <w:rPr>
      <w:rFonts w:ascii="Arial" w:hAnsi="Arial" w:eastAsia="楷体_GB2312" w:cs="黑体"/>
      <w:b/>
      <w:kern w:val="2"/>
      <w:sz w:val="20"/>
      <w:szCs w:val="20"/>
      <w:lang w:val="en-US" w:eastAsia="zh-CN" w:bidi="ar-SA"/>
    </w:rPr>
  </w:style>
  <w:style w:type="paragraph" w:customStyle="1" w:styleId="248">
    <w:name w:val="zhongjin_三级标题"/>
    <w:qFormat/>
    <w:locked/>
    <w:uiPriority w:val="0"/>
    <w:pPr>
      <w:spacing w:beforeLines="150" w:afterLines="50"/>
      <w:ind w:left="2552"/>
      <w:jc w:val="both"/>
    </w:pPr>
    <w:rPr>
      <w:rFonts w:ascii="Arial" w:hAnsi="Arial" w:eastAsia="楷体_GB2312" w:cs="黑体"/>
      <w:bCs/>
      <w:kern w:val="2"/>
      <w:sz w:val="21"/>
      <w:szCs w:val="28"/>
      <w:u w:val="single"/>
      <w:lang w:val="en-US" w:eastAsia="zh-CN" w:bidi="ar-SA"/>
    </w:rPr>
  </w:style>
  <w:style w:type="paragraph" w:customStyle="1" w:styleId="249">
    <w:name w:val="zhongjin_投资报告内容"/>
    <w:qFormat/>
    <w:locked/>
    <w:uiPriority w:val="0"/>
    <w:pPr>
      <w:jc w:val="both"/>
    </w:pPr>
    <w:rPr>
      <w:rFonts w:ascii="Arial" w:hAnsi="Arial" w:eastAsia="黑体" w:cs="黑体"/>
      <w:kern w:val="2"/>
      <w:sz w:val="20"/>
      <w:szCs w:val="20"/>
      <w:lang w:val="en-US" w:eastAsia="zh-CN" w:bidi="ar-SA"/>
    </w:rPr>
  </w:style>
  <w:style w:type="paragraph" w:customStyle="1" w:styleId="250">
    <w:name w:val="zhongjin_邮箱字体"/>
    <w:qFormat/>
    <w:locked/>
    <w:uiPriority w:val="0"/>
    <w:pPr>
      <w:spacing w:beforeLines="30" w:line="240" w:lineRule="exact"/>
      <w:ind w:right="20" w:rightChars="20"/>
      <w:jc w:val="right"/>
    </w:pPr>
    <w:rPr>
      <w:rFonts w:ascii="Arial" w:hAnsi="Arial" w:eastAsia="楷体_GB2312" w:cs="黑体"/>
      <w:b/>
      <w:bCs/>
      <w:kern w:val="2"/>
      <w:sz w:val="13"/>
      <w:szCs w:val="28"/>
      <w:lang w:val="en-US" w:eastAsia="zh-CN" w:bidi="ar-SA"/>
    </w:rPr>
  </w:style>
  <w:style w:type="paragraph" w:customStyle="1" w:styleId="251">
    <w:name w:val="zhongjin_一级标题"/>
    <w:basedOn w:val="250"/>
    <w:qFormat/>
    <w:locked/>
    <w:uiPriority w:val="0"/>
    <w:pPr>
      <w:pBdr>
        <w:top w:val="single" w:color="863814" w:sz="18" w:space="1"/>
      </w:pBdr>
      <w:spacing w:beforeLines="0" w:afterLines="200" w:line="380" w:lineRule="exact"/>
      <w:ind w:left="2552" w:right="0" w:rightChars="0"/>
      <w:jc w:val="both"/>
    </w:pPr>
    <w:rPr>
      <w:b w:val="0"/>
      <w:color w:val="863814"/>
      <w:sz w:val="30"/>
    </w:rPr>
  </w:style>
  <w:style w:type="paragraph" w:customStyle="1" w:styleId="252">
    <w:name w:val="zhongjin_正文文本样式"/>
    <w:qFormat/>
    <w:locked/>
    <w:uiPriority w:val="0"/>
    <w:pPr>
      <w:spacing w:afterLines="70" w:line="240" w:lineRule="exact"/>
      <w:ind w:left="2552"/>
      <w:jc w:val="both"/>
    </w:pPr>
    <w:rPr>
      <w:rFonts w:ascii="Arial" w:hAnsi="Arial" w:eastAsia="宋体" w:cs="黑体"/>
      <w:kern w:val="2"/>
      <w:sz w:val="20"/>
      <w:szCs w:val="20"/>
      <w:lang w:val="en-US" w:eastAsia="zh-CN" w:bidi="ar-SA"/>
    </w:rPr>
  </w:style>
  <w:style w:type="paragraph" w:customStyle="1" w:styleId="253">
    <w:name w:val="zj_相关研究报告"/>
    <w:qFormat/>
    <w:locked/>
    <w:uiPriority w:val="0"/>
    <w:pPr>
      <w:tabs>
        <w:tab w:val="left" w:pos="360"/>
      </w:tabs>
      <w:spacing w:line="220" w:lineRule="exact"/>
      <w:ind w:left="170" w:hanging="170"/>
    </w:pPr>
    <w:rPr>
      <w:rFonts w:ascii="Arial" w:hAnsi="Arial" w:eastAsia="楷体_GB2312" w:cs="黑体"/>
      <w:bCs/>
      <w:kern w:val="2"/>
      <w:sz w:val="16"/>
      <w:szCs w:val="32"/>
      <w:lang w:val="en-US" w:eastAsia="zh-CN" w:bidi="ar-SA"/>
    </w:rPr>
  </w:style>
  <w:style w:type="paragraph" w:customStyle="1" w:styleId="254">
    <w:name w:val="zx_(相关)标题"/>
    <w:qFormat/>
    <w:locked/>
    <w:uiPriority w:val="0"/>
    <w:pPr>
      <w:spacing w:before="10" w:beforeLines="10" w:after="10" w:afterLines="10" w:line="240" w:lineRule="exact"/>
      <w:jc w:val="both"/>
    </w:pPr>
    <w:rPr>
      <w:rFonts w:ascii="Arial" w:hAnsi="Arial" w:eastAsia="黑体" w:cs="黑体"/>
      <w:b/>
      <w:color w:val="FFFFFF"/>
      <w:kern w:val="2"/>
      <w:sz w:val="20"/>
      <w:szCs w:val="20"/>
      <w:lang w:val="en-US" w:eastAsia="zh-CN" w:bidi="ar-SA"/>
    </w:rPr>
  </w:style>
  <w:style w:type="paragraph" w:customStyle="1" w:styleId="255">
    <w:name w:val="zx_(正文)项目符号"/>
    <w:qFormat/>
    <w:locked/>
    <w:uiPriority w:val="0"/>
    <w:pPr>
      <w:numPr>
        <w:ilvl w:val="0"/>
        <w:numId w:val="11"/>
      </w:numPr>
      <w:spacing w:after="25" w:afterLines="25" w:line="260" w:lineRule="exact"/>
      <w:ind w:left="800" w:leftChars="800" w:hangingChars="135"/>
      <w:jc w:val="both"/>
    </w:pPr>
    <w:rPr>
      <w:rFonts w:ascii="Arial" w:hAnsi="Arial" w:eastAsia="宋体" w:cs="黑体"/>
      <w:color w:val="003366"/>
      <w:kern w:val="2"/>
      <w:sz w:val="20"/>
      <w:szCs w:val="20"/>
      <w:lang w:val="en-US" w:eastAsia="zh-CN" w:bidi="ar-SA"/>
    </w:rPr>
  </w:style>
  <w:style w:type="paragraph" w:customStyle="1" w:styleId="256">
    <w:name w:val="ZX_MorningReport_AuthorList_Cert"/>
    <w:qFormat/>
    <w:uiPriority w:val="0"/>
    <w:pPr>
      <w:widowControl w:val="0"/>
      <w:spacing w:line="226" w:lineRule="exact"/>
      <w:jc w:val="both"/>
    </w:pPr>
    <w:rPr>
      <w:rFonts w:ascii="Arial" w:hAnsi="Arial" w:eastAsia="黑体" w:cs="黑体"/>
      <w:color w:val="003366"/>
      <w:spacing w:val="-4"/>
      <w:kern w:val="2"/>
      <w:sz w:val="15"/>
      <w:szCs w:val="32"/>
      <w:lang w:val="en-US" w:eastAsia="zh-CN" w:bidi="ar-SA"/>
    </w:rPr>
  </w:style>
  <w:style w:type="paragraph" w:customStyle="1" w:styleId="257">
    <w:name w:val="ZX_MorningReport_ReportsList_Title"/>
    <w:qFormat/>
    <w:locked/>
    <w:uiPriority w:val="0"/>
    <w:pPr>
      <w:widowControl w:val="0"/>
      <w:numPr>
        <w:ilvl w:val="0"/>
        <w:numId w:val="12"/>
      </w:numPr>
      <w:spacing w:line="230" w:lineRule="exact"/>
      <w:jc w:val="both"/>
    </w:pPr>
    <w:rPr>
      <w:rFonts w:ascii="Arial" w:hAnsi="Arial" w:eastAsia="黑体" w:cs="黑体"/>
      <w:color w:val="003366"/>
      <w:kern w:val="2"/>
      <w:sz w:val="15"/>
      <w:szCs w:val="32"/>
      <w:lang w:val="en-US" w:eastAsia="zh-CN" w:bidi="ar-SA"/>
    </w:rPr>
  </w:style>
  <w:style w:type="paragraph" w:customStyle="1" w:styleId="258">
    <w:name w:val="zx_标题二"/>
    <w:link w:val="1069"/>
    <w:qFormat/>
    <w:uiPriority w:val="0"/>
    <w:pPr>
      <w:spacing w:after="160" w:line="300" w:lineRule="exact"/>
      <w:ind w:left="800" w:leftChars="800"/>
      <w:outlineLvl w:val="1"/>
    </w:pPr>
    <w:rPr>
      <w:rFonts w:ascii="Arial" w:hAnsi="Arial" w:eastAsia="黑体" w:cs="黑体"/>
      <w:b/>
      <w:color w:val="003366"/>
      <w:kern w:val="2"/>
      <w:sz w:val="26"/>
      <w:szCs w:val="20"/>
      <w:lang w:val="en-US" w:eastAsia="zh-CN" w:bidi="ar-SA"/>
    </w:rPr>
  </w:style>
  <w:style w:type="paragraph" w:customStyle="1" w:styleId="259">
    <w:name w:val="zx_标题四"/>
    <w:qFormat/>
    <w:locked/>
    <w:uiPriority w:val="0"/>
    <w:pPr>
      <w:spacing w:after="160" w:line="360" w:lineRule="exact"/>
      <w:ind w:left="800" w:leftChars="800" w:hanging="403" w:hangingChars="192"/>
      <w:jc w:val="both"/>
      <w:outlineLvl w:val="3"/>
    </w:pPr>
    <w:rPr>
      <w:rFonts w:ascii="Arial" w:hAnsi="Arial" w:eastAsia="黑体" w:cs="黑体"/>
      <w:b/>
      <w:color w:val="003366"/>
      <w:kern w:val="2"/>
      <w:sz w:val="20"/>
      <w:szCs w:val="20"/>
      <w:lang w:val="en-US" w:eastAsia="zh-CN" w:bidi="ar-SA"/>
    </w:rPr>
  </w:style>
  <w:style w:type="paragraph" w:customStyle="1" w:styleId="260">
    <w:name w:val="zx_标题一"/>
    <w:qFormat/>
    <w:locked/>
    <w:uiPriority w:val="0"/>
    <w:pPr>
      <w:pBdr>
        <w:bottom w:val="threeDEngrave" w:color="auto" w:sz="6" w:space="1"/>
      </w:pBdr>
      <w:spacing w:before="100" w:beforeLines="100" w:after="100" w:afterLines="100" w:line="560" w:lineRule="exact"/>
      <w:ind w:left="800" w:leftChars="800"/>
      <w:jc w:val="both"/>
      <w:outlineLvl w:val="0"/>
    </w:pPr>
    <w:rPr>
      <w:rFonts w:ascii="Arial" w:hAnsi="Arial" w:eastAsia="黑体" w:cs="黑体"/>
      <w:b/>
      <w:color w:val="003366"/>
      <w:kern w:val="2"/>
      <w:sz w:val="32"/>
      <w:szCs w:val="20"/>
      <w:lang w:val="en-US" w:eastAsia="zh-CN" w:bidi="ar-SA"/>
    </w:rPr>
  </w:style>
  <w:style w:type="paragraph" w:customStyle="1" w:styleId="261">
    <w:name w:val="zx_表标题"/>
    <w:qFormat/>
    <w:locked/>
    <w:uiPriority w:val="0"/>
    <w:pPr>
      <w:spacing w:after="10" w:afterLines="10" w:line="240" w:lineRule="exact"/>
      <w:ind w:left="800" w:leftChars="800"/>
      <w:jc w:val="both"/>
    </w:pPr>
    <w:rPr>
      <w:rFonts w:ascii="Arial" w:hAnsi="Arial" w:eastAsia="黑体" w:cs="黑体"/>
      <w:color w:val="003366"/>
      <w:kern w:val="2"/>
      <w:sz w:val="18"/>
      <w:szCs w:val="20"/>
      <w:lang w:val="en-US" w:eastAsia="zh-CN" w:bidi="ar-SA"/>
    </w:rPr>
  </w:style>
  <w:style w:type="paragraph" w:customStyle="1" w:styleId="262">
    <w:name w:val="zx_表标题b"/>
    <w:basedOn w:val="261"/>
    <w:qFormat/>
    <w:locked/>
    <w:uiPriority w:val="0"/>
    <w:pPr>
      <w:ind w:left="0" w:leftChars="0"/>
    </w:pPr>
  </w:style>
  <w:style w:type="paragraph" w:customStyle="1" w:styleId="263">
    <w:name w:val="zx_表题a"/>
    <w:qFormat/>
    <w:locked/>
    <w:uiPriority w:val="0"/>
    <w:pPr>
      <w:spacing w:after="10" w:afterLines="10" w:line="240" w:lineRule="exact"/>
      <w:ind w:left="800" w:leftChars="800"/>
      <w:jc w:val="both"/>
    </w:pPr>
    <w:rPr>
      <w:rFonts w:ascii="Arial" w:hAnsi="Arial" w:eastAsia="黑体" w:cs="黑体"/>
      <w:color w:val="003366"/>
      <w:kern w:val="2"/>
      <w:sz w:val="18"/>
      <w:szCs w:val="20"/>
      <w:lang w:val="en-US" w:eastAsia="zh-CN" w:bidi="ar-SA"/>
    </w:rPr>
  </w:style>
  <w:style w:type="paragraph" w:customStyle="1" w:styleId="264">
    <w:name w:val="zx_表头"/>
    <w:qFormat/>
    <w:locked/>
    <w:uiPriority w:val="0"/>
    <w:pPr>
      <w:spacing w:line="200" w:lineRule="exact"/>
    </w:pPr>
    <w:rPr>
      <w:rFonts w:ascii="Arial" w:hAnsi="Arial" w:eastAsia="黑体" w:cs="黑体"/>
      <w:b/>
      <w:color w:val="FFFFFF"/>
      <w:kern w:val="2"/>
      <w:sz w:val="15"/>
      <w:szCs w:val="20"/>
      <w:lang w:val="en-US" w:eastAsia="zh-CN" w:bidi="ar-SA"/>
    </w:rPr>
  </w:style>
  <w:style w:type="paragraph" w:customStyle="1" w:styleId="265">
    <w:name w:val="zx_表注a"/>
    <w:qFormat/>
    <w:locked/>
    <w:uiPriority w:val="0"/>
    <w:pPr>
      <w:spacing w:after="156" w:line="240" w:lineRule="exact"/>
      <w:ind w:left="800" w:leftChars="800"/>
      <w:jc w:val="both"/>
    </w:pPr>
    <w:rPr>
      <w:rFonts w:ascii="Arial" w:hAnsi="Arial" w:eastAsia="宋体" w:cs="黑体"/>
      <w:color w:val="003366"/>
      <w:kern w:val="2"/>
      <w:sz w:val="15"/>
      <w:szCs w:val="20"/>
      <w:lang w:val="en-US" w:eastAsia="zh-CN" w:bidi="ar-SA"/>
    </w:rPr>
  </w:style>
  <w:style w:type="paragraph" w:customStyle="1" w:styleId="266">
    <w:name w:val="zx_表注b"/>
    <w:qFormat/>
    <w:locked/>
    <w:uiPriority w:val="0"/>
    <w:pPr>
      <w:spacing w:after="156" w:line="240" w:lineRule="exact"/>
      <w:jc w:val="both"/>
    </w:pPr>
    <w:rPr>
      <w:rFonts w:ascii="Arial" w:hAnsi="Arial" w:eastAsia="宋体" w:cs="黑体"/>
      <w:color w:val="003366"/>
      <w:kern w:val="2"/>
      <w:sz w:val="15"/>
      <w:szCs w:val="20"/>
      <w:lang w:val="en-US" w:eastAsia="zh-CN" w:bidi="ar-SA"/>
    </w:rPr>
  </w:style>
  <w:style w:type="paragraph" w:customStyle="1" w:styleId="267">
    <w:name w:val="zx_表字"/>
    <w:qFormat/>
    <w:locked/>
    <w:uiPriority w:val="0"/>
    <w:pPr>
      <w:spacing w:line="200" w:lineRule="exact"/>
      <w:jc w:val="both"/>
    </w:pPr>
    <w:rPr>
      <w:rFonts w:ascii="Arial" w:hAnsi="Arial" w:eastAsia="宋体" w:cs="黑体"/>
      <w:color w:val="003366"/>
      <w:kern w:val="2"/>
      <w:sz w:val="15"/>
      <w:szCs w:val="20"/>
      <w:lang w:val="en-US" w:eastAsia="zh-CN" w:bidi="ar-SA"/>
    </w:rPr>
  </w:style>
  <w:style w:type="paragraph" w:customStyle="1" w:styleId="268">
    <w:name w:val="zx_大标题"/>
    <w:qFormat/>
    <w:locked/>
    <w:uiPriority w:val="0"/>
    <w:pPr>
      <w:spacing w:line="480" w:lineRule="exact"/>
      <w:jc w:val="both"/>
    </w:pPr>
    <w:rPr>
      <w:rFonts w:ascii="Arial" w:hAnsi="Arial" w:eastAsia="黑体" w:cs="黑体"/>
      <w:b/>
      <w:color w:val="003366"/>
      <w:kern w:val="2"/>
      <w:sz w:val="40"/>
      <w:szCs w:val="20"/>
      <w:lang w:val="en-US" w:eastAsia="zh-CN" w:bidi="ar-SA"/>
    </w:rPr>
  </w:style>
  <w:style w:type="paragraph" w:customStyle="1" w:styleId="269">
    <w:name w:val="zx_副标题"/>
    <w:qFormat/>
    <w:locked/>
    <w:uiPriority w:val="0"/>
    <w:pPr>
      <w:spacing w:line="240" w:lineRule="exact"/>
      <w:jc w:val="both"/>
    </w:pPr>
    <w:rPr>
      <w:rFonts w:ascii="Arial" w:hAnsi="Arial" w:eastAsia="黑体" w:cs="黑体"/>
      <w:color w:val="003366"/>
      <w:kern w:val="2"/>
      <w:sz w:val="22"/>
      <w:szCs w:val="20"/>
      <w:lang w:val="en-US" w:eastAsia="zh-CN" w:bidi="ar-SA"/>
    </w:rPr>
  </w:style>
  <w:style w:type="paragraph" w:customStyle="1" w:styleId="270">
    <w:name w:val="zx_目录标题1"/>
    <w:qFormat/>
    <w:locked/>
    <w:uiPriority w:val="0"/>
    <w:pPr>
      <w:spacing w:after="120"/>
      <w:ind w:left="800" w:leftChars="800"/>
    </w:pPr>
    <w:rPr>
      <w:rFonts w:ascii="Arial" w:hAnsi="Arial" w:eastAsia="黑体" w:cs="黑体"/>
      <w:b/>
      <w:color w:val="003366"/>
      <w:kern w:val="2"/>
      <w:sz w:val="20"/>
      <w:szCs w:val="20"/>
      <w:lang w:val="en-US" w:eastAsia="zh-CN" w:bidi="ar-SA"/>
    </w:rPr>
  </w:style>
  <w:style w:type="paragraph" w:customStyle="1" w:styleId="271">
    <w:name w:val="zx_目录标题2"/>
    <w:qFormat/>
    <w:locked/>
    <w:uiPriority w:val="0"/>
    <w:pPr>
      <w:spacing w:after="120"/>
      <w:ind w:left="800" w:leftChars="800"/>
      <w:jc w:val="both"/>
    </w:pPr>
    <w:rPr>
      <w:rFonts w:ascii="Arial" w:hAnsi="Arial" w:eastAsia="宋体" w:cs="黑体"/>
      <w:color w:val="003366"/>
      <w:kern w:val="2"/>
      <w:sz w:val="20"/>
      <w:szCs w:val="20"/>
      <w:lang w:val="en-US" w:eastAsia="zh-CN" w:bidi="ar-SA"/>
    </w:rPr>
  </w:style>
  <w:style w:type="paragraph" w:customStyle="1" w:styleId="272">
    <w:name w:val="zx_评级"/>
    <w:qFormat/>
    <w:locked/>
    <w:uiPriority w:val="0"/>
    <w:pPr>
      <w:spacing w:line="360" w:lineRule="exact"/>
    </w:pPr>
    <w:rPr>
      <w:rFonts w:ascii="Arial" w:hAnsi="Arial" w:eastAsia="黑体" w:cs="黑体"/>
      <w:b/>
      <w:color w:val="003366"/>
      <w:kern w:val="2"/>
      <w:sz w:val="30"/>
      <w:szCs w:val="20"/>
      <w:lang w:val="en-US" w:eastAsia="zh-CN" w:bidi="ar-SA"/>
    </w:rPr>
  </w:style>
  <w:style w:type="paragraph" w:customStyle="1" w:styleId="273">
    <w:name w:val="zx_日期"/>
    <w:qFormat/>
    <w:locked/>
    <w:uiPriority w:val="0"/>
    <w:pPr>
      <w:spacing w:before="50" w:beforeLines="50" w:line="240" w:lineRule="exact"/>
      <w:jc w:val="both"/>
    </w:pPr>
    <w:rPr>
      <w:rFonts w:ascii="Arial" w:hAnsi="Arial" w:eastAsia="黑体" w:cs="黑体"/>
      <w:color w:val="003366"/>
      <w:kern w:val="2"/>
      <w:sz w:val="18"/>
      <w:szCs w:val="20"/>
      <w:lang w:val="en-US" w:eastAsia="zh-CN" w:bidi="ar-SA"/>
    </w:rPr>
  </w:style>
  <w:style w:type="paragraph" w:customStyle="1" w:styleId="274">
    <w:name w:val="zx_图标题"/>
    <w:qFormat/>
    <w:locked/>
    <w:uiPriority w:val="0"/>
    <w:pPr>
      <w:pBdr>
        <w:bottom w:val="single" w:color="003366" w:sz="2" w:space="1"/>
      </w:pBdr>
      <w:spacing w:line="240" w:lineRule="exact"/>
      <w:jc w:val="both"/>
    </w:pPr>
    <w:rPr>
      <w:rFonts w:ascii="Arial" w:hAnsi="Arial" w:eastAsia="黑体" w:cs="黑体"/>
      <w:color w:val="003366"/>
      <w:kern w:val="2"/>
      <w:sz w:val="18"/>
      <w:szCs w:val="20"/>
      <w:lang w:val="en-US" w:eastAsia="zh-CN" w:bidi="ar-SA"/>
    </w:rPr>
  </w:style>
  <w:style w:type="paragraph" w:customStyle="1" w:styleId="275">
    <w:name w:val="zx_图标题a"/>
    <w:basedOn w:val="274"/>
    <w:qFormat/>
    <w:locked/>
    <w:uiPriority w:val="0"/>
    <w:pPr>
      <w:ind w:left="800" w:leftChars="800"/>
    </w:pPr>
  </w:style>
  <w:style w:type="paragraph" w:customStyle="1" w:styleId="276">
    <w:name w:val="zx_图距"/>
    <w:qFormat/>
    <w:locked/>
    <w:uiPriority w:val="0"/>
    <w:pPr>
      <w:adjustRightInd w:val="0"/>
      <w:snapToGrid w:val="0"/>
      <w:spacing w:before="15" w:beforeLines="15" w:after="15" w:afterLines="15"/>
    </w:pPr>
    <w:rPr>
      <w:rFonts w:ascii="Arial" w:hAnsi="Arial" w:eastAsia="宋体" w:cs="黑体"/>
      <w:kern w:val="2"/>
      <w:sz w:val="20"/>
      <w:szCs w:val="20"/>
      <w:lang w:val="en-US" w:eastAsia="zh-CN" w:bidi="ar-SA"/>
    </w:rPr>
  </w:style>
  <w:style w:type="paragraph" w:customStyle="1" w:styleId="277">
    <w:name w:val="zx_图距(缩)"/>
    <w:basedOn w:val="276"/>
    <w:qFormat/>
    <w:locked/>
    <w:uiPriority w:val="0"/>
    <w:pPr>
      <w:ind w:left="800" w:leftChars="800"/>
    </w:pPr>
  </w:style>
  <w:style w:type="paragraph" w:customStyle="1" w:styleId="278">
    <w:name w:val="zx_图注"/>
    <w:qFormat/>
    <w:locked/>
    <w:uiPriority w:val="0"/>
    <w:pPr>
      <w:pBdr>
        <w:top w:val="single" w:color="003366" w:sz="2" w:space="1"/>
      </w:pBdr>
      <w:spacing w:after="50" w:afterLines="50" w:line="200" w:lineRule="exact"/>
      <w:jc w:val="both"/>
    </w:pPr>
    <w:rPr>
      <w:rFonts w:ascii="Arial" w:hAnsi="Arial" w:eastAsia="宋体" w:cs="黑体"/>
      <w:color w:val="003366"/>
      <w:kern w:val="2"/>
      <w:sz w:val="15"/>
      <w:szCs w:val="20"/>
      <w:lang w:val="en-US" w:eastAsia="zh-CN" w:bidi="ar-SA"/>
    </w:rPr>
  </w:style>
  <w:style w:type="paragraph" w:customStyle="1" w:styleId="279">
    <w:name w:val="zx_图注(缩)"/>
    <w:basedOn w:val="278"/>
    <w:qFormat/>
    <w:locked/>
    <w:uiPriority w:val="0"/>
    <w:pPr>
      <w:ind w:left="800" w:leftChars="800"/>
    </w:pPr>
  </w:style>
  <w:style w:type="paragraph" w:customStyle="1" w:styleId="280">
    <w:name w:val="zx_项目符号"/>
    <w:qFormat/>
    <w:locked/>
    <w:uiPriority w:val="0"/>
    <w:pPr>
      <w:spacing w:after="120" w:line="280" w:lineRule="exact"/>
      <w:ind w:left="420" w:hanging="200" w:hangingChars="200"/>
      <w:jc w:val="both"/>
    </w:pPr>
    <w:rPr>
      <w:rFonts w:ascii="Arial" w:hAnsi="Arial" w:eastAsia="宋体" w:cs="黑体"/>
      <w:b/>
      <w:color w:val="003366"/>
      <w:kern w:val="2"/>
      <w:sz w:val="20"/>
      <w:szCs w:val="20"/>
      <w:lang w:val="en-US" w:eastAsia="zh-CN" w:bidi="ar-SA"/>
    </w:rPr>
  </w:style>
  <w:style w:type="paragraph" w:customStyle="1" w:styleId="281">
    <w:name w:val="zx_正文"/>
    <w:qFormat/>
    <w:locked/>
    <w:uiPriority w:val="0"/>
    <w:pPr>
      <w:spacing w:after="35" w:afterLines="35" w:line="240" w:lineRule="exact"/>
      <w:ind w:firstLine="200" w:firstLineChars="200"/>
      <w:jc w:val="both"/>
    </w:pPr>
    <w:rPr>
      <w:rFonts w:ascii="Arial" w:hAnsi="Arial" w:eastAsia="宋体" w:cs="黑体"/>
      <w:color w:val="003366"/>
      <w:kern w:val="2"/>
      <w:sz w:val="20"/>
      <w:szCs w:val="20"/>
      <w:lang w:val="en-US" w:eastAsia="zh-CN" w:bidi="ar-SA"/>
    </w:rPr>
  </w:style>
  <w:style w:type="paragraph" w:customStyle="1" w:styleId="282">
    <w:name w:val="zx_正文(注)"/>
    <w:qFormat/>
    <w:locked/>
    <w:uiPriority w:val="0"/>
    <w:pPr>
      <w:spacing w:after="200" w:line="260" w:lineRule="exact"/>
      <w:ind w:firstLine="200" w:firstLineChars="200"/>
      <w:jc w:val="both"/>
    </w:pPr>
    <w:rPr>
      <w:rFonts w:ascii="Arial" w:hAnsi="Arial" w:eastAsia="宋体" w:cs="黑体"/>
      <w:color w:val="003366"/>
      <w:kern w:val="2"/>
      <w:sz w:val="20"/>
      <w:szCs w:val="20"/>
      <w:lang w:val="en-US" w:eastAsia="zh-CN" w:bidi="ar-SA"/>
    </w:rPr>
  </w:style>
  <w:style w:type="paragraph" w:customStyle="1" w:styleId="283">
    <w:name w:val="zx_作者"/>
    <w:qFormat/>
    <w:locked/>
    <w:uiPriority w:val="0"/>
    <w:pPr>
      <w:spacing w:before="50" w:beforeLines="50" w:after="15" w:afterLines="15" w:line="240" w:lineRule="exact"/>
      <w:jc w:val="both"/>
    </w:pPr>
    <w:rPr>
      <w:rFonts w:ascii="Arial" w:hAnsi="Arial" w:eastAsia="黑体" w:cs="黑体"/>
      <w:color w:val="003366"/>
      <w:kern w:val="2"/>
      <w:sz w:val="20"/>
      <w:szCs w:val="20"/>
      <w:lang w:val="en-US" w:eastAsia="zh-CN" w:bidi="ar-SA"/>
    </w:rPr>
  </w:style>
  <w:style w:type="paragraph" w:customStyle="1" w:styleId="284">
    <w:name w:val="zx_作者介绍"/>
    <w:qFormat/>
    <w:locked/>
    <w:uiPriority w:val="0"/>
    <w:pPr>
      <w:spacing w:line="240" w:lineRule="exact"/>
      <w:jc w:val="both"/>
    </w:pPr>
    <w:rPr>
      <w:rFonts w:ascii="Arial" w:hAnsi="Arial" w:eastAsia="宋体" w:cs="黑体"/>
      <w:color w:val="003366"/>
      <w:kern w:val="2"/>
      <w:sz w:val="16"/>
      <w:szCs w:val="20"/>
      <w:lang w:val="en-US" w:eastAsia="zh-CN" w:bidi="ar-SA"/>
    </w:rPr>
  </w:style>
  <w:style w:type="character" w:customStyle="1" w:styleId="285">
    <w:name w:val="标题 字符19"/>
    <w:qFormat/>
    <w:uiPriority w:val="10"/>
    <w:rPr>
      <w:rFonts w:ascii="Arial" w:hAnsi="Arial" w:eastAsia="宋体" w:cs="Times New Roman"/>
      <w:b/>
      <w:bCs/>
      <w:sz w:val="32"/>
      <w:szCs w:val="32"/>
    </w:rPr>
  </w:style>
  <w:style w:type="character" w:customStyle="1" w:styleId="286">
    <w:name w:val="标题 4 字符18"/>
    <w:qFormat/>
    <w:uiPriority w:val="9"/>
    <w:rPr>
      <w:rFonts w:ascii="Arial" w:hAnsi="Arial" w:eastAsia="宋体" w:cs="Times New Roman"/>
      <w:b/>
      <w:bCs/>
      <w:sz w:val="28"/>
      <w:szCs w:val="28"/>
    </w:rPr>
  </w:style>
  <w:style w:type="character" w:customStyle="1" w:styleId="287">
    <w:name w:val="标题 5 字符19"/>
    <w:qFormat/>
    <w:uiPriority w:val="9"/>
    <w:rPr>
      <w:rFonts w:ascii="Arial" w:hAnsi="Arial" w:eastAsia="宋体" w:cs="Times New Roman"/>
      <w:b/>
      <w:bCs/>
      <w:sz w:val="28"/>
      <w:szCs w:val="28"/>
    </w:rPr>
  </w:style>
  <w:style w:type="character" w:customStyle="1" w:styleId="288">
    <w:name w:val="标题 6 字符19"/>
    <w:qFormat/>
    <w:uiPriority w:val="9"/>
    <w:rPr>
      <w:rFonts w:ascii="Arial" w:hAnsi="Arial" w:eastAsia="楷体_GB2312" w:cs="Times New Roman"/>
      <w:bCs/>
      <w:i/>
      <w:sz w:val="32"/>
      <w:szCs w:val="24"/>
    </w:rPr>
  </w:style>
  <w:style w:type="character" w:customStyle="1" w:styleId="289">
    <w:name w:val="标题 7 字符19"/>
    <w:qFormat/>
    <w:uiPriority w:val="9"/>
    <w:rPr>
      <w:rFonts w:ascii="Arial" w:hAnsi="Arial" w:eastAsia="楷体_GB2312" w:cs="Times New Roman"/>
      <w:bCs/>
      <w:i/>
      <w:szCs w:val="24"/>
    </w:rPr>
  </w:style>
  <w:style w:type="character" w:customStyle="1" w:styleId="290">
    <w:name w:val="标题 9 字符19"/>
    <w:qFormat/>
    <w:uiPriority w:val="9"/>
    <w:rPr>
      <w:rFonts w:ascii="Cambria" w:hAnsi="Cambria" w:eastAsia="宋体" w:cs="Times New Roman"/>
    </w:rPr>
  </w:style>
  <w:style w:type="paragraph" w:customStyle="1" w:styleId="291">
    <w:name w:val="标题四"/>
    <w:basedOn w:val="1"/>
    <w:next w:val="1"/>
    <w:qFormat/>
    <w:locked/>
    <w:uiPriority w:val="0"/>
    <w:pPr>
      <w:spacing w:after="160" w:line="300" w:lineRule="exact"/>
      <w:ind w:left="800" w:leftChars="800"/>
    </w:pPr>
    <w:rPr>
      <w:rFonts w:eastAsia="黑体"/>
      <w:b/>
      <w:color w:val="003366"/>
      <w:sz w:val="20"/>
    </w:rPr>
  </w:style>
  <w:style w:type="paragraph" w:customStyle="1" w:styleId="292">
    <w:name w:val="图题"/>
    <w:semiHidden/>
    <w:qFormat/>
    <w:locked/>
    <w:uiPriority w:val="99"/>
    <w:pPr>
      <w:widowControl w:val="0"/>
      <w:jc w:val="both"/>
    </w:pPr>
    <w:rPr>
      <w:rFonts w:ascii="Arial" w:hAnsi="Arial" w:eastAsia="黑体" w:cs="Arial"/>
      <w:color w:val="003366"/>
      <w:kern w:val="2"/>
      <w:sz w:val="18"/>
      <w:szCs w:val="18"/>
      <w:lang w:val="en-US" w:eastAsia="zh-CN" w:bidi="ar-SA"/>
    </w:rPr>
  </w:style>
  <w:style w:type="paragraph" w:customStyle="1" w:styleId="293">
    <w:name w:val="表题"/>
    <w:basedOn w:val="292"/>
    <w:semiHidden/>
    <w:qFormat/>
    <w:locked/>
    <w:uiPriority w:val="99"/>
  </w:style>
  <w:style w:type="paragraph" w:customStyle="1" w:styleId="294">
    <w:name w:val="表头带下划线"/>
    <w:semiHidden/>
    <w:qFormat/>
    <w:locked/>
    <w:uiPriority w:val="99"/>
    <w:pPr>
      <w:pBdr>
        <w:bottom w:val="single" w:color="003366" w:sz="4" w:space="0"/>
      </w:pBdr>
      <w:ind w:left="57" w:right="57"/>
      <w:jc w:val="center"/>
    </w:pPr>
    <w:rPr>
      <w:rFonts w:ascii="Arial" w:hAnsi="Arial" w:eastAsia="黑体" w:cs="Arial"/>
      <w:b/>
      <w:bCs/>
      <w:color w:val="003366"/>
      <w:kern w:val="2"/>
      <w:sz w:val="16"/>
      <w:szCs w:val="16"/>
      <w:lang w:val="en-US" w:eastAsia="zh-CN" w:bidi="ar-SA"/>
    </w:rPr>
  </w:style>
  <w:style w:type="character" w:customStyle="1" w:styleId="295">
    <w:name w:val="Subtle Emphasis"/>
    <w:qFormat/>
    <w:uiPriority w:val="19"/>
    <w:rPr>
      <w:i/>
      <w:iCs/>
      <w:color w:val="808080"/>
    </w:rPr>
  </w:style>
  <w:style w:type="paragraph" w:customStyle="1" w:styleId="296">
    <w:name w:val="财务信息左上角"/>
    <w:basedOn w:val="211"/>
    <w:qFormat/>
    <w:locked/>
    <w:uiPriority w:val="0"/>
    <w:pPr>
      <w:ind w:left="6"/>
    </w:pPr>
    <w:rPr>
      <w:i w:val="0"/>
    </w:rPr>
  </w:style>
  <w:style w:type="paragraph" w:customStyle="1" w:styleId="297">
    <w:name w:val="封面正文带项目符"/>
    <w:basedOn w:val="1"/>
    <w:qFormat/>
    <w:locked/>
    <w:uiPriority w:val="0"/>
    <w:pPr>
      <w:numPr>
        <w:ilvl w:val="0"/>
        <w:numId w:val="13"/>
      </w:numPr>
    </w:pPr>
    <w:rPr>
      <w:sz w:val="18"/>
    </w:rPr>
  </w:style>
  <w:style w:type="character" w:customStyle="1" w:styleId="298">
    <w:name w:val="副标题 字符18"/>
    <w:qFormat/>
    <w:uiPriority w:val="11"/>
    <w:rPr>
      <w:rFonts w:ascii="Cambria" w:hAnsi="Cambria" w:eastAsia="宋体" w:cs="Times New Roman"/>
      <w:b/>
      <w:bCs/>
      <w:kern w:val="28"/>
      <w:sz w:val="32"/>
      <w:szCs w:val="32"/>
    </w:rPr>
  </w:style>
  <w:style w:type="paragraph" w:customStyle="1" w:styleId="299">
    <w:name w:val="国内股指期货行头"/>
    <w:basedOn w:val="1"/>
    <w:qFormat/>
    <w:locked/>
    <w:uiPriority w:val="0"/>
    <w:pPr>
      <w:spacing w:line="200" w:lineRule="exact"/>
      <w:jc w:val="left"/>
    </w:pPr>
    <w:rPr>
      <w:rFonts w:eastAsia="黑体"/>
      <w:color w:val="003366"/>
      <w:sz w:val="14"/>
    </w:rPr>
  </w:style>
  <w:style w:type="paragraph" w:customStyle="1" w:styleId="300">
    <w:name w:val="国内股指期货数据行"/>
    <w:qFormat/>
    <w:locked/>
    <w:uiPriority w:val="0"/>
    <w:pPr>
      <w:spacing w:line="200" w:lineRule="exact"/>
      <w:jc w:val="center"/>
    </w:pPr>
    <w:rPr>
      <w:rFonts w:ascii="Arial" w:hAnsi="Arial" w:eastAsia="黑体" w:cs="黑体"/>
      <w:bCs/>
      <w:color w:val="003366"/>
      <w:kern w:val="2"/>
      <w:sz w:val="14"/>
      <w:szCs w:val="32"/>
      <w:lang w:val="en-US" w:eastAsia="zh-CN" w:bidi="ar-SA"/>
    </w:rPr>
  </w:style>
  <w:style w:type="paragraph" w:customStyle="1" w:styleId="301">
    <w:name w:val="列表2"/>
    <w:next w:val="22"/>
    <w:qFormat/>
    <w:locked/>
    <w:uiPriority w:val="0"/>
    <w:rPr>
      <w:rFonts w:ascii="Arial" w:hAnsi="Arial" w:eastAsia="楷体_GB2312" w:cs="黑体"/>
      <w:b/>
      <w:kern w:val="2"/>
      <w:sz w:val="20"/>
      <w:szCs w:val="20"/>
      <w:lang w:val="en-US" w:eastAsia="zh-CN" w:bidi="ar-SA"/>
    </w:rPr>
  </w:style>
  <w:style w:type="paragraph" w:customStyle="1" w:styleId="302">
    <w:name w:val="列表3"/>
    <w:basedOn w:val="301"/>
    <w:next w:val="11"/>
    <w:qFormat/>
    <w:locked/>
    <w:uiPriority w:val="0"/>
    <w:rPr>
      <w:b w:val="0"/>
    </w:rPr>
  </w:style>
  <w:style w:type="paragraph" w:customStyle="1" w:styleId="303">
    <w:name w:val="列表4"/>
    <w:basedOn w:val="302"/>
    <w:next w:val="46"/>
    <w:qFormat/>
    <w:locked/>
    <w:uiPriority w:val="0"/>
    <w:rPr>
      <w:b/>
      <w:i/>
    </w:rPr>
  </w:style>
  <w:style w:type="paragraph" w:customStyle="1" w:styleId="304">
    <w:name w:val="列表5"/>
    <w:basedOn w:val="303"/>
    <w:next w:val="40"/>
    <w:qFormat/>
    <w:locked/>
    <w:uiPriority w:val="0"/>
    <w:rPr>
      <w:i w:val="0"/>
    </w:rPr>
  </w:style>
  <w:style w:type="paragraph" w:customStyle="1" w:styleId="305">
    <w:name w:val="列表6"/>
    <w:basedOn w:val="304"/>
    <w:next w:val="37"/>
    <w:qFormat/>
    <w:locked/>
    <w:uiPriority w:val="0"/>
    <w:rPr>
      <w:sz w:val="12"/>
    </w:rPr>
  </w:style>
  <w:style w:type="paragraph" w:styleId="306">
    <w:name w:val="List Paragraph"/>
    <w:basedOn w:val="1"/>
    <w:qFormat/>
    <w:uiPriority w:val="34"/>
    <w:pPr>
      <w:ind w:firstLine="420" w:firstLineChars="200"/>
    </w:pPr>
  </w:style>
  <w:style w:type="character" w:customStyle="1" w:styleId="307">
    <w:name w:val="Intense Emphasis"/>
    <w:qFormat/>
    <w:uiPriority w:val="21"/>
    <w:rPr>
      <w:b/>
      <w:bCs/>
      <w:i/>
      <w:iCs/>
      <w:color w:val="4F81BD"/>
    </w:rPr>
  </w:style>
  <w:style w:type="paragraph" w:customStyle="1" w:styleId="308">
    <w:name w:val="目录标题1"/>
    <w:autoRedefine/>
    <w:qFormat/>
    <w:locked/>
    <w:uiPriority w:val="0"/>
    <w:pPr>
      <w:spacing w:after="120"/>
      <w:ind w:left="1680" w:leftChars="800"/>
      <w:jc w:val="both"/>
    </w:pPr>
    <w:rPr>
      <w:rFonts w:ascii="Arial" w:hAnsi="Arial" w:eastAsia="黑体" w:cs="Arial"/>
      <w:b/>
      <w:color w:val="003366"/>
      <w:kern w:val="2"/>
      <w:sz w:val="20"/>
      <w:szCs w:val="20"/>
      <w:lang w:val="en-US" w:eastAsia="zh-CN" w:bidi="ar-SA"/>
    </w:rPr>
  </w:style>
  <w:style w:type="paragraph" w:customStyle="1" w:styleId="309">
    <w:name w:val="目录标题2"/>
    <w:autoRedefine/>
    <w:qFormat/>
    <w:locked/>
    <w:uiPriority w:val="0"/>
    <w:pPr>
      <w:spacing w:after="120"/>
      <w:ind w:left="1680" w:leftChars="800"/>
      <w:jc w:val="both"/>
    </w:pPr>
    <w:rPr>
      <w:rFonts w:ascii="Arial" w:hAnsi="Arial" w:eastAsia="宋体" w:cs="Arial"/>
      <w:color w:val="003366"/>
      <w:kern w:val="2"/>
      <w:sz w:val="20"/>
      <w:szCs w:val="20"/>
      <w:lang w:val="en-US" w:eastAsia="zh-CN" w:bidi="ar-SA"/>
    </w:rPr>
  </w:style>
  <w:style w:type="paragraph" w:customStyle="1" w:styleId="310">
    <w:name w:val="内页正文"/>
    <w:link w:val="429"/>
    <w:semiHidden/>
    <w:qFormat/>
    <w:locked/>
    <w:uiPriority w:val="99"/>
    <w:pPr>
      <w:adjustRightInd w:val="0"/>
      <w:snapToGrid w:val="0"/>
      <w:spacing w:before="40" w:after="200" w:line="280" w:lineRule="exact"/>
      <w:ind w:firstLine="400" w:firstLineChars="200"/>
      <w:jc w:val="both"/>
    </w:pPr>
    <w:rPr>
      <w:rFonts w:ascii="Times New Roman" w:hAnsi="宋体" w:eastAsia="宋体" w:cs="Times New Roman"/>
      <w:color w:val="003366"/>
      <w:kern w:val="2"/>
      <w:sz w:val="20"/>
      <w:szCs w:val="20"/>
      <w:lang w:val="en-US" w:eastAsia="zh-CN" w:bidi="ar-SA"/>
    </w:rPr>
  </w:style>
  <w:style w:type="character" w:customStyle="1" w:styleId="311">
    <w:name w:val="批注文字 字符1"/>
    <w:basedOn w:val="60"/>
    <w:link w:val="18"/>
    <w:qFormat/>
    <w:uiPriority w:val="99"/>
    <w:rPr>
      <w:rFonts w:ascii="Arial" w:hAnsi="Arial" w:eastAsia="宋体" w:cs="黑体"/>
      <w:kern w:val="0"/>
      <w:sz w:val="20"/>
      <w:szCs w:val="20"/>
    </w:rPr>
  </w:style>
  <w:style w:type="character" w:customStyle="1" w:styleId="312">
    <w:name w:val="批注主题 字符1"/>
    <w:basedOn w:val="311"/>
    <w:link w:val="50"/>
    <w:semiHidden/>
    <w:qFormat/>
    <w:uiPriority w:val="99"/>
    <w:rPr>
      <w:rFonts w:ascii="Arial" w:hAnsi="Arial" w:eastAsia="宋体" w:cs="黑体"/>
      <w:b/>
      <w:bCs/>
      <w:kern w:val="0"/>
      <w:sz w:val="20"/>
      <w:szCs w:val="20"/>
    </w:rPr>
  </w:style>
  <w:style w:type="table" w:customStyle="1" w:styleId="313">
    <w:name w:val="浅色底纹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4">
    <w:name w:val="浅色底纹1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5">
    <w:name w:val="浅色底纹1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6">
    <w:name w:val="浅色底纹1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7">
    <w:name w:val="浅色底纹1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8">
    <w:name w:val="浅色底纹1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19">
    <w:name w:val="浅色底纹1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0">
    <w:name w:val="浅色底纹1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1">
    <w:name w:val="浅色底纹1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2">
    <w:name w:val="浅色底纹1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3">
    <w:name w:val="浅色底纹1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4">
    <w:name w:val="浅色底纹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5">
    <w:name w:val="浅色底纹2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6">
    <w:name w:val="浅色底纹2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7">
    <w:name w:val="浅色底纹2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8">
    <w:name w:val="浅色底纹2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29">
    <w:name w:val="浅色底纹2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0">
    <w:name w:val="浅色底纹2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1">
    <w:name w:val="浅色底纹2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2">
    <w:name w:val="浅色底纹2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3">
    <w:name w:val="浅色底纹2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4">
    <w:name w:val="浅色底纹2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5">
    <w:name w:val="浅色底纹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6">
    <w:name w:val="浅色底纹3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7">
    <w:name w:val="浅色底纹3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8">
    <w:name w:val="浅色底纹32"/>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39">
    <w:name w:val="浅色底纹33"/>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0">
    <w:name w:val="浅色底纹3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1">
    <w:name w:val="浅色底纹3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2">
    <w:name w:val="浅色底纹3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3">
    <w:name w:val="浅色底纹3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4">
    <w:name w:val="浅色底纹3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5">
    <w:name w:val="浅色底纹3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6">
    <w:name w:val="浅色底纹4"/>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7">
    <w:name w:val="浅色底纹40"/>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8">
    <w:name w:val="浅色底纹4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9">
    <w:name w:val="浅色底纹5"/>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0">
    <w:name w:val="浅色底纹6"/>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1">
    <w:name w:val="浅色底纹7"/>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2">
    <w:name w:val="浅色底纹8"/>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3">
    <w:name w:val="浅色底纹9"/>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354">
    <w:name w:val="日期 字符1"/>
    <w:basedOn w:val="60"/>
    <w:link w:val="28"/>
    <w:qFormat/>
    <w:uiPriority w:val="99"/>
    <w:rPr>
      <w:rFonts w:ascii="Arial" w:hAnsi="Arial" w:eastAsia="宋体" w:cs="黑体"/>
      <w:szCs w:val="20"/>
    </w:rPr>
  </w:style>
  <w:style w:type="paragraph" w:customStyle="1" w:styleId="355">
    <w:name w:val="首页要点"/>
    <w:basedOn w:val="1"/>
    <w:semiHidden/>
    <w:qFormat/>
    <w:locked/>
    <w:uiPriority w:val="99"/>
    <w:pPr>
      <w:tabs>
        <w:tab w:val="left" w:pos="284"/>
      </w:tabs>
      <w:spacing w:beforeLines="50" w:afterLines="50"/>
      <w:ind w:left="284" w:hanging="284"/>
    </w:pPr>
    <w:rPr>
      <w:rFonts w:eastAsia="楷体_GB2312"/>
    </w:rPr>
  </w:style>
  <w:style w:type="paragraph" w:customStyle="1" w:styleId="356">
    <w:name w:val="说明文字"/>
    <w:semiHidden/>
    <w:qFormat/>
    <w:locked/>
    <w:uiPriority w:val="99"/>
    <w:pPr>
      <w:widowControl w:val="0"/>
      <w:spacing w:after="120"/>
      <w:jc w:val="both"/>
    </w:pPr>
    <w:rPr>
      <w:rFonts w:ascii="Times New Roman" w:hAnsi="宋体" w:eastAsia="宋体" w:cs="Times New Roman"/>
      <w:i/>
      <w:iCs/>
      <w:color w:val="003366"/>
      <w:kern w:val="2"/>
      <w:sz w:val="16"/>
      <w:szCs w:val="16"/>
      <w:lang w:val="en-US" w:eastAsia="zh-CN" w:bidi="ar-SA"/>
    </w:rPr>
  </w:style>
  <w:style w:type="paragraph" w:customStyle="1" w:styleId="357">
    <w:name w:val="图片格式清除"/>
    <w:basedOn w:val="1"/>
    <w:qFormat/>
    <w:locked/>
    <w:uiPriority w:val="99"/>
    <w:pPr>
      <w:adjustRightInd w:val="0"/>
      <w:snapToGrid w:val="0"/>
    </w:pPr>
    <w:rPr>
      <w:sz w:val="20"/>
    </w:rPr>
  </w:style>
  <w:style w:type="character" w:customStyle="1" w:styleId="358">
    <w:name w:val="文档结构图 字符1"/>
    <w:basedOn w:val="60"/>
    <w:link w:val="17"/>
    <w:semiHidden/>
    <w:qFormat/>
    <w:uiPriority w:val="99"/>
    <w:rPr>
      <w:rFonts w:ascii="Arial" w:hAnsi="Arial" w:eastAsia="宋体" w:cs="黑体"/>
      <w:szCs w:val="20"/>
      <w:shd w:val="clear" w:color="auto" w:fill="000080"/>
    </w:rPr>
  </w:style>
  <w:style w:type="paragraph" w:customStyle="1" w:styleId="359">
    <w:name w:val="样式1"/>
    <w:basedOn w:val="211"/>
    <w:qFormat/>
    <w:locked/>
    <w:uiPriority w:val="0"/>
    <w:pPr>
      <w:ind w:left="6"/>
    </w:pPr>
    <w:rPr>
      <w:i w:val="0"/>
    </w:rPr>
  </w:style>
  <w:style w:type="character" w:customStyle="1" w:styleId="360">
    <w:name w:val="页眉 Char1"/>
    <w:basedOn w:val="60"/>
    <w:qFormat/>
    <w:locked/>
    <w:uiPriority w:val="99"/>
    <w:rPr>
      <w:rFonts w:ascii="Calibri" w:hAnsi="Calibri" w:eastAsia="宋体" w:cs="Times New Roman"/>
      <w:sz w:val="18"/>
      <w:szCs w:val="18"/>
    </w:rPr>
  </w:style>
  <w:style w:type="paragraph" w:styleId="361">
    <w:name w:val="Quote"/>
    <w:basedOn w:val="1"/>
    <w:next w:val="1"/>
    <w:link w:val="998"/>
    <w:qFormat/>
    <w:uiPriority w:val="29"/>
    <w:rPr>
      <w:rFonts w:cs="Times New Roman"/>
      <w:i/>
      <w:iCs/>
      <w:color w:val="000000"/>
    </w:rPr>
  </w:style>
  <w:style w:type="character" w:customStyle="1" w:styleId="362">
    <w:name w:val="引用 字符19"/>
    <w:qFormat/>
    <w:uiPriority w:val="29"/>
    <w:rPr>
      <w:rFonts w:ascii="Arial" w:hAnsi="Arial" w:eastAsia="宋体" w:cs="Times New Roman"/>
      <w:i/>
      <w:iCs/>
      <w:color w:val="000000"/>
      <w:szCs w:val="20"/>
    </w:rPr>
  </w:style>
  <w:style w:type="character" w:styleId="363">
    <w:name w:val="Placeholder Text"/>
    <w:basedOn w:val="60"/>
    <w:semiHidden/>
    <w:qFormat/>
    <w:uiPriority w:val="99"/>
    <w:rPr>
      <w:color w:val="808080"/>
    </w:rPr>
  </w:style>
  <w:style w:type="paragraph" w:customStyle="1" w:styleId="364">
    <w:name w:val="正文表格"/>
    <w:semiHidden/>
    <w:qFormat/>
    <w:locked/>
    <w:uiPriority w:val="99"/>
    <w:rPr>
      <w:rFonts w:ascii="Times New Roman" w:hAnsi="Times New Roman" w:eastAsia="宋体" w:cs="Times New Roman"/>
      <w:kern w:val="2"/>
      <w:sz w:val="21"/>
      <w:szCs w:val="21"/>
      <w:lang w:val="en-US" w:eastAsia="zh-CN" w:bidi="ar-SA"/>
    </w:rPr>
  </w:style>
  <w:style w:type="table" w:customStyle="1" w:styleId="365">
    <w:name w:val="中等深浅底纹 2 - 强调文字颜色 1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6">
    <w:name w:val="中等深浅底纹 2 - 强调文字颜色 11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7">
    <w:name w:val="中等深浅底纹 2 - 强调文字颜色 11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8">
    <w:name w:val="中等深浅底纹 2 - 强调文字颜色 11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69">
    <w:name w:val="中等深浅底纹 2 - 强调文字颜色 11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0">
    <w:name w:val="中等深浅底纹 2 - 强调文字颜色 11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1">
    <w:name w:val="中等深浅底纹 2 - 强调文字颜色 11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2">
    <w:name w:val="中等深浅底纹 2 - 强调文字颜色 11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3">
    <w:name w:val="中等深浅底纹 2 - 强调文字颜色 11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4">
    <w:name w:val="中等深浅底纹 2 - 强调文字颜色 11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5">
    <w:name w:val="中等深浅底纹 2 - 强调文字颜色 11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6">
    <w:name w:val="中等深浅底纹 2 - 强调文字颜色 1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7">
    <w:name w:val="中等深浅底纹 2 - 强调文字颜色 12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12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12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12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12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底纹 2 - 强调文字颜色 12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3">
    <w:name w:val="中等深浅底纹 2 - 强调文字颜色 12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4">
    <w:name w:val="中等深浅底纹 2 - 强调文字颜色 12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5">
    <w:name w:val="中等深浅底纹 2 - 强调文字颜色 12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6">
    <w:name w:val="中等深浅底纹 2 - 强调文字颜色 12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7">
    <w:name w:val="中等深浅底纹 2 - 强调文字颜色 1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8">
    <w:name w:val="中等深浅底纹 2 - 强调文字颜色 13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9">
    <w:name w:val="中等深浅底纹 2 - 强调文字颜色 13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0">
    <w:name w:val="中等深浅底纹 2 - 强调文字颜色 132"/>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1">
    <w:name w:val="中等深浅底纹 2 - 强调文字颜色 133"/>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2">
    <w:name w:val="中等深浅底纹 2 - 强调文字颜色 13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3">
    <w:name w:val="中等深浅底纹 2 - 强调文字颜色 13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4">
    <w:name w:val="中等深浅底纹 2 - 强调文字颜色 13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5">
    <w:name w:val="中等深浅底纹 2 - 强调文字颜色 13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6">
    <w:name w:val="中等深浅底纹 2 - 强调文字颜色 13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7">
    <w:name w:val="中等深浅底纹 2 - 强调文字颜色 13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8">
    <w:name w:val="中等深浅底纹 2 - 强调文字颜色 14"/>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99">
    <w:name w:val="中等深浅底纹 2 - 强调文字颜色 140"/>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0">
    <w:name w:val="中等深浅底纹 2 - 强调文字颜色 141"/>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1">
    <w:name w:val="中等深浅底纹 2 - 强调文字颜色 15"/>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2">
    <w:name w:val="中等深浅底纹 2 - 强调文字颜色 16"/>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3">
    <w:name w:val="中等深浅底纹 2 - 强调文字颜色 17"/>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4">
    <w:name w:val="中等深浅底纹 2 - 强调文字颜色 18"/>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405">
    <w:name w:val="中等深浅底纹 2 - 强调文字颜色 19"/>
    <w:basedOn w:val="51"/>
    <w:qFormat/>
    <w:locked/>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406">
    <w:name w:val="中信_正文 Char"/>
    <w:semiHidden/>
    <w:qFormat/>
    <w:uiPriority w:val="0"/>
    <w:rPr>
      <w:rFonts w:ascii="Arial" w:hAnsi="Arial" w:eastAsia="汉仪中等线简" w:cs="Times New Roman"/>
      <w:color w:val="15456A"/>
      <w:kern w:val="2"/>
      <w:lang w:val="en-US" w:eastAsia="zh-CN" w:bidi="ar-SA"/>
    </w:rPr>
  </w:style>
  <w:style w:type="character" w:customStyle="1" w:styleId="407">
    <w:name w:val="00封面正文带项目符 Char"/>
    <w:basedOn w:val="60"/>
    <w:link w:val="109"/>
    <w:qFormat/>
    <w:locked/>
    <w:uiPriority w:val="0"/>
    <w:rPr>
      <w:rFonts w:ascii="Arial" w:hAnsi="Arial" w:eastAsia="宋体" w:cs="Times New Roman"/>
      <w:color w:val="003366"/>
      <w:kern w:val="0"/>
      <w:sz w:val="20"/>
    </w:rPr>
  </w:style>
  <w:style w:type="character" w:customStyle="1" w:styleId="408">
    <w:name w:val="00-正文1 Char"/>
    <w:basedOn w:val="60"/>
    <w:link w:val="114"/>
    <w:qFormat/>
    <w:locked/>
    <w:uiPriority w:val="99"/>
    <w:rPr>
      <w:rFonts w:ascii="Arial" w:hAnsi="Arial" w:eastAsia="宋体" w:cs="Times New Roman"/>
      <w:color w:val="003366"/>
      <w:sz w:val="20"/>
      <w:szCs w:val="24"/>
    </w:rPr>
  </w:style>
  <w:style w:type="character" w:customStyle="1" w:styleId="409">
    <w:name w:val="02-标题二 Char"/>
    <w:link w:val="118"/>
    <w:qFormat/>
    <w:locked/>
    <w:uiPriority w:val="0"/>
    <w:rPr>
      <w:rFonts w:ascii="Arial" w:hAnsi="Arial" w:eastAsia="黑体" w:cs="宋体"/>
      <w:b/>
      <w:bCs/>
      <w:color w:val="0D0D0D" w:themeColor="text1" w:themeTint="F2"/>
      <w:sz w:val="24"/>
      <w:szCs w:val="28"/>
      <w14:textFill>
        <w14:solidFill>
          <w14:schemeClr w14:val="tx1">
            <w14:lumMod w14:val="95000"/>
            <w14:lumOff w14:val="5000"/>
          </w14:schemeClr>
        </w14:solidFill>
      </w14:textFill>
    </w:rPr>
  </w:style>
  <w:style w:type="character" w:customStyle="1" w:styleId="410">
    <w:name w:val="02-标题二1 Char"/>
    <w:basedOn w:val="60"/>
    <w:link w:val="120"/>
    <w:qFormat/>
    <w:locked/>
    <w:uiPriority w:val="0"/>
    <w:rPr>
      <w:rFonts w:ascii="Arial" w:hAnsi="Arial" w:eastAsia="黑体" w:cs="宋体"/>
      <w:b/>
      <w:bCs/>
      <w:color w:val="003366"/>
      <w:sz w:val="26"/>
      <w:szCs w:val="28"/>
    </w:rPr>
  </w:style>
  <w:style w:type="character" w:customStyle="1" w:styleId="411">
    <w:name w:val="02中信_标题二 Char"/>
    <w:basedOn w:val="60"/>
    <w:link w:val="121"/>
    <w:semiHidden/>
    <w:qFormat/>
    <w:locked/>
    <w:uiPriority w:val="0"/>
    <w:rPr>
      <w:rFonts w:ascii="Arial" w:hAnsi="Arial" w:eastAsia="黑体" w:cs="黑体"/>
      <w:b/>
      <w:color w:val="003366"/>
      <w:sz w:val="28"/>
      <w:szCs w:val="28"/>
    </w:rPr>
  </w:style>
  <w:style w:type="character" w:customStyle="1" w:styleId="412">
    <w:name w:val="03-标题三 Char"/>
    <w:link w:val="122"/>
    <w:qFormat/>
    <w:locked/>
    <w:uiPriority w:val="0"/>
    <w:rPr>
      <w:rFonts w:ascii="Arial" w:hAnsi="Arial" w:eastAsia="黑体" w:cs="宋体"/>
      <w:bCs/>
      <w:color w:val="003366"/>
      <w:sz w:val="23"/>
      <w:szCs w:val="24"/>
    </w:rPr>
  </w:style>
  <w:style w:type="character" w:customStyle="1" w:styleId="413">
    <w:name w:val="03标题三1 Char"/>
    <w:basedOn w:val="60"/>
    <w:link w:val="123"/>
    <w:qFormat/>
    <w:locked/>
    <w:uiPriority w:val="99"/>
    <w:rPr>
      <w:rFonts w:ascii="Arial" w:hAnsi="Arial" w:eastAsia="黑体" w:cs="宋体"/>
      <w:bCs/>
      <w:color w:val="003366"/>
      <w:sz w:val="23"/>
      <w:szCs w:val="24"/>
    </w:rPr>
  </w:style>
  <w:style w:type="character" w:customStyle="1" w:styleId="414">
    <w:name w:val="03中信_标题三 Char"/>
    <w:basedOn w:val="60"/>
    <w:link w:val="124"/>
    <w:semiHidden/>
    <w:qFormat/>
    <w:locked/>
    <w:uiPriority w:val="0"/>
    <w:rPr>
      <w:rFonts w:ascii="Arial" w:hAnsi="Arial" w:eastAsia="宋体" w:cs="黑体"/>
      <w:b/>
      <w:color w:val="003366"/>
      <w:sz w:val="24"/>
      <w:szCs w:val="20"/>
    </w:rPr>
  </w:style>
  <w:style w:type="character" w:customStyle="1" w:styleId="415">
    <w:name w:val="04标题四1 Char"/>
    <w:basedOn w:val="60"/>
    <w:link w:val="126"/>
    <w:qFormat/>
    <w:locked/>
    <w:uiPriority w:val="0"/>
    <w:rPr>
      <w:rFonts w:ascii="Myriad Pro" w:hAnsi="Myriad Pro" w:eastAsia="宋体" w:cs="黑体"/>
      <w:b/>
      <w:color w:val="003366"/>
      <w:sz w:val="20"/>
      <w:szCs w:val="20"/>
    </w:rPr>
  </w:style>
  <w:style w:type="character" w:customStyle="1" w:styleId="416">
    <w:name w:val="04-图题1 Char"/>
    <w:basedOn w:val="60"/>
    <w:link w:val="127"/>
    <w:qFormat/>
    <w:locked/>
    <w:uiPriority w:val="99"/>
    <w:rPr>
      <w:rFonts w:ascii="Arial" w:hAnsi="Arial" w:eastAsia="黑体" w:cs="Arial"/>
      <w:color w:val="003366"/>
      <w:sz w:val="18"/>
      <w:szCs w:val="18"/>
    </w:rPr>
  </w:style>
  <w:style w:type="character" w:customStyle="1" w:styleId="417">
    <w:name w:val="04中信_标题四 Char"/>
    <w:basedOn w:val="60"/>
    <w:link w:val="128"/>
    <w:semiHidden/>
    <w:qFormat/>
    <w:locked/>
    <w:uiPriority w:val="0"/>
    <w:rPr>
      <w:rFonts w:ascii="Arial" w:hAnsi="Arial" w:eastAsia="宋体" w:cs="黑体"/>
      <w:b/>
      <w:color w:val="003366"/>
    </w:rPr>
  </w:style>
  <w:style w:type="character" w:customStyle="1" w:styleId="418">
    <w:name w:val="05-表题1 Char"/>
    <w:basedOn w:val="60"/>
    <w:link w:val="129"/>
    <w:qFormat/>
    <w:locked/>
    <w:uiPriority w:val="99"/>
    <w:rPr>
      <w:rFonts w:ascii="Arial" w:hAnsi="Arial" w:eastAsia="黑体" w:cs="Arial"/>
      <w:color w:val="003366"/>
      <w:sz w:val="18"/>
      <w:szCs w:val="18"/>
    </w:rPr>
  </w:style>
  <w:style w:type="character" w:customStyle="1" w:styleId="419">
    <w:name w:val="05中信_正文 Char1"/>
    <w:basedOn w:val="60"/>
    <w:link w:val="133"/>
    <w:semiHidden/>
    <w:qFormat/>
    <w:locked/>
    <w:uiPriority w:val="0"/>
    <w:rPr>
      <w:rFonts w:ascii="Arial" w:hAnsi="Arial" w:eastAsia="宋体" w:cs="黑体"/>
      <w:color w:val="003366"/>
      <w:sz w:val="20"/>
      <w:szCs w:val="20"/>
    </w:rPr>
  </w:style>
  <w:style w:type="character" w:customStyle="1" w:styleId="420">
    <w:name w:val="06-表标题 Char"/>
    <w:basedOn w:val="60"/>
    <w:link w:val="134"/>
    <w:qFormat/>
    <w:uiPriority w:val="0"/>
    <w:rPr>
      <w:rFonts w:ascii="Arial" w:hAnsi="Arial" w:eastAsia="黑体" w:cs="Times New Roman"/>
      <w:color w:val="0D0D0D" w:themeColor="text1" w:themeTint="F2"/>
      <w:kern w:val="0"/>
      <w:sz w:val="16"/>
      <w14:textFill>
        <w14:solidFill>
          <w14:schemeClr w14:val="tx1">
            <w14:lumMod w14:val="95000"/>
            <w14:lumOff w14:val="5000"/>
          </w14:schemeClr>
        </w14:solidFill>
      </w14:textFill>
    </w:rPr>
  </w:style>
  <w:style w:type="character" w:customStyle="1" w:styleId="421">
    <w:name w:val="09中信_图表标题 Char"/>
    <w:basedOn w:val="60"/>
    <w:link w:val="141"/>
    <w:semiHidden/>
    <w:qFormat/>
    <w:locked/>
    <w:uiPriority w:val="0"/>
    <w:rPr>
      <w:rFonts w:ascii="Arial" w:hAnsi="Arial" w:eastAsia="宋体" w:cs="黑体"/>
      <w:b/>
      <w:color w:val="003366"/>
      <w:sz w:val="20"/>
      <w:szCs w:val="20"/>
    </w:rPr>
  </w:style>
  <w:style w:type="character" w:customStyle="1" w:styleId="422">
    <w:name w:val="06中信_表格标题 Char"/>
    <w:basedOn w:val="421"/>
    <w:link w:val="142"/>
    <w:semiHidden/>
    <w:qFormat/>
    <w:locked/>
    <w:uiPriority w:val="0"/>
    <w:rPr>
      <w:rFonts w:ascii="Arial" w:hAnsi="Arial" w:eastAsia="宋体" w:cs="黑体"/>
      <w:color w:val="003366"/>
      <w:sz w:val="20"/>
      <w:szCs w:val="20"/>
    </w:rPr>
  </w:style>
  <w:style w:type="character" w:customStyle="1" w:styleId="423">
    <w:name w:val="07表题1 Char"/>
    <w:basedOn w:val="60"/>
    <w:link w:val="143"/>
    <w:qFormat/>
    <w:locked/>
    <w:uiPriority w:val="0"/>
    <w:rPr>
      <w:rFonts w:ascii="Arial" w:hAnsi="Arial" w:eastAsia="黑体" w:cs="Arial"/>
      <w:color w:val="003366"/>
      <w:sz w:val="18"/>
      <w:szCs w:val="18"/>
    </w:rPr>
  </w:style>
  <w:style w:type="character" w:customStyle="1" w:styleId="424">
    <w:name w:val="07-表注a Char"/>
    <w:link w:val="145"/>
    <w:qFormat/>
    <w:uiPriority w:val="0"/>
    <w:rPr>
      <w:rFonts w:ascii="Arial" w:hAnsi="Arial" w:eastAsia="黑体" w:cs="Arial"/>
      <w:color w:val="0D0D0D" w:themeColor="text1" w:themeTint="F2"/>
      <w:kern w:val="0"/>
      <w:sz w:val="16"/>
      <w:szCs w:val="16"/>
      <w14:textFill>
        <w14:solidFill>
          <w14:schemeClr w14:val="tx1">
            <w14:lumMod w14:val="95000"/>
            <w14:lumOff w14:val="5000"/>
          </w14:schemeClr>
        </w14:solidFill>
      </w14:textFill>
    </w:rPr>
  </w:style>
  <w:style w:type="character" w:customStyle="1" w:styleId="425">
    <w:name w:val="08中信_表格字 Char"/>
    <w:basedOn w:val="60"/>
    <w:link w:val="152"/>
    <w:semiHidden/>
    <w:qFormat/>
    <w:locked/>
    <w:uiPriority w:val="0"/>
    <w:rPr>
      <w:rFonts w:ascii="Arial" w:hAnsi="Arial" w:eastAsia="宋体" w:cs="黑体"/>
      <w:color w:val="003366"/>
      <w:sz w:val="16"/>
      <w:szCs w:val="16"/>
    </w:rPr>
  </w:style>
  <w:style w:type="character" w:customStyle="1" w:styleId="426">
    <w:name w:val="09资料来源1 Char"/>
    <w:basedOn w:val="60"/>
    <w:link w:val="154"/>
    <w:qFormat/>
    <w:locked/>
    <w:uiPriority w:val="0"/>
    <w:rPr>
      <w:rFonts w:ascii="宋体" w:hAnsi="宋体" w:eastAsia="宋体" w:cs="Times New Roman"/>
      <w:i/>
      <w:iCs/>
      <w:color w:val="003366"/>
      <w:sz w:val="15"/>
      <w:szCs w:val="16"/>
    </w:rPr>
  </w:style>
  <w:style w:type="character" w:customStyle="1" w:styleId="427">
    <w:name w:val="a中信_资料来源 Char"/>
    <w:basedOn w:val="60"/>
    <w:link w:val="160"/>
    <w:semiHidden/>
    <w:qFormat/>
    <w:locked/>
    <w:uiPriority w:val="99"/>
    <w:rPr>
      <w:rFonts w:ascii="Arial" w:hAnsi="Arial" w:eastAsia="宋体" w:cs="Arial"/>
      <w:i/>
      <w:color w:val="003366"/>
      <w:sz w:val="16"/>
      <w:szCs w:val="16"/>
    </w:rPr>
  </w:style>
  <w:style w:type="character" w:customStyle="1" w:styleId="428">
    <w:name w:val="zhong_重要股东第二列靠右 Char"/>
    <w:basedOn w:val="60"/>
    <w:link w:val="236"/>
    <w:qFormat/>
    <w:uiPriority w:val="0"/>
    <w:rPr>
      <w:rFonts w:ascii="Myriad Pro" w:hAnsi="Myriad Pro" w:eastAsia="宋体" w:cs="黑体"/>
      <w:color w:val="003366"/>
      <w:sz w:val="15"/>
      <w:szCs w:val="20"/>
    </w:rPr>
  </w:style>
  <w:style w:type="character" w:customStyle="1" w:styleId="429">
    <w:name w:val="内页正文 Char Char"/>
    <w:basedOn w:val="60"/>
    <w:link w:val="310"/>
    <w:semiHidden/>
    <w:qFormat/>
    <w:locked/>
    <w:uiPriority w:val="99"/>
    <w:rPr>
      <w:rFonts w:ascii="Times New Roman" w:hAnsi="宋体" w:eastAsia="宋体" w:cs="Times New Roman"/>
      <w:color w:val="003366"/>
      <w:sz w:val="20"/>
      <w:szCs w:val="20"/>
    </w:rPr>
  </w:style>
  <w:style w:type="table" w:customStyle="1" w:styleId="430">
    <w:name w:val="CITIC_TABLE2"/>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Bahnschrift SemiBold" w:hAnsi="Bahnschrift SemiBold"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431">
    <w:name w:val="dong_股票信息1"/>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Bahnschrift Light SemiCondensed"/>
        <w:sz w:val="13"/>
      </w:rPr>
    </w:tblStylePr>
    <w:tblStylePr w:type="lastCol">
      <w:pPr>
        <w:wordWrap/>
        <w:jc w:val="right"/>
      </w:pPr>
      <w:rPr>
        <w:rFonts w:ascii="Arial" w:hAnsi="Arial" w:eastAsia="Bahnschrift Light SemiCondensed"/>
        <w:sz w:val="13"/>
      </w:rPr>
    </w:tblStylePr>
  </w:style>
  <w:style w:type="character" w:customStyle="1" w:styleId="432">
    <w:name w:val="06图题1 Char"/>
    <w:link w:val="140"/>
    <w:qFormat/>
    <w:locked/>
    <w:uiPriority w:val="0"/>
    <w:rPr>
      <w:rFonts w:ascii="Myriad Pro" w:hAnsi="Myriad Pro" w:eastAsia="黑体" w:cs="黑体"/>
      <w:color w:val="003366"/>
      <w:sz w:val="18"/>
      <w:szCs w:val="20"/>
    </w:rPr>
  </w:style>
  <w:style w:type="paragraph" w:customStyle="1" w:styleId="433">
    <w:name w:val="ZX_MorningReport_TodayFocus_Title"/>
    <w:qFormat/>
    <w:uiPriority w:val="0"/>
    <w:pPr>
      <w:numPr>
        <w:ilvl w:val="0"/>
        <w:numId w:val="14"/>
      </w:numPr>
      <w:spacing w:after="60" w:line="220" w:lineRule="exact"/>
      <w:ind w:left="709"/>
      <w:jc w:val="both"/>
    </w:pPr>
    <w:rPr>
      <w:rFonts w:ascii="Arial" w:hAnsi="Arial" w:eastAsia="黑体" w:cs="黑体"/>
      <w:b/>
      <w:color w:val="003366"/>
      <w:spacing w:val="-2"/>
      <w:kern w:val="2"/>
      <w:sz w:val="18"/>
      <w:szCs w:val="20"/>
      <w:lang w:val="en-US" w:eastAsia="zh-CN" w:bidi="ar-SA"/>
    </w:rPr>
  </w:style>
  <w:style w:type="character" w:customStyle="1" w:styleId="434">
    <w:name w:val="fm_正文 Char"/>
    <w:basedOn w:val="60"/>
    <w:link w:val="195"/>
    <w:qFormat/>
    <w:uiPriority w:val="0"/>
    <w:rPr>
      <w:rFonts w:ascii="Arial" w:hAnsi="Arial" w:eastAsia="宋体" w:cs="Times New Roman"/>
      <w:bCs/>
      <w:color w:val="003366"/>
      <w:sz w:val="20"/>
      <w:szCs w:val="20"/>
    </w:rPr>
  </w:style>
  <w:style w:type="paragraph" w:customStyle="1" w:styleId="43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table" w:customStyle="1" w:styleId="436">
    <w:name w:val="浅色底纹4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437">
    <w:name w:val="2"/>
    <w:qFormat/>
    <w:uiPriority w:val="64"/>
    <w:rPr>
      <w:rFonts w:ascii="Arial" w:hAnsi="Arial" w:eastAsia="楷体" w:cs="黑体"/>
      <w:kern w:val="0"/>
      <w:sz w:val="20"/>
      <w:szCs w:val="20"/>
      <w:lang w:val="en-US" w:eastAsia="zh-CN" w:bidi="ar-SA"/>
    </w:rPr>
  </w:style>
  <w:style w:type="table" w:customStyle="1" w:styleId="438">
    <w:name w:val="中等深浅底纹 2 - 强调文字颜色 14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439">
    <w:name w:val="ZX_MorningReport_TodayFocus_Content"/>
    <w:qFormat/>
    <w:uiPriority w:val="0"/>
    <w:pPr>
      <w:spacing w:after="60" w:line="220" w:lineRule="exact"/>
      <w:ind w:left="703"/>
      <w:jc w:val="both"/>
    </w:pPr>
    <w:rPr>
      <w:rFonts w:ascii="Arial" w:hAnsi="Arial" w:eastAsia="黑体" w:cs="黑体"/>
      <w:color w:val="003366"/>
      <w:spacing w:val="-2"/>
      <w:kern w:val="2"/>
      <w:sz w:val="18"/>
      <w:szCs w:val="20"/>
      <w:lang w:val="en-US" w:eastAsia="zh-CN" w:bidi="ar-SA"/>
    </w:rPr>
  </w:style>
  <w:style w:type="paragraph" w:customStyle="1" w:styleId="440">
    <w:name w:val="ZX_MorningReport_TodayFirTitle_Content"/>
    <w:qFormat/>
    <w:uiPriority w:val="0"/>
    <w:pPr>
      <w:numPr>
        <w:ilvl w:val="0"/>
        <w:numId w:val="15"/>
      </w:numPr>
      <w:spacing w:before="20" w:beforeLines="20" w:after="40" w:line="200" w:lineRule="exact"/>
    </w:pPr>
    <w:rPr>
      <w:rFonts w:ascii="Arial" w:hAnsi="Arial" w:eastAsia="黑体" w:cs="黑体"/>
      <w:color w:val="003366"/>
      <w:kern w:val="2"/>
      <w:sz w:val="18"/>
      <w:szCs w:val="32"/>
      <w:lang w:val="en-US" w:eastAsia="zh-CN" w:bidi="ar-SA"/>
    </w:rPr>
  </w:style>
  <w:style w:type="paragraph" w:customStyle="1" w:styleId="441">
    <w:name w:val="ZX_MorningReport_ReportsList_PubDate"/>
    <w:qFormat/>
    <w:uiPriority w:val="0"/>
    <w:pPr>
      <w:widowControl w:val="0"/>
      <w:pBdr>
        <w:bottom w:val="single" w:color="1F497D" w:sz="4" w:space="1"/>
      </w:pBdr>
      <w:jc w:val="both"/>
    </w:pPr>
    <w:rPr>
      <w:rFonts w:ascii="Arial" w:hAnsi="Arial" w:eastAsia="宋体" w:cs="黑体"/>
      <w:b/>
      <w:color w:val="003366"/>
      <w:kern w:val="2"/>
      <w:sz w:val="18"/>
      <w:szCs w:val="32"/>
      <w:lang w:val="en-US" w:eastAsia="zh-CN" w:bidi="ar-SA"/>
    </w:rPr>
  </w:style>
  <w:style w:type="paragraph" w:customStyle="1" w:styleId="442">
    <w:name w:val="ZX_MorningReport_AuthorList_Name"/>
    <w:qFormat/>
    <w:uiPriority w:val="0"/>
    <w:pPr>
      <w:widowControl w:val="0"/>
      <w:spacing w:line="226" w:lineRule="exact"/>
      <w:jc w:val="both"/>
    </w:pPr>
    <w:rPr>
      <w:rFonts w:ascii="Arial" w:hAnsi="Arial" w:eastAsia="黑体" w:cs="黑体"/>
      <w:b/>
      <w:color w:val="003366"/>
      <w:spacing w:val="-4"/>
      <w:kern w:val="2"/>
      <w:sz w:val="15"/>
      <w:szCs w:val="32"/>
      <w:lang w:val="en-US" w:eastAsia="zh-CN" w:bidi="ar-SA"/>
    </w:rPr>
  </w:style>
  <w:style w:type="paragraph" w:customStyle="1" w:styleId="443">
    <w:name w:val="ZX_WEEKREPORT_CONTENT"/>
    <w:qFormat/>
    <w:uiPriority w:val="0"/>
    <w:pPr>
      <w:numPr>
        <w:ilvl w:val="0"/>
        <w:numId w:val="16"/>
      </w:numPr>
      <w:spacing w:after="120" w:line="240" w:lineRule="exact"/>
    </w:pPr>
    <w:rPr>
      <w:rFonts w:ascii="Arial" w:hAnsi="Arial" w:eastAsia="宋体" w:cs="黑体"/>
      <w:color w:val="003366"/>
      <w:kern w:val="2"/>
      <w:sz w:val="20"/>
      <w:szCs w:val="32"/>
      <w:lang w:val="en-US" w:eastAsia="zh-CN" w:bidi="ar-SA"/>
    </w:rPr>
  </w:style>
  <w:style w:type="paragraph" w:customStyle="1" w:styleId="444">
    <w:name w:val="ZX_WEEKREPORT_TITLE"/>
    <w:qFormat/>
    <w:uiPriority w:val="0"/>
    <w:pPr>
      <w:spacing w:after="120" w:line="240" w:lineRule="exact"/>
    </w:pPr>
    <w:rPr>
      <w:rFonts w:ascii="Arial" w:hAnsi="Arial" w:eastAsia="黑体" w:cs="黑体"/>
      <w:color w:val="003366"/>
      <w:kern w:val="2"/>
      <w:sz w:val="23"/>
      <w:szCs w:val="32"/>
      <w:lang w:val="en-US" w:eastAsia="zh-CN" w:bidi="ar-SA"/>
    </w:rPr>
  </w:style>
  <w:style w:type="paragraph" w:customStyle="1" w:styleId="445">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46">
    <w:name w:val="百分比"/>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47">
    <w:name w:val="常规"/>
    <w:basedOn w:val="1"/>
    <w:qFormat/>
    <w:uiPriority w:val="0"/>
    <w:pPr>
      <w:widowControl/>
      <w:spacing w:before="100" w:beforeAutospacing="1" w:after="100" w:afterAutospacing="1"/>
      <w:jc w:val="left"/>
      <w:textAlignment w:val="bottom"/>
    </w:pPr>
    <w:rPr>
      <w:rFonts w:ascii="宋体" w:hAnsi="宋体" w:cs="宋体"/>
      <w:color w:val="000000"/>
      <w:kern w:val="0"/>
      <w:sz w:val="22"/>
      <w:szCs w:val="22"/>
    </w:rPr>
  </w:style>
  <w:style w:type="paragraph" w:customStyle="1" w:styleId="448">
    <w:name w:val="font12"/>
    <w:basedOn w:val="1"/>
    <w:qFormat/>
    <w:uiPriority w:val="0"/>
    <w:pPr>
      <w:widowControl/>
      <w:spacing w:before="100" w:beforeAutospacing="1" w:after="100" w:afterAutospacing="1"/>
      <w:jc w:val="left"/>
    </w:pPr>
    <w:rPr>
      <w:rFonts w:ascii="宋体" w:hAnsi="宋体" w:cs="宋体"/>
      <w:b/>
      <w:bCs/>
      <w:color w:val="000000"/>
      <w:kern w:val="0"/>
      <w:sz w:val="18"/>
      <w:szCs w:val="18"/>
    </w:rPr>
  </w:style>
  <w:style w:type="paragraph" w:customStyle="1" w:styleId="449">
    <w:name w:val="font14"/>
    <w:basedOn w:val="1"/>
    <w:qFormat/>
    <w:uiPriority w:val="0"/>
    <w:pPr>
      <w:widowControl/>
      <w:spacing w:before="100" w:beforeAutospacing="1" w:after="100" w:afterAutospacing="1"/>
      <w:jc w:val="left"/>
    </w:pPr>
    <w:rPr>
      <w:rFonts w:cs="Arial"/>
      <w:color w:val="000000"/>
      <w:kern w:val="0"/>
      <w:sz w:val="22"/>
      <w:szCs w:val="22"/>
    </w:rPr>
  </w:style>
  <w:style w:type="paragraph" w:customStyle="1" w:styleId="450">
    <w:name w:val="font15"/>
    <w:basedOn w:val="1"/>
    <w:qFormat/>
    <w:uiPriority w:val="0"/>
    <w:pPr>
      <w:widowControl/>
      <w:spacing w:before="100" w:beforeAutospacing="1" w:after="100" w:afterAutospacing="1"/>
      <w:jc w:val="left"/>
    </w:pPr>
    <w:rPr>
      <w:rFonts w:ascii="宋体" w:hAnsi="宋体" w:cs="宋体"/>
      <w:color w:val="000000"/>
      <w:kern w:val="0"/>
      <w:sz w:val="22"/>
      <w:szCs w:val="22"/>
    </w:rPr>
  </w:style>
  <w:style w:type="table" w:customStyle="1" w:styleId="451">
    <w:name w:val="百分比1"/>
    <w:basedOn w:val="51"/>
    <w:qFormat/>
    <w:uiPriority w:val="0"/>
    <w:pPr>
      <w:spacing w:before="100" w:beforeAutospacing="1" w:after="100" w:afterAutospacing="1"/>
    </w:pPr>
    <w:rPr>
      <w:rFonts w:ascii="Times New Roman" w:hAnsi="Times New Roman" w:cs="Times New Roman"/>
      <w:kern w:val="0"/>
      <w:sz w:val="20"/>
      <w:szCs w:val="20"/>
    </w:rPr>
    <w:tblPr>
      <w:tblCellMar>
        <w:left w:w="0" w:type="dxa"/>
        <w:right w:w="0" w:type="dxa"/>
      </w:tblCellMar>
    </w:tblPr>
  </w:style>
  <w:style w:type="table" w:customStyle="1" w:styleId="452">
    <w:name w:val="常规1"/>
    <w:basedOn w:val="51"/>
    <w:qFormat/>
    <w:uiPriority w:val="0"/>
    <w:pPr>
      <w:spacing w:before="100" w:beforeAutospacing="1" w:after="100" w:afterAutospacing="1"/>
    </w:pPr>
    <w:rPr>
      <w:rFonts w:ascii="宋体" w:hAnsi="宋体" w:eastAsia="宋体" w:cs="Times New Roman"/>
      <w:color w:val="000000"/>
      <w:kern w:val="0"/>
      <w:sz w:val="22"/>
      <w:szCs w:val="22"/>
    </w:rPr>
    <w:tblPr>
      <w:tblCellMar>
        <w:left w:w="0" w:type="dxa"/>
        <w:right w:w="0" w:type="dxa"/>
      </w:tblCellMar>
    </w:tblPr>
    <w:tcPr>
      <w:noWrap/>
      <w:vAlign w:val="both"/>
    </w:tcPr>
  </w:style>
  <w:style w:type="paragraph" w:customStyle="1" w:styleId="453">
    <w:name w:val="style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54">
    <w:name w:val="xl205"/>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5">
    <w:name w:val="xl204"/>
    <w:basedOn w:val="453"/>
    <w:qFormat/>
    <w:uiPriority w:val="0"/>
    <w:pPr>
      <w:shd w:val="clear" w:color="000000" w:fill="728EAA"/>
      <w:jc w:val="right"/>
      <w:textAlignment w:val="center"/>
    </w:pPr>
    <w:rPr>
      <w:rFonts w:ascii="黑体" w:hAnsi="黑体" w:eastAsia="黑体"/>
      <w:b/>
      <w:bCs/>
      <w:color w:val="FFFFFF"/>
      <w:sz w:val="18"/>
      <w:szCs w:val="18"/>
    </w:rPr>
  </w:style>
  <w:style w:type="paragraph" w:customStyle="1" w:styleId="456">
    <w:name w:val="xl203"/>
    <w:basedOn w:val="453"/>
    <w:qFormat/>
    <w:uiPriority w:val="0"/>
    <w:pPr>
      <w:shd w:val="clear" w:color="000000" w:fill="728EAA"/>
      <w:jc w:val="right"/>
      <w:textAlignment w:val="center"/>
    </w:pPr>
    <w:rPr>
      <w:rFonts w:ascii="黑体" w:hAnsi="黑体" w:eastAsia="黑体"/>
      <w:b/>
      <w:bCs/>
      <w:color w:val="FFFFFF"/>
      <w:sz w:val="18"/>
      <w:szCs w:val="18"/>
    </w:rPr>
  </w:style>
  <w:style w:type="paragraph" w:customStyle="1" w:styleId="457">
    <w:name w:val="xl202"/>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8">
    <w:name w:val="xl201"/>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59">
    <w:name w:val="xl199"/>
    <w:basedOn w:val="453"/>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460">
    <w:name w:val="xl198"/>
    <w:basedOn w:val="453"/>
    <w:qFormat/>
    <w:uiPriority w:val="0"/>
    <w:pPr>
      <w:shd w:val="clear" w:color="000000" w:fill="C1CDD9"/>
    </w:pPr>
    <w:rPr>
      <w:rFonts w:ascii="黑体" w:hAnsi="黑体" w:eastAsia="黑体"/>
      <w:sz w:val="18"/>
      <w:szCs w:val="18"/>
    </w:rPr>
  </w:style>
  <w:style w:type="paragraph" w:customStyle="1" w:styleId="461">
    <w:name w:val="xl197"/>
    <w:basedOn w:val="453"/>
    <w:qFormat/>
    <w:uiPriority w:val="0"/>
    <w:pPr>
      <w:shd w:val="clear" w:color="000000" w:fill="C1CDD9"/>
      <w:jc w:val="right"/>
    </w:pPr>
    <w:rPr>
      <w:rFonts w:ascii="黑体" w:hAnsi="黑体" w:eastAsia="黑体"/>
      <w:sz w:val="18"/>
      <w:szCs w:val="18"/>
    </w:rPr>
  </w:style>
  <w:style w:type="paragraph" w:customStyle="1" w:styleId="462">
    <w:name w:val="xl196"/>
    <w:basedOn w:val="453"/>
    <w:qFormat/>
    <w:uiPriority w:val="0"/>
    <w:pPr>
      <w:shd w:val="clear" w:color="000000" w:fill="C1CDD9"/>
      <w:jc w:val="right"/>
    </w:pPr>
    <w:rPr>
      <w:rFonts w:ascii="黑体" w:hAnsi="黑体" w:eastAsia="黑体"/>
      <w:sz w:val="18"/>
      <w:szCs w:val="18"/>
    </w:rPr>
  </w:style>
  <w:style w:type="paragraph" w:customStyle="1" w:styleId="463">
    <w:name w:val="xl195"/>
    <w:basedOn w:val="453"/>
    <w:qFormat/>
    <w:uiPriority w:val="0"/>
    <w:pPr>
      <w:shd w:val="clear" w:color="000000" w:fill="C1CDD9"/>
      <w:textAlignment w:val="center"/>
    </w:pPr>
    <w:rPr>
      <w:rFonts w:ascii="黑体" w:hAnsi="黑体" w:eastAsia="黑体"/>
      <w:sz w:val="18"/>
      <w:szCs w:val="18"/>
    </w:rPr>
  </w:style>
  <w:style w:type="paragraph" w:customStyle="1" w:styleId="464">
    <w:name w:val="xl194"/>
    <w:basedOn w:val="453"/>
    <w:qFormat/>
    <w:uiPriority w:val="0"/>
    <w:pPr>
      <w:shd w:val="clear" w:color="000000" w:fill="C1CDD9"/>
    </w:pPr>
    <w:rPr>
      <w:rFonts w:ascii="黑体" w:hAnsi="黑体" w:eastAsia="黑体"/>
      <w:sz w:val="18"/>
      <w:szCs w:val="18"/>
    </w:rPr>
  </w:style>
  <w:style w:type="paragraph" w:customStyle="1" w:styleId="465">
    <w:name w:val="xl193"/>
    <w:basedOn w:val="453"/>
    <w:qFormat/>
    <w:uiPriority w:val="0"/>
    <w:pPr>
      <w:shd w:val="clear" w:color="000000" w:fill="C1CDD9"/>
    </w:pPr>
    <w:rPr>
      <w:rFonts w:ascii="黑体" w:hAnsi="黑体" w:eastAsia="黑体"/>
      <w:sz w:val="18"/>
      <w:szCs w:val="18"/>
    </w:rPr>
  </w:style>
  <w:style w:type="paragraph" w:customStyle="1" w:styleId="466">
    <w:name w:val="xl192"/>
    <w:basedOn w:val="453"/>
    <w:qFormat/>
    <w:uiPriority w:val="0"/>
    <w:pPr>
      <w:shd w:val="clear" w:color="000000" w:fill="C1CDD9"/>
    </w:pPr>
    <w:rPr>
      <w:rFonts w:ascii="黑体" w:hAnsi="黑体" w:eastAsia="黑体"/>
      <w:sz w:val="18"/>
      <w:szCs w:val="18"/>
    </w:rPr>
  </w:style>
  <w:style w:type="paragraph" w:customStyle="1" w:styleId="467">
    <w:name w:val="xl191"/>
    <w:basedOn w:val="453"/>
    <w:qFormat/>
    <w:uiPriority w:val="0"/>
    <w:pPr>
      <w:shd w:val="clear" w:color="000000" w:fill="C1CDD9"/>
    </w:pPr>
  </w:style>
  <w:style w:type="paragraph" w:customStyle="1" w:styleId="468">
    <w:name w:val="xl190"/>
    <w:basedOn w:val="453"/>
    <w:qFormat/>
    <w:uiPriority w:val="0"/>
    <w:pPr>
      <w:shd w:val="clear" w:color="000000" w:fill="C1CDD9"/>
      <w:textAlignment w:val="center"/>
    </w:pPr>
    <w:rPr>
      <w:rFonts w:ascii="黑体" w:hAnsi="黑体" w:eastAsia="黑体"/>
      <w:sz w:val="18"/>
      <w:szCs w:val="18"/>
    </w:rPr>
  </w:style>
  <w:style w:type="paragraph" w:customStyle="1" w:styleId="469">
    <w:name w:val="xl189"/>
    <w:basedOn w:val="453"/>
    <w:qFormat/>
    <w:uiPriority w:val="0"/>
    <w:pPr>
      <w:shd w:val="clear" w:color="000000" w:fill="C1CDD9"/>
    </w:pPr>
    <w:rPr>
      <w:rFonts w:ascii="黑体" w:hAnsi="黑体" w:eastAsia="黑体"/>
      <w:sz w:val="18"/>
      <w:szCs w:val="18"/>
    </w:rPr>
  </w:style>
  <w:style w:type="paragraph" w:customStyle="1" w:styleId="470">
    <w:name w:val="xl187"/>
    <w:basedOn w:val="453"/>
    <w:qFormat/>
    <w:uiPriority w:val="0"/>
    <w:pPr>
      <w:shd w:val="clear" w:color="000000" w:fill="C1CDD9"/>
    </w:pPr>
    <w:rPr>
      <w:rFonts w:ascii="黑体" w:hAnsi="黑体" w:eastAsia="黑体"/>
      <w:sz w:val="18"/>
      <w:szCs w:val="18"/>
    </w:rPr>
  </w:style>
  <w:style w:type="paragraph" w:customStyle="1" w:styleId="471">
    <w:name w:val="xl184"/>
    <w:basedOn w:val="453"/>
    <w:qFormat/>
    <w:uiPriority w:val="0"/>
    <w:pPr>
      <w:shd w:val="clear" w:color="000000" w:fill="C1CDD9"/>
      <w:textAlignment w:val="center"/>
    </w:pPr>
    <w:rPr>
      <w:rFonts w:ascii="黑体" w:hAnsi="黑体" w:eastAsia="黑体"/>
      <w:sz w:val="18"/>
      <w:szCs w:val="18"/>
    </w:rPr>
  </w:style>
  <w:style w:type="paragraph" w:customStyle="1" w:styleId="472">
    <w:name w:val="xl183"/>
    <w:basedOn w:val="453"/>
    <w:qFormat/>
    <w:uiPriority w:val="0"/>
  </w:style>
  <w:style w:type="paragraph" w:customStyle="1" w:styleId="473">
    <w:name w:val="xl182"/>
    <w:basedOn w:val="453"/>
    <w:qFormat/>
    <w:uiPriority w:val="0"/>
  </w:style>
  <w:style w:type="paragraph" w:customStyle="1" w:styleId="474">
    <w:name w:val="xl181"/>
    <w:basedOn w:val="453"/>
    <w:qFormat/>
    <w:uiPriority w:val="0"/>
  </w:style>
  <w:style w:type="paragraph" w:customStyle="1" w:styleId="475">
    <w:name w:val="xl180"/>
    <w:basedOn w:val="453"/>
    <w:qFormat/>
    <w:uiPriority w:val="0"/>
  </w:style>
  <w:style w:type="paragraph" w:customStyle="1" w:styleId="476">
    <w:name w:val="xl179"/>
    <w:basedOn w:val="453"/>
    <w:qFormat/>
    <w:uiPriority w:val="0"/>
  </w:style>
  <w:style w:type="paragraph" w:customStyle="1" w:styleId="477">
    <w:name w:val="xl178"/>
    <w:basedOn w:val="453"/>
    <w:qFormat/>
    <w:uiPriority w:val="0"/>
  </w:style>
  <w:style w:type="paragraph" w:customStyle="1" w:styleId="478">
    <w:name w:val="xl177"/>
    <w:basedOn w:val="453"/>
    <w:qFormat/>
    <w:uiPriority w:val="0"/>
    <w:pPr>
      <w:pBdr>
        <w:top w:val="single" w:color="00447C" w:sz="8" w:space="0"/>
        <w:bottom w:val="single" w:color="00447C" w:sz="8" w:space="0"/>
        <w:right w:val="single" w:color="000000" w:sz="4" w:space="0"/>
      </w:pBdr>
      <w:shd w:val="clear" w:color="000000" w:fill="728EAA"/>
    </w:pPr>
    <w:rPr>
      <w:rFonts w:ascii="黑体" w:hAnsi="黑体" w:eastAsia="黑体"/>
      <w:color w:val="FFFFFF"/>
      <w:sz w:val="16"/>
      <w:szCs w:val="16"/>
    </w:rPr>
  </w:style>
  <w:style w:type="paragraph" w:customStyle="1" w:styleId="479">
    <w:name w:val="xl176"/>
    <w:basedOn w:val="453"/>
    <w:qFormat/>
    <w:uiPriority w:val="0"/>
    <w:pPr>
      <w:pBdr>
        <w:top w:val="single" w:color="00447C" w:sz="8" w:space="0"/>
        <w:bottom w:val="single" w:color="00447C" w:sz="8" w:space="0"/>
      </w:pBdr>
      <w:shd w:val="clear" w:color="000000" w:fill="728EAA"/>
    </w:pPr>
    <w:rPr>
      <w:rFonts w:ascii="黑体" w:hAnsi="黑体" w:eastAsia="黑体"/>
      <w:color w:val="FFFFFF"/>
      <w:sz w:val="16"/>
      <w:szCs w:val="16"/>
    </w:rPr>
  </w:style>
  <w:style w:type="paragraph" w:customStyle="1" w:styleId="480">
    <w:name w:val="xl175"/>
    <w:basedOn w:val="453"/>
    <w:qFormat/>
    <w:uiPriority w:val="0"/>
    <w:pPr>
      <w:pBdr>
        <w:top w:val="single" w:color="00447C" w:sz="8" w:space="0"/>
        <w:left w:val="single" w:color="000000" w:sz="4" w:space="0"/>
        <w:bottom w:val="single" w:color="00447C" w:sz="8" w:space="0"/>
      </w:pBdr>
      <w:shd w:val="clear" w:color="000000" w:fill="728EAA"/>
    </w:pPr>
    <w:rPr>
      <w:rFonts w:ascii="黑体" w:hAnsi="黑体" w:eastAsia="黑体"/>
      <w:color w:val="FFFFFF"/>
      <w:sz w:val="16"/>
      <w:szCs w:val="16"/>
    </w:rPr>
  </w:style>
  <w:style w:type="paragraph" w:customStyle="1" w:styleId="481">
    <w:name w:val="xl174"/>
    <w:basedOn w:val="453"/>
    <w:qFormat/>
    <w:uiPriority w:val="0"/>
  </w:style>
  <w:style w:type="paragraph" w:customStyle="1" w:styleId="482">
    <w:name w:val="xl173"/>
    <w:basedOn w:val="453"/>
    <w:qFormat/>
    <w:uiPriority w:val="0"/>
  </w:style>
  <w:style w:type="paragraph" w:customStyle="1" w:styleId="483">
    <w:name w:val="xl172"/>
    <w:basedOn w:val="453"/>
    <w:qFormat/>
    <w:uiPriority w:val="0"/>
    <w:pPr>
      <w:textAlignment w:val="center"/>
    </w:pPr>
    <w:rPr>
      <w:rFonts w:ascii="黑体" w:hAnsi="黑体" w:eastAsia="黑体"/>
      <w:sz w:val="18"/>
      <w:szCs w:val="18"/>
    </w:rPr>
  </w:style>
  <w:style w:type="paragraph" w:customStyle="1" w:styleId="484">
    <w:name w:val="xl171"/>
    <w:basedOn w:val="453"/>
    <w:qFormat/>
    <w:uiPriority w:val="0"/>
  </w:style>
  <w:style w:type="paragraph" w:customStyle="1" w:styleId="485">
    <w:name w:val="xl170"/>
    <w:basedOn w:val="453"/>
    <w:qFormat/>
    <w:uiPriority w:val="0"/>
    <w:pPr>
      <w:jc w:val="right"/>
      <w:textAlignment w:val="center"/>
    </w:pPr>
    <w:rPr>
      <w:rFonts w:ascii="黑体" w:hAnsi="黑体" w:eastAsia="黑体"/>
      <w:b/>
      <w:bCs/>
      <w:sz w:val="18"/>
      <w:szCs w:val="18"/>
    </w:rPr>
  </w:style>
  <w:style w:type="paragraph" w:customStyle="1" w:styleId="486">
    <w:name w:val="xl169"/>
    <w:basedOn w:val="453"/>
    <w:qFormat/>
    <w:uiPriority w:val="0"/>
    <w:pPr>
      <w:jc w:val="right"/>
    </w:pPr>
    <w:rPr>
      <w:rFonts w:ascii="黑体" w:hAnsi="黑体" w:eastAsia="黑体"/>
      <w:sz w:val="18"/>
      <w:szCs w:val="18"/>
    </w:rPr>
  </w:style>
  <w:style w:type="paragraph" w:customStyle="1" w:styleId="487">
    <w:name w:val="xl168"/>
    <w:basedOn w:val="453"/>
    <w:qFormat/>
    <w:uiPriority w:val="0"/>
    <w:pPr>
      <w:shd w:val="clear" w:color="000000" w:fill="B8CCE4"/>
      <w:jc w:val="center"/>
      <w:textAlignment w:val="center"/>
    </w:pPr>
    <w:rPr>
      <w:rFonts w:ascii="黑体" w:hAnsi="黑体" w:eastAsia="黑体"/>
      <w:b/>
      <w:bCs/>
      <w:sz w:val="18"/>
      <w:szCs w:val="18"/>
    </w:rPr>
  </w:style>
  <w:style w:type="paragraph" w:customStyle="1" w:styleId="488">
    <w:name w:val="xl167"/>
    <w:basedOn w:val="453"/>
    <w:qFormat/>
    <w:uiPriority w:val="0"/>
    <w:pPr>
      <w:jc w:val="right"/>
    </w:pPr>
    <w:rPr>
      <w:rFonts w:ascii="黑体" w:hAnsi="黑体" w:eastAsia="黑体"/>
      <w:sz w:val="18"/>
      <w:szCs w:val="18"/>
    </w:rPr>
  </w:style>
  <w:style w:type="paragraph" w:customStyle="1" w:styleId="489">
    <w:name w:val="xl166"/>
    <w:basedOn w:val="453"/>
    <w:qFormat/>
    <w:uiPriority w:val="0"/>
    <w:pPr>
      <w:textAlignment w:val="center"/>
    </w:pPr>
    <w:rPr>
      <w:rFonts w:ascii="黑体" w:hAnsi="黑体" w:eastAsia="黑体"/>
      <w:sz w:val="18"/>
      <w:szCs w:val="18"/>
    </w:rPr>
  </w:style>
  <w:style w:type="paragraph" w:customStyle="1" w:styleId="490">
    <w:name w:val="xl165"/>
    <w:basedOn w:val="453"/>
    <w:qFormat/>
    <w:uiPriority w:val="0"/>
    <w:pPr>
      <w:shd w:val="clear" w:color="000000" w:fill="FF7F7F"/>
    </w:pPr>
    <w:rPr>
      <w:rFonts w:ascii="微软雅黑" w:hAnsi="微软雅黑" w:eastAsia="微软雅黑"/>
      <w:color w:val="000000"/>
    </w:rPr>
  </w:style>
  <w:style w:type="paragraph" w:customStyle="1" w:styleId="491">
    <w:name w:val="xl164"/>
    <w:basedOn w:val="453"/>
    <w:qFormat/>
    <w:uiPriority w:val="0"/>
    <w:pPr>
      <w:shd w:val="clear" w:color="000000" w:fill="FF7F7F"/>
    </w:pPr>
    <w:rPr>
      <w:rFonts w:ascii="黑体" w:hAnsi="黑体" w:eastAsia="黑体"/>
      <w:sz w:val="18"/>
      <w:szCs w:val="18"/>
    </w:rPr>
  </w:style>
  <w:style w:type="paragraph" w:customStyle="1" w:styleId="492">
    <w:name w:val="xl163"/>
    <w:basedOn w:val="453"/>
    <w:qFormat/>
    <w:uiPriority w:val="0"/>
    <w:pPr>
      <w:shd w:val="clear" w:color="000000" w:fill="FF7F7F"/>
    </w:pPr>
    <w:rPr>
      <w:rFonts w:ascii="黑体" w:hAnsi="黑体" w:eastAsia="黑体"/>
      <w:sz w:val="18"/>
      <w:szCs w:val="18"/>
    </w:rPr>
  </w:style>
  <w:style w:type="paragraph" w:customStyle="1" w:styleId="493">
    <w:name w:val="xl162"/>
    <w:basedOn w:val="453"/>
    <w:qFormat/>
    <w:uiPriority w:val="0"/>
    <w:pPr>
      <w:shd w:val="clear" w:color="000000" w:fill="FF7F7F"/>
      <w:textAlignment w:val="center"/>
    </w:pPr>
    <w:rPr>
      <w:rFonts w:ascii="黑体" w:hAnsi="黑体" w:eastAsia="黑体"/>
      <w:sz w:val="18"/>
      <w:szCs w:val="18"/>
    </w:rPr>
  </w:style>
  <w:style w:type="paragraph" w:customStyle="1" w:styleId="494">
    <w:name w:val="xl161"/>
    <w:basedOn w:val="453"/>
    <w:qFormat/>
    <w:uiPriority w:val="0"/>
  </w:style>
  <w:style w:type="paragraph" w:customStyle="1" w:styleId="495">
    <w:name w:val="xl160"/>
    <w:basedOn w:val="453"/>
    <w:qFormat/>
    <w:uiPriority w:val="0"/>
    <w:rPr>
      <w:rFonts w:ascii="黑体" w:hAnsi="黑体" w:eastAsia="黑体"/>
      <w:sz w:val="18"/>
      <w:szCs w:val="18"/>
    </w:rPr>
  </w:style>
  <w:style w:type="paragraph" w:customStyle="1" w:styleId="496">
    <w:name w:val="xl159"/>
    <w:basedOn w:val="453"/>
    <w:qFormat/>
    <w:uiPriority w:val="0"/>
    <w:pPr>
      <w:shd w:val="clear" w:color="000000" w:fill="B8CCE4"/>
      <w:textAlignment w:val="center"/>
    </w:pPr>
    <w:rPr>
      <w:rFonts w:ascii="黑体" w:hAnsi="黑体" w:eastAsia="黑体"/>
      <w:b/>
      <w:bCs/>
      <w:sz w:val="18"/>
      <w:szCs w:val="18"/>
    </w:rPr>
  </w:style>
  <w:style w:type="paragraph" w:customStyle="1" w:styleId="497">
    <w:name w:val="xl158"/>
    <w:basedOn w:val="453"/>
    <w:qFormat/>
    <w:uiPriority w:val="0"/>
  </w:style>
  <w:style w:type="paragraph" w:customStyle="1" w:styleId="498">
    <w:name w:val="xl157"/>
    <w:basedOn w:val="453"/>
    <w:qFormat/>
    <w:uiPriority w:val="0"/>
    <w:rPr>
      <w:rFonts w:ascii="黑体" w:hAnsi="黑体" w:eastAsia="黑体"/>
      <w:sz w:val="18"/>
      <w:szCs w:val="18"/>
    </w:rPr>
  </w:style>
  <w:style w:type="paragraph" w:customStyle="1" w:styleId="499">
    <w:name w:val="xl156"/>
    <w:basedOn w:val="453"/>
    <w:qFormat/>
    <w:uiPriority w:val="0"/>
  </w:style>
  <w:style w:type="paragraph" w:customStyle="1" w:styleId="500">
    <w:name w:val="xl155"/>
    <w:basedOn w:val="453"/>
    <w:qFormat/>
    <w:uiPriority w:val="0"/>
    <w:pPr>
      <w:textAlignment w:val="center"/>
    </w:pPr>
    <w:rPr>
      <w:rFonts w:ascii="黑体" w:hAnsi="黑体" w:eastAsia="黑体"/>
      <w:sz w:val="18"/>
      <w:szCs w:val="18"/>
    </w:rPr>
  </w:style>
  <w:style w:type="paragraph" w:customStyle="1" w:styleId="501">
    <w:name w:val="xl154"/>
    <w:basedOn w:val="453"/>
    <w:qFormat/>
    <w:uiPriority w:val="0"/>
    <w:rPr>
      <w:rFonts w:ascii="黑体" w:hAnsi="黑体" w:eastAsia="黑体"/>
      <w:sz w:val="18"/>
      <w:szCs w:val="18"/>
    </w:rPr>
  </w:style>
  <w:style w:type="paragraph" w:customStyle="1" w:styleId="502">
    <w:name w:val="xl150"/>
    <w:basedOn w:val="453"/>
    <w:qFormat/>
    <w:uiPriority w:val="0"/>
    <w:pPr>
      <w:textAlignment w:val="center"/>
    </w:pPr>
    <w:rPr>
      <w:rFonts w:ascii="黑体" w:hAnsi="黑体" w:eastAsia="黑体"/>
      <w:sz w:val="18"/>
      <w:szCs w:val="18"/>
    </w:rPr>
  </w:style>
  <w:style w:type="paragraph" w:customStyle="1" w:styleId="503">
    <w:name w:val="xl149"/>
    <w:basedOn w:val="453"/>
    <w:qFormat/>
    <w:uiPriority w:val="0"/>
    <w:pPr>
      <w:textAlignment w:val="center"/>
    </w:pPr>
    <w:rPr>
      <w:rFonts w:ascii="黑体" w:hAnsi="黑体" w:eastAsia="黑体"/>
      <w:sz w:val="18"/>
      <w:szCs w:val="18"/>
    </w:rPr>
  </w:style>
  <w:style w:type="paragraph" w:customStyle="1" w:styleId="504">
    <w:name w:val="xl147"/>
    <w:basedOn w:val="453"/>
    <w:qFormat/>
    <w:uiPriority w:val="0"/>
    <w:rPr>
      <w:rFonts w:ascii="黑体" w:hAnsi="黑体" w:eastAsia="黑体"/>
      <w:sz w:val="18"/>
      <w:szCs w:val="18"/>
    </w:rPr>
  </w:style>
  <w:style w:type="paragraph" w:customStyle="1" w:styleId="505">
    <w:name w:val="xl146"/>
    <w:basedOn w:val="453"/>
    <w:qFormat/>
    <w:uiPriority w:val="0"/>
    <w:rPr>
      <w:rFonts w:ascii="黑体" w:hAnsi="黑体" w:eastAsia="黑体"/>
      <w:sz w:val="18"/>
      <w:szCs w:val="18"/>
    </w:rPr>
  </w:style>
  <w:style w:type="paragraph" w:customStyle="1" w:styleId="506">
    <w:name w:val="xl143"/>
    <w:basedOn w:val="453"/>
    <w:qFormat/>
    <w:uiPriority w:val="0"/>
    <w:rPr>
      <w:rFonts w:ascii="黑体" w:hAnsi="黑体" w:eastAsia="黑体"/>
      <w:sz w:val="18"/>
      <w:szCs w:val="18"/>
    </w:rPr>
  </w:style>
  <w:style w:type="paragraph" w:customStyle="1" w:styleId="507">
    <w:name w:val="style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08">
    <w:name w:val="xl200"/>
    <w:basedOn w:val="507"/>
    <w:qFormat/>
    <w:uiPriority w:val="0"/>
    <w:pPr>
      <w:shd w:val="clear" w:color="000000" w:fill="728EAA"/>
      <w:jc w:val="center"/>
      <w:textAlignment w:val="center"/>
    </w:pPr>
    <w:rPr>
      <w:rFonts w:ascii="黑体" w:hAnsi="黑体" w:eastAsia="黑体"/>
      <w:b/>
      <w:bCs/>
      <w:color w:val="FFFFFF"/>
      <w:sz w:val="18"/>
      <w:szCs w:val="18"/>
    </w:rPr>
  </w:style>
  <w:style w:type="paragraph" w:customStyle="1" w:styleId="509">
    <w:name w:val="xl188"/>
    <w:basedOn w:val="507"/>
    <w:qFormat/>
    <w:uiPriority w:val="0"/>
    <w:pPr>
      <w:shd w:val="clear" w:color="000000" w:fill="C1CDD9"/>
    </w:pPr>
    <w:rPr>
      <w:rFonts w:ascii="黑体" w:hAnsi="黑体" w:eastAsia="黑体"/>
      <w:sz w:val="18"/>
      <w:szCs w:val="18"/>
    </w:rPr>
  </w:style>
  <w:style w:type="paragraph" w:customStyle="1" w:styleId="510">
    <w:name w:val="xl186"/>
    <w:basedOn w:val="507"/>
    <w:qFormat/>
    <w:uiPriority w:val="0"/>
    <w:pPr>
      <w:shd w:val="clear" w:color="000000" w:fill="C1CDD9"/>
    </w:pPr>
    <w:rPr>
      <w:rFonts w:ascii="黑体" w:hAnsi="黑体" w:eastAsia="黑体"/>
      <w:sz w:val="18"/>
      <w:szCs w:val="18"/>
    </w:rPr>
  </w:style>
  <w:style w:type="paragraph" w:customStyle="1" w:styleId="511">
    <w:name w:val="xl185"/>
    <w:basedOn w:val="507"/>
    <w:qFormat/>
    <w:uiPriority w:val="0"/>
    <w:pPr>
      <w:shd w:val="clear" w:color="000000" w:fill="C1CDD9"/>
    </w:pPr>
    <w:rPr>
      <w:rFonts w:ascii="黑体" w:hAnsi="黑体" w:eastAsia="黑体"/>
      <w:sz w:val="18"/>
      <w:szCs w:val="18"/>
    </w:rPr>
  </w:style>
  <w:style w:type="paragraph" w:customStyle="1" w:styleId="512">
    <w:name w:val="xl153"/>
    <w:basedOn w:val="507"/>
    <w:qFormat/>
    <w:uiPriority w:val="0"/>
    <w:pPr>
      <w:shd w:val="clear" w:color="000000" w:fill="B8CCE4"/>
      <w:textAlignment w:val="center"/>
    </w:pPr>
    <w:rPr>
      <w:rFonts w:ascii="黑体" w:hAnsi="黑体" w:eastAsia="黑体"/>
      <w:b/>
      <w:bCs/>
      <w:sz w:val="18"/>
      <w:szCs w:val="18"/>
    </w:rPr>
  </w:style>
  <w:style w:type="paragraph" w:customStyle="1" w:styleId="513">
    <w:name w:val="xl152"/>
    <w:basedOn w:val="507"/>
    <w:qFormat/>
    <w:uiPriority w:val="0"/>
    <w:rPr>
      <w:rFonts w:ascii="黑体" w:hAnsi="黑体" w:eastAsia="黑体"/>
      <w:sz w:val="18"/>
      <w:szCs w:val="18"/>
    </w:rPr>
  </w:style>
  <w:style w:type="paragraph" w:customStyle="1" w:styleId="514">
    <w:name w:val="xl151"/>
    <w:basedOn w:val="507"/>
    <w:qFormat/>
    <w:uiPriority w:val="0"/>
    <w:rPr>
      <w:rFonts w:ascii="黑体" w:hAnsi="黑体" w:eastAsia="黑体"/>
      <w:sz w:val="18"/>
      <w:szCs w:val="18"/>
    </w:rPr>
  </w:style>
  <w:style w:type="paragraph" w:customStyle="1" w:styleId="515">
    <w:name w:val="xl148"/>
    <w:basedOn w:val="507"/>
    <w:qFormat/>
    <w:uiPriority w:val="0"/>
    <w:rPr>
      <w:rFonts w:ascii="黑体" w:hAnsi="黑体" w:eastAsia="黑体"/>
      <w:sz w:val="18"/>
      <w:szCs w:val="18"/>
    </w:rPr>
  </w:style>
  <w:style w:type="paragraph" w:customStyle="1" w:styleId="516">
    <w:name w:val="xl145"/>
    <w:basedOn w:val="507"/>
    <w:qFormat/>
    <w:uiPriority w:val="0"/>
    <w:rPr>
      <w:rFonts w:ascii="黑体" w:hAnsi="黑体" w:eastAsia="黑体"/>
      <w:sz w:val="18"/>
      <w:szCs w:val="18"/>
    </w:rPr>
  </w:style>
  <w:style w:type="paragraph" w:customStyle="1" w:styleId="517">
    <w:name w:val="xl144"/>
    <w:basedOn w:val="507"/>
    <w:qFormat/>
    <w:uiPriority w:val="0"/>
    <w:rPr>
      <w:rFonts w:ascii="黑体" w:hAnsi="黑体" w:eastAsia="黑体"/>
      <w:sz w:val="18"/>
      <w:szCs w:val="18"/>
    </w:rPr>
  </w:style>
  <w:style w:type="table" w:customStyle="1" w:styleId="518">
    <w:name w:val="浅色底纹 - 强调文字颜色 11"/>
    <w:basedOn w:val="51"/>
    <w:qFormat/>
    <w:uiPriority w:val="60"/>
    <w:rPr>
      <w:color w:val="2E75B6" w:themeColor="accent1" w:themeShade="BF"/>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6E6F4" w:themeFill="accent1" w:themeFillTint="3F"/>
      </w:tcPr>
    </w:tblStylePr>
    <w:tblStylePr w:type="band1Horz">
      <w:tcPr>
        <w:tcBorders>
          <w:left w:val="nil"/>
          <w:right w:val="nil"/>
          <w:insideH w:val="nil"/>
          <w:insideV w:val="nil"/>
        </w:tcBorders>
        <w:shd w:val="clear" w:color="auto" w:fill="D6E6F4" w:themeFill="accent1" w:themeFillTint="3F"/>
      </w:tcPr>
    </w:tblStylePr>
  </w:style>
  <w:style w:type="paragraph" w:customStyle="1" w:styleId="519">
    <w:name w:val="1"/>
    <w:qFormat/>
    <w:uiPriority w:val="64"/>
    <w:rPr>
      <w:rFonts w:ascii="Arial" w:hAnsi="Arial" w:eastAsia="楷体" w:cs="黑体"/>
      <w:kern w:val="0"/>
      <w:sz w:val="20"/>
      <w:szCs w:val="20"/>
      <w:lang w:val="en-US" w:eastAsia="zh-CN" w:bidi="ar-SA"/>
    </w:rPr>
  </w:style>
  <w:style w:type="table" w:customStyle="1" w:styleId="520">
    <w:name w:val="中等深浅底纹 2 - 强调文字颜色 14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521">
    <w:name w:val="25"/>
    <w:qFormat/>
    <w:uiPriority w:val="64"/>
    <w:rPr>
      <w:rFonts w:ascii="Arial" w:hAnsi="Arial" w:eastAsia="楷体" w:cs="黑体"/>
      <w:kern w:val="0"/>
      <w:sz w:val="20"/>
      <w:szCs w:val="20"/>
      <w:lang w:val="en-US" w:eastAsia="zh-CN" w:bidi="ar-SA"/>
    </w:rPr>
  </w:style>
  <w:style w:type="table" w:customStyle="1" w:styleId="522">
    <w:name w:val="中等深浅底纹 2 - 强调文字颜色 14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23">
    <w:name w:val="正文文本缩进 字符"/>
    <w:basedOn w:val="60"/>
    <w:link w:val="20"/>
    <w:qFormat/>
    <w:uiPriority w:val="99"/>
    <w:rPr>
      <w:rFonts w:ascii="Arial" w:hAnsi="Arial" w:eastAsia="宋体" w:cs="黑体"/>
      <w:color w:val="003366"/>
      <w:kern w:val="0"/>
      <w:szCs w:val="20"/>
    </w:rPr>
  </w:style>
  <w:style w:type="table" w:customStyle="1" w:styleId="524">
    <w:name w:val="浅色底纹4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25">
    <w:name w:val="中等深浅底纹 2 - 强调文字颜色 14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526">
    <w:name w:val="Revision"/>
    <w:hidden/>
    <w:semiHidden/>
    <w:qFormat/>
    <w:uiPriority w:val="99"/>
    <w:rPr>
      <w:rFonts w:ascii="Arial" w:hAnsi="Arial" w:eastAsia="宋体" w:cs="黑体"/>
      <w:kern w:val="2"/>
      <w:sz w:val="21"/>
      <w:szCs w:val="20"/>
      <w:lang w:val="en-US" w:eastAsia="zh-CN" w:bidi="ar-SA"/>
    </w:rPr>
  </w:style>
  <w:style w:type="table" w:customStyle="1" w:styleId="527">
    <w:name w:val="浅色底纹4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28">
    <w:name w:val="中等深浅底纹 2 - 着色 1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29">
    <w:name w:val="浅色底纹4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530">
    <w:name w:val="24"/>
    <w:qFormat/>
    <w:uiPriority w:val="64"/>
    <w:rPr>
      <w:rFonts w:ascii="Arial" w:hAnsi="Arial" w:eastAsia="楷体" w:cs="黑体"/>
      <w:kern w:val="0"/>
      <w:sz w:val="20"/>
      <w:szCs w:val="20"/>
      <w:lang w:val="en-US" w:eastAsia="zh-CN" w:bidi="ar-SA"/>
    </w:rPr>
  </w:style>
  <w:style w:type="table" w:customStyle="1" w:styleId="531">
    <w:name w:val="中等深浅底纹 2 - 强调文字颜色 14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2">
    <w:name w:val="CITIC_TABLE3"/>
    <w:basedOn w:val="51"/>
    <w:qFormat/>
    <w:locked/>
    <w:uiPriority w:val="99"/>
    <w:pPr>
      <w:jc w:val="right"/>
    </w:pPr>
    <w:rPr>
      <w:rFonts w:ascii="Arial" w:hAnsi="Arial" w:eastAsia="宋体" w:cs="Times New Roman"/>
      <w:color w:val="00447C"/>
      <w:kern w:val="0"/>
      <w:sz w:val="15"/>
      <w:szCs w:val="20"/>
    </w:rPr>
    <w:tblPr>
      <w:tblBorders>
        <w:top w:val="single" w:color="003366" w:sz="8" w:space="0"/>
        <w:bottom w:val="single" w:color="003366" w:sz="8" w:space="0"/>
      </w:tblBorders>
    </w:tblPr>
    <w:tcPr>
      <w:shd w:val="clear" w:color="auto" w:fill="FFFFFF"/>
      <w:vAlign w:val="center"/>
    </w:tcPr>
    <w:tblStylePr w:type="firstRow">
      <w:rPr>
        <w:rFonts w:ascii="Arial" w:hAnsi="Arial" w:eastAsia="黑体"/>
        <w:b/>
        <w:i w:val="0"/>
        <w:color w:val="FFFFFF"/>
        <w:sz w:val="15"/>
      </w:rPr>
      <w:tcPr>
        <w:shd w:val="clear" w:color="auto" w:fill="728EAA"/>
      </w:tcPr>
    </w:tblStylePr>
    <w:tblStylePr w:type="band1Vert">
      <w:rPr>
        <w:rFonts w:ascii="Arial" w:hAnsi="Arial"/>
      </w:rPr>
    </w:tblStylePr>
    <w:tblStylePr w:type="band1Horz">
      <w:rPr>
        <w:rFonts w:ascii="@阿里巴巴普惠体 R" w:hAnsi="@阿里巴巴普惠体 R" w:eastAsia="宋体"/>
        <w:b w:val="0"/>
        <w:i w:val="0"/>
        <w:color w:val="00447C"/>
        <w:sz w:val="15"/>
      </w:rPr>
    </w:tblStylePr>
    <w:tblStylePr w:type="band2Horz">
      <w:rPr>
        <w:rFonts w:ascii="Arial" w:hAnsi="Arial" w:eastAsia="宋体"/>
        <w:b w:val="0"/>
        <w:i w:val="0"/>
        <w:color w:val="00447C"/>
        <w:sz w:val="15"/>
      </w:rPr>
      <w:tcPr>
        <w:shd w:val="clear" w:color="auto" w:fill="C1CDD9"/>
      </w:tcPr>
    </w:tblStylePr>
  </w:style>
  <w:style w:type="table" w:customStyle="1" w:styleId="533">
    <w:name w:val="浅色底纹 - 强调文字颜色 12"/>
    <w:basedOn w:val="51"/>
    <w:qFormat/>
    <w:uiPriority w:val="60"/>
    <w:rPr>
      <w:color w:val="2E75B6" w:themeColor="accent1" w:themeShade="BF"/>
      <w:szCs w:val="22"/>
    </w:rPr>
    <w:tblPr>
      <w:tblBorders>
        <w:top w:val="single" w:color="5B9BD5" w:themeColor="accent1" w:sz="8" w:space="0"/>
        <w:bottom w:val="single" w:color="5B9BD5" w:themeColor="accent1" w:sz="8" w:space="0"/>
      </w:tblBorders>
    </w:tblPr>
    <w:tblStylePr w:type="fir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6E6F4" w:themeFill="accent1" w:themeFillTint="3F"/>
      </w:tcPr>
    </w:tblStylePr>
    <w:tblStylePr w:type="band1Horz">
      <w:tcPr>
        <w:tcBorders>
          <w:left w:val="nil"/>
          <w:right w:val="nil"/>
          <w:insideH w:val="nil"/>
          <w:insideV w:val="nil"/>
        </w:tcBorders>
        <w:shd w:val="clear" w:color="auto" w:fill="D6E6F4" w:themeFill="accent1" w:themeFillTint="3F"/>
      </w:tcPr>
    </w:tblStylePr>
  </w:style>
  <w:style w:type="table" w:customStyle="1" w:styleId="534">
    <w:name w:val="dong_股票信息2"/>
    <w:basedOn w:val="51"/>
    <w:qFormat/>
    <w:locked/>
    <w:uiPriority w:val="99"/>
    <w:pPr>
      <w:jc w:val="center"/>
    </w:pPr>
    <w:rPr>
      <w:rFonts w:ascii="Arial" w:hAnsi="Arial" w:eastAsia="楷体_GB2312" w:cs="黑体"/>
      <w:kern w:val="0"/>
      <w:sz w:val="13"/>
      <w:szCs w:val="20"/>
    </w:rPr>
    <w:tblStylePr w:type="firstCol">
      <w:pPr>
        <w:wordWrap/>
        <w:jc w:val="left"/>
      </w:pPr>
      <w:rPr>
        <w:rFonts w:ascii="Arial" w:hAnsi="Arial" w:eastAsia="Arial Black"/>
        <w:sz w:val="13"/>
      </w:rPr>
    </w:tblStylePr>
    <w:tblStylePr w:type="lastCol">
      <w:pPr>
        <w:wordWrap/>
        <w:jc w:val="right"/>
      </w:pPr>
      <w:rPr>
        <w:rFonts w:ascii="Arial" w:hAnsi="Arial" w:eastAsia="Arial Black"/>
        <w:sz w:val="13"/>
      </w:rPr>
    </w:tblStylePr>
  </w:style>
  <w:style w:type="table" w:customStyle="1" w:styleId="535">
    <w:name w:val="中等深浅底纹 2 - 强调文字颜色 14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6">
    <w:name w:val="中等深浅底纹 2 - 强调文字颜色 14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7">
    <w:name w:val="中等深浅底纹 2 - 强调文字颜色 14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8">
    <w:name w:val="中等深浅底纹 2 - 强调文字颜色 15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39">
    <w:name w:val="浅色底纹4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0">
    <w:name w:val="中等深浅底纹 2 - 强调文字颜色 15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41">
    <w:name w:val="脚注文本 字符"/>
    <w:basedOn w:val="60"/>
    <w:link w:val="38"/>
    <w:qFormat/>
    <w:uiPriority w:val="99"/>
    <w:rPr>
      <w:rFonts w:ascii="Arial" w:hAnsi="Arial" w:eastAsia="宋体" w:cs="黑体"/>
      <w:kern w:val="0"/>
      <w:sz w:val="20"/>
      <w:szCs w:val="20"/>
    </w:rPr>
  </w:style>
  <w:style w:type="table" w:customStyle="1" w:styleId="542">
    <w:name w:val="浅色底纹4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3">
    <w:name w:val="中等深浅底纹 2 - 强调文字颜色 15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4">
    <w:name w:val="浅色底纹4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5">
    <w:name w:val="中等深浅底纹 2 - 强调文字颜色 15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6">
    <w:name w:val="浅色底纹4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7">
    <w:name w:val="中等深浅底纹 2 - 强调文字颜色 15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48">
    <w:name w:val="浅色底纹5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49">
    <w:name w:val="中等深浅底纹 2 - 强调文字颜色 15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0">
    <w:name w:val="浅色底纹5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1">
    <w:name w:val="中等深浅底纹 2 - 强调文字颜色 15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2">
    <w:name w:val="浅色底纹5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3">
    <w:name w:val="中等深浅底纹 2 - 强调文字颜色 15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4">
    <w:name w:val="浅色底纹5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5">
    <w:name w:val="中等深浅底纹 2 - 强调文字颜色 15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556">
    <w:name w:val="浅色底纹5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557">
    <w:name w:val="中等深浅底纹 2 - 强调文字颜色 15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558">
    <w:name w:val="标题 2 字符8"/>
    <w:qFormat/>
    <w:locked/>
    <w:uiPriority w:val="9"/>
    <w:rPr>
      <w:rFonts w:ascii="Cambria" w:hAnsi="Cambria"/>
      <w:b/>
      <w:bCs/>
      <w:kern w:val="2"/>
      <w:sz w:val="32"/>
      <w:szCs w:val="32"/>
    </w:rPr>
  </w:style>
  <w:style w:type="character" w:customStyle="1" w:styleId="559">
    <w:name w:val="标题 3 字符8"/>
    <w:qFormat/>
    <w:locked/>
    <w:uiPriority w:val="9"/>
    <w:rPr>
      <w:rFonts w:ascii="Arial" w:hAnsi="Arial"/>
      <w:b/>
      <w:bCs/>
      <w:kern w:val="2"/>
      <w:sz w:val="32"/>
      <w:szCs w:val="32"/>
    </w:rPr>
  </w:style>
  <w:style w:type="character" w:customStyle="1" w:styleId="560">
    <w:name w:val="标题 4 字符7"/>
    <w:qFormat/>
    <w:locked/>
    <w:uiPriority w:val="9"/>
    <w:rPr>
      <w:rFonts w:ascii="Arial" w:hAnsi="Arial"/>
      <w:b/>
      <w:bCs/>
      <w:kern w:val="2"/>
      <w:sz w:val="28"/>
      <w:szCs w:val="28"/>
    </w:rPr>
  </w:style>
  <w:style w:type="character" w:customStyle="1" w:styleId="561">
    <w:name w:val="标题 5 字符8"/>
    <w:qFormat/>
    <w:locked/>
    <w:uiPriority w:val="9"/>
    <w:rPr>
      <w:rFonts w:ascii="Arial" w:hAnsi="Arial"/>
      <w:b/>
      <w:bCs/>
      <w:kern w:val="2"/>
      <w:sz w:val="28"/>
      <w:szCs w:val="28"/>
    </w:rPr>
  </w:style>
  <w:style w:type="character" w:customStyle="1" w:styleId="562">
    <w:name w:val="标题 6 字符8"/>
    <w:qFormat/>
    <w:locked/>
    <w:uiPriority w:val="9"/>
    <w:rPr>
      <w:rFonts w:ascii="Arial" w:hAnsi="Arial" w:eastAsia="楷体_GB2312"/>
      <w:bCs/>
      <w:i/>
      <w:kern w:val="2"/>
      <w:sz w:val="32"/>
      <w:szCs w:val="24"/>
    </w:rPr>
  </w:style>
  <w:style w:type="character" w:customStyle="1" w:styleId="563">
    <w:name w:val="标题 7 字符8"/>
    <w:qFormat/>
    <w:locked/>
    <w:uiPriority w:val="9"/>
    <w:rPr>
      <w:rFonts w:ascii="Arial" w:hAnsi="Arial" w:eastAsia="楷体_GB2312"/>
      <w:bCs/>
      <w:i/>
      <w:kern w:val="2"/>
      <w:sz w:val="21"/>
      <w:szCs w:val="24"/>
    </w:rPr>
  </w:style>
  <w:style w:type="character" w:customStyle="1" w:styleId="564">
    <w:name w:val="标题 8 字符8"/>
    <w:qFormat/>
    <w:locked/>
    <w:uiPriority w:val="9"/>
    <w:rPr>
      <w:rFonts w:ascii="Cambria" w:hAnsi="Cambria"/>
      <w:kern w:val="2"/>
      <w:sz w:val="24"/>
      <w:szCs w:val="24"/>
    </w:rPr>
  </w:style>
  <w:style w:type="character" w:customStyle="1" w:styleId="565">
    <w:name w:val="标题 9 字符8"/>
    <w:qFormat/>
    <w:locked/>
    <w:uiPriority w:val="9"/>
    <w:rPr>
      <w:rFonts w:ascii="Cambria" w:hAnsi="Cambria"/>
      <w:kern w:val="2"/>
      <w:sz w:val="21"/>
      <w:szCs w:val="21"/>
    </w:rPr>
  </w:style>
  <w:style w:type="character" w:customStyle="1" w:styleId="566">
    <w:name w:val="标题 1 字符8"/>
    <w:qFormat/>
    <w:locked/>
    <w:uiPriority w:val="9"/>
    <w:rPr>
      <w:rFonts w:ascii="Arial" w:hAnsi="Arial"/>
      <w:b/>
      <w:bCs/>
      <w:kern w:val="44"/>
      <w:sz w:val="44"/>
      <w:szCs w:val="44"/>
    </w:rPr>
  </w:style>
  <w:style w:type="character" w:customStyle="1" w:styleId="567">
    <w:name w:val="Char Char6"/>
    <w:semiHidden/>
    <w:qFormat/>
    <w:locked/>
    <w:uiPriority w:val="99"/>
    <w:rPr>
      <w:rFonts w:ascii="Times New Roman" w:hAnsi="Times New Roman"/>
      <w:kern w:val="2"/>
      <w:sz w:val="21"/>
      <w:szCs w:val="24"/>
    </w:rPr>
  </w:style>
  <w:style w:type="character" w:customStyle="1" w:styleId="568">
    <w:name w:val="页眉 字符8"/>
    <w:qFormat/>
    <w:locked/>
    <w:uiPriority w:val="99"/>
    <w:rPr>
      <w:rFonts w:ascii="Arial" w:hAnsi="Arial"/>
      <w:kern w:val="2"/>
      <w:sz w:val="18"/>
      <w:szCs w:val="18"/>
    </w:rPr>
  </w:style>
  <w:style w:type="character" w:customStyle="1" w:styleId="569">
    <w:name w:val="ad_Footer Char Char"/>
    <w:qFormat/>
    <w:locked/>
    <w:uiPriority w:val="99"/>
    <w:rPr>
      <w:rFonts w:ascii="Times New Roman" w:hAnsi="Times New Roman"/>
      <w:kern w:val="2"/>
      <w:sz w:val="18"/>
      <w:szCs w:val="18"/>
    </w:rPr>
  </w:style>
  <w:style w:type="character" w:customStyle="1" w:styleId="570">
    <w:name w:val="07中信_表格表头 Char"/>
    <w:qFormat/>
    <w:locked/>
    <w:uiPriority w:val="0"/>
    <w:rPr>
      <w:rFonts w:ascii="Arial" w:hAnsi="Arial" w:eastAsia="黑体"/>
      <w:b/>
      <w:color w:val="003366"/>
      <w:kern w:val="2"/>
      <w:sz w:val="16"/>
      <w:szCs w:val="16"/>
      <w:lang w:val="en-US" w:eastAsia="zh-CN" w:bidi="ar-SA"/>
    </w:rPr>
  </w:style>
  <w:style w:type="paragraph" w:customStyle="1" w:styleId="571">
    <w:name w:val="01标题一"/>
    <w:basedOn w:val="1"/>
    <w:link w:val="596"/>
    <w:autoRedefine/>
    <w:qFormat/>
    <w:uiPriority w:val="99"/>
    <w:pPr>
      <w:pBdr>
        <w:bottom w:val="threeDEmboss" w:color="C0C0C0" w:sz="6" w:space="0"/>
      </w:pBdr>
      <w:spacing w:before="300" w:after="240"/>
      <w:jc w:val="left"/>
      <w:outlineLvl w:val="0"/>
    </w:pPr>
    <w:rPr>
      <w:rFonts w:ascii="Myriad Pro" w:hAnsi="Myriad Pro" w:eastAsia="黑体"/>
      <w:b/>
      <w:color w:val="003366"/>
      <w:kern w:val="0"/>
      <w:sz w:val="32"/>
      <w:szCs w:val="21"/>
    </w:rPr>
  </w:style>
  <w:style w:type="paragraph" w:customStyle="1" w:styleId="572">
    <w:name w:val="02标题二"/>
    <w:basedOn w:val="1"/>
    <w:link w:val="597"/>
    <w:autoRedefine/>
    <w:qFormat/>
    <w:uiPriority w:val="99"/>
    <w:pPr>
      <w:widowControl/>
      <w:spacing w:after="160"/>
      <w:jc w:val="left"/>
    </w:pPr>
    <w:rPr>
      <w:rFonts w:ascii="Myriad Pro" w:hAnsi="Myriad Pro"/>
      <w:b/>
      <w:color w:val="003366"/>
      <w:sz w:val="28"/>
      <w:szCs w:val="21"/>
    </w:rPr>
  </w:style>
  <w:style w:type="paragraph" w:customStyle="1" w:styleId="573">
    <w:name w:val="09资料来源"/>
    <w:next w:val="1"/>
    <w:link w:val="598"/>
    <w:qFormat/>
    <w:uiPriority w:val="99"/>
    <w:pPr>
      <w:widowControl w:val="0"/>
      <w:spacing w:after="120"/>
      <w:jc w:val="both"/>
    </w:pPr>
    <w:rPr>
      <w:rFonts w:ascii="宋体" w:hAnsi="宋体" w:eastAsia="宋体" w:cs="Times New Roman"/>
      <w:i/>
      <w:iCs/>
      <w:color w:val="003366"/>
      <w:kern w:val="2"/>
      <w:sz w:val="15"/>
      <w:szCs w:val="16"/>
      <w:lang w:val="en-US" w:eastAsia="zh-CN" w:bidi="ar-SA"/>
    </w:rPr>
  </w:style>
  <w:style w:type="paragraph" w:customStyle="1" w:styleId="574">
    <w:name w:val="04标题四"/>
    <w:basedOn w:val="1"/>
    <w:link w:val="603"/>
    <w:autoRedefine/>
    <w:qFormat/>
    <w:uiPriority w:val="99"/>
    <w:pPr>
      <w:spacing w:after="160"/>
      <w:jc w:val="left"/>
    </w:pPr>
    <w:rPr>
      <w:rFonts w:ascii="Myriad Pro" w:hAnsi="Myriad Pro"/>
      <w:b/>
      <w:color w:val="003366"/>
      <w:sz w:val="20"/>
      <w:szCs w:val="21"/>
    </w:rPr>
  </w:style>
  <w:style w:type="paragraph" w:customStyle="1" w:styleId="575">
    <w:name w:val="Char Char1 Char Char Char Char Char Char Char Char Char Char Char Char1 Char"/>
    <w:basedOn w:val="1"/>
    <w:semiHidden/>
    <w:qFormat/>
    <w:uiPriority w:val="0"/>
  </w:style>
  <w:style w:type="paragraph" w:customStyle="1" w:styleId="576">
    <w:name w:val="Char Char1 Char Char Char Char Char Char Char Char Char Char Char Char1"/>
    <w:basedOn w:val="1"/>
    <w:semiHidden/>
    <w:qFormat/>
    <w:uiPriority w:val="0"/>
  </w:style>
  <w:style w:type="paragraph" w:customStyle="1" w:styleId="577">
    <w:name w:val="05内页正文"/>
    <w:basedOn w:val="1"/>
    <w:link w:val="578"/>
    <w:autoRedefine/>
    <w:qFormat/>
    <w:uiPriority w:val="0"/>
    <w:pPr>
      <w:adjustRightInd w:val="0"/>
      <w:snapToGrid w:val="0"/>
      <w:spacing w:before="40" w:after="200" w:line="280" w:lineRule="exact"/>
      <w:ind w:left="1680" w:leftChars="800"/>
    </w:pPr>
    <w:rPr>
      <w:rFonts w:ascii="Calibri" w:hAnsi="Calibri"/>
      <w:color w:val="003366"/>
      <w:sz w:val="20"/>
      <w:szCs w:val="21"/>
    </w:rPr>
  </w:style>
  <w:style w:type="character" w:customStyle="1" w:styleId="578">
    <w:name w:val="05内页正文 Char Char"/>
    <w:link w:val="577"/>
    <w:qFormat/>
    <w:locked/>
    <w:uiPriority w:val="0"/>
    <w:rPr>
      <w:rFonts w:ascii="Calibri" w:hAnsi="Calibri" w:eastAsia="宋体" w:cs="黑体"/>
      <w:color w:val="003366"/>
      <w:sz w:val="20"/>
    </w:rPr>
  </w:style>
  <w:style w:type="character" w:customStyle="1" w:styleId="579">
    <w:name w:val="正文文本 字符"/>
    <w:basedOn w:val="60"/>
    <w:link w:val="19"/>
    <w:qFormat/>
    <w:uiPriority w:val="99"/>
    <w:rPr>
      <w:rFonts w:ascii="宋体" w:hAnsi="宋体" w:eastAsia="宋体" w:cs="黑体"/>
      <w:color w:val="000000"/>
      <w:kern w:val="0"/>
      <w:sz w:val="24"/>
      <w:szCs w:val="20"/>
    </w:rPr>
  </w:style>
  <w:style w:type="paragraph" w:customStyle="1" w:styleId="580">
    <w:name w:val="a中信_资料来源 Char Char Char"/>
    <w:basedOn w:val="1"/>
    <w:link w:val="581"/>
    <w:semiHidden/>
    <w:qFormat/>
    <w:uiPriority w:val="0"/>
    <w:pPr>
      <w:spacing w:before="40" w:after="200"/>
      <w:jc w:val="left"/>
    </w:pPr>
    <w:rPr>
      <w:i/>
      <w:color w:val="003366"/>
      <w:kern w:val="0"/>
      <w:sz w:val="16"/>
      <w:szCs w:val="16"/>
    </w:rPr>
  </w:style>
  <w:style w:type="character" w:customStyle="1" w:styleId="581">
    <w:name w:val="a中信_资料来源 Char Char Char Char"/>
    <w:link w:val="580"/>
    <w:semiHidden/>
    <w:qFormat/>
    <w:locked/>
    <w:uiPriority w:val="0"/>
    <w:rPr>
      <w:rFonts w:ascii="Arial" w:hAnsi="Arial" w:eastAsia="宋体" w:cs="黑体"/>
      <w:i/>
      <w:color w:val="003366"/>
      <w:kern w:val="0"/>
      <w:sz w:val="16"/>
      <w:szCs w:val="16"/>
    </w:rPr>
  </w:style>
  <w:style w:type="paragraph" w:customStyle="1" w:styleId="582">
    <w:name w:val="Char Char Char Char Char Char Char Char"/>
    <w:basedOn w:val="1"/>
    <w:semiHidden/>
    <w:qFormat/>
    <w:uiPriority w:val="0"/>
    <w:pPr>
      <w:widowControl/>
      <w:spacing w:after="160"/>
    </w:pPr>
    <w:rPr>
      <w:rFonts w:ascii="Verdana" w:hAnsi="Verdana" w:cs="Arial"/>
      <w:kern w:val="0"/>
      <w:sz w:val="22"/>
      <w:lang w:eastAsia="en-US"/>
    </w:rPr>
  </w:style>
  <w:style w:type="paragraph" w:customStyle="1" w:styleId="583">
    <w:name w:val="Char Char1 Char Char Char Char Char Char Char Char Char Char Char Char1 Char Char Char Char1"/>
    <w:basedOn w:val="1"/>
    <w:semiHidden/>
    <w:qFormat/>
    <w:uiPriority w:val="0"/>
  </w:style>
  <w:style w:type="character" w:customStyle="1" w:styleId="584">
    <w:name w:val="05中信_正文 Char"/>
    <w:semiHidden/>
    <w:qFormat/>
    <w:locked/>
    <w:uiPriority w:val="99"/>
    <w:rPr>
      <w:rFonts w:eastAsia="宋体" w:cs="Times New Roman"/>
      <w:color w:val="003366"/>
      <w:kern w:val="2"/>
      <w:sz w:val="24"/>
      <w:szCs w:val="24"/>
      <w:lang w:val="en-US" w:eastAsia="zh-CN" w:bidi="ar-SA"/>
    </w:rPr>
  </w:style>
  <w:style w:type="paragraph" w:customStyle="1" w:styleId="585">
    <w:name w:val="正文11"/>
    <w:next w:val="1"/>
    <w:semiHidden/>
    <w:qFormat/>
    <w:uiPriority w:val="0"/>
    <w:pPr>
      <w:adjustRightInd w:val="0"/>
      <w:snapToGrid w:val="0"/>
      <w:spacing w:before="40" w:after="200" w:line="280" w:lineRule="exact"/>
      <w:ind w:firstLine="400" w:firstLineChars="200"/>
      <w:jc w:val="both"/>
    </w:pPr>
    <w:rPr>
      <w:rFonts w:ascii="Times New Roman" w:hAnsi="宋体" w:eastAsia="宋体" w:cs="Times New Roman"/>
      <w:color w:val="00518E"/>
      <w:kern w:val="2"/>
      <w:sz w:val="20"/>
      <w:szCs w:val="20"/>
      <w:lang w:val="en-US" w:eastAsia="zh-CN" w:bidi="ar-SA"/>
    </w:rPr>
  </w:style>
  <w:style w:type="character" w:customStyle="1" w:styleId="586">
    <w:name w:val="内页正文 Char"/>
    <w:semiHidden/>
    <w:qFormat/>
    <w:uiPriority w:val="0"/>
    <w:rPr>
      <w:rFonts w:ascii="Arial" w:hAnsi="Arial" w:eastAsia="华文细黑" w:cs="Arial"/>
      <w:color w:val="00518E"/>
      <w:kern w:val="2"/>
      <w:sz w:val="18"/>
      <w:szCs w:val="18"/>
      <w:lang w:val="en-US" w:eastAsia="zh-CN" w:bidi="ar-SA"/>
    </w:rPr>
  </w:style>
  <w:style w:type="paragraph" w:customStyle="1" w:styleId="587">
    <w:name w:val="图"/>
    <w:semiHidden/>
    <w:qFormat/>
    <w:uiPriority w:val="0"/>
    <w:pPr>
      <w:widowControl w:val="0"/>
      <w:tabs>
        <w:tab w:val="right" w:pos="9617"/>
      </w:tabs>
      <w:jc w:val="both"/>
    </w:pPr>
    <w:rPr>
      <w:rFonts w:ascii="Times New Roman" w:hAnsi="Times New Roman" w:eastAsia="黑体" w:cs="Times New Roman"/>
      <w:color w:val="00518E"/>
      <w:kern w:val="2"/>
      <w:sz w:val="18"/>
      <w:szCs w:val="18"/>
      <w:lang w:val="en-US" w:eastAsia="zh-CN" w:bidi="ar-SA"/>
    </w:rPr>
  </w:style>
  <w:style w:type="paragraph" w:customStyle="1" w:styleId="588">
    <w:name w:val="Char Char1 Char Char Char Char Char Char Char Char Char Char Char Char1 Char Char Char"/>
    <w:basedOn w:val="1"/>
    <w:semiHidden/>
    <w:qFormat/>
    <w:uiPriority w:val="0"/>
  </w:style>
  <w:style w:type="paragraph" w:customStyle="1" w:styleId="589">
    <w:name w:val="Char Char1 Char Char Char Char Char"/>
    <w:basedOn w:val="1"/>
    <w:semiHidden/>
    <w:qFormat/>
    <w:uiPriority w:val="0"/>
  </w:style>
  <w:style w:type="paragraph" w:customStyle="1" w:styleId="590">
    <w:name w:val="Char Char1 Char Char Char Char Char Char Char Char Char Char Char Char1 Char Char Char Char Char Char Char1"/>
    <w:basedOn w:val="1"/>
    <w:semiHidden/>
    <w:qFormat/>
    <w:uiPriority w:val="0"/>
  </w:style>
  <w:style w:type="paragraph" w:customStyle="1" w:styleId="591">
    <w:name w:val="Char Char1 Char Char Char Char Char Char Char Char Char Char Char Char1 Char Char Char Char Char"/>
    <w:basedOn w:val="1"/>
    <w:semiHidden/>
    <w:qFormat/>
    <w:uiPriority w:val="0"/>
  </w:style>
  <w:style w:type="paragraph" w:customStyle="1" w:styleId="592">
    <w:name w:val="Char Char1 Char Char Char Char Char Char Char Char Char Char Char Char1 Char Char Char Char Char1 Char Char Char Char"/>
    <w:basedOn w:val="1"/>
    <w:semiHidden/>
    <w:qFormat/>
    <w:uiPriority w:val="0"/>
  </w:style>
  <w:style w:type="paragraph" w:customStyle="1" w:styleId="593">
    <w:name w:val="资料来源"/>
    <w:semiHidden/>
    <w:qFormat/>
    <w:uiPriority w:val="0"/>
    <w:pPr>
      <w:widowControl w:val="0"/>
      <w:spacing w:after="120" w:line="280" w:lineRule="exact"/>
      <w:jc w:val="both"/>
    </w:pPr>
    <w:rPr>
      <w:rFonts w:ascii="Times New Roman" w:hAnsi="Times New Roman" w:eastAsia="宋体" w:cs="Times New Roman"/>
      <w:i/>
      <w:color w:val="00518E"/>
      <w:kern w:val="2"/>
      <w:sz w:val="16"/>
      <w:szCs w:val="16"/>
      <w:lang w:val="en-US" w:eastAsia="zh-CN" w:bidi="ar-SA"/>
    </w:rPr>
  </w:style>
  <w:style w:type="paragraph" w:customStyle="1" w:styleId="594">
    <w:name w:val="正文1"/>
    <w:semiHidden/>
    <w:qFormat/>
    <w:uiPriority w:val="0"/>
    <w:pPr>
      <w:adjustRightInd w:val="0"/>
      <w:snapToGrid w:val="0"/>
      <w:spacing w:before="40" w:after="200" w:line="280" w:lineRule="exact"/>
      <w:ind w:firstLine="400" w:firstLineChars="200"/>
      <w:jc w:val="both"/>
    </w:pPr>
    <w:rPr>
      <w:rFonts w:ascii="Times New Roman" w:hAnsi="宋体" w:eastAsia="宋体" w:cs="Times New Roman"/>
      <w:color w:val="003366"/>
      <w:kern w:val="2"/>
      <w:sz w:val="20"/>
      <w:szCs w:val="20"/>
      <w:lang w:val="en-US" w:eastAsia="zh-CN" w:bidi="ar-SA"/>
    </w:rPr>
  </w:style>
  <w:style w:type="paragraph" w:customStyle="1" w:styleId="595">
    <w:name w:val="目录样式"/>
    <w:basedOn w:val="44"/>
    <w:autoRedefine/>
    <w:qFormat/>
    <w:uiPriority w:val="0"/>
    <w:pPr>
      <w:tabs>
        <w:tab w:val="left" w:pos="1680"/>
      </w:tabs>
    </w:pPr>
  </w:style>
  <w:style w:type="character" w:customStyle="1" w:styleId="596">
    <w:name w:val="01标题一 Char"/>
    <w:link w:val="571"/>
    <w:qFormat/>
    <w:uiPriority w:val="99"/>
    <w:rPr>
      <w:rFonts w:ascii="Myriad Pro" w:hAnsi="Myriad Pro" w:eastAsia="黑体" w:cs="黑体"/>
      <w:b/>
      <w:color w:val="003366"/>
      <w:kern w:val="0"/>
      <w:sz w:val="32"/>
    </w:rPr>
  </w:style>
  <w:style w:type="character" w:customStyle="1" w:styleId="597">
    <w:name w:val="02标题二 Char"/>
    <w:link w:val="572"/>
    <w:qFormat/>
    <w:uiPriority w:val="99"/>
    <w:rPr>
      <w:rFonts w:ascii="Myriad Pro" w:hAnsi="Myriad Pro" w:eastAsia="宋体" w:cs="黑体"/>
      <w:b/>
      <w:color w:val="003366"/>
      <w:sz w:val="28"/>
    </w:rPr>
  </w:style>
  <w:style w:type="character" w:customStyle="1" w:styleId="598">
    <w:name w:val="09资料来源 Char"/>
    <w:link w:val="573"/>
    <w:qFormat/>
    <w:uiPriority w:val="99"/>
    <w:rPr>
      <w:rFonts w:ascii="宋体" w:hAnsi="宋体" w:eastAsia="宋体" w:cs="Times New Roman"/>
      <w:i/>
      <w:iCs/>
      <w:color w:val="003366"/>
      <w:sz w:val="15"/>
      <w:szCs w:val="16"/>
    </w:rPr>
  </w:style>
  <w:style w:type="character" w:customStyle="1" w:styleId="599">
    <w:name w:val="00中信_封面_内容项目号 Char"/>
    <w:link w:val="115"/>
    <w:semiHidden/>
    <w:qFormat/>
    <w:uiPriority w:val="0"/>
    <w:rPr>
      <w:rFonts w:ascii="Arial" w:hAnsi="Arial" w:eastAsia="宋体" w:cs="黑体"/>
      <w:color w:val="003366"/>
      <w:sz w:val="20"/>
      <w:szCs w:val="20"/>
    </w:rPr>
  </w:style>
  <w:style w:type="paragraph" w:customStyle="1" w:styleId="600">
    <w:name w:val="HTML Top of Form"/>
    <w:basedOn w:val="1"/>
    <w:next w:val="1"/>
    <w:link w:val="601"/>
    <w:unhideWhenUsed/>
    <w:qFormat/>
    <w:uiPriority w:val="0"/>
    <w:pPr>
      <w:widowControl/>
      <w:pBdr>
        <w:bottom w:val="single" w:color="auto" w:sz="6" w:space="1"/>
      </w:pBdr>
      <w:jc w:val="center"/>
    </w:pPr>
    <w:rPr>
      <w:rFonts w:cs="Arial"/>
      <w:vanish/>
      <w:kern w:val="0"/>
      <w:sz w:val="16"/>
      <w:szCs w:val="16"/>
    </w:rPr>
  </w:style>
  <w:style w:type="character" w:customStyle="1" w:styleId="601">
    <w:name w:val="z-窗体顶端 字符"/>
    <w:basedOn w:val="60"/>
    <w:link w:val="600"/>
    <w:qFormat/>
    <w:uiPriority w:val="0"/>
    <w:rPr>
      <w:rFonts w:ascii="Arial" w:hAnsi="Arial" w:eastAsia="宋体" w:cs="Arial"/>
      <w:vanish/>
      <w:kern w:val="0"/>
      <w:sz w:val="16"/>
      <w:szCs w:val="16"/>
    </w:rPr>
  </w:style>
  <w:style w:type="character" w:customStyle="1" w:styleId="602">
    <w:name w:val="ad_Footer Char Char2"/>
    <w:semiHidden/>
    <w:qFormat/>
    <w:uiPriority w:val="0"/>
    <w:rPr>
      <w:rFonts w:cs="Times New Roman"/>
      <w:kern w:val="2"/>
      <w:sz w:val="18"/>
      <w:szCs w:val="18"/>
    </w:rPr>
  </w:style>
  <w:style w:type="character" w:customStyle="1" w:styleId="603">
    <w:name w:val="04标题四 Char"/>
    <w:link w:val="574"/>
    <w:qFormat/>
    <w:uiPriority w:val="99"/>
    <w:rPr>
      <w:rFonts w:ascii="Myriad Pro" w:hAnsi="Myriad Pro" w:eastAsia="宋体" w:cs="黑体"/>
      <w:b/>
      <w:color w:val="003366"/>
      <w:sz w:val="20"/>
    </w:rPr>
  </w:style>
  <w:style w:type="character" w:customStyle="1" w:styleId="604">
    <w:name w:val="06图题 Char2"/>
    <w:semiHidden/>
    <w:qFormat/>
    <w:uiPriority w:val="99"/>
    <w:rPr>
      <w:rFonts w:ascii="Arial" w:hAnsi="Arial" w:eastAsia="黑体" w:cs="Arial"/>
      <w:color w:val="003366"/>
      <w:sz w:val="18"/>
      <w:szCs w:val="18"/>
    </w:rPr>
  </w:style>
  <w:style w:type="character" w:customStyle="1" w:styleId="605">
    <w:name w:val="05内页正文 Char2"/>
    <w:basedOn w:val="60"/>
    <w:qFormat/>
    <w:uiPriority w:val="99"/>
    <w:rPr>
      <w:rFonts w:hAnsi="宋体" w:cs="Times New Roman"/>
      <w:color w:val="003366"/>
      <w:kern w:val="2"/>
      <w:sz w:val="24"/>
      <w:szCs w:val="24"/>
      <w:lang w:val="en-US" w:eastAsia="zh-CN" w:bidi="ar-SA"/>
    </w:rPr>
  </w:style>
  <w:style w:type="character" w:customStyle="1" w:styleId="606">
    <w:name w:val="08-图间距1 Char"/>
    <w:basedOn w:val="60"/>
    <w:link w:val="151"/>
    <w:qFormat/>
    <w:uiPriority w:val="99"/>
    <w:rPr>
      <w:rFonts w:ascii="Arial" w:hAnsi="Arial" w:eastAsia="宋体" w:cs="Times New Roman"/>
      <w:sz w:val="20"/>
    </w:rPr>
  </w:style>
  <w:style w:type="paragraph" w:customStyle="1" w:styleId="607">
    <w:name w:val="Char Char1 Char Char Char Char Char Char Char Char Char Char Char Char1 Char Char Char Char Char Char Char Char2"/>
    <w:basedOn w:val="1"/>
    <w:semiHidden/>
    <w:qFormat/>
    <w:uiPriority w:val="99"/>
  </w:style>
  <w:style w:type="character" w:customStyle="1" w:styleId="608">
    <w:name w:val="页脚 字符8"/>
    <w:qFormat/>
    <w:uiPriority w:val="99"/>
    <w:rPr>
      <w:rFonts w:ascii="Arial" w:hAnsi="Arial"/>
      <w:kern w:val="2"/>
      <w:sz w:val="18"/>
      <w:szCs w:val="18"/>
    </w:rPr>
  </w:style>
  <w:style w:type="character" w:customStyle="1" w:styleId="609">
    <w:name w:val="标题 字符8"/>
    <w:qFormat/>
    <w:uiPriority w:val="10"/>
    <w:rPr>
      <w:rFonts w:ascii="Arial" w:hAnsi="Arial"/>
      <w:b/>
      <w:bCs/>
      <w:kern w:val="2"/>
      <w:sz w:val="32"/>
      <w:szCs w:val="32"/>
    </w:rPr>
  </w:style>
  <w:style w:type="character" w:customStyle="1" w:styleId="610">
    <w:name w:val="副标题 字符7"/>
    <w:qFormat/>
    <w:uiPriority w:val="11"/>
    <w:rPr>
      <w:rFonts w:ascii="Cambria" w:hAnsi="Cambria"/>
      <w:b/>
      <w:bCs/>
      <w:kern w:val="28"/>
      <w:sz w:val="32"/>
      <w:szCs w:val="32"/>
    </w:rPr>
  </w:style>
  <w:style w:type="character" w:customStyle="1" w:styleId="611">
    <w:name w:val="引用 字符8"/>
    <w:qFormat/>
    <w:uiPriority w:val="29"/>
    <w:rPr>
      <w:rFonts w:ascii="Arial" w:hAnsi="Arial"/>
      <w:i/>
      <w:iCs/>
      <w:color w:val="000000"/>
      <w:kern w:val="2"/>
      <w:sz w:val="21"/>
    </w:rPr>
  </w:style>
  <w:style w:type="character" w:customStyle="1" w:styleId="612">
    <w:name w:val="标题 1 字符"/>
    <w:qFormat/>
    <w:locked/>
    <w:uiPriority w:val="9"/>
    <w:rPr>
      <w:rFonts w:ascii="Arial" w:hAnsi="Arial" w:eastAsia="宋体" w:cs="Times New Roman"/>
      <w:b/>
      <w:bCs/>
      <w:kern w:val="44"/>
      <w:sz w:val="44"/>
      <w:szCs w:val="44"/>
      <w:lang w:val="zh-CN" w:eastAsia="zh-CN"/>
    </w:rPr>
  </w:style>
  <w:style w:type="character" w:customStyle="1" w:styleId="613">
    <w:name w:val="标题 2 字符"/>
    <w:qFormat/>
    <w:locked/>
    <w:uiPriority w:val="9"/>
    <w:rPr>
      <w:rFonts w:ascii="Cambria" w:hAnsi="Cambria" w:eastAsia="宋体" w:cs="Times New Roman"/>
      <w:b/>
      <w:bCs/>
      <w:sz w:val="32"/>
      <w:szCs w:val="32"/>
      <w:lang w:val="zh-CN" w:eastAsia="zh-CN"/>
    </w:rPr>
  </w:style>
  <w:style w:type="character" w:customStyle="1" w:styleId="614">
    <w:name w:val="标题 3 字符"/>
    <w:qFormat/>
    <w:locked/>
    <w:uiPriority w:val="9"/>
    <w:rPr>
      <w:rFonts w:ascii="Arial" w:hAnsi="Arial" w:eastAsia="宋体" w:cs="Times New Roman"/>
      <w:b/>
      <w:bCs/>
      <w:sz w:val="32"/>
      <w:szCs w:val="32"/>
    </w:rPr>
  </w:style>
  <w:style w:type="character" w:customStyle="1" w:styleId="615">
    <w:name w:val="标题 4 字符"/>
    <w:qFormat/>
    <w:locked/>
    <w:uiPriority w:val="9"/>
    <w:rPr>
      <w:rFonts w:ascii="Arial" w:hAnsi="Arial" w:eastAsia="宋体" w:cs="Times New Roman"/>
      <w:b/>
      <w:bCs/>
      <w:sz w:val="28"/>
      <w:szCs w:val="28"/>
      <w:lang w:val="zh-CN" w:eastAsia="zh-CN"/>
    </w:rPr>
  </w:style>
  <w:style w:type="character" w:customStyle="1" w:styleId="616">
    <w:name w:val="标题 5 字符"/>
    <w:qFormat/>
    <w:locked/>
    <w:uiPriority w:val="9"/>
    <w:rPr>
      <w:rFonts w:ascii="Arial" w:hAnsi="Arial" w:eastAsia="宋体" w:cs="Times New Roman"/>
      <w:b/>
      <w:bCs/>
      <w:sz w:val="28"/>
      <w:szCs w:val="28"/>
      <w:lang w:val="zh-CN" w:eastAsia="zh-CN"/>
    </w:rPr>
  </w:style>
  <w:style w:type="character" w:customStyle="1" w:styleId="617">
    <w:name w:val="页眉 字符"/>
    <w:qFormat/>
    <w:locked/>
    <w:uiPriority w:val="99"/>
    <w:rPr>
      <w:rFonts w:ascii="Arial" w:hAnsi="Arial"/>
      <w:sz w:val="18"/>
      <w:szCs w:val="18"/>
    </w:rPr>
  </w:style>
  <w:style w:type="character" w:customStyle="1" w:styleId="618">
    <w:name w:val="页脚 字符"/>
    <w:qFormat/>
    <w:locked/>
    <w:uiPriority w:val="99"/>
    <w:rPr>
      <w:rFonts w:ascii="Arial" w:hAnsi="Arial"/>
      <w:sz w:val="18"/>
      <w:szCs w:val="18"/>
    </w:rPr>
  </w:style>
  <w:style w:type="paragraph" w:customStyle="1" w:styleId="619">
    <w:name w:val="01标题一1"/>
    <w:basedOn w:val="1"/>
    <w:link w:val="1133"/>
    <w:autoRedefine/>
    <w:qFormat/>
    <w:uiPriority w:val="99"/>
    <w:pPr>
      <w:pBdr>
        <w:bottom w:val="threeDEmboss" w:color="C0C0C0" w:sz="6" w:space="0"/>
      </w:pBdr>
      <w:spacing w:before="300" w:after="240"/>
      <w:jc w:val="left"/>
      <w:outlineLvl w:val="0"/>
    </w:pPr>
    <w:rPr>
      <w:rFonts w:ascii="Myriad Pro" w:hAnsi="Myriad Pro" w:eastAsia="黑体"/>
      <w:b/>
      <w:color w:val="003366"/>
      <w:kern w:val="0"/>
      <w:sz w:val="32"/>
    </w:rPr>
  </w:style>
  <w:style w:type="character" w:customStyle="1" w:styleId="620">
    <w:name w:val="标题 6 字符"/>
    <w:qFormat/>
    <w:uiPriority w:val="9"/>
    <w:rPr>
      <w:rFonts w:ascii="Arial" w:hAnsi="Arial" w:eastAsia="楷体_GB2312" w:cs="Times New Roman"/>
      <w:bCs/>
      <w:i/>
      <w:sz w:val="32"/>
      <w:szCs w:val="24"/>
      <w:lang w:val="zh-CN" w:eastAsia="zh-CN"/>
    </w:rPr>
  </w:style>
  <w:style w:type="character" w:customStyle="1" w:styleId="621">
    <w:name w:val="标题 7 字符"/>
    <w:qFormat/>
    <w:uiPriority w:val="9"/>
    <w:rPr>
      <w:rFonts w:ascii="Arial" w:hAnsi="Arial" w:eastAsia="楷体_GB2312" w:cs="Times New Roman"/>
      <w:bCs/>
      <w:i/>
      <w:szCs w:val="24"/>
      <w:lang w:val="zh-CN" w:eastAsia="zh-CN"/>
    </w:rPr>
  </w:style>
  <w:style w:type="character" w:customStyle="1" w:styleId="622">
    <w:name w:val="标题 8 字符"/>
    <w:qFormat/>
    <w:uiPriority w:val="9"/>
    <w:rPr>
      <w:rFonts w:ascii="Cambria" w:hAnsi="Cambria" w:eastAsia="宋体" w:cs="Times New Roman"/>
      <w:sz w:val="24"/>
      <w:szCs w:val="24"/>
      <w:lang w:val="zh-CN" w:eastAsia="zh-CN"/>
    </w:rPr>
  </w:style>
  <w:style w:type="character" w:customStyle="1" w:styleId="623">
    <w:name w:val="标题 9 字符"/>
    <w:qFormat/>
    <w:uiPriority w:val="9"/>
    <w:rPr>
      <w:rFonts w:ascii="Cambria" w:hAnsi="Cambria" w:eastAsia="宋体" w:cs="Times New Roman"/>
      <w:lang w:val="zh-CN" w:eastAsia="zh-CN"/>
    </w:rPr>
  </w:style>
  <w:style w:type="character" w:customStyle="1" w:styleId="624">
    <w:name w:val="标题 字符"/>
    <w:qFormat/>
    <w:uiPriority w:val="10"/>
    <w:rPr>
      <w:rFonts w:ascii="Arial" w:hAnsi="Arial"/>
      <w:b/>
      <w:bCs/>
      <w:sz w:val="32"/>
      <w:szCs w:val="32"/>
    </w:rPr>
  </w:style>
  <w:style w:type="character" w:customStyle="1" w:styleId="625">
    <w:name w:val="副标题 字符"/>
    <w:qFormat/>
    <w:uiPriority w:val="11"/>
    <w:rPr>
      <w:rFonts w:ascii="Cambria" w:hAnsi="Cambria"/>
      <w:b/>
      <w:bCs/>
      <w:kern w:val="28"/>
      <w:sz w:val="32"/>
      <w:szCs w:val="32"/>
    </w:rPr>
  </w:style>
  <w:style w:type="character" w:customStyle="1" w:styleId="626">
    <w:name w:val="引用 字符"/>
    <w:qFormat/>
    <w:uiPriority w:val="29"/>
    <w:rPr>
      <w:rFonts w:ascii="Arial" w:hAnsi="Arial"/>
      <w:i/>
      <w:iCs/>
      <w:color w:val="000000"/>
      <w:szCs w:val="20"/>
    </w:rPr>
  </w:style>
  <w:style w:type="character" w:customStyle="1" w:styleId="627">
    <w:name w:val="Char Char41"/>
    <w:semiHidden/>
    <w:qFormat/>
    <w:uiPriority w:val="9"/>
    <w:rPr>
      <w:rFonts w:ascii="Arial" w:hAnsi="Arial" w:eastAsia="黑体" w:cs="Arial"/>
      <w:b/>
      <w:bCs/>
      <w:color w:val="003366"/>
      <w:kern w:val="44"/>
      <w:sz w:val="32"/>
      <w:szCs w:val="32"/>
    </w:rPr>
  </w:style>
  <w:style w:type="character" w:customStyle="1" w:styleId="628">
    <w:name w:val="Char Char4"/>
    <w:qFormat/>
    <w:uiPriority w:val="99"/>
    <w:rPr>
      <w:b/>
      <w:bCs/>
      <w:kern w:val="44"/>
      <w:sz w:val="44"/>
      <w:szCs w:val="44"/>
    </w:rPr>
  </w:style>
  <w:style w:type="character" w:customStyle="1" w:styleId="629">
    <w:name w:val="Char Char3"/>
    <w:semiHidden/>
    <w:qFormat/>
    <w:uiPriority w:val="0"/>
    <w:rPr>
      <w:rFonts w:ascii="Cambria" w:hAnsi="Cambria" w:eastAsia="宋体" w:cs="Times New Roman"/>
      <w:b/>
      <w:bCs/>
      <w:sz w:val="32"/>
      <w:szCs w:val="32"/>
    </w:rPr>
  </w:style>
  <w:style w:type="character" w:customStyle="1" w:styleId="630">
    <w:name w:val="Char Char1"/>
    <w:semiHidden/>
    <w:qFormat/>
    <w:uiPriority w:val="0"/>
    <w:rPr>
      <w:rFonts w:ascii="Cambria" w:hAnsi="Cambria" w:eastAsia="宋体" w:cs="Times New Roman"/>
      <w:b/>
      <w:bCs/>
      <w:sz w:val="28"/>
      <w:szCs w:val="28"/>
    </w:rPr>
  </w:style>
  <w:style w:type="character" w:customStyle="1" w:styleId="631">
    <w:name w:val="06图题 Char"/>
    <w:link w:val="139"/>
    <w:qFormat/>
    <w:uiPriority w:val="0"/>
    <w:rPr>
      <w:rFonts w:ascii="Arial" w:hAnsi="Arial" w:eastAsia="黑体" w:cs="黑体"/>
      <w:color w:val="003366"/>
      <w:sz w:val="18"/>
    </w:rPr>
  </w:style>
  <w:style w:type="character" w:customStyle="1" w:styleId="632">
    <w:name w:val="Char Char"/>
    <w:semiHidden/>
    <w:qFormat/>
    <w:uiPriority w:val="0"/>
    <w:rPr>
      <w:sz w:val="18"/>
      <w:szCs w:val="18"/>
    </w:rPr>
  </w:style>
  <w:style w:type="paragraph" w:customStyle="1" w:styleId="633">
    <w:name w:val="33"/>
    <w:semiHidden/>
    <w:qFormat/>
    <w:uiPriority w:val="0"/>
    <w:rPr>
      <w:rFonts w:ascii="Times New Roman" w:hAnsi="Times New Roman" w:eastAsia="宋体" w:cs="Times New Roman"/>
      <w:kern w:val="2"/>
      <w:sz w:val="21"/>
      <w:szCs w:val="22"/>
      <w:lang w:val="en-US" w:eastAsia="zh-CN" w:bidi="ar-SA"/>
    </w:rPr>
  </w:style>
  <w:style w:type="paragraph" w:customStyle="1" w:styleId="634">
    <w:name w:val="32"/>
    <w:semiHidden/>
    <w:qFormat/>
    <w:uiPriority w:val="0"/>
    <w:rPr>
      <w:rFonts w:ascii="Times New Roman" w:hAnsi="Times New Roman" w:eastAsia="宋体" w:cs="Times New Roman"/>
      <w:kern w:val="2"/>
      <w:sz w:val="21"/>
      <w:szCs w:val="22"/>
      <w:lang w:val="en-US" w:eastAsia="zh-CN" w:bidi="ar-SA"/>
    </w:rPr>
  </w:style>
  <w:style w:type="paragraph" w:customStyle="1" w:styleId="635">
    <w:name w:val="31"/>
    <w:semiHidden/>
    <w:qFormat/>
    <w:uiPriority w:val="0"/>
    <w:rPr>
      <w:rFonts w:ascii="Times New Roman" w:hAnsi="Times New Roman" w:eastAsia="宋体" w:cs="Times New Roman"/>
      <w:kern w:val="2"/>
      <w:sz w:val="21"/>
      <w:szCs w:val="22"/>
      <w:lang w:val="en-US" w:eastAsia="zh-CN" w:bidi="ar-SA"/>
    </w:rPr>
  </w:style>
  <w:style w:type="paragraph" w:customStyle="1" w:styleId="636">
    <w:name w:val="03标题三"/>
    <w:link w:val="637"/>
    <w:qFormat/>
    <w:uiPriority w:val="99"/>
    <w:pPr>
      <w:spacing w:after="160"/>
      <w:ind w:left="800" w:leftChars="800"/>
    </w:pPr>
    <w:rPr>
      <w:rFonts w:ascii="Myriad Pro" w:hAnsi="Myriad Pro" w:eastAsia="黑体" w:cs="宋体"/>
      <w:bCs/>
      <w:color w:val="003366"/>
      <w:kern w:val="2"/>
      <w:sz w:val="23"/>
      <w:szCs w:val="24"/>
      <w:lang w:val="en-US" w:eastAsia="zh-CN" w:bidi="ar-SA"/>
    </w:rPr>
  </w:style>
  <w:style w:type="character" w:customStyle="1" w:styleId="637">
    <w:name w:val="03标题三 Char"/>
    <w:link w:val="636"/>
    <w:qFormat/>
    <w:uiPriority w:val="99"/>
    <w:rPr>
      <w:rFonts w:ascii="Myriad Pro" w:hAnsi="Myriad Pro" w:eastAsia="黑体" w:cs="宋体"/>
      <w:bCs/>
      <w:color w:val="003366"/>
      <w:sz w:val="23"/>
      <w:szCs w:val="24"/>
    </w:rPr>
  </w:style>
  <w:style w:type="character" w:customStyle="1" w:styleId="638">
    <w:name w:val="06图题 Char1"/>
    <w:semiHidden/>
    <w:qFormat/>
    <w:uiPriority w:val="0"/>
    <w:rPr>
      <w:rFonts w:ascii="Arial" w:hAnsi="Arial" w:eastAsia="黑体" w:cs="Arial"/>
      <w:color w:val="003366"/>
      <w:kern w:val="2"/>
      <w:sz w:val="18"/>
      <w:szCs w:val="18"/>
      <w:lang w:val="en-US" w:eastAsia="zh-CN" w:bidi="ar-SA"/>
    </w:rPr>
  </w:style>
  <w:style w:type="paragraph" w:customStyle="1" w:styleId="639">
    <w:name w:val="07表题"/>
    <w:basedOn w:val="1"/>
    <w:next w:val="1"/>
    <w:qFormat/>
    <w:uiPriority w:val="99"/>
    <w:rPr>
      <w:rFonts w:eastAsia="黑体" w:cs="Arial"/>
      <w:color w:val="003366"/>
      <w:sz w:val="18"/>
      <w:szCs w:val="18"/>
    </w:rPr>
  </w:style>
  <w:style w:type="character" w:customStyle="1" w:styleId="640">
    <w:name w:val="06中信_表格标题 Char2"/>
    <w:semiHidden/>
    <w:qFormat/>
    <w:uiPriority w:val="0"/>
    <w:rPr>
      <w:rFonts w:eastAsia="宋体"/>
      <w:b/>
      <w:color w:val="003366"/>
      <w:kern w:val="2"/>
      <w:lang w:val="en-US" w:eastAsia="zh-CN" w:bidi="ar-SA"/>
    </w:rPr>
  </w:style>
  <w:style w:type="character" w:customStyle="1" w:styleId="641">
    <w:name w:val="09中信_图表标题 Char1"/>
    <w:semiHidden/>
    <w:qFormat/>
    <w:uiPriority w:val="0"/>
    <w:rPr>
      <w:rFonts w:eastAsia="宋体"/>
      <w:b/>
      <w:color w:val="003366"/>
      <w:kern w:val="2"/>
      <w:lang w:val="en-US" w:eastAsia="zh-CN" w:bidi="ar-SA"/>
    </w:rPr>
  </w:style>
  <w:style w:type="paragraph" w:customStyle="1" w:styleId="642">
    <w:name w:val="Char Char1 Char Char Char"/>
    <w:basedOn w:val="1"/>
    <w:semiHidden/>
    <w:qFormat/>
    <w:uiPriority w:val="0"/>
  </w:style>
  <w:style w:type="paragraph" w:customStyle="1" w:styleId="643">
    <w:name w:val="Char Char Char Char Char Char Char Char Char Char Char Char Char Char Char Char Char Char Char Char Char Char1 Char Char Char Char Char Char"/>
    <w:basedOn w:val="1"/>
    <w:semiHidden/>
    <w:qFormat/>
    <w:uiPriority w:val="0"/>
    <w:pPr>
      <w:widowControl/>
      <w:spacing w:after="160" w:line="240" w:lineRule="exact"/>
    </w:pPr>
    <w:rPr>
      <w:rFonts w:ascii="Verdana" w:hAnsi="Verdana" w:eastAsia="Times New Roman" w:cs="Arial"/>
      <w:kern w:val="0"/>
      <w:sz w:val="22"/>
      <w:lang w:eastAsia="en-US"/>
    </w:rPr>
  </w:style>
  <w:style w:type="paragraph" w:customStyle="1" w:styleId="644">
    <w:name w:val="Char"/>
    <w:basedOn w:val="1"/>
    <w:semiHidden/>
    <w:qFormat/>
    <w:uiPriority w:val="0"/>
    <w:pPr>
      <w:widowControl/>
      <w:spacing w:after="160" w:line="240" w:lineRule="exact"/>
    </w:pPr>
    <w:rPr>
      <w:rFonts w:ascii="Verdana" w:hAnsi="Verdana" w:eastAsia="Times New Roman" w:cs="Arial"/>
      <w:kern w:val="0"/>
      <w:sz w:val="22"/>
      <w:lang w:eastAsia="en-US"/>
    </w:rPr>
  </w:style>
  <w:style w:type="character" w:customStyle="1" w:styleId="645">
    <w:name w:val="脚注文本 Char2"/>
    <w:basedOn w:val="60"/>
    <w:qFormat/>
    <w:uiPriority w:val="99"/>
    <w:rPr>
      <w:rFonts w:ascii="Arial" w:hAnsi="Arial" w:cs="黑体"/>
      <w:sz w:val="18"/>
      <w:szCs w:val="18"/>
    </w:rPr>
  </w:style>
  <w:style w:type="character" w:customStyle="1" w:styleId="646">
    <w:name w:val="hangju"/>
    <w:basedOn w:val="60"/>
    <w:qFormat/>
    <w:uiPriority w:val="99"/>
    <w:rPr>
      <w:rFonts w:cs="Times New Roman"/>
    </w:rPr>
  </w:style>
  <w:style w:type="character" w:customStyle="1" w:styleId="647">
    <w:name w:val="05内页正文 Char"/>
    <w:semiHidden/>
    <w:qFormat/>
    <w:uiPriority w:val="0"/>
    <w:rPr>
      <w:rFonts w:hAnsi="宋体" w:eastAsia="宋体"/>
      <w:color w:val="003366"/>
      <w:kern w:val="2"/>
      <w:szCs w:val="24"/>
      <w:lang w:val="en-US" w:eastAsia="zh-CN" w:bidi="ar-SA"/>
    </w:rPr>
  </w:style>
  <w:style w:type="character" w:customStyle="1" w:styleId="648">
    <w:name w:val="fontblank"/>
    <w:basedOn w:val="60"/>
    <w:semiHidden/>
    <w:qFormat/>
    <w:uiPriority w:val="0"/>
  </w:style>
  <w:style w:type="character" w:customStyle="1" w:styleId="649">
    <w:name w:val="articlelink"/>
    <w:basedOn w:val="60"/>
    <w:semiHidden/>
    <w:qFormat/>
    <w:uiPriority w:val="0"/>
  </w:style>
  <w:style w:type="paragraph" w:customStyle="1" w:styleId="650">
    <w:name w:val="Char Char1 Char Char Char Char Char Char Char Char Char Char Char Char1 Char Char Char Char Char Char Char Char Char Char Char1"/>
    <w:basedOn w:val="1"/>
    <w:semiHidden/>
    <w:qFormat/>
    <w:uiPriority w:val="0"/>
  </w:style>
  <w:style w:type="paragraph" w:customStyle="1" w:styleId="651">
    <w:name w:val="Char Char1 Char Char Char Char Char Char Char Char Char Char Char Char1 Char Char Char Char Char Char Char Char Char Char Char1 Char Char Char Char Char Char"/>
    <w:basedOn w:val="1"/>
    <w:semiHidden/>
    <w:qFormat/>
    <w:uiPriority w:val="0"/>
  </w:style>
  <w:style w:type="character" w:customStyle="1" w:styleId="652">
    <w:name w:val="07表题 Char"/>
    <w:qFormat/>
    <w:uiPriority w:val="99"/>
    <w:rPr>
      <w:rFonts w:ascii="Arial" w:hAnsi="Arial" w:eastAsia="黑体" w:cs="Arial"/>
      <w:color w:val="003366"/>
      <w:kern w:val="2"/>
      <w:sz w:val="18"/>
      <w:szCs w:val="18"/>
      <w:lang w:val="en-US" w:eastAsia="zh-CN" w:bidi="ar-SA"/>
    </w:rPr>
  </w:style>
  <w:style w:type="paragraph" w:customStyle="1" w:styleId="653">
    <w:name w:val="Char Char1 Char Char Char Char Char Char Char Char Char Char Char Char1 Char Char Char Char Char Char Char2"/>
    <w:basedOn w:val="1"/>
    <w:semiHidden/>
    <w:qFormat/>
    <w:uiPriority w:val="0"/>
  </w:style>
  <w:style w:type="paragraph" w:customStyle="1" w:styleId="654">
    <w:name w:val="Char Char1 Char Char Char Char Char Char Char Char Char Char Char Char1 Char Char Char Char Char Char Char Char Char Char Char Char Char Char"/>
    <w:basedOn w:val="1"/>
    <w:semiHidden/>
    <w:qFormat/>
    <w:uiPriority w:val="0"/>
  </w:style>
  <w:style w:type="paragraph" w:customStyle="1" w:styleId="655">
    <w:name w:val="Char Char1 Char Char Char Char Char Char Char Char Char Char Char Char1 Char Char Char Char Char Char Char Char Char Char Char Char Char Char1"/>
    <w:basedOn w:val="1"/>
    <w:semiHidden/>
    <w:qFormat/>
    <w:uiPriority w:val="0"/>
  </w:style>
  <w:style w:type="paragraph" w:customStyle="1" w:styleId="656">
    <w:name w:val="Char Char1 Char Char Char Char Char Char Char Char Char Char Char Char1 Char Char Char Char Char Char Char21"/>
    <w:basedOn w:val="1"/>
    <w:semiHidden/>
    <w:qFormat/>
    <w:uiPriority w:val="0"/>
  </w:style>
  <w:style w:type="paragraph" w:customStyle="1" w:styleId="657">
    <w:name w:val="HUS图题（单双图通用）"/>
    <w:semiHidden/>
    <w:qFormat/>
    <w:uiPriority w:val="0"/>
    <w:rPr>
      <w:rFonts w:ascii="Arial" w:hAnsi="Arial" w:eastAsia="宋体" w:cs="Times New Roman"/>
      <w:b/>
      <w:kern w:val="2"/>
      <w:sz w:val="18"/>
      <w:szCs w:val="24"/>
      <w:lang w:val="en-US" w:eastAsia="zh-CN" w:bidi="ar-SA"/>
    </w:rPr>
  </w:style>
  <w:style w:type="paragraph" w:customStyle="1" w:styleId="658">
    <w:name w:val="无间隔1"/>
    <w:basedOn w:val="15"/>
    <w:semiHidden/>
    <w:qFormat/>
    <w:uiPriority w:val="0"/>
  </w:style>
  <w:style w:type="paragraph" w:customStyle="1" w:styleId="659">
    <w:name w:val="Char Char1 Char Char Char Char Char Char Char Char Char Char Char Char1 Char Char Char Char Char Char Char25"/>
    <w:basedOn w:val="1"/>
    <w:semiHidden/>
    <w:qFormat/>
    <w:uiPriority w:val="0"/>
  </w:style>
  <w:style w:type="paragraph" w:customStyle="1" w:styleId="660">
    <w:name w:val="Char Char1 Char Char Char Char Char Char Char Char Char Char Char Char1 Char Char Char Char Char Char Char Char Char Char Char3"/>
    <w:basedOn w:val="1"/>
    <w:semiHidden/>
    <w:qFormat/>
    <w:uiPriority w:val="0"/>
  </w:style>
  <w:style w:type="paragraph" w:customStyle="1" w:styleId="661">
    <w:name w:val="Char Char1 Char Char Char Char Char Char Char Char Char Char Char Char1 Char Char Char Char Char Char Char24"/>
    <w:basedOn w:val="1"/>
    <w:semiHidden/>
    <w:qFormat/>
    <w:uiPriority w:val="0"/>
  </w:style>
  <w:style w:type="paragraph" w:customStyle="1" w:styleId="662">
    <w:name w:val="04-图题"/>
    <w:next w:val="1"/>
    <w:link w:val="665"/>
    <w:qFormat/>
    <w:uiPriority w:val="0"/>
    <w:pPr>
      <w:widowControl w:val="0"/>
      <w:pBdr>
        <w:bottom w:val="single" w:color="003366" w:sz="2" w:space="1"/>
      </w:pBdr>
      <w:tabs>
        <w:tab w:val="right" w:pos="3856"/>
      </w:tabs>
      <w:spacing w:line="240" w:lineRule="exact"/>
      <w:jc w:val="both"/>
    </w:pPr>
    <w:rPr>
      <w:rFonts w:ascii="Myriad Pro" w:hAnsi="Myriad Pro" w:eastAsia="黑体" w:cs="Arial"/>
      <w:color w:val="003366"/>
      <w:kern w:val="2"/>
      <w:sz w:val="18"/>
      <w:szCs w:val="18"/>
      <w:lang w:val="en-US" w:eastAsia="zh-CN" w:bidi="ar-SA"/>
    </w:rPr>
  </w:style>
  <w:style w:type="paragraph" w:customStyle="1" w:styleId="663">
    <w:name w:val="05-表题"/>
    <w:next w:val="1"/>
    <w:link w:val="671"/>
    <w:qFormat/>
    <w:uiPriority w:val="0"/>
    <w:pPr>
      <w:tabs>
        <w:tab w:val="left" w:pos="1701"/>
      </w:tabs>
      <w:spacing w:afterLines="10" w:line="240" w:lineRule="exact"/>
      <w:ind w:left="800" w:leftChars="800"/>
      <w:jc w:val="both"/>
    </w:pPr>
    <w:rPr>
      <w:rFonts w:ascii="Myriad Pro" w:hAnsi="Myriad Pro" w:eastAsia="黑体" w:cs="Arial"/>
      <w:color w:val="003366"/>
      <w:kern w:val="2"/>
      <w:sz w:val="18"/>
      <w:szCs w:val="18"/>
      <w:lang w:val="en-US" w:eastAsia="zh-CN" w:bidi="ar-SA"/>
    </w:rPr>
  </w:style>
  <w:style w:type="paragraph" w:customStyle="1" w:styleId="664">
    <w:name w:val="05-表题a"/>
    <w:qFormat/>
    <w:uiPriority w:val="99"/>
    <w:pPr>
      <w:spacing w:line="240" w:lineRule="exact"/>
      <w:ind w:left="1680" w:leftChars="800"/>
      <w:jc w:val="both"/>
    </w:pPr>
    <w:rPr>
      <w:rFonts w:ascii="Myriad Pro" w:hAnsi="Myriad Pro" w:eastAsia="黑体" w:cs="Arial"/>
      <w:color w:val="003366"/>
      <w:kern w:val="2"/>
      <w:sz w:val="18"/>
      <w:szCs w:val="18"/>
      <w:lang w:val="en-US" w:eastAsia="zh-CN" w:bidi="ar-SA"/>
    </w:rPr>
  </w:style>
  <w:style w:type="character" w:customStyle="1" w:styleId="665">
    <w:name w:val="04-图题 Char"/>
    <w:link w:val="662"/>
    <w:qFormat/>
    <w:uiPriority w:val="0"/>
    <w:rPr>
      <w:rFonts w:ascii="Myriad Pro" w:hAnsi="Myriad Pro" w:eastAsia="黑体" w:cs="Arial"/>
      <w:color w:val="003366"/>
      <w:sz w:val="18"/>
      <w:szCs w:val="18"/>
    </w:rPr>
  </w:style>
  <w:style w:type="character" w:customStyle="1" w:styleId="666">
    <w:name w:val="06图题 Char Char"/>
    <w:basedOn w:val="60"/>
    <w:qFormat/>
    <w:uiPriority w:val="99"/>
    <w:rPr>
      <w:rFonts w:ascii="Arial" w:hAnsi="Arial" w:eastAsia="黑体" w:cs="Arial"/>
      <w:color w:val="003366"/>
      <w:kern w:val="2"/>
      <w:sz w:val="18"/>
      <w:szCs w:val="18"/>
      <w:lang w:val="en-US" w:eastAsia="zh-CN" w:bidi="ar-SA"/>
    </w:rPr>
  </w:style>
  <w:style w:type="paragraph" w:customStyle="1" w:styleId="667">
    <w:name w:val="Char Char1 Char Char Char Char Char Char Char Char Char Char Char Char1 Char Char Char Char Char Char Char23"/>
    <w:basedOn w:val="1"/>
    <w:semiHidden/>
    <w:qFormat/>
    <w:uiPriority w:val="0"/>
  </w:style>
  <w:style w:type="paragraph" w:customStyle="1" w:styleId="668">
    <w:name w:val="Char Char1 Char Char Char Char Char Char Char Char Char Char Char Char1 Char Char Char Char Char Char Char Char Char Char Char2"/>
    <w:basedOn w:val="1"/>
    <w:semiHidden/>
    <w:qFormat/>
    <w:uiPriority w:val="0"/>
  </w:style>
  <w:style w:type="paragraph" w:customStyle="1" w:styleId="669">
    <w:name w:val="Char Char1 Char Char Char Char Char Char Char Char Char Char Char Char1 Char Char Char Char Char Char Char22"/>
    <w:basedOn w:val="1"/>
    <w:semiHidden/>
    <w:qFormat/>
    <w:uiPriority w:val="0"/>
  </w:style>
  <w:style w:type="paragraph" w:customStyle="1" w:styleId="670">
    <w:name w:val="无间隔2"/>
    <w:basedOn w:val="15"/>
    <w:semiHidden/>
    <w:qFormat/>
    <w:uiPriority w:val="0"/>
  </w:style>
  <w:style w:type="character" w:customStyle="1" w:styleId="671">
    <w:name w:val="05-表题 Char"/>
    <w:link w:val="663"/>
    <w:qFormat/>
    <w:locked/>
    <w:uiPriority w:val="0"/>
    <w:rPr>
      <w:rFonts w:ascii="Myriad Pro" w:hAnsi="Myriad Pro" w:eastAsia="黑体" w:cs="Arial"/>
      <w:color w:val="003366"/>
      <w:sz w:val="18"/>
      <w:szCs w:val="18"/>
    </w:rPr>
  </w:style>
  <w:style w:type="paragraph" w:customStyle="1" w:styleId="672">
    <w:name w:val="封面"/>
    <w:basedOn w:val="112"/>
    <w:autoRedefine/>
    <w:qFormat/>
    <w:uiPriority w:val="0"/>
    <w:pPr>
      <w:spacing w:after="260"/>
    </w:pPr>
  </w:style>
  <w:style w:type="table" w:customStyle="1" w:styleId="673">
    <w:name w:val="浅色底纹110"/>
    <w:basedOn w:val="51"/>
    <w:qFormat/>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674">
    <w:name w:val="浅色底纹210"/>
    <w:basedOn w:val="51"/>
    <w:qFormat/>
    <w:uiPriority w:val="60"/>
    <w:rPr>
      <w:rFonts w:ascii="Times New Roman" w:hAnsi="Times New Roman" w:eastAsia="宋体" w:cs="Times New Roman"/>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675">
    <w:name w:val="标题 1 字符1"/>
    <w:qFormat/>
    <w:uiPriority w:val="9"/>
    <w:rPr>
      <w:rFonts w:ascii="Arial" w:hAnsi="Arial"/>
      <w:b/>
      <w:bCs/>
      <w:kern w:val="44"/>
      <w:sz w:val="44"/>
      <w:szCs w:val="44"/>
    </w:rPr>
  </w:style>
  <w:style w:type="character" w:customStyle="1" w:styleId="676">
    <w:name w:val="标题 2 字符1"/>
    <w:qFormat/>
    <w:uiPriority w:val="9"/>
    <w:rPr>
      <w:rFonts w:ascii="Cambria" w:hAnsi="Cambria"/>
      <w:b/>
      <w:bCs/>
      <w:kern w:val="2"/>
      <w:sz w:val="32"/>
      <w:szCs w:val="32"/>
    </w:rPr>
  </w:style>
  <w:style w:type="character" w:customStyle="1" w:styleId="677">
    <w:name w:val="标题 3 字符1"/>
    <w:qFormat/>
    <w:uiPriority w:val="9"/>
    <w:rPr>
      <w:rFonts w:ascii="Arial" w:hAnsi="Arial"/>
      <w:b/>
      <w:bCs/>
      <w:kern w:val="2"/>
      <w:sz w:val="32"/>
      <w:szCs w:val="32"/>
    </w:rPr>
  </w:style>
  <w:style w:type="character" w:customStyle="1" w:styleId="678">
    <w:name w:val="标题 5 字符1"/>
    <w:qFormat/>
    <w:uiPriority w:val="9"/>
    <w:rPr>
      <w:rFonts w:ascii="Arial" w:hAnsi="Arial"/>
      <w:b/>
      <w:bCs/>
      <w:kern w:val="2"/>
      <w:sz w:val="28"/>
      <w:szCs w:val="28"/>
    </w:rPr>
  </w:style>
  <w:style w:type="character" w:customStyle="1" w:styleId="679">
    <w:name w:val="标题 6 字符1"/>
    <w:qFormat/>
    <w:uiPriority w:val="9"/>
    <w:rPr>
      <w:rFonts w:ascii="Arial" w:hAnsi="Arial" w:eastAsia="楷体_GB2312"/>
      <w:bCs/>
      <w:i/>
      <w:kern w:val="2"/>
      <w:sz w:val="32"/>
      <w:szCs w:val="24"/>
    </w:rPr>
  </w:style>
  <w:style w:type="character" w:customStyle="1" w:styleId="680">
    <w:name w:val="标题 7 字符1"/>
    <w:qFormat/>
    <w:uiPriority w:val="9"/>
    <w:rPr>
      <w:rFonts w:ascii="Arial" w:hAnsi="Arial" w:eastAsia="楷体_GB2312"/>
      <w:bCs/>
      <w:i/>
      <w:kern w:val="2"/>
      <w:sz w:val="21"/>
      <w:szCs w:val="24"/>
    </w:rPr>
  </w:style>
  <w:style w:type="character" w:customStyle="1" w:styleId="681">
    <w:name w:val="标题 8 字符1"/>
    <w:qFormat/>
    <w:uiPriority w:val="9"/>
    <w:rPr>
      <w:rFonts w:ascii="Cambria" w:hAnsi="Cambria"/>
      <w:kern w:val="2"/>
      <w:sz w:val="24"/>
      <w:szCs w:val="24"/>
    </w:rPr>
  </w:style>
  <w:style w:type="character" w:customStyle="1" w:styleId="682">
    <w:name w:val="标题 9 字符1"/>
    <w:qFormat/>
    <w:uiPriority w:val="9"/>
    <w:rPr>
      <w:rFonts w:ascii="Cambria" w:hAnsi="Cambria"/>
      <w:kern w:val="2"/>
      <w:sz w:val="21"/>
      <w:szCs w:val="21"/>
    </w:rPr>
  </w:style>
  <w:style w:type="character" w:customStyle="1" w:styleId="683">
    <w:name w:val="页眉 字符1"/>
    <w:qFormat/>
    <w:uiPriority w:val="99"/>
    <w:rPr>
      <w:rFonts w:ascii="Arial" w:hAnsi="Arial"/>
      <w:kern w:val="2"/>
      <w:sz w:val="18"/>
      <w:szCs w:val="18"/>
    </w:rPr>
  </w:style>
  <w:style w:type="character" w:customStyle="1" w:styleId="684">
    <w:name w:val="页脚 字符1"/>
    <w:qFormat/>
    <w:uiPriority w:val="99"/>
    <w:rPr>
      <w:rFonts w:ascii="Arial" w:hAnsi="Arial"/>
      <w:kern w:val="2"/>
      <w:sz w:val="18"/>
      <w:szCs w:val="18"/>
    </w:rPr>
  </w:style>
  <w:style w:type="character" w:customStyle="1" w:styleId="685">
    <w:name w:val="标题 字符1"/>
    <w:qFormat/>
    <w:uiPriority w:val="10"/>
    <w:rPr>
      <w:rFonts w:ascii="Arial" w:hAnsi="Arial"/>
      <w:b/>
      <w:bCs/>
      <w:kern w:val="2"/>
      <w:sz w:val="32"/>
      <w:szCs w:val="32"/>
    </w:rPr>
  </w:style>
  <w:style w:type="character" w:customStyle="1" w:styleId="686">
    <w:name w:val="引用 字符1"/>
    <w:qFormat/>
    <w:uiPriority w:val="29"/>
    <w:rPr>
      <w:rFonts w:ascii="Arial" w:hAnsi="Arial"/>
      <w:i/>
      <w:iCs/>
      <w:color w:val="000000"/>
      <w:kern w:val="2"/>
      <w:sz w:val="21"/>
    </w:rPr>
  </w:style>
  <w:style w:type="table" w:customStyle="1" w:styleId="687">
    <w:name w:val="浅色底纹 - 着色 61"/>
    <w:basedOn w:val="51"/>
    <w:semiHidden/>
    <w:unhideWhenUsed/>
    <w:qFormat/>
    <w:uiPriority w:val="60"/>
    <w:rPr>
      <w:rFonts w:ascii="Times New Roman" w:hAnsi="Times New Roman" w:eastAsia="宋体" w:cs="Times New Roman"/>
      <w:color w:val="00264C"/>
      <w:kern w:val="0"/>
      <w:sz w:val="20"/>
      <w:szCs w:val="20"/>
    </w:rPr>
    <w:tblPr>
      <w:tblBorders>
        <w:top w:val="single" w:color="003366" w:sz="8" w:space="0"/>
        <w:bottom w:val="single" w:color="003366" w:sz="8" w:space="0"/>
      </w:tblBorders>
    </w:tblPr>
    <w:tblStylePr w:type="firstRow">
      <w:pPr>
        <w:spacing w:before="0" w:after="0" w:line="240" w:lineRule="auto"/>
      </w:pPr>
      <w:rPr>
        <w:b/>
        <w:bCs/>
      </w:rPr>
      <w:tcPr>
        <w:tcBorders>
          <w:top w:val="single" w:color="003366" w:sz="8" w:space="0"/>
          <w:left w:val="nil"/>
          <w:bottom w:val="single" w:color="003366" w:sz="8" w:space="0"/>
          <w:right w:val="nil"/>
          <w:insideH w:val="nil"/>
          <w:insideV w:val="nil"/>
        </w:tcBorders>
      </w:tcPr>
    </w:tblStylePr>
    <w:tblStylePr w:type="lastRow">
      <w:pPr>
        <w:spacing w:before="0" w:after="0" w:line="240" w:lineRule="auto"/>
      </w:pPr>
      <w:rPr>
        <w:b/>
        <w:bCs/>
      </w:rPr>
      <w:tcPr>
        <w:tcBorders>
          <w:top w:val="single" w:color="003366" w:sz="8" w:space="0"/>
          <w:left w:val="nil"/>
          <w:bottom w:val="single" w:color="00336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9ACCFF"/>
      </w:tcPr>
    </w:tblStylePr>
    <w:tblStylePr w:type="band1Horz">
      <w:tcPr>
        <w:tcBorders>
          <w:left w:val="nil"/>
          <w:right w:val="nil"/>
          <w:insideH w:val="nil"/>
          <w:insideV w:val="nil"/>
        </w:tcBorders>
        <w:shd w:val="clear" w:color="auto" w:fill="9ACCFF"/>
      </w:tcPr>
    </w:tblStylePr>
  </w:style>
  <w:style w:type="table" w:customStyle="1" w:styleId="688">
    <w:name w:val="浅色列表 - 着色 51"/>
    <w:basedOn w:val="51"/>
    <w:semiHidden/>
    <w:unhideWhenUsed/>
    <w:qFormat/>
    <w:uiPriority w:val="61"/>
    <w:rPr>
      <w:rFonts w:ascii="Times New Roman" w:hAnsi="Times New Roman" w:eastAsia="宋体" w:cs="Times New Roman"/>
      <w:kern w:val="0"/>
      <w:sz w:val="20"/>
      <w:szCs w:val="20"/>
    </w:rPr>
    <w:tblPr>
      <w:tblBorders>
        <w:top w:val="single" w:color="FF0000" w:sz="8" w:space="0"/>
        <w:left w:val="single" w:color="FF0000" w:sz="8" w:space="0"/>
        <w:bottom w:val="single" w:color="FF0000" w:sz="8" w:space="0"/>
        <w:right w:val="single" w:color="FF0000" w:sz="8" w:space="0"/>
      </w:tblBorders>
    </w:tblPr>
    <w:tblStylePr w:type="firstRow">
      <w:pPr>
        <w:spacing w:before="0" w:after="0" w:line="240" w:lineRule="auto"/>
      </w:pPr>
      <w:rPr>
        <w:b/>
        <w:bCs/>
        <w:color w:val="FFFFFF"/>
      </w:rPr>
      <w:tcPr>
        <w:shd w:val="clear" w:color="auto" w:fill="FF0000"/>
      </w:tcPr>
    </w:tblStylePr>
    <w:tblStylePr w:type="lastRow">
      <w:pPr>
        <w:spacing w:before="0" w:after="0" w:line="240" w:lineRule="auto"/>
      </w:pPr>
      <w:rPr>
        <w:b/>
        <w:bCs/>
      </w:rPr>
      <w:tcPr>
        <w:tcBorders>
          <w:top w:val="double" w:color="FF0000" w:sz="6" w:space="0"/>
          <w:left w:val="single" w:color="FF0000" w:sz="8" w:space="0"/>
          <w:bottom w:val="single" w:color="FF0000" w:sz="8" w:space="0"/>
          <w:right w:val="single" w:color="FF0000" w:sz="8" w:space="0"/>
        </w:tcBorders>
      </w:tcPr>
    </w:tblStylePr>
    <w:tblStylePr w:type="firstCol">
      <w:rPr>
        <w:b/>
        <w:bCs/>
      </w:rPr>
    </w:tblStylePr>
    <w:tblStylePr w:type="lastCol">
      <w:rPr>
        <w:b/>
        <w:bCs/>
      </w:rPr>
    </w:tblStylePr>
    <w:tblStylePr w:type="band1Vert">
      <w:tcPr>
        <w:tcBorders>
          <w:top w:val="single" w:color="FF0000" w:sz="8" w:space="0"/>
          <w:left w:val="single" w:color="FF0000" w:sz="8" w:space="0"/>
          <w:bottom w:val="single" w:color="FF0000" w:sz="8" w:space="0"/>
          <w:right w:val="single" w:color="FF0000" w:sz="8" w:space="0"/>
        </w:tcBorders>
      </w:tcPr>
    </w:tblStylePr>
    <w:tblStylePr w:type="band1Horz">
      <w:tcPr>
        <w:tcBorders>
          <w:top w:val="single" w:color="FF0000" w:sz="8" w:space="0"/>
          <w:left w:val="single" w:color="FF0000" w:sz="8" w:space="0"/>
          <w:bottom w:val="single" w:color="FF0000" w:sz="8" w:space="0"/>
          <w:right w:val="single" w:color="FF0000" w:sz="8" w:space="0"/>
        </w:tcBorders>
      </w:tcPr>
    </w:tblStylePr>
  </w:style>
  <w:style w:type="table" w:customStyle="1" w:styleId="689">
    <w:name w:val="中等深浅列表 2 - 着色 11"/>
    <w:basedOn w:val="51"/>
    <w:semiHidden/>
    <w:unhideWhenUsed/>
    <w:qFormat/>
    <w:uiPriority w:val="66"/>
    <w:rPr>
      <w:rFonts w:ascii="Cambria" w:hAnsi="Cambria" w:eastAsia="宋体" w:cs="Times New Roman"/>
      <w:color w:val="000000"/>
      <w:kern w:val="0"/>
      <w:sz w:val="20"/>
      <w:szCs w:val="20"/>
    </w:rPr>
    <w:tblPr>
      <w:tblBorders>
        <w:top w:val="single" w:color="003366" w:sz="8" w:space="0"/>
        <w:left w:val="single" w:color="003366" w:sz="8" w:space="0"/>
        <w:bottom w:val="single" w:color="003366" w:sz="8" w:space="0"/>
        <w:right w:val="single" w:color="003366" w:sz="8" w:space="0"/>
      </w:tblBorders>
    </w:tblPr>
    <w:tblStylePr w:type="firstRow">
      <w:rPr>
        <w:sz w:val="24"/>
        <w:szCs w:val="24"/>
      </w:rPr>
      <w:tcPr>
        <w:tcBorders>
          <w:top w:val="nil"/>
          <w:left w:val="nil"/>
          <w:bottom w:val="single" w:color="003366" w:sz="24" w:space="0"/>
          <w:right w:val="nil"/>
          <w:insideH w:val="nil"/>
          <w:insideV w:val="nil"/>
        </w:tcBorders>
        <w:shd w:val="clear" w:color="auto" w:fill="FFFFFF"/>
      </w:tcPr>
    </w:tblStylePr>
    <w:tblStylePr w:type="lastRow">
      <w:tcPr>
        <w:tcBorders>
          <w:top w:val="nil"/>
          <w:left w:val="nil"/>
          <w:bottom w:val="nil"/>
          <w:right w:val="nil"/>
          <w:insideH w:val="nil"/>
          <w:insideV w:val="nil"/>
        </w:tcBorders>
        <w:shd w:val="clear" w:color="auto" w:fill="FFFFFF"/>
      </w:tcPr>
    </w:tblStylePr>
    <w:tblStylePr w:type="firstCol">
      <w:tcPr>
        <w:tcBorders>
          <w:top w:val="nil"/>
          <w:left w:val="nil"/>
          <w:bottom w:val="nil"/>
          <w:right w:val="single" w:color="003366" w:sz="8" w:space="0"/>
          <w:insideH w:val="nil"/>
          <w:insideV w:val="nil"/>
        </w:tcBorders>
        <w:shd w:val="clear" w:color="auto" w:fill="FFFFFF"/>
      </w:tcPr>
    </w:tblStylePr>
    <w:tblStylePr w:type="lastCol">
      <w:tcPr>
        <w:tcBorders>
          <w:top w:val="nil"/>
          <w:left w:val="single" w:color="00336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9ACCFF"/>
      </w:tcPr>
    </w:tblStylePr>
    <w:tblStylePr w:type="band1Horz">
      <w:tcPr>
        <w:tcBorders>
          <w:top w:val="nil"/>
          <w:bottom w:val="nil"/>
          <w:insideH w:val="nil"/>
          <w:insideV w:val="nil"/>
        </w:tcBorders>
        <w:shd w:val="clear" w:color="auto" w:fill="9ACCFF"/>
      </w:tcPr>
    </w:tblStylePr>
    <w:tblStylePr w:type="nwCell">
      <w:tcPr>
        <w:shd w:val="clear" w:color="auto" w:fill="FFFFFF"/>
      </w:tcPr>
    </w:tblStylePr>
    <w:tblStylePr w:type="swCell">
      <w:tcPr>
        <w:tcBorders>
          <w:top w:val="nil"/>
        </w:tcBorders>
      </w:tcPr>
    </w:tblStylePr>
  </w:style>
  <w:style w:type="table" w:customStyle="1" w:styleId="690">
    <w:name w:val="中等深浅底纹 2 - 着色 21"/>
    <w:basedOn w:val="51"/>
    <w:semiHidden/>
    <w:unhideWhenUsed/>
    <w:qFormat/>
    <w:uiPriority w:val="64"/>
    <w:rPr>
      <w:rFonts w:ascii="Times New Roman" w:hAnsi="Times New Roman" w:eastAsia="宋体" w:cs="Times New Roman"/>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728EAA"/>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nil"/>
          <w:right w:val="nil"/>
          <w:insideH w:val="nil"/>
          <w:insideV w:val="nil"/>
        </w:tcBorders>
        <w:shd w:val="clear" w:color="auto" w:fill="728EAA"/>
      </w:tcPr>
    </w:tblStylePr>
    <w:tblStylePr w:type="lastCol">
      <w:rPr>
        <w:b/>
        <w:bCs/>
        <w:color w:val="FFFFFF"/>
      </w:rPr>
      <w:tcPr>
        <w:tcBorders>
          <w:left w:val="nil"/>
          <w:right w:val="nil"/>
          <w:insideH w:val="nil"/>
          <w:insideV w:val="nil"/>
        </w:tcBorders>
        <w:shd w:val="clear" w:color="auto" w:fill="728EAA"/>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nil"/>
          <w:right w:val="nil"/>
          <w:insideH w:val="nil"/>
          <w:insideV w:val="nil"/>
        </w:tcBorders>
      </w:tcPr>
    </w:tblStylePr>
    <w:tblStylePr w:type="nwCell">
      <w:rPr>
        <w:color w:val="FFFFFF"/>
      </w:rPr>
      <w:tcPr>
        <w:tcBorders>
          <w:top w:val="single" w:color="auto" w:sz="18" w:space="0"/>
          <w:left w:val="nil"/>
          <w:bottom w:val="nil"/>
          <w:right w:val="nil"/>
          <w:insideH w:val="nil"/>
          <w:insideV w:val="nil"/>
        </w:tcBorders>
      </w:tcPr>
    </w:tblStylePr>
  </w:style>
  <w:style w:type="character" w:customStyle="1" w:styleId="691">
    <w:name w:val="脚注文本 Char1"/>
    <w:semiHidden/>
    <w:qFormat/>
    <w:locked/>
    <w:uiPriority w:val="99"/>
    <w:rPr>
      <w:rFonts w:ascii="Times New Roman" w:hAnsi="Times New Roman" w:cs="Times New Roman"/>
      <w:sz w:val="18"/>
      <w:szCs w:val="18"/>
    </w:rPr>
  </w:style>
  <w:style w:type="character" w:customStyle="1" w:styleId="692">
    <w:name w:val="标题 1 字符2"/>
    <w:qFormat/>
    <w:uiPriority w:val="9"/>
    <w:rPr>
      <w:rFonts w:ascii="Arial" w:hAnsi="Arial"/>
      <w:b/>
      <w:bCs/>
      <w:kern w:val="44"/>
      <w:sz w:val="44"/>
      <w:szCs w:val="44"/>
    </w:rPr>
  </w:style>
  <w:style w:type="character" w:customStyle="1" w:styleId="693">
    <w:name w:val="标题 2 字符2"/>
    <w:qFormat/>
    <w:uiPriority w:val="9"/>
    <w:rPr>
      <w:rFonts w:ascii="Cambria" w:hAnsi="Cambria"/>
      <w:b/>
      <w:bCs/>
      <w:sz w:val="32"/>
      <w:szCs w:val="32"/>
    </w:rPr>
  </w:style>
  <w:style w:type="character" w:customStyle="1" w:styleId="694">
    <w:name w:val="标题 3 字符2"/>
    <w:qFormat/>
    <w:uiPriority w:val="9"/>
    <w:rPr>
      <w:rFonts w:ascii="Arial" w:hAnsi="Arial"/>
      <w:b/>
      <w:bCs/>
      <w:sz w:val="32"/>
      <w:szCs w:val="32"/>
    </w:rPr>
  </w:style>
  <w:style w:type="character" w:customStyle="1" w:styleId="695">
    <w:name w:val="标题 4 字符1"/>
    <w:qFormat/>
    <w:uiPriority w:val="9"/>
    <w:rPr>
      <w:rFonts w:ascii="Arial" w:hAnsi="Arial"/>
      <w:b/>
      <w:bCs/>
      <w:sz w:val="28"/>
      <w:szCs w:val="28"/>
    </w:rPr>
  </w:style>
  <w:style w:type="character" w:customStyle="1" w:styleId="696">
    <w:name w:val="标题 5 字符2"/>
    <w:qFormat/>
    <w:uiPriority w:val="9"/>
    <w:rPr>
      <w:rFonts w:ascii="Arial" w:hAnsi="Arial"/>
      <w:b/>
      <w:bCs/>
      <w:sz w:val="28"/>
      <w:szCs w:val="28"/>
    </w:rPr>
  </w:style>
  <w:style w:type="character" w:customStyle="1" w:styleId="697">
    <w:name w:val="标题 6 字符2"/>
    <w:qFormat/>
    <w:uiPriority w:val="9"/>
    <w:rPr>
      <w:rFonts w:ascii="Arial" w:hAnsi="Arial" w:eastAsia="楷体_GB2312"/>
      <w:bCs/>
      <w:i/>
      <w:sz w:val="32"/>
      <w:szCs w:val="24"/>
    </w:rPr>
  </w:style>
  <w:style w:type="character" w:customStyle="1" w:styleId="698">
    <w:name w:val="标题 7 字符2"/>
    <w:qFormat/>
    <w:uiPriority w:val="9"/>
    <w:rPr>
      <w:rFonts w:ascii="Arial" w:hAnsi="Arial" w:eastAsia="楷体_GB2312"/>
      <w:bCs/>
      <w:i/>
      <w:szCs w:val="24"/>
    </w:rPr>
  </w:style>
  <w:style w:type="character" w:customStyle="1" w:styleId="699">
    <w:name w:val="标题 8 字符2"/>
    <w:qFormat/>
    <w:uiPriority w:val="9"/>
    <w:rPr>
      <w:rFonts w:ascii="Cambria" w:hAnsi="Cambria"/>
      <w:sz w:val="24"/>
      <w:szCs w:val="24"/>
    </w:rPr>
  </w:style>
  <w:style w:type="character" w:customStyle="1" w:styleId="700">
    <w:name w:val="标题 9 字符2"/>
    <w:qFormat/>
    <w:uiPriority w:val="9"/>
    <w:rPr>
      <w:rFonts w:ascii="Cambria" w:hAnsi="Cambria"/>
      <w:szCs w:val="21"/>
    </w:rPr>
  </w:style>
  <w:style w:type="character" w:customStyle="1" w:styleId="701">
    <w:name w:val="页眉 字符2"/>
    <w:qFormat/>
    <w:uiPriority w:val="99"/>
    <w:rPr>
      <w:rFonts w:ascii="Arial" w:hAnsi="Arial"/>
      <w:sz w:val="18"/>
      <w:szCs w:val="18"/>
    </w:rPr>
  </w:style>
  <w:style w:type="character" w:customStyle="1" w:styleId="702">
    <w:name w:val="页脚 字符2"/>
    <w:qFormat/>
    <w:uiPriority w:val="99"/>
    <w:rPr>
      <w:rFonts w:ascii="Arial" w:hAnsi="Arial"/>
      <w:sz w:val="18"/>
      <w:szCs w:val="18"/>
    </w:rPr>
  </w:style>
  <w:style w:type="character" w:customStyle="1" w:styleId="703">
    <w:name w:val="标题 字符2"/>
    <w:qFormat/>
    <w:uiPriority w:val="10"/>
    <w:rPr>
      <w:rFonts w:ascii="Arial" w:hAnsi="Arial"/>
      <w:b/>
      <w:bCs/>
      <w:sz w:val="32"/>
      <w:szCs w:val="32"/>
    </w:rPr>
  </w:style>
  <w:style w:type="character" w:customStyle="1" w:styleId="704">
    <w:name w:val="副标题 字符1"/>
    <w:qFormat/>
    <w:uiPriority w:val="11"/>
    <w:rPr>
      <w:rFonts w:ascii="Cambria" w:hAnsi="Cambria"/>
      <w:b/>
      <w:bCs/>
      <w:kern w:val="28"/>
      <w:sz w:val="32"/>
      <w:szCs w:val="32"/>
    </w:rPr>
  </w:style>
  <w:style w:type="character" w:customStyle="1" w:styleId="705">
    <w:name w:val="引用 字符2"/>
    <w:qFormat/>
    <w:uiPriority w:val="29"/>
    <w:rPr>
      <w:rFonts w:ascii="Arial" w:hAnsi="Arial"/>
      <w:i/>
      <w:iCs/>
      <w:color w:val="000000"/>
      <w:szCs w:val="20"/>
    </w:rPr>
  </w:style>
  <w:style w:type="character" w:customStyle="1" w:styleId="706">
    <w:name w:val="标题 1 字符3"/>
    <w:qFormat/>
    <w:uiPriority w:val="9"/>
    <w:rPr>
      <w:rFonts w:ascii="Arial" w:hAnsi="Arial"/>
      <w:b/>
      <w:bCs/>
      <w:kern w:val="44"/>
      <w:sz w:val="44"/>
      <w:szCs w:val="44"/>
    </w:rPr>
  </w:style>
  <w:style w:type="character" w:customStyle="1" w:styleId="707">
    <w:name w:val="标题 2 字符3"/>
    <w:qFormat/>
    <w:uiPriority w:val="9"/>
    <w:rPr>
      <w:rFonts w:ascii="Cambria" w:hAnsi="Cambria"/>
      <w:b/>
      <w:bCs/>
      <w:sz w:val="32"/>
      <w:szCs w:val="32"/>
    </w:rPr>
  </w:style>
  <w:style w:type="character" w:customStyle="1" w:styleId="708">
    <w:name w:val="标题 3 字符3"/>
    <w:qFormat/>
    <w:uiPriority w:val="9"/>
    <w:rPr>
      <w:rFonts w:ascii="Arial" w:hAnsi="Arial"/>
      <w:b/>
      <w:bCs/>
      <w:sz w:val="32"/>
      <w:szCs w:val="32"/>
    </w:rPr>
  </w:style>
  <w:style w:type="character" w:customStyle="1" w:styleId="709">
    <w:name w:val="标题 4 字符2"/>
    <w:qFormat/>
    <w:uiPriority w:val="9"/>
    <w:rPr>
      <w:rFonts w:ascii="Arial" w:hAnsi="Arial"/>
      <w:b/>
      <w:bCs/>
      <w:sz w:val="28"/>
      <w:szCs w:val="28"/>
    </w:rPr>
  </w:style>
  <w:style w:type="character" w:customStyle="1" w:styleId="710">
    <w:name w:val="标题 5 字符3"/>
    <w:qFormat/>
    <w:uiPriority w:val="9"/>
    <w:rPr>
      <w:rFonts w:ascii="Arial" w:hAnsi="Arial"/>
      <w:b/>
      <w:bCs/>
      <w:sz w:val="28"/>
      <w:szCs w:val="28"/>
    </w:rPr>
  </w:style>
  <w:style w:type="character" w:customStyle="1" w:styleId="711">
    <w:name w:val="标题 6 字符3"/>
    <w:qFormat/>
    <w:uiPriority w:val="9"/>
    <w:rPr>
      <w:rFonts w:ascii="Arial" w:hAnsi="Arial" w:eastAsia="楷体_GB2312"/>
      <w:bCs/>
      <w:i/>
      <w:sz w:val="32"/>
      <w:szCs w:val="24"/>
    </w:rPr>
  </w:style>
  <w:style w:type="character" w:customStyle="1" w:styleId="712">
    <w:name w:val="标题 7 字符3"/>
    <w:qFormat/>
    <w:uiPriority w:val="9"/>
    <w:rPr>
      <w:rFonts w:ascii="Arial" w:hAnsi="Arial" w:eastAsia="楷体_GB2312"/>
      <w:bCs/>
      <w:i/>
      <w:szCs w:val="24"/>
    </w:rPr>
  </w:style>
  <w:style w:type="character" w:customStyle="1" w:styleId="713">
    <w:name w:val="标题 8 字符3"/>
    <w:qFormat/>
    <w:uiPriority w:val="9"/>
    <w:rPr>
      <w:rFonts w:ascii="Cambria" w:hAnsi="Cambria"/>
      <w:sz w:val="24"/>
      <w:szCs w:val="24"/>
    </w:rPr>
  </w:style>
  <w:style w:type="character" w:customStyle="1" w:styleId="714">
    <w:name w:val="标题 9 字符3"/>
    <w:qFormat/>
    <w:uiPriority w:val="9"/>
    <w:rPr>
      <w:rFonts w:ascii="Cambria" w:hAnsi="Cambria"/>
      <w:szCs w:val="21"/>
    </w:rPr>
  </w:style>
  <w:style w:type="character" w:customStyle="1" w:styleId="715">
    <w:name w:val="页眉 字符3"/>
    <w:qFormat/>
    <w:uiPriority w:val="99"/>
    <w:rPr>
      <w:rFonts w:ascii="Arial" w:hAnsi="Arial"/>
      <w:sz w:val="18"/>
      <w:szCs w:val="18"/>
    </w:rPr>
  </w:style>
  <w:style w:type="character" w:customStyle="1" w:styleId="716">
    <w:name w:val="页脚 字符3"/>
    <w:qFormat/>
    <w:uiPriority w:val="99"/>
    <w:rPr>
      <w:rFonts w:ascii="Arial" w:hAnsi="Arial"/>
      <w:sz w:val="18"/>
      <w:szCs w:val="18"/>
    </w:rPr>
  </w:style>
  <w:style w:type="character" w:customStyle="1" w:styleId="717">
    <w:name w:val="标题 字符3"/>
    <w:qFormat/>
    <w:uiPriority w:val="10"/>
    <w:rPr>
      <w:rFonts w:ascii="Arial" w:hAnsi="Arial"/>
      <w:b/>
      <w:bCs/>
      <w:sz w:val="32"/>
      <w:szCs w:val="32"/>
    </w:rPr>
  </w:style>
  <w:style w:type="character" w:customStyle="1" w:styleId="718">
    <w:name w:val="副标题 字符2"/>
    <w:qFormat/>
    <w:uiPriority w:val="11"/>
    <w:rPr>
      <w:rFonts w:ascii="Cambria" w:hAnsi="Cambria"/>
      <w:b/>
      <w:bCs/>
      <w:kern w:val="28"/>
      <w:sz w:val="32"/>
      <w:szCs w:val="32"/>
    </w:rPr>
  </w:style>
  <w:style w:type="character" w:customStyle="1" w:styleId="719">
    <w:name w:val="引用 字符3"/>
    <w:qFormat/>
    <w:uiPriority w:val="29"/>
    <w:rPr>
      <w:rFonts w:ascii="Arial" w:hAnsi="Arial"/>
      <w:i/>
      <w:iCs/>
      <w:color w:val="000000"/>
      <w:szCs w:val="20"/>
    </w:rPr>
  </w:style>
  <w:style w:type="character" w:customStyle="1" w:styleId="720">
    <w:name w:val="标题 1 字符4"/>
    <w:qFormat/>
    <w:uiPriority w:val="9"/>
    <w:rPr>
      <w:rFonts w:ascii="Arial" w:hAnsi="Arial"/>
      <w:b/>
      <w:bCs/>
      <w:kern w:val="44"/>
      <w:sz w:val="44"/>
      <w:szCs w:val="44"/>
    </w:rPr>
  </w:style>
  <w:style w:type="character" w:customStyle="1" w:styleId="721">
    <w:name w:val="标题 2 字符4"/>
    <w:qFormat/>
    <w:uiPriority w:val="9"/>
    <w:rPr>
      <w:rFonts w:ascii="Cambria" w:hAnsi="Cambria"/>
      <w:b/>
      <w:bCs/>
      <w:sz w:val="32"/>
      <w:szCs w:val="32"/>
    </w:rPr>
  </w:style>
  <w:style w:type="character" w:customStyle="1" w:styleId="722">
    <w:name w:val="标题 3 字符4"/>
    <w:qFormat/>
    <w:uiPriority w:val="9"/>
    <w:rPr>
      <w:rFonts w:ascii="Arial" w:hAnsi="Arial"/>
      <w:b/>
      <w:bCs/>
      <w:sz w:val="32"/>
      <w:szCs w:val="32"/>
    </w:rPr>
  </w:style>
  <w:style w:type="character" w:customStyle="1" w:styleId="723">
    <w:name w:val="标题 4 字符3"/>
    <w:qFormat/>
    <w:uiPriority w:val="9"/>
    <w:rPr>
      <w:rFonts w:ascii="Arial" w:hAnsi="Arial"/>
      <w:b/>
      <w:bCs/>
      <w:sz w:val="28"/>
      <w:szCs w:val="28"/>
    </w:rPr>
  </w:style>
  <w:style w:type="character" w:customStyle="1" w:styleId="724">
    <w:name w:val="标题 5 字符4"/>
    <w:qFormat/>
    <w:uiPriority w:val="9"/>
    <w:rPr>
      <w:rFonts w:ascii="Arial" w:hAnsi="Arial"/>
      <w:b/>
      <w:bCs/>
      <w:sz w:val="28"/>
      <w:szCs w:val="28"/>
    </w:rPr>
  </w:style>
  <w:style w:type="character" w:customStyle="1" w:styleId="725">
    <w:name w:val="标题 6 字符4"/>
    <w:qFormat/>
    <w:uiPriority w:val="9"/>
    <w:rPr>
      <w:rFonts w:ascii="Arial" w:hAnsi="Arial" w:eastAsia="楷体_GB2312"/>
      <w:bCs/>
      <w:i/>
      <w:sz w:val="32"/>
      <w:szCs w:val="24"/>
    </w:rPr>
  </w:style>
  <w:style w:type="character" w:customStyle="1" w:styleId="726">
    <w:name w:val="标题 7 字符4"/>
    <w:qFormat/>
    <w:uiPriority w:val="9"/>
    <w:rPr>
      <w:rFonts w:ascii="Arial" w:hAnsi="Arial" w:eastAsia="楷体_GB2312"/>
      <w:bCs/>
      <w:i/>
      <w:szCs w:val="24"/>
    </w:rPr>
  </w:style>
  <w:style w:type="character" w:customStyle="1" w:styleId="727">
    <w:name w:val="标题 8 字符4"/>
    <w:qFormat/>
    <w:uiPriority w:val="9"/>
    <w:rPr>
      <w:rFonts w:ascii="Cambria" w:hAnsi="Cambria"/>
      <w:sz w:val="24"/>
      <w:szCs w:val="24"/>
    </w:rPr>
  </w:style>
  <w:style w:type="character" w:customStyle="1" w:styleId="728">
    <w:name w:val="标题 9 字符4"/>
    <w:qFormat/>
    <w:uiPriority w:val="9"/>
    <w:rPr>
      <w:rFonts w:ascii="Cambria" w:hAnsi="Cambria"/>
      <w:szCs w:val="21"/>
    </w:rPr>
  </w:style>
  <w:style w:type="character" w:customStyle="1" w:styleId="729">
    <w:name w:val="页眉 字符4"/>
    <w:qFormat/>
    <w:uiPriority w:val="99"/>
    <w:rPr>
      <w:rFonts w:ascii="Arial" w:hAnsi="Arial"/>
      <w:sz w:val="18"/>
      <w:szCs w:val="18"/>
    </w:rPr>
  </w:style>
  <w:style w:type="character" w:customStyle="1" w:styleId="730">
    <w:name w:val="页脚 字符4"/>
    <w:qFormat/>
    <w:uiPriority w:val="99"/>
    <w:rPr>
      <w:rFonts w:ascii="Arial" w:hAnsi="Arial"/>
      <w:sz w:val="18"/>
      <w:szCs w:val="18"/>
    </w:rPr>
  </w:style>
  <w:style w:type="character" w:customStyle="1" w:styleId="731">
    <w:name w:val="标题 字符4"/>
    <w:qFormat/>
    <w:uiPriority w:val="10"/>
    <w:rPr>
      <w:rFonts w:ascii="Arial" w:hAnsi="Arial"/>
      <w:b/>
      <w:bCs/>
      <w:sz w:val="32"/>
      <w:szCs w:val="32"/>
    </w:rPr>
  </w:style>
  <w:style w:type="character" w:customStyle="1" w:styleId="732">
    <w:name w:val="副标题 字符3"/>
    <w:qFormat/>
    <w:uiPriority w:val="11"/>
    <w:rPr>
      <w:rFonts w:ascii="Cambria" w:hAnsi="Cambria"/>
      <w:b/>
      <w:bCs/>
      <w:kern w:val="28"/>
      <w:sz w:val="32"/>
      <w:szCs w:val="32"/>
    </w:rPr>
  </w:style>
  <w:style w:type="character" w:customStyle="1" w:styleId="733">
    <w:name w:val="引用 字符4"/>
    <w:qFormat/>
    <w:uiPriority w:val="29"/>
    <w:rPr>
      <w:rFonts w:ascii="Arial" w:hAnsi="Arial"/>
      <w:i/>
      <w:iCs/>
      <w:color w:val="000000"/>
      <w:szCs w:val="20"/>
    </w:rPr>
  </w:style>
  <w:style w:type="character" w:customStyle="1" w:styleId="734">
    <w:name w:val="标题 1 字符5"/>
    <w:qFormat/>
    <w:uiPriority w:val="9"/>
    <w:rPr>
      <w:rFonts w:ascii="Arial" w:hAnsi="Arial"/>
      <w:b/>
      <w:bCs/>
      <w:kern w:val="44"/>
      <w:sz w:val="44"/>
      <w:szCs w:val="44"/>
    </w:rPr>
  </w:style>
  <w:style w:type="character" w:customStyle="1" w:styleId="735">
    <w:name w:val="标题 2 字符5"/>
    <w:qFormat/>
    <w:uiPriority w:val="9"/>
    <w:rPr>
      <w:rFonts w:ascii="Cambria" w:hAnsi="Cambria"/>
      <w:b/>
      <w:bCs/>
      <w:sz w:val="32"/>
      <w:szCs w:val="32"/>
    </w:rPr>
  </w:style>
  <w:style w:type="character" w:customStyle="1" w:styleId="736">
    <w:name w:val="标题 3 字符5"/>
    <w:qFormat/>
    <w:uiPriority w:val="9"/>
    <w:rPr>
      <w:rFonts w:ascii="Arial" w:hAnsi="Arial"/>
      <w:b/>
      <w:bCs/>
      <w:sz w:val="32"/>
      <w:szCs w:val="32"/>
    </w:rPr>
  </w:style>
  <w:style w:type="character" w:customStyle="1" w:styleId="737">
    <w:name w:val="标题 4 字符4"/>
    <w:qFormat/>
    <w:uiPriority w:val="9"/>
    <w:rPr>
      <w:rFonts w:ascii="Arial" w:hAnsi="Arial"/>
      <w:b/>
      <w:bCs/>
      <w:sz w:val="28"/>
      <w:szCs w:val="28"/>
    </w:rPr>
  </w:style>
  <w:style w:type="character" w:customStyle="1" w:styleId="738">
    <w:name w:val="标题 5 字符5"/>
    <w:qFormat/>
    <w:uiPriority w:val="9"/>
    <w:rPr>
      <w:rFonts w:ascii="Arial" w:hAnsi="Arial"/>
      <w:b/>
      <w:bCs/>
      <w:sz w:val="28"/>
      <w:szCs w:val="28"/>
    </w:rPr>
  </w:style>
  <w:style w:type="character" w:customStyle="1" w:styleId="739">
    <w:name w:val="标题 6 字符5"/>
    <w:qFormat/>
    <w:uiPriority w:val="9"/>
    <w:rPr>
      <w:rFonts w:ascii="Arial" w:hAnsi="Arial" w:eastAsia="楷体_GB2312"/>
      <w:bCs/>
      <w:i/>
      <w:sz w:val="32"/>
      <w:szCs w:val="24"/>
    </w:rPr>
  </w:style>
  <w:style w:type="character" w:customStyle="1" w:styleId="740">
    <w:name w:val="标题 7 字符5"/>
    <w:qFormat/>
    <w:uiPriority w:val="9"/>
    <w:rPr>
      <w:rFonts w:ascii="Arial" w:hAnsi="Arial" w:eastAsia="楷体_GB2312"/>
      <w:bCs/>
      <w:i/>
      <w:szCs w:val="24"/>
    </w:rPr>
  </w:style>
  <w:style w:type="character" w:customStyle="1" w:styleId="741">
    <w:name w:val="标题 8 字符5"/>
    <w:qFormat/>
    <w:uiPriority w:val="9"/>
    <w:rPr>
      <w:rFonts w:ascii="Cambria" w:hAnsi="Cambria"/>
      <w:sz w:val="24"/>
      <w:szCs w:val="24"/>
    </w:rPr>
  </w:style>
  <w:style w:type="character" w:customStyle="1" w:styleId="742">
    <w:name w:val="标题 9 字符5"/>
    <w:qFormat/>
    <w:uiPriority w:val="9"/>
    <w:rPr>
      <w:rFonts w:ascii="Cambria" w:hAnsi="Cambria"/>
      <w:szCs w:val="21"/>
    </w:rPr>
  </w:style>
  <w:style w:type="character" w:customStyle="1" w:styleId="743">
    <w:name w:val="页眉 字符5"/>
    <w:qFormat/>
    <w:uiPriority w:val="99"/>
    <w:rPr>
      <w:rFonts w:ascii="Arial" w:hAnsi="Arial"/>
      <w:sz w:val="18"/>
      <w:szCs w:val="18"/>
    </w:rPr>
  </w:style>
  <w:style w:type="character" w:customStyle="1" w:styleId="744">
    <w:name w:val="页脚 字符5"/>
    <w:qFormat/>
    <w:uiPriority w:val="99"/>
    <w:rPr>
      <w:rFonts w:ascii="Arial" w:hAnsi="Arial"/>
      <w:sz w:val="18"/>
      <w:szCs w:val="18"/>
    </w:rPr>
  </w:style>
  <w:style w:type="character" w:customStyle="1" w:styleId="745">
    <w:name w:val="标题 字符5"/>
    <w:qFormat/>
    <w:uiPriority w:val="10"/>
    <w:rPr>
      <w:rFonts w:ascii="Arial" w:hAnsi="Arial"/>
      <w:b/>
      <w:bCs/>
      <w:sz w:val="32"/>
      <w:szCs w:val="32"/>
    </w:rPr>
  </w:style>
  <w:style w:type="character" w:customStyle="1" w:styleId="746">
    <w:name w:val="副标题 字符4"/>
    <w:qFormat/>
    <w:uiPriority w:val="11"/>
    <w:rPr>
      <w:rFonts w:ascii="Cambria" w:hAnsi="Cambria"/>
      <w:b/>
      <w:bCs/>
      <w:kern w:val="28"/>
      <w:sz w:val="32"/>
      <w:szCs w:val="32"/>
    </w:rPr>
  </w:style>
  <w:style w:type="character" w:customStyle="1" w:styleId="747">
    <w:name w:val="引用 字符5"/>
    <w:qFormat/>
    <w:uiPriority w:val="29"/>
    <w:rPr>
      <w:rFonts w:ascii="Arial" w:hAnsi="Arial"/>
      <w:i/>
      <w:iCs/>
      <w:color w:val="000000"/>
      <w:szCs w:val="20"/>
    </w:rPr>
  </w:style>
  <w:style w:type="table" w:customStyle="1" w:styleId="748">
    <w:name w:val="网格型浅色1"/>
    <w:basedOn w:val="51"/>
    <w:qFormat/>
    <w:uiPriority w:val="40"/>
    <w:rPr>
      <w:rFonts w:ascii="Calibri" w:hAnsi="Calibri" w:eastAsia="宋体" w:cs="Times New Roman"/>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49">
    <w:name w:val="标题 1 字符6"/>
    <w:qFormat/>
    <w:uiPriority w:val="9"/>
    <w:rPr>
      <w:rFonts w:ascii="Arial" w:hAnsi="Arial"/>
      <w:b/>
      <w:bCs/>
      <w:kern w:val="44"/>
      <w:sz w:val="44"/>
      <w:szCs w:val="44"/>
    </w:rPr>
  </w:style>
  <w:style w:type="character" w:customStyle="1" w:styleId="750">
    <w:name w:val="标题 2 字符6"/>
    <w:qFormat/>
    <w:uiPriority w:val="9"/>
    <w:rPr>
      <w:rFonts w:ascii="Cambria" w:hAnsi="Cambria"/>
      <w:b/>
      <w:bCs/>
      <w:sz w:val="32"/>
      <w:szCs w:val="32"/>
    </w:rPr>
  </w:style>
  <w:style w:type="character" w:customStyle="1" w:styleId="751">
    <w:name w:val="标题 3 字符6"/>
    <w:qFormat/>
    <w:uiPriority w:val="9"/>
    <w:rPr>
      <w:rFonts w:ascii="Arial" w:hAnsi="Arial"/>
      <w:b/>
      <w:bCs/>
      <w:sz w:val="32"/>
      <w:szCs w:val="32"/>
    </w:rPr>
  </w:style>
  <w:style w:type="character" w:customStyle="1" w:styleId="752">
    <w:name w:val="标题 4 字符5"/>
    <w:qFormat/>
    <w:uiPriority w:val="9"/>
    <w:rPr>
      <w:rFonts w:ascii="Arial" w:hAnsi="Arial"/>
      <w:b/>
      <w:bCs/>
      <w:sz w:val="28"/>
      <w:szCs w:val="28"/>
    </w:rPr>
  </w:style>
  <w:style w:type="character" w:customStyle="1" w:styleId="753">
    <w:name w:val="标题 5 字符6"/>
    <w:qFormat/>
    <w:uiPriority w:val="9"/>
    <w:rPr>
      <w:rFonts w:ascii="Arial" w:hAnsi="Arial"/>
      <w:b/>
      <w:bCs/>
      <w:sz w:val="28"/>
      <w:szCs w:val="28"/>
    </w:rPr>
  </w:style>
  <w:style w:type="character" w:customStyle="1" w:styleId="754">
    <w:name w:val="标题 6 字符6"/>
    <w:qFormat/>
    <w:uiPriority w:val="9"/>
    <w:rPr>
      <w:rFonts w:ascii="Arial" w:hAnsi="Arial" w:eastAsia="楷体_GB2312"/>
      <w:bCs/>
      <w:i/>
      <w:sz w:val="32"/>
      <w:szCs w:val="24"/>
    </w:rPr>
  </w:style>
  <w:style w:type="character" w:customStyle="1" w:styleId="755">
    <w:name w:val="标题 7 字符6"/>
    <w:qFormat/>
    <w:uiPriority w:val="9"/>
    <w:rPr>
      <w:rFonts w:ascii="Arial" w:hAnsi="Arial" w:eastAsia="楷体_GB2312"/>
      <w:bCs/>
      <w:i/>
      <w:szCs w:val="24"/>
    </w:rPr>
  </w:style>
  <w:style w:type="character" w:customStyle="1" w:styleId="756">
    <w:name w:val="标题 8 字符6"/>
    <w:qFormat/>
    <w:uiPriority w:val="9"/>
    <w:rPr>
      <w:rFonts w:ascii="Cambria" w:hAnsi="Cambria"/>
      <w:sz w:val="24"/>
      <w:szCs w:val="24"/>
    </w:rPr>
  </w:style>
  <w:style w:type="character" w:customStyle="1" w:styleId="757">
    <w:name w:val="标题 9 字符6"/>
    <w:qFormat/>
    <w:uiPriority w:val="9"/>
    <w:rPr>
      <w:rFonts w:ascii="Cambria" w:hAnsi="Cambria"/>
      <w:szCs w:val="21"/>
    </w:rPr>
  </w:style>
  <w:style w:type="character" w:customStyle="1" w:styleId="758">
    <w:name w:val="页眉 字符6"/>
    <w:qFormat/>
    <w:uiPriority w:val="99"/>
    <w:rPr>
      <w:rFonts w:ascii="Arial" w:hAnsi="Arial"/>
      <w:sz w:val="18"/>
      <w:szCs w:val="18"/>
    </w:rPr>
  </w:style>
  <w:style w:type="character" w:customStyle="1" w:styleId="759">
    <w:name w:val="页脚 字符6"/>
    <w:qFormat/>
    <w:uiPriority w:val="99"/>
    <w:rPr>
      <w:rFonts w:ascii="Arial" w:hAnsi="Arial"/>
      <w:sz w:val="18"/>
      <w:szCs w:val="18"/>
    </w:rPr>
  </w:style>
  <w:style w:type="character" w:customStyle="1" w:styleId="760">
    <w:name w:val="标题 字符6"/>
    <w:qFormat/>
    <w:uiPriority w:val="10"/>
    <w:rPr>
      <w:rFonts w:ascii="Arial" w:hAnsi="Arial"/>
      <w:b/>
      <w:bCs/>
      <w:sz w:val="32"/>
      <w:szCs w:val="32"/>
    </w:rPr>
  </w:style>
  <w:style w:type="character" w:customStyle="1" w:styleId="761">
    <w:name w:val="副标题 字符5"/>
    <w:qFormat/>
    <w:uiPriority w:val="11"/>
    <w:rPr>
      <w:rFonts w:ascii="Cambria" w:hAnsi="Cambria"/>
      <w:b/>
      <w:bCs/>
      <w:kern w:val="28"/>
      <w:sz w:val="32"/>
      <w:szCs w:val="32"/>
    </w:rPr>
  </w:style>
  <w:style w:type="character" w:customStyle="1" w:styleId="762">
    <w:name w:val="引用 字符6"/>
    <w:qFormat/>
    <w:uiPriority w:val="29"/>
    <w:rPr>
      <w:rFonts w:ascii="Arial" w:hAnsi="Arial"/>
      <w:i/>
      <w:iCs/>
      <w:color w:val="000000"/>
      <w:szCs w:val="20"/>
    </w:rPr>
  </w:style>
  <w:style w:type="paragraph" w:customStyle="1" w:styleId="763">
    <w:name w:val="19"/>
    <w:qFormat/>
    <w:uiPriority w:val="64"/>
    <w:rPr>
      <w:rFonts w:ascii="Arial" w:hAnsi="Arial" w:eastAsia="楷体" w:cs="黑体"/>
      <w:kern w:val="0"/>
      <w:sz w:val="20"/>
      <w:szCs w:val="20"/>
      <w:lang w:val="en-US" w:eastAsia="zh-CN" w:bidi="ar-SA"/>
    </w:rPr>
  </w:style>
  <w:style w:type="paragraph" w:customStyle="1" w:styleId="764">
    <w:name w:val="18"/>
    <w:qFormat/>
    <w:uiPriority w:val="64"/>
    <w:rPr>
      <w:rFonts w:ascii="Arial" w:hAnsi="Arial" w:eastAsia="楷体" w:cs="黑体"/>
      <w:kern w:val="0"/>
      <w:sz w:val="20"/>
      <w:szCs w:val="20"/>
      <w:lang w:val="en-US" w:eastAsia="zh-CN" w:bidi="ar-SA"/>
    </w:rPr>
  </w:style>
  <w:style w:type="paragraph" w:customStyle="1" w:styleId="765">
    <w:name w:val="9"/>
    <w:qFormat/>
    <w:uiPriority w:val="64"/>
    <w:rPr>
      <w:rFonts w:ascii="Arial" w:hAnsi="Arial" w:eastAsia="楷体" w:cs="黑体"/>
      <w:kern w:val="0"/>
      <w:sz w:val="20"/>
      <w:szCs w:val="20"/>
      <w:lang w:val="en-US" w:eastAsia="zh-CN" w:bidi="ar-SA"/>
    </w:rPr>
  </w:style>
  <w:style w:type="paragraph" w:customStyle="1" w:styleId="766">
    <w:name w:val="8"/>
    <w:qFormat/>
    <w:uiPriority w:val="64"/>
    <w:rPr>
      <w:rFonts w:ascii="Arial" w:hAnsi="Arial" w:eastAsia="楷体" w:cs="黑体"/>
      <w:kern w:val="0"/>
      <w:sz w:val="20"/>
      <w:szCs w:val="20"/>
      <w:lang w:val="en-US" w:eastAsia="zh-CN" w:bidi="ar-SA"/>
    </w:rPr>
  </w:style>
  <w:style w:type="paragraph" w:customStyle="1" w:styleId="767">
    <w:name w:val="7"/>
    <w:qFormat/>
    <w:uiPriority w:val="64"/>
    <w:rPr>
      <w:rFonts w:ascii="Arial" w:hAnsi="Arial" w:eastAsia="楷体" w:cs="黑体"/>
      <w:kern w:val="0"/>
      <w:sz w:val="20"/>
      <w:szCs w:val="20"/>
      <w:lang w:val="en-US" w:eastAsia="zh-CN" w:bidi="ar-SA"/>
    </w:rPr>
  </w:style>
  <w:style w:type="paragraph" w:customStyle="1" w:styleId="768">
    <w:name w:val="6"/>
    <w:qFormat/>
    <w:uiPriority w:val="64"/>
    <w:rPr>
      <w:rFonts w:ascii="Arial" w:hAnsi="Arial" w:eastAsia="楷体" w:cs="黑体"/>
      <w:kern w:val="0"/>
      <w:sz w:val="20"/>
      <w:szCs w:val="20"/>
      <w:lang w:val="en-US" w:eastAsia="zh-CN" w:bidi="ar-SA"/>
    </w:rPr>
  </w:style>
  <w:style w:type="paragraph" w:customStyle="1" w:styleId="769">
    <w:name w:val="5"/>
    <w:qFormat/>
    <w:uiPriority w:val="64"/>
    <w:rPr>
      <w:rFonts w:ascii="Arial" w:hAnsi="Arial" w:eastAsia="楷体" w:cs="黑体"/>
      <w:kern w:val="0"/>
      <w:sz w:val="20"/>
      <w:szCs w:val="20"/>
      <w:lang w:val="en-US" w:eastAsia="zh-CN" w:bidi="ar-SA"/>
    </w:rPr>
  </w:style>
  <w:style w:type="character" w:customStyle="1" w:styleId="770">
    <w:name w:val="标题 1 字符7"/>
    <w:qFormat/>
    <w:uiPriority w:val="9"/>
    <w:rPr>
      <w:rFonts w:ascii="Arial" w:hAnsi="Arial"/>
      <w:b/>
      <w:bCs/>
      <w:kern w:val="44"/>
      <w:sz w:val="44"/>
      <w:szCs w:val="44"/>
    </w:rPr>
  </w:style>
  <w:style w:type="character" w:customStyle="1" w:styleId="771">
    <w:name w:val="标题 2 字符7"/>
    <w:qFormat/>
    <w:uiPriority w:val="9"/>
    <w:rPr>
      <w:rFonts w:ascii="Cambria" w:hAnsi="Cambria"/>
      <w:b/>
      <w:bCs/>
      <w:sz w:val="32"/>
      <w:szCs w:val="32"/>
    </w:rPr>
  </w:style>
  <w:style w:type="character" w:customStyle="1" w:styleId="772">
    <w:name w:val="标题 3 字符7"/>
    <w:qFormat/>
    <w:uiPriority w:val="9"/>
    <w:rPr>
      <w:rFonts w:ascii="Arial" w:hAnsi="Arial"/>
      <w:b/>
      <w:bCs/>
      <w:sz w:val="32"/>
      <w:szCs w:val="32"/>
    </w:rPr>
  </w:style>
  <w:style w:type="character" w:customStyle="1" w:styleId="773">
    <w:name w:val="标题 4 字符6"/>
    <w:qFormat/>
    <w:uiPriority w:val="9"/>
    <w:rPr>
      <w:rFonts w:ascii="Arial" w:hAnsi="Arial"/>
      <w:b/>
      <w:bCs/>
      <w:sz w:val="28"/>
      <w:szCs w:val="28"/>
    </w:rPr>
  </w:style>
  <w:style w:type="character" w:customStyle="1" w:styleId="774">
    <w:name w:val="标题 5 字符7"/>
    <w:qFormat/>
    <w:uiPriority w:val="9"/>
    <w:rPr>
      <w:rFonts w:ascii="Arial" w:hAnsi="Arial"/>
      <w:b/>
      <w:bCs/>
      <w:sz w:val="28"/>
      <w:szCs w:val="28"/>
    </w:rPr>
  </w:style>
  <w:style w:type="character" w:customStyle="1" w:styleId="775">
    <w:name w:val="标题 6 字符7"/>
    <w:qFormat/>
    <w:uiPriority w:val="9"/>
    <w:rPr>
      <w:rFonts w:ascii="Arial" w:hAnsi="Arial" w:eastAsia="楷体_GB2312"/>
      <w:bCs/>
      <w:i/>
      <w:sz w:val="32"/>
      <w:szCs w:val="24"/>
    </w:rPr>
  </w:style>
  <w:style w:type="character" w:customStyle="1" w:styleId="776">
    <w:name w:val="标题 7 字符7"/>
    <w:qFormat/>
    <w:uiPriority w:val="9"/>
    <w:rPr>
      <w:rFonts w:ascii="Arial" w:hAnsi="Arial" w:eastAsia="楷体_GB2312"/>
      <w:bCs/>
      <w:i/>
      <w:szCs w:val="24"/>
    </w:rPr>
  </w:style>
  <w:style w:type="character" w:customStyle="1" w:styleId="777">
    <w:name w:val="标题 8 字符7"/>
    <w:qFormat/>
    <w:uiPriority w:val="9"/>
    <w:rPr>
      <w:rFonts w:ascii="Cambria" w:hAnsi="Cambria"/>
      <w:sz w:val="24"/>
      <w:szCs w:val="24"/>
    </w:rPr>
  </w:style>
  <w:style w:type="character" w:customStyle="1" w:styleId="778">
    <w:name w:val="标题 9 字符7"/>
    <w:qFormat/>
    <w:uiPriority w:val="9"/>
    <w:rPr>
      <w:rFonts w:ascii="Cambria" w:hAnsi="Cambria"/>
      <w:szCs w:val="21"/>
    </w:rPr>
  </w:style>
  <w:style w:type="paragraph" w:customStyle="1" w:styleId="779">
    <w:name w:val="4"/>
    <w:qFormat/>
    <w:uiPriority w:val="64"/>
    <w:rPr>
      <w:rFonts w:ascii="Arial" w:hAnsi="Arial" w:eastAsia="楷体" w:cs="黑体"/>
      <w:kern w:val="0"/>
      <w:sz w:val="20"/>
      <w:szCs w:val="20"/>
      <w:lang w:val="en-US" w:eastAsia="zh-CN" w:bidi="ar-SA"/>
    </w:rPr>
  </w:style>
  <w:style w:type="character" w:customStyle="1" w:styleId="780">
    <w:name w:val="页眉 字符7"/>
    <w:qFormat/>
    <w:uiPriority w:val="99"/>
    <w:rPr>
      <w:rFonts w:ascii="Arial" w:hAnsi="Arial"/>
      <w:sz w:val="18"/>
      <w:szCs w:val="18"/>
    </w:rPr>
  </w:style>
  <w:style w:type="character" w:customStyle="1" w:styleId="781">
    <w:name w:val="页脚 字符7"/>
    <w:qFormat/>
    <w:uiPriority w:val="99"/>
    <w:rPr>
      <w:rFonts w:ascii="Arial" w:hAnsi="Arial"/>
      <w:sz w:val="18"/>
      <w:szCs w:val="18"/>
    </w:rPr>
  </w:style>
  <w:style w:type="character" w:customStyle="1" w:styleId="782">
    <w:name w:val="标题 字符7"/>
    <w:qFormat/>
    <w:uiPriority w:val="10"/>
    <w:rPr>
      <w:rFonts w:ascii="Arial" w:hAnsi="Arial"/>
      <w:b/>
      <w:bCs/>
      <w:sz w:val="32"/>
      <w:szCs w:val="32"/>
    </w:rPr>
  </w:style>
  <w:style w:type="character" w:customStyle="1" w:styleId="783">
    <w:name w:val="副标题 字符6"/>
    <w:qFormat/>
    <w:uiPriority w:val="11"/>
    <w:rPr>
      <w:rFonts w:ascii="Cambria" w:hAnsi="Cambria"/>
      <w:b/>
      <w:bCs/>
      <w:kern w:val="28"/>
      <w:sz w:val="32"/>
      <w:szCs w:val="32"/>
    </w:rPr>
  </w:style>
  <w:style w:type="character" w:customStyle="1" w:styleId="784">
    <w:name w:val="引用 字符7"/>
    <w:qFormat/>
    <w:uiPriority w:val="29"/>
    <w:rPr>
      <w:rFonts w:ascii="Arial" w:hAnsi="Arial"/>
      <w:i/>
      <w:iCs/>
      <w:color w:val="000000"/>
      <w:szCs w:val="20"/>
    </w:rPr>
  </w:style>
  <w:style w:type="table" w:customStyle="1" w:styleId="785">
    <w:name w:val="中等深浅底纹 2 - 着色 1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86">
    <w:name w:val="17"/>
    <w:qFormat/>
    <w:uiPriority w:val="64"/>
    <w:rPr>
      <w:rFonts w:ascii="Arial" w:hAnsi="Arial" w:eastAsia="楷体" w:cs="黑体"/>
      <w:kern w:val="0"/>
      <w:sz w:val="20"/>
      <w:szCs w:val="20"/>
      <w:lang w:val="en-US" w:eastAsia="zh-CN" w:bidi="ar-SA"/>
    </w:rPr>
  </w:style>
  <w:style w:type="table" w:customStyle="1" w:styleId="787">
    <w:name w:val="中等深浅底纹 2 - 着色 1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88">
    <w:name w:val="16"/>
    <w:qFormat/>
    <w:uiPriority w:val="64"/>
    <w:rPr>
      <w:rFonts w:ascii="Arial" w:hAnsi="Arial" w:eastAsia="楷体" w:cs="黑体"/>
      <w:kern w:val="0"/>
      <w:sz w:val="20"/>
      <w:szCs w:val="20"/>
      <w:lang w:val="en-US" w:eastAsia="zh-CN" w:bidi="ar-SA"/>
    </w:rPr>
  </w:style>
  <w:style w:type="table" w:customStyle="1" w:styleId="789">
    <w:name w:val="中等深浅底纹 2 - 着色 1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790">
    <w:name w:val="15"/>
    <w:qFormat/>
    <w:uiPriority w:val="39"/>
    <w:rPr>
      <w:rFonts w:ascii="Arial" w:hAnsi="Arial" w:eastAsia="楷体" w:cs="黑体"/>
      <w:kern w:val="0"/>
      <w:sz w:val="20"/>
      <w:szCs w:val="20"/>
      <w:lang w:val="en-US" w:eastAsia="zh-CN" w:bidi="ar-SA"/>
    </w:rPr>
  </w:style>
  <w:style w:type="paragraph" w:customStyle="1" w:styleId="791">
    <w:name w:val="14"/>
    <w:qFormat/>
    <w:uiPriority w:val="64"/>
    <w:rPr>
      <w:rFonts w:ascii="Arial" w:hAnsi="Arial" w:eastAsia="楷体" w:cs="黑体"/>
      <w:kern w:val="0"/>
      <w:sz w:val="20"/>
      <w:szCs w:val="20"/>
      <w:lang w:val="en-US" w:eastAsia="zh-CN" w:bidi="ar-SA"/>
    </w:rPr>
  </w:style>
  <w:style w:type="table" w:customStyle="1" w:styleId="792">
    <w:name w:val="中等深浅底纹 2 - 着色 1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793">
    <w:name w:val="浅色底纹371"/>
    <w:basedOn w:val="51"/>
    <w:qFormat/>
    <w:locked/>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794">
    <w:name w:val="标题 1 字符9"/>
    <w:qFormat/>
    <w:uiPriority w:val="9"/>
    <w:rPr>
      <w:rFonts w:ascii="Arial" w:hAnsi="Arial"/>
      <w:b/>
      <w:bCs/>
      <w:kern w:val="44"/>
      <w:sz w:val="44"/>
      <w:szCs w:val="44"/>
    </w:rPr>
  </w:style>
  <w:style w:type="character" w:customStyle="1" w:styleId="795">
    <w:name w:val="标题 2 字符9"/>
    <w:qFormat/>
    <w:uiPriority w:val="9"/>
    <w:rPr>
      <w:rFonts w:ascii="Cambria" w:hAnsi="Cambria"/>
      <w:b/>
      <w:bCs/>
      <w:kern w:val="2"/>
      <w:sz w:val="32"/>
      <w:szCs w:val="32"/>
    </w:rPr>
  </w:style>
  <w:style w:type="character" w:customStyle="1" w:styleId="796">
    <w:name w:val="标题 3 字符9"/>
    <w:qFormat/>
    <w:uiPriority w:val="9"/>
    <w:rPr>
      <w:rFonts w:ascii="Arial" w:hAnsi="Arial"/>
      <w:b/>
      <w:bCs/>
      <w:kern w:val="2"/>
      <w:sz w:val="32"/>
      <w:szCs w:val="32"/>
    </w:rPr>
  </w:style>
  <w:style w:type="character" w:customStyle="1" w:styleId="797">
    <w:name w:val="标题 4 字符8"/>
    <w:qFormat/>
    <w:uiPriority w:val="9"/>
    <w:rPr>
      <w:rFonts w:ascii="Arial" w:hAnsi="Arial"/>
      <w:b/>
      <w:bCs/>
      <w:kern w:val="2"/>
      <w:sz w:val="28"/>
      <w:szCs w:val="28"/>
    </w:rPr>
  </w:style>
  <w:style w:type="character" w:customStyle="1" w:styleId="798">
    <w:name w:val="标题 5 字符9"/>
    <w:qFormat/>
    <w:uiPriority w:val="9"/>
    <w:rPr>
      <w:rFonts w:ascii="Arial" w:hAnsi="Arial"/>
      <w:b/>
      <w:bCs/>
      <w:kern w:val="2"/>
      <w:sz w:val="28"/>
      <w:szCs w:val="28"/>
    </w:rPr>
  </w:style>
  <w:style w:type="character" w:customStyle="1" w:styleId="799">
    <w:name w:val="标题 6 字符9"/>
    <w:qFormat/>
    <w:uiPriority w:val="9"/>
    <w:rPr>
      <w:rFonts w:ascii="Arial" w:hAnsi="Arial" w:eastAsia="楷体_GB2312"/>
      <w:bCs/>
      <w:i/>
      <w:kern w:val="2"/>
      <w:sz w:val="32"/>
      <w:szCs w:val="24"/>
    </w:rPr>
  </w:style>
  <w:style w:type="character" w:customStyle="1" w:styleId="800">
    <w:name w:val="标题 7 字符9"/>
    <w:qFormat/>
    <w:uiPriority w:val="9"/>
    <w:rPr>
      <w:rFonts w:ascii="Arial" w:hAnsi="Arial" w:eastAsia="楷体_GB2312"/>
      <w:bCs/>
      <w:i/>
      <w:kern w:val="2"/>
      <w:sz w:val="21"/>
      <w:szCs w:val="24"/>
    </w:rPr>
  </w:style>
  <w:style w:type="character" w:customStyle="1" w:styleId="801">
    <w:name w:val="标题 8 字符9"/>
    <w:qFormat/>
    <w:uiPriority w:val="9"/>
    <w:rPr>
      <w:rFonts w:ascii="Cambria" w:hAnsi="Cambria"/>
      <w:kern w:val="2"/>
      <w:sz w:val="24"/>
      <w:szCs w:val="24"/>
    </w:rPr>
  </w:style>
  <w:style w:type="character" w:customStyle="1" w:styleId="802">
    <w:name w:val="标题 9 字符9"/>
    <w:qFormat/>
    <w:uiPriority w:val="9"/>
    <w:rPr>
      <w:rFonts w:ascii="Cambria" w:hAnsi="Cambria"/>
      <w:kern w:val="2"/>
      <w:sz w:val="21"/>
      <w:szCs w:val="21"/>
    </w:rPr>
  </w:style>
  <w:style w:type="table" w:customStyle="1" w:styleId="803">
    <w:name w:val="浅色底纹5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804">
    <w:name w:val="13"/>
    <w:qFormat/>
    <w:uiPriority w:val="64"/>
    <w:rPr>
      <w:rFonts w:ascii="Arial" w:hAnsi="Arial" w:eastAsia="楷体" w:cs="黑体"/>
      <w:kern w:val="0"/>
      <w:sz w:val="20"/>
      <w:szCs w:val="20"/>
      <w:lang w:val="en-US" w:eastAsia="zh-CN" w:bidi="ar-SA"/>
    </w:rPr>
  </w:style>
  <w:style w:type="character" w:customStyle="1" w:styleId="805">
    <w:name w:val="页眉 字符9"/>
    <w:qFormat/>
    <w:uiPriority w:val="99"/>
    <w:rPr>
      <w:rFonts w:ascii="Arial" w:hAnsi="Arial"/>
      <w:kern w:val="2"/>
      <w:sz w:val="18"/>
      <w:szCs w:val="18"/>
    </w:rPr>
  </w:style>
  <w:style w:type="character" w:customStyle="1" w:styleId="806">
    <w:name w:val="页脚 字符9"/>
    <w:qFormat/>
    <w:uiPriority w:val="99"/>
    <w:rPr>
      <w:rFonts w:ascii="Arial" w:hAnsi="Arial"/>
      <w:kern w:val="2"/>
      <w:sz w:val="18"/>
      <w:szCs w:val="18"/>
    </w:rPr>
  </w:style>
  <w:style w:type="character" w:customStyle="1" w:styleId="807">
    <w:name w:val="标题 字符9"/>
    <w:qFormat/>
    <w:uiPriority w:val="10"/>
    <w:rPr>
      <w:rFonts w:ascii="Arial" w:hAnsi="Arial"/>
      <w:b/>
      <w:bCs/>
      <w:kern w:val="2"/>
      <w:sz w:val="32"/>
      <w:szCs w:val="32"/>
    </w:rPr>
  </w:style>
  <w:style w:type="character" w:customStyle="1" w:styleId="808">
    <w:name w:val="副标题 字符8"/>
    <w:qFormat/>
    <w:uiPriority w:val="11"/>
    <w:rPr>
      <w:rFonts w:ascii="Cambria" w:hAnsi="Cambria"/>
      <w:b/>
      <w:bCs/>
      <w:kern w:val="28"/>
      <w:sz w:val="32"/>
      <w:szCs w:val="32"/>
    </w:rPr>
  </w:style>
  <w:style w:type="character" w:customStyle="1" w:styleId="809">
    <w:name w:val="引用 字符9"/>
    <w:qFormat/>
    <w:uiPriority w:val="29"/>
    <w:rPr>
      <w:rFonts w:ascii="Arial" w:hAnsi="Arial"/>
      <w:i/>
      <w:iCs/>
      <w:color w:val="000000"/>
      <w:kern w:val="2"/>
      <w:sz w:val="21"/>
    </w:rPr>
  </w:style>
  <w:style w:type="character" w:customStyle="1" w:styleId="810">
    <w:name w:val="标题 1 字符10"/>
    <w:qFormat/>
    <w:uiPriority w:val="9"/>
    <w:rPr>
      <w:rFonts w:ascii="Arial" w:hAnsi="Arial"/>
      <w:b/>
      <w:bCs/>
      <w:kern w:val="44"/>
      <w:sz w:val="44"/>
      <w:szCs w:val="44"/>
    </w:rPr>
  </w:style>
  <w:style w:type="character" w:customStyle="1" w:styleId="811">
    <w:name w:val="标题 2 字符10"/>
    <w:qFormat/>
    <w:uiPriority w:val="9"/>
    <w:rPr>
      <w:rFonts w:ascii="Cambria" w:hAnsi="Cambria"/>
      <w:b/>
      <w:bCs/>
      <w:kern w:val="2"/>
      <w:sz w:val="32"/>
      <w:szCs w:val="32"/>
    </w:rPr>
  </w:style>
  <w:style w:type="character" w:customStyle="1" w:styleId="812">
    <w:name w:val="标题 3 字符10"/>
    <w:qFormat/>
    <w:uiPriority w:val="9"/>
    <w:rPr>
      <w:rFonts w:ascii="Arial" w:hAnsi="Arial"/>
      <w:b/>
      <w:bCs/>
      <w:kern w:val="2"/>
      <w:sz w:val="32"/>
      <w:szCs w:val="32"/>
    </w:rPr>
  </w:style>
  <w:style w:type="character" w:customStyle="1" w:styleId="813">
    <w:name w:val="标题 4 字符9"/>
    <w:qFormat/>
    <w:uiPriority w:val="9"/>
    <w:rPr>
      <w:rFonts w:ascii="Arial" w:hAnsi="Arial"/>
      <w:b/>
      <w:bCs/>
      <w:kern w:val="2"/>
      <w:sz w:val="28"/>
      <w:szCs w:val="28"/>
    </w:rPr>
  </w:style>
  <w:style w:type="character" w:customStyle="1" w:styleId="814">
    <w:name w:val="标题 5 字符10"/>
    <w:qFormat/>
    <w:uiPriority w:val="9"/>
    <w:rPr>
      <w:rFonts w:ascii="Arial" w:hAnsi="Arial"/>
      <w:b/>
      <w:bCs/>
      <w:kern w:val="2"/>
      <w:sz w:val="28"/>
      <w:szCs w:val="28"/>
    </w:rPr>
  </w:style>
  <w:style w:type="character" w:customStyle="1" w:styleId="815">
    <w:name w:val="标题 6 字符10"/>
    <w:qFormat/>
    <w:uiPriority w:val="9"/>
    <w:rPr>
      <w:rFonts w:ascii="Arial" w:hAnsi="Arial" w:eastAsia="楷体_GB2312"/>
      <w:bCs/>
      <w:i/>
      <w:kern w:val="2"/>
      <w:sz w:val="32"/>
      <w:szCs w:val="24"/>
    </w:rPr>
  </w:style>
  <w:style w:type="character" w:customStyle="1" w:styleId="816">
    <w:name w:val="标题 7 字符10"/>
    <w:qFormat/>
    <w:uiPriority w:val="9"/>
    <w:rPr>
      <w:rFonts w:ascii="Arial" w:hAnsi="Arial" w:eastAsia="楷体_GB2312"/>
      <w:bCs/>
      <w:i/>
      <w:kern w:val="2"/>
      <w:sz w:val="21"/>
      <w:szCs w:val="24"/>
    </w:rPr>
  </w:style>
  <w:style w:type="character" w:customStyle="1" w:styleId="817">
    <w:name w:val="标题 8 字符10"/>
    <w:qFormat/>
    <w:uiPriority w:val="9"/>
    <w:rPr>
      <w:rFonts w:ascii="Cambria" w:hAnsi="Cambria"/>
      <w:kern w:val="2"/>
      <w:sz w:val="24"/>
      <w:szCs w:val="24"/>
    </w:rPr>
  </w:style>
  <w:style w:type="character" w:customStyle="1" w:styleId="818">
    <w:name w:val="标题 9 字符10"/>
    <w:qFormat/>
    <w:uiPriority w:val="9"/>
    <w:rPr>
      <w:rFonts w:ascii="Cambria" w:hAnsi="Cambria"/>
      <w:kern w:val="2"/>
      <w:sz w:val="21"/>
      <w:szCs w:val="21"/>
    </w:rPr>
  </w:style>
  <w:style w:type="paragraph" w:customStyle="1" w:styleId="819">
    <w:name w:val="12"/>
    <w:qFormat/>
    <w:uiPriority w:val="64"/>
    <w:rPr>
      <w:rFonts w:ascii="Arial" w:hAnsi="Arial" w:eastAsia="楷体" w:cs="黑体"/>
      <w:kern w:val="0"/>
      <w:sz w:val="20"/>
      <w:szCs w:val="20"/>
      <w:lang w:val="en-US" w:eastAsia="zh-CN" w:bidi="ar-SA"/>
    </w:rPr>
  </w:style>
  <w:style w:type="character" w:customStyle="1" w:styleId="820">
    <w:name w:val="页眉 字符10"/>
    <w:qFormat/>
    <w:uiPriority w:val="99"/>
    <w:rPr>
      <w:rFonts w:ascii="Arial" w:hAnsi="Arial"/>
      <w:kern w:val="2"/>
      <w:sz w:val="18"/>
      <w:szCs w:val="18"/>
    </w:rPr>
  </w:style>
  <w:style w:type="character" w:customStyle="1" w:styleId="821">
    <w:name w:val="页脚 字符10"/>
    <w:qFormat/>
    <w:uiPriority w:val="99"/>
    <w:rPr>
      <w:rFonts w:ascii="Arial" w:hAnsi="Arial"/>
      <w:kern w:val="2"/>
      <w:sz w:val="18"/>
      <w:szCs w:val="18"/>
    </w:rPr>
  </w:style>
  <w:style w:type="character" w:customStyle="1" w:styleId="822">
    <w:name w:val="标题 字符10"/>
    <w:qFormat/>
    <w:uiPriority w:val="10"/>
    <w:rPr>
      <w:rFonts w:ascii="Arial" w:hAnsi="Arial"/>
      <w:b/>
      <w:bCs/>
      <w:kern w:val="2"/>
      <w:sz w:val="32"/>
      <w:szCs w:val="32"/>
    </w:rPr>
  </w:style>
  <w:style w:type="character" w:customStyle="1" w:styleId="823">
    <w:name w:val="副标题 字符9"/>
    <w:qFormat/>
    <w:uiPriority w:val="11"/>
    <w:rPr>
      <w:rFonts w:ascii="Cambria" w:hAnsi="Cambria"/>
      <w:b/>
      <w:bCs/>
      <w:kern w:val="28"/>
      <w:sz w:val="32"/>
      <w:szCs w:val="32"/>
    </w:rPr>
  </w:style>
  <w:style w:type="character" w:customStyle="1" w:styleId="824">
    <w:name w:val="引用 字符10"/>
    <w:qFormat/>
    <w:uiPriority w:val="29"/>
    <w:rPr>
      <w:rFonts w:ascii="Arial" w:hAnsi="Arial"/>
      <w:i/>
      <w:iCs/>
      <w:color w:val="000000"/>
      <w:kern w:val="2"/>
      <w:sz w:val="21"/>
    </w:rPr>
  </w:style>
  <w:style w:type="character" w:customStyle="1" w:styleId="825">
    <w:name w:val="标题 1 字符11"/>
    <w:qFormat/>
    <w:uiPriority w:val="9"/>
    <w:rPr>
      <w:rFonts w:ascii="Arial" w:hAnsi="Arial"/>
      <w:b/>
      <w:bCs/>
      <w:kern w:val="44"/>
      <w:sz w:val="44"/>
      <w:szCs w:val="44"/>
    </w:rPr>
  </w:style>
  <w:style w:type="character" w:customStyle="1" w:styleId="826">
    <w:name w:val="标题 2 字符11"/>
    <w:qFormat/>
    <w:uiPriority w:val="9"/>
    <w:rPr>
      <w:rFonts w:ascii="Cambria" w:hAnsi="Cambria"/>
      <w:b/>
      <w:bCs/>
      <w:kern w:val="2"/>
      <w:sz w:val="32"/>
      <w:szCs w:val="32"/>
    </w:rPr>
  </w:style>
  <w:style w:type="character" w:customStyle="1" w:styleId="827">
    <w:name w:val="标题 3 字符11"/>
    <w:qFormat/>
    <w:uiPriority w:val="9"/>
    <w:rPr>
      <w:rFonts w:ascii="Arial" w:hAnsi="Arial"/>
      <w:b/>
      <w:bCs/>
      <w:kern w:val="2"/>
      <w:sz w:val="32"/>
      <w:szCs w:val="32"/>
    </w:rPr>
  </w:style>
  <w:style w:type="character" w:customStyle="1" w:styleId="828">
    <w:name w:val="标题 4 字符10"/>
    <w:qFormat/>
    <w:uiPriority w:val="9"/>
    <w:rPr>
      <w:rFonts w:ascii="Arial" w:hAnsi="Arial"/>
      <w:b/>
      <w:bCs/>
      <w:kern w:val="2"/>
      <w:sz w:val="28"/>
      <w:szCs w:val="28"/>
    </w:rPr>
  </w:style>
  <w:style w:type="character" w:customStyle="1" w:styleId="829">
    <w:name w:val="标题 5 字符11"/>
    <w:qFormat/>
    <w:uiPriority w:val="9"/>
    <w:rPr>
      <w:rFonts w:ascii="Arial" w:hAnsi="Arial"/>
      <w:b/>
      <w:bCs/>
      <w:kern w:val="2"/>
      <w:sz w:val="28"/>
      <w:szCs w:val="28"/>
    </w:rPr>
  </w:style>
  <w:style w:type="character" w:customStyle="1" w:styleId="830">
    <w:name w:val="标题 6 字符11"/>
    <w:qFormat/>
    <w:uiPriority w:val="9"/>
    <w:rPr>
      <w:rFonts w:ascii="Arial" w:hAnsi="Arial" w:eastAsia="楷体_GB2312"/>
      <w:bCs/>
      <w:i/>
      <w:kern w:val="2"/>
      <w:sz w:val="32"/>
      <w:szCs w:val="24"/>
    </w:rPr>
  </w:style>
  <w:style w:type="character" w:customStyle="1" w:styleId="831">
    <w:name w:val="标题 7 字符11"/>
    <w:qFormat/>
    <w:uiPriority w:val="9"/>
    <w:rPr>
      <w:rFonts w:ascii="Arial" w:hAnsi="Arial" w:eastAsia="楷体_GB2312"/>
      <w:bCs/>
      <w:i/>
      <w:kern w:val="2"/>
      <w:sz w:val="21"/>
      <w:szCs w:val="24"/>
    </w:rPr>
  </w:style>
  <w:style w:type="character" w:customStyle="1" w:styleId="832">
    <w:name w:val="标题 8 字符11"/>
    <w:qFormat/>
    <w:uiPriority w:val="9"/>
    <w:rPr>
      <w:rFonts w:ascii="Cambria" w:hAnsi="Cambria"/>
      <w:kern w:val="2"/>
      <w:sz w:val="24"/>
      <w:szCs w:val="24"/>
    </w:rPr>
  </w:style>
  <w:style w:type="character" w:customStyle="1" w:styleId="833">
    <w:name w:val="标题 9 字符11"/>
    <w:qFormat/>
    <w:uiPriority w:val="9"/>
    <w:rPr>
      <w:rFonts w:ascii="Cambria" w:hAnsi="Cambria"/>
      <w:kern w:val="2"/>
      <w:sz w:val="21"/>
      <w:szCs w:val="21"/>
    </w:rPr>
  </w:style>
  <w:style w:type="paragraph" w:customStyle="1" w:styleId="834">
    <w:name w:val="11"/>
    <w:qFormat/>
    <w:uiPriority w:val="64"/>
    <w:rPr>
      <w:rFonts w:ascii="Arial" w:hAnsi="Arial" w:eastAsia="楷体" w:cs="黑体"/>
      <w:kern w:val="0"/>
      <w:sz w:val="20"/>
      <w:szCs w:val="20"/>
      <w:lang w:val="en-US" w:eastAsia="zh-CN" w:bidi="ar-SA"/>
    </w:rPr>
  </w:style>
  <w:style w:type="character" w:customStyle="1" w:styleId="835">
    <w:name w:val="页眉 字符11"/>
    <w:qFormat/>
    <w:uiPriority w:val="99"/>
    <w:rPr>
      <w:rFonts w:ascii="Arial" w:hAnsi="Arial"/>
      <w:kern w:val="2"/>
      <w:sz w:val="18"/>
      <w:szCs w:val="18"/>
    </w:rPr>
  </w:style>
  <w:style w:type="character" w:customStyle="1" w:styleId="836">
    <w:name w:val="页脚 字符11"/>
    <w:qFormat/>
    <w:uiPriority w:val="99"/>
    <w:rPr>
      <w:rFonts w:ascii="Arial" w:hAnsi="Arial"/>
      <w:kern w:val="2"/>
      <w:sz w:val="18"/>
      <w:szCs w:val="18"/>
    </w:rPr>
  </w:style>
  <w:style w:type="character" w:customStyle="1" w:styleId="837">
    <w:name w:val="标题 字符11"/>
    <w:qFormat/>
    <w:uiPriority w:val="10"/>
    <w:rPr>
      <w:rFonts w:ascii="Arial" w:hAnsi="Arial"/>
      <w:b/>
      <w:bCs/>
      <w:kern w:val="2"/>
      <w:sz w:val="32"/>
      <w:szCs w:val="32"/>
    </w:rPr>
  </w:style>
  <w:style w:type="character" w:customStyle="1" w:styleId="838">
    <w:name w:val="副标题 字符10"/>
    <w:qFormat/>
    <w:uiPriority w:val="11"/>
    <w:rPr>
      <w:rFonts w:ascii="Cambria" w:hAnsi="Cambria"/>
      <w:b/>
      <w:bCs/>
      <w:kern w:val="28"/>
      <w:sz w:val="32"/>
      <w:szCs w:val="32"/>
    </w:rPr>
  </w:style>
  <w:style w:type="character" w:customStyle="1" w:styleId="839">
    <w:name w:val="引用 字符11"/>
    <w:qFormat/>
    <w:uiPriority w:val="29"/>
    <w:rPr>
      <w:rFonts w:ascii="Arial" w:hAnsi="Arial"/>
      <w:i/>
      <w:iCs/>
      <w:color w:val="000000"/>
      <w:kern w:val="2"/>
      <w:sz w:val="21"/>
    </w:rPr>
  </w:style>
  <w:style w:type="character" w:customStyle="1" w:styleId="840">
    <w:name w:val="标题 1 字符12"/>
    <w:qFormat/>
    <w:uiPriority w:val="9"/>
    <w:rPr>
      <w:rFonts w:ascii="Arial" w:hAnsi="Arial"/>
      <w:b/>
      <w:bCs/>
      <w:kern w:val="44"/>
      <w:sz w:val="44"/>
      <w:szCs w:val="44"/>
    </w:rPr>
  </w:style>
  <w:style w:type="character" w:customStyle="1" w:styleId="841">
    <w:name w:val="标题 2 字符12"/>
    <w:qFormat/>
    <w:uiPriority w:val="9"/>
    <w:rPr>
      <w:rFonts w:ascii="Cambria" w:hAnsi="Cambria"/>
      <w:b/>
      <w:bCs/>
      <w:kern w:val="2"/>
      <w:sz w:val="32"/>
      <w:szCs w:val="32"/>
    </w:rPr>
  </w:style>
  <w:style w:type="character" w:customStyle="1" w:styleId="842">
    <w:name w:val="标题 3 字符12"/>
    <w:qFormat/>
    <w:uiPriority w:val="9"/>
    <w:rPr>
      <w:rFonts w:ascii="Arial" w:hAnsi="Arial"/>
      <w:b/>
      <w:bCs/>
      <w:kern w:val="2"/>
      <w:sz w:val="32"/>
      <w:szCs w:val="32"/>
    </w:rPr>
  </w:style>
  <w:style w:type="character" w:customStyle="1" w:styleId="843">
    <w:name w:val="标题 4 字符11"/>
    <w:qFormat/>
    <w:uiPriority w:val="9"/>
    <w:rPr>
      <w:rFonts w:ascii="Arial" w:hAnsi="Arial"/>
      <w:b/>
      <w:bCs/>
      <w:kern w:val="2"/>
      <w:sz w:val="28"/>
      <w:szCs w:val="28"/>
    </w:rPr>
  </w:style>
  <w:style w:type="character" w:customStyle="1" w:styleId="844">
    <w:name w:val="标题 5 字符12"/>
    <w:qFormat/>
    <w:uiPriority w:val="9"/>
    <w:rPr>
      <w:rFonts w:ascii="Arial" w:hAnsi="Arial"/>
      <w:b/>
      <w:bCs/>
      <w:kern w:val="2"/>
      <w:sz w:val="28"/>
      <w:szCs w:val="28"/>
    </w:rPr>
  </w:style>
  <w:style w:type="character" w:customStyle="1" w:styleId="845">
    <w:name w:val="标题 6 字符12"/>
    <w:qFormat/>
    <w:uiPriority w:val="9"/>
    <w:rPr>
      <w:rFonts w:ascii="Arial" w:hAnsi="Arial" w:eastAsia="楷体_GB2312"/>
      <w:bCs/>
      <w:i/>
      <w:kern w:val="2"/>
      <w:sz w:val="32"/>
      <w:szCs w:val="24"/>
    </w:rPr>
  </w:style>
  <w:style w:type="character" w:customStyle="1" w:styleId="846">
    <w:name w:val="标题 7 字符12"/>
    <w:qFormat/>
    <w:uiPriority w:val="9"/>
    <w:rPr>
      <w:rFonts w:ascii="Arial" w:hAnsi="Arial" w:eastAsia="楷体_GB2312"/>
      <w:bCs/>
      <w:i/>
      <w:kern w:val="2"/>
      <w:sz w:val="21"/>
      <w:szCs w:val="24"/>
    </w:rPr>
  </w:style>
  <w:style w:type="character" w:customStyle="1" w:styleId="847">
    <w:name w:val="标题 8 字符12"/>
    <w:qFormat/>
    <w:uiPriority w:val="9"/>
    <w:rPr>
      <w:rFonts w:ascii="Cambria" w:hAnsi="Cambria"/>
      <w:kern w:val="2"/>
      <w:sz w:val="24"/>
      <w:szCs w:val="24"/>
    </w:rPr>
  </w:style>
  <w:style w:type="character" w:customStyle="1" w:styleId="848">
    <w:name w:val="标题 9 字符12"/>
    <w:qFormat/>
    <w:uiPriority w:val="9"/>
    <w:rPr>
      <w:rFonts w:ascii="Cambria" w:hAnsi="Cambria"/>
      <w:kern w:val="2"/>
      <w:sz w:val="21"/>
      <w:szCs w:val="21"/>
    </w:rPr>
  </w:style>
  <w:style w:type="paragraph" w:customStyle="1" w:styleId="849">
    <w:name w:val="10"/>
    <w:basedOn w:val="1"/>
    <w:qFormat/>
    <w:uiPriority w:val="64"/>
    <w:rPr>
      <w:rFonts w:eastAsia="楷体"/>
    </w:rPr>
  </w:style>
  <w:style w:type="character" w:customStyle="1" w:styleId="850">
    <w:name w:val="页眉 字符12"/>
    <w:qFormat/>
    <w:uiPriority w:val="99"/>
    <w:rPr>
      <w:rFonts w:ascii="Arial" w:hAnsi="Arial"/>
      <w:kern w:val="2"/>
      <w:sz w:val="18"/>
      <w:szCs w:val="18"/>
    </w:rPr>
  </w:style>
  <w:style w:type="character" w:customStyle="1" w:styleId="851">
    <w:name w:val="页脚 字符12"/>
    <w:qFormat/>
    <w:uiPriority w:val="99"/>
    <w:rPr>
      <w:rFonts w:ascii="Arial" w:hAnsi="Arial"/>
      <w:kern w:val="2"/>
      <w:sz w:val="18"/>
      <w:szCs w:val="18"/>
    </w:rPr>
  </w:style>
  <w:style w:type="character" w:customStyle="1" w:styleId="852">
    <w:name w:val="标题 字符12"/>
    <w:qFormat/>
    <w:uiPriority w:val="10"/>
    <w:rPr>
      <w:rFonts w:ascii="Arial" w:hAnsi="Arial"/>
      <w:b/>
      <w:bCs/>
      <w:kern w:val="2"/>
      <w:sz w:val="32"/>
      <w:szCs w:val="32"/>
    </w:rPr>
  </w:style>
  <w:style w:type="character" w:customStyle="1" w:styleId="853">
    <w:name w:val="副标题 字符11"/>
    <w:qFormat/>
    <w:uiPriority w:val="11"/>
    <w:rPr>
      <w:rFonts w:ascii="Cambria" w:hAnsi="Cambria"/>
      <w:b/>
      <w:bCs/>
      <w:kern w:val="28"/>
      <w:sz w:val="32"/>
      <w:szCs w:val="32"/>
    </w:rPr>
  </w:style>
  <w:style w:type="character" w:customStyle="1" w:styleId="854">
    <w:name w:val="引用 字符12"/>
    <w:qFormat/>
    <w:uiPriority w:val="29"/>
    <w:rPr>
      <w:rFonts w:ascii="Arial" w:hAnsi="Arial"/>
      <w:i/>
      <w:iCs/>
      <w:color w:val="000000"/>
      <w:kern w:val="2"/>
      <w:sz w:val="21"/>
    </w:rPr>
  </w:style>
  <w:style w:type="paragraph" w:customStyle="1" w:styleId="855">
    <w:name w:val="20"/>
    <w:basedOn w:val="1"/>
    <w:qFormat/>
    <w:uiPriority w:val="64"/>
    <w:rPr>
      <w:rFonts w:eastAsia="楷体"/>
    </w:rPr>
  </w:style>
  <w:style w:type="paragraph" w:customStyle="1" w:styleId="856">
    <w:name w:val="21"/>
    <w:qFormat/>
    <w:uiPriority w:val="64"/>
    <w:rPr>
      <w:rFonts w:ascii="Arial" w:hAnsi="Arial" w:eastAsia="楷体" w:cs="黑体"/>
      <w:kern w:val="0"/>
      <w:sz w:val="20"/>
      <w:szCs w:val="20"/>
      <w:lang w:val="en-US" w:eastAsia="zh-CN" w:bidi="ar-SA"/>
    </w:rPr>
  </w:style>
  <w:style w:type="character" w:customStyle="1" w:styleId="857">
    <w:name w:val="标题 1 字符13"/>
    <w:qFormat/>
    <w:uiPriority w:val="9"/>
    <w:rPr>
      <w:rFonts w:ascii="Arial" w:hAnsi="Arial"/>
      <w:b/>
      <w:bCs/>
      <w:kern w:val="44"/>
      <w:sz w:val="44"/>
      <w:szCs w:val="44"/>
    </w:rPr>
  </w:style>
  <w:style w:type="character" w:customStyle="1" w:styleId="858">
    <w:name w:val="标题 2 字符13"/>
    <w:qFormat/>
    <w:uiPriority w:val="9"/>
    <w:rPr>
      <w:rFonts w:ascii="Cambria" w:hAnsi="Cambria"/>
      <w:b/>
      <w:bCs/>
      <w:kern w:val="2"/>
      <w:sz w:val="32"/>
      <w:szCs w:val="32"/>
    </w:rPr>
  </w:style>
  <w:style w:type="character" w:customStyle="1" w:styleId="859">
    <w:name w:val="标题 3 字符13"/>
    <w:qFormat/>
    <w:uiPriority w:val="9"/>
    <w:rPr>
      <w:rFonts w:ascii="Arial" w:hAnsi="Arial"/>
      <w:b/>
      <w:bCs/>
      <w:kern w:val="2"/>
      <w:sz w:val="32"/>
      <w:szCs w:val="32"/>
    </w:rPr>
  </w:style>
  <w:style w:type="character" w:customStyle="1" w:styleId="860">
    <w:name w:val="标题 4 字符12"/>
    <w:qFormat/>
    <w:uiPriority w:val="9"/>
    <w:rPr>
      <w:rFonts w:ascii="Arial" w:hAnsi="Arial"/>
      <w:b/>
      <w:bCs/>
      <w:kern w:val="2"/>
      <w:sz w:val="28"/>
      <w:szCs w:val="28"/>
    </w:rPr>
  </w:style>
  <w:style w:type="character" w:customStyle="1" w:styleId="861">
    <w:name w:val="标题 5 字符13"/>
    <w:qFormat/>
    <w:uiPriority w:val="9"/>
    <w:rPr>
      <w:rFonts w:ascii="Arial" w:hAnsi="Arial"/>
      <w:b/>
      <w:bCs/>
      <w:kern w:val="2"/>
      <w:sz w:val="28"/>
      <w:szCs w:val="28"/>
    </w:rPr>
  </w:style>
  <w:style w:type="character" w:customStyle="1" w:styleId="862">
    <w:name w:val="标题 6 字符13"/>
    <w:qFormat/>
    <w:uiPriority w:val="9"/>
    <w:rPr>
      <w:rFonts w:ascii="Arial" w:hAnsi="Arial" w:eastAsia="楷体_GB2312"/>
      <w:bCs/>
      <w:i/>
      <w:kern w:val="2"/>
      <w:sz w:val="32"/>
      <w:szCs w:val="24"/>
    </w:rPr>
  </w:style>
  <w:style w:type="character" w:customStyle="1" w:styleId="863">
    <w:name w:val="标题 7 字符13"/>
    <w:qFormat/>
    <w:uiPriority w:val="9"/>
    <w:rPr>
      <w:rFonts w:ascii="Arial" w:hAnsi="Arial" w:eastAsia="楷体_GB2312"/>
      <w:bCs/>
      <w:i/>
      <w:kern w:val="2"/>
      <w:sz w:val="21"/>
      <w:szCs w:val="24"/>
    </w:rPr>
  </w:style>
  <w:style w:type="character" w:customStyle="1" w:styleId="864">
    <w:name w:val="标题 8 字符13"/>
    <w:qFormat/>
    <w:uiPriority w:val="9"/>
    <w:rPr>
      <w:rFonts w:ascii="Cambria" w:hAnsi="Cambria"/>
      <w:kern w:val="2"/>
      <w:sz w:val="24"/>
      <w:szCs w:val="24"/>
    </w:rPr>
  </w:style>
  <w:style w:type="character" w:customStyle="1" w:styleId="865">
    <w:name w:val="标题 9 字符13"/>
    <w:qFormat/>
    <w:uiPriority w:val="9"/>
    <w:rPr>
      <w:rFonts w:ascii="Cambria" w:hAnsi="Cambria"/>
      <w:kern w:val="2"/>
      <w:sz w:val="21"/>
      <w:szCs w:val="21"/>
    </w:rPr>
  </w:style>
  <w:style w:type="character" w:customStyle="1" w:styleId="866">
    <w:name w:val="页眉 字符13"/>
    <w:qFormat/>
    <w:uiPriority w:val="99"/>
    <w:rPr>
      <w:rFonts w:ascii="Arial" w:hAnsi="Arial"/>
      <w:kern w:val="2"/>
      <w:sz w:val="18"/>
      <w:szCs w:val="18"/>
    </w:rPr>
  </w:style>
  <w:style w:type="character" w:customStyle="1" w:styleId="867">
    <w:name w:val="页脚 字符13"/>
    <w:qFormat/>
    <w:uiPriority w:val="99"/>
    <w:rPr>
      <w:rFonts w:ascii="Arial" w:hAnsi="Arial"/>
      <w:kern w:val="2"/>
      <w:sz w:val="18"/>
      <w:szCs w:val="18"/>
    </w:rPr>
  </w:style>
  <w:style w:type="character" w:customStyle="1" w:styleId="868">
    <w:name w:val="标题 字符13"/>
    <w:qFormat/>
    <w:uiPriority w:val="10"/>
    <w:rPr>
      <w:rFonts w:ascii="Arial" w:hAnsi="Arial"/>
      <w:b/>
      <w:bCs/>
      <w:kern w:val="2"/>
      <w:sz w:val="32"/>
      <w:szCs w:val="32"/>
    </w:rPr>
  </w:style>
  <w:style w:type="character" w:customStyle="1" w:styleId="869">
    <w:name w:val="副标题 字符12"/>
    <w:qFormat/>
    <w:uiPriority w:val="11"/>
    <w:rPr>
      <w:rFonts w:ascii="Cambria" w:hAnsi="Cambria"/>
      <w:b/>
      <w:bCs/>
      <w:kern w:val="28"/>
      <w:sz w:val="32"/>
      <w:szCs w:val="32"/>
    </w:rPr>
  </w:style>
  <w:style w:type="character" w:customStyle="1" w:styleId="870">
    <w:name w:val="引用 字符13"/>
    <w:qFormat/>
    <w:uiPriority w:val="29"/>
    <w:rPr>
      <w:rFonts w:ascii="Arial" w:hAnsi="Arial"/>
      <w:i/>
      <w:iCs/>
      <w:color w:val="000000"/>
      <w:kern w:val="2"/>
      <w:sz w:val="21"/>
    </w:rPr>
  </w:style>
  <w:style w:type="character" w:customStyle="1" w:styleId="871">
    <w:name w:val="标题 1 字符14"/>
    <w:qFormat/>
    <w:uiPriority w:val="9"/>
    <w:rPr>
      <w:rFonts w:ascii="Arial" w:hAnsi="Arial"/>
      <w:b/>
      <w:bCs/>
      <w:kern w:val="44"/>
      <w:sz w:val="44"/>
      <w:szCs w:val="44"/>
    </w:rPr>
  </w:style>
  <w:style w:type="character" w:customStyle="1" w:styleId="872">
    <w:name w:val="标题 2 字符14"/>
    <w:qFormat/>
    <w:uiPriority w:val="9"/>
    <w:rPr>
      <w:rFonts w:ascii="Cambria" w:hAnsi="Cambria"/>
      <w:b/>
      <w:bCs/>
      <w:kern w:val="2"/>
      <w:sz w:val="32"/>
      <w:szCs w:val="32"/>
    </w:rPr>
  </w:style>
  <w:style w:type="character" w:customStyle="1" w:styleId="873">
    <w:name w:val="标题 3 字符14"/>
    <w:qFormat/>
    <w:uiPriority w:val="9"/>
    <w:rPr>
      <w:rFonts w:ascii="Arial" w:hAnsi="Arial"/>
      <w:b/>
      <w:bCs/>
      <w:kern w:val="2"/>
      <w:sz w:val="32"/>
      <w:szCs w:val="32"/>
    </w:rPr>
  </w:style>
  <w:style w:type="character" w:customStyle="1" w:styleId="874">
    <w:name w:val="标题 4 字符13"/>
    <w:qFormat/>
    <w:uiPriority w:val="9"/>
    <w:rPr>
      <w:rFonts w:ascii="Arial" w:hAnsi="Arial"/>
      <w:b/>
      <w:bCs/>
      <w:kern w:val="2"/>
      <w:sz w:val="28"/>
      <w:szCs w:val="28"/>
    </w:rPr>
  </w:style>
  <w:style w:type="character" w:customStyle="1" w:styleId="875">
    <w:name w:val="标题 5 字符14"/>
    <w:qFormat/>
    <w:uiPriority w:val="9"/>
    <w:rPr>
      <w:rFonts w:ascii="Arial" w:hAnsi="Arial"/>
      <w:b/>
      <w:bCs/>
      <w:kern w:val="2"/>
      <w:sz w:val="28"/>
      <w:szCs w:val="28"/>
    </w:rPr>
  </w:style>
  <w:style w:type="character" w:customStyle="1" w:styleId="876">
    <w:name w:val="标题 6 字符14"/>
    <w:qFormat/>
    <w:uiPriority w:val="9"/>
    <w:rPr>
      <w:rFonts w:ascii="Arial" w:hAnsi="Arial" w:eastAsia="楷体_GB2312"/>
      <w:bCs/>
      <w:i/>
      <w:kern w:val="2"/>
      <w:sz w:val="32"/>
      <w:szCs w:val="24"/>
    </w:rPr>
  </w:style>
  <w:style w:type="character" w:customStyle="1" w:styleId="877">
    <w:name w:val="标题 7 字符14"/>
    <w:qFormat/>
    <w:uiPriority w:val="9"/>
    <w:rPr>
      <w:rFonts w:ascii="Arial" w:hAnsi="Arial" w:eastAsia="楷体_GB2312"/>
      <w:bCs/>
      <w:i/>
      <w:kern w:val="2"/>
      <w:sz w:val="21"/>
      <w:szCs w:val="24"/>
    </w:rPr>
  </w:style>
  <w:style w:type="character" w:customStyle="1" w:styleId="878">
    <w:name w:val="标题 8 字符14"/>
    <w:qFormat/>
    <w:uiPriority w:val="9"/>
    <w:rPr>
      <w:rFonts w:ascii="Cambria" w:hAnsi="Cambria"/>
      <w:kern w:val="2"/>
      <w:sz w:val="24"/>
      <w:szCs w:val="24"/>
    </w:rPr>
  </w:style>
  <w:style w:type="character" w:customStyle="1" w:styleId="879">
    <w:name w:val="标题 9 字符14"/>
    <w:qFormat/>
    <w:uiPriority w:val="9"/>
    <w:rPr>
      <w:rFonts w:ascii="Cambria" w:hAnsi="Cambria"/>
      <w:kern w:val="2"/>
      <w:sz w:val="21"/>
      <w:szCs w:val="21"/>
    </w:rPr>
  </w:style>
  <w:style w:type="character" w:customStyle="1" w:styleId="880">
    <w:name w:val="页眉 字符14"/>
    <w:qFormat/>
    <w:uiPriority w:val="99"/>
    <w:rPr>
      <w:rFonts w:ascii="Arial" w:hAnsi="Arial"/>
      <w:kern w:val="2"/>
      <w:sz w:val="18"/>
      <w:szCs w:val="18"/>
    </w:rPr>
  </w:style>
  <w:style w:type="character" w:customStyle="1" w:styleId="881">
    <w:name w:val="页脚 字符14"/>
    <w:qFormat/>
    <w:uiPriority w:val="99"/>
    <w:rPr>
      <w:rFonts w:ascii="Arial" w:hAnsi="Arial"/>
      <w:kern w:val="2"/>
      <w:sz w:val="18"/>
      <w:szCs w:val="18"/>
    </w:rPr>
  </w:style>
  <w:style w:type="character" w:customStyle="1" w:styleId="882">
    <w:name w:val="标题 字符14"/>
    <w:qFormat/>
    <w:uiPriority w:val="10"/>
    <w:rPr>
      <w:rFonts w:ascii="Arial" w:hAnsi="Arial"/>
      <w:b/>
      <w:bCs/>
      <w:kern w:val="2"/>
      <w:sz w:val="32"/>
      <w:szCs w:val="32"/>
    </w:rPr>
  </w:style>
  <w:style w:type="character" w:customStyle="1" w:styleId="883">
    <w:name w:val="副标题 字符13"/>
    <w:qFormat/>
    <w:uiPriority w:val="11"/>
    <w:rPr>
      <w:rFonts w:ascii="Cambria" w:hAnsi="Cambria"/>
      <w:b/>
      <w:bCs/>
      <w:kern w:val="28"/>
      <w:sz w:val="32"/>
      <w:szCs w:val="32"/>
    </w:rPr>
  </w:style>
  <w:style w:type="character" w:customStyle="1" w:styleId="884">
    <w:name w:val="引用 字符14"/>
    <w:qFormat/>
    <w:uiPriority w:val="29"/>
    <w:rPr>
      <w:rFonts w:ascii="Arial" w:hAnsi="Arial"/>
      <w:i/>
      <w:iCs/>
      <w:color w:val="000000"/>
      <w:kern w:val="2"/>
      <w:sz w:val="21"/>
    </w:rPr>
  </w:style>
  <w:style w:type="character" w:customStyle="1" w:styleId="885">
    <w:name w:val="标题 1 字符15"/>
    <w:qFormat/>
    <w:uiPriority w:val="9"/>
    <w:rPr>
      <w:rFonts w:ascii="Arial" w:hAnsi="Arial"/>
      <w:b/>
      <w:bCs/>
      <w:kern w:val="44"/>
      <w:sz w:val="44"/>
      <w:szCs w:val="44"/>
    </w:rPr>
  </w:style>
  <w:style w:type="character" w:customStyle="1" w:styleId="886">
    <w:name w:val="标题 2 字符15"/>
    <w:qFormat/>
    <w:uiPriority w:val="9"/>
    <w:rPr>
      <w:rFonts w:ascii="Cambria" w:hAnsi="Cambria"/>
      <w:b/>
      <w:bCs/>
      <w:kern w:val="2"/>
      <w:sz w:val="32"/>
      <w:szCs w:val="32"/>
    </w:rPr>
  </w:style>
  <w:style w:type="character" w:customStyle="1" w:styleId="887">
    <w:name w:val="标题 3 字符15"/>
    <w:qFormat/>
    <w:uiPriority w:val="9"/>
    <w:rPr>
      <w:rFonts w:ascii="Arial" w:hAnsi="Arial"/>
      <w:b/>
      <w:bCs/>
      <w:kern w:val="2"/>
      <w:sz w:val="32"/>
      <w:szCs w:val="32"/>
    </w:rPr>
  </w:style>
  <w:style w:type="character" w:customStyle="1" w:styleId="888">
    <w:name w:val="标题 4 字符14"/>
    <w:qFormat/>
    <w:uiPriority w:val="9"/>
    <w:rPr>
      <w:rFonts w:ascii="Arial" w:hAnsi="Arial"/>
      <w:b/>
      <w:bCs/>
      <w:kern w:val="2"/>
      <w:sz w:val="28"/>
      <w:szCs w:val="28"/>
    </w:rPr>
  </w:style>
  <w:style w:type="character" w:customStyle="1" w:styleId="889">
    <w:name w:val="标题 5 字符15"/>
    <w:qFormat/>
    <w:uiPriority w:val="9"/>
    <w:rPr>
      <w:rFonts w:ascii="Arial" w:hAnsi="Arial"/>
      <w:b/>
      <w:bCs/>
      <w:kern w:val="2"/>
      <w:sz w:val="28"/>
      <w:szCs w:val="28"/>
    </w:rPr>
  </w:style>
  <w:style w:type="character" w:customStyle="1" w:styleId="890">
    <w:name w:val="标题 6 字符15"/>
    <w:qFormat/>
    <w:uiPriority w:val="9"/>
    <w:rPr>
      <w:rFonts w:ascii="Arial" w:hAnsi="Arial" w:eastAsia="楷体_GB2312"/>
      <w:bCs/>
      <w:i/>
      <w:kern w:val="2"/>
      <w:sz w:val="32"/>
      <w:szCs w:val="24"/>
    </w:rPr>
  </w:style>
  <w:style w:type="character" w:customStyle="1" w:styleId="891">
    <w:name w:val="标题 7 字符15"/>
    <w:qFormat/>
    <w:uiPriority w:val="9"/>
    <w:rPr>
      <w:rFonts w:ascii="Arial" w:hAnsi="Arial" w:eastAsia="楷体_GB2312"/>
      <w:bCs/>
      <w:i/>
      <w:kern w:val="2"/>
      <w:sz w:val="21"/>
      <w:szCs w:val="24"/>
    </w:rPr>
  </w:style>
  <w:style w:type="character" w:customStyle="1" w:styleId="892">
    <w:name w:val="标题 8 字符15"/>
    <w:qFormat/>
    <w:uiPriority w:val="9"/>
    <w:rPr>
      <w:rFonts w:ascii="Cambria" w:hAnsi="Cambria"/>
      <w:kern w:val="2"/>
      <w:sz w:val="24"/>
      <w:szCs w:val="24"/>
    </w:rPr>
  </w:style>
  <w:style w:type="character" w:customStyle="1" w:styleId="893">
    <w:name w:val="标题 9 字符15"/>
    <w:qFormat/>
    <w:uiPriority w:val="9"/>
    <w:rPr>
      <w:rFonts w:ascii="Cambria" w:hAnsi="Cambria"/>
      <w:kern w:val="2"/>
      <w:sz w:val="21"/>
      <w:szCs w:val="21"/>
    </w:rPr>
  </w:style>
  <w:style w:type="character" w:customStyle="1" w:styleId="894">
    <w:name w:val="页眉 字符15"/>
    <w:qFormat/>
    <w:uiPriority w:val="99"/>
    <w:rPr>
      <w:rFonts w:ascii="Arial" w:hAnsi="Arial"/>
      <w:kern w:val="2"/>
      <w:sz w:val="18"/>
      <w:szCs w:val="18"/>
    </w:rPr>
  </w:style>
  <w:style w:type="character" w:customStyle="1" w:styleId="895">
    <w:name w:val="页脚 字符15"/>
    <w:qFormat/>
    <w:uiPriority w:val="99"/>
    <w:rPr>
      <w:rFonts w:ascii="Arial" w:hAnsi="Arial"/>
      <w:kern w:val="2"/>
      <w:sz w:val="18"/>
      <w:szCs w:val="18"/>
    </w:rPr>
  </w:style>
  <w:style w:type="character" w:customStyle="1" w:styleId="896">
    <w:name w:val="标题 字符15"/>
    <w:qFormat/>
    <w:uiPriority w:val="10"/>
    <w:rPr>
      <w:rFonts w:ascii="Arial" w:hAnsi="Arial"/>
      <w:b/>
      <w:bCs/>
      <w:kern w:val="2"/>
      <w:sz w:val="32"/>
      <w:szCs w:val="32"/>
    </w:rPr>
  </w:style>
  <w:style w:type="character" w:customStyle="1" w:styleId="897">
    <w:name w:val="副标题 字符14"/>
    <w:qFormat/>
    <w:uiPriority w:val="11"/>
    <w:rPr>
      <w:rFonts w:ascii="Cambria" w:hAnsi="Cambria"/>
      <w:b/>
      <w:bCs/>
      <w:kern w:val="28"/>
      <w:sz w:val="32"/>
      <w:szCs w:val="32"/>
    </w:rPr>
  </w:style>
  <w:style w:type="character" w:customStyle="1" w:styleId="898">
    <w:name w:val="引用 字符15"/>
    <w:qFormat/>
    <w:uiPriority w:val="29"/>
    <w:rPr>
      <w:rFonts w:ascii="Arial" w:hAnsi="Arial"/>
      <w:i/>
      <w:iCs/>
      <w:color w:val="000000"/>
      <w:kern w:val="2"/>
      <w:sz w:val="21"/>
    </w:rPr>
  </w:style>
  <w:style w:type="character" w:customStyle="1" w:styleId="899">
    <w:name w:val="标题 1 字符16"/>
    <w:qFormat/>
    <w:uiPriority w:val="9"/>
    <w:rPr>
      <w:rFonts w:ascii="Arial" w:hAnsi="Arial"/>
      <w:b/>
      <w:bCs/>
      <w:kern w:val="44"/>
      <w:sz w:val="44"/>
      <w:szCs w:val="44"/>
    </w:rPr>
  </w:style>
  <w:style w:type="character" w:customStyle="1" w:styleId="900">
    <w:name w:val="标题 2 字符16"/>
    <w:qFormat/>
    <w:uiPriority w:val="9"/>
    <w:rPr>
      <w:rFonts w:ascii="Cambria" w:hAnsi="Cambria"/>
      <w:b/>
      <w:bCs/>
      <w:kern w:val="2"/>
      <w:sz w:val="32"/>
      <w:szCs w:val="32"/>
    </w:rPr>
  </w:style>
  <w:style w:type="character" w:customStyle="1" w:styleId="901">
    <w:name w:val="标题 3 字符16"/>
    <w:qFormat/>
    <w:uiPriority w:val="9"/>
    <w:rPr>
      <w:rFonts w:ascii="Arial" w:hAnsi="Arial"/>
      <w:b/>
      <w:bCs/>
      <w:kern w:val="2"/>
      <w:sz w:val="32"/>
      <w:szCs w:val="32"/>
    </w:rPr>
  </w:style>
  <w:style w:type="character" w:customStyle="1" w:styleId="902">
    <w:name w:val="标题 4 字符15"/>
    <w:qFormat/>
    <w:uiPriority w:val="9"/>
    <w:rPr>
      <w:rFonts w:ascii="Arial" w:hAnsi="Arial"/>
      <w:b/>
      <w:bCs/>
      <w:kern w:val="2"/>
      <w:sz w:val="28"/>
      <w:szCs w:val="28"/>
    </w:rPr>
  </w:style>
  <w:style w:type="character" w:customStyle="1" w:styleId="903">
    <w:name w:val="标题 5 字符16"/>
    <w:qFormat/>
    <w:uiPriority w:val="9"/>
    <w:rPr>
      <w:rFonts w:ascii="Arial" w:hAnsi="Arial"/>
      <w:b/>
      <w:bCs/>
      <w:kern w:val="2"/>
      <w:sz w:val="28"/>
      <w:szCs w:val="28"/>
    </w:rPr>
  </w:style>
  <w:style w:type="character" w:customStyle="1" w:styleId="904">
    <w:name w:val="标题 6 字符16"/>
    <w:qFormat/>
    <w:uiPriority w:val="9"/>
    <w:rPr>
      <w:rFonts w:ascii="Arial" w:hAnsi="Arial" w:eastAsia="楷体_GB2312"/>
      <w:bCs/>
      <w:i/>
      <w:kern w:val="2"/>
      <w:sz w:val="32"/>
      <w:szCs w:val="24"/>
    </w:rPr>
  </w:style>
  <w:style w:type="character" w:customStyle="1" w:styleId="905">
    <w:name w:val="标题 7 字符16"/>
    <w:qFormat/>
    <w:uiPriority w:val="9"/>
    <w:rPr>
      <w:rFonts w:ascii="Arial" w:hAnsi="Arial" w:eastAsia="楷体_GB2312"/>
      <w:bCs/>
      <w:i/>
      <w:kern w:val="2"/>
      <w:sz w:val="21"/>
      <w:szCs w:val="24"/>
    </w:rPr>
  </w:style>
  <w:style w:type="character" w:customStyle="1" w:styleId="906">
    <w:name w:val="标题 8 字符16"/>
    <w:qFormat/>
    <w:uiPriority w:val="9"/>
    <w:rPr>
      <w:rFonts w:ascii="Cambria" w:hAnsi="Cambria"/>
      <w:kern w:val="2"/>
      <w:sz w:val="24"/>
      <w:szCs w:val="24"/>
    </w:rPr>
  </w:style>
  <w:style w:type="character" w:customStyle="1" w:styleId="907">
    <w:name w:val="标题 9 字符16"/>
    <w:qFormat/>
    <w:uiPriority w:val="9"/>
    <w:rPr>
      <w:rFonts w:ascii="Cambria" w:hAnsi="Cambria"/>
      <w:kern w:val="2"/>
      <w:sz w:val="21"/>
      <w:szCs w:val="21"/>
    </w:rPr>
  </w:style>
  <w:style w:type="character" w:customStyle="1" w:styleId="908">
    <w:name w:val="页眉 字符16"/>
    <w:qFormat/>
    <w:uiPriority w:val="99"/>
    <w:rPr>
      <w:rFonts w:ascii="Arial" w:hAnsi="Arial"/>
      <w:kern w:val="2"/>
      <w:sz w:val="18"/>
      <w:szCs w:val="18"/>
    </w:rPr>
  </w:style>
  <w:style w:type="character" w:customStyle="1" w:styleId="909">
    <w:name w:val="页脚 字符16"/>
    <w:qFormat/>
    <w:uiPriority w:val="99"/>
    <w:rPr>
      <w:rFonts w:ascii="Arial" w:hAnsi="Arial"/>
      <w:kern w:val="2"/>
      <w:sz w:val="18"/>
      <w:szCs w:val="18"/>
    </w:rPr>
  </w:style>
  <w:style w:type="character" w:customStyle="1" w:styleId="910">
    <w:name w:val="标题 字符16"/>
    <w:qFormat/>
    <w:uiPriority w:val="10"/>
    <w:rPr>
      <w:rFonts w:ascii="Arial" w:hAnsi="Arial"/>
      <w:b/>
      <w:bCs/>
      <w:kern w:val="2"/>
      <w:sz w:val="32"/>
      <w:szCs w:val="32"/>
    </w:rPr>
  </w:style>
  <w:style w:type="character" w:customStyle="1" w:styleId="911">
    <w:name w:val="副标题 字符15"/>
    <w:qFormat/>
    <w:uiPriority w:val="11"/>
    <w:rPr>
      <w:rFonts w:ascii="Cambria" w:hAnsi="Cambria"/>
      <w:b/>
      <w:bCs/>
      <w:kern w:val="28"/>
      <w:sz w:val="32"/>
      <w:szCs w:val="32"/>
    </w:rPr>
  </w:style>
  <w:style w:type="character" w:customStyle="1" w:styleId="912">
    <w:name w:val="引用 字符16"/>
    <w:qFormat/>
    <w:uiPriority w:val="29"/>
    <w:rPr>
      <w:rFonts w:ascii="Arial" w:hAnsi="Arial"/>
      <w:i/>
      <w:iCs/>
      <w:color w:val="000000"/>
      <w:kern w:val="2"/>
      <w:sz w:val="21"/>
    </w:rPr>
  </w:style>
  <w:style w:type="table" w:customStyle="1" w:styleId="913">
    <w:name w:val="浅色底纹5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4">
    <w:name w:val="中等深浅底纹 2 - 强调文字颜色 16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15">
    <w:name w:val="浅色底纹5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6">
    <w:name w:val="中等深浅底纹 2 - 强调文字颜色 16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17">
    <w:name w:val="浅色底纹5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18">
    <w:name w:val="中等深浅底纹 2 - 强调文字颜色 16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19">
    <w:name w:val="页眉 字符17"/>
    <w:qFormat/>
    <w:uiPriority w:val="99"/>
    <w:rPr>
      <w:rFonts w:ascii="Arial" w:hAnsi="Arial" w:eastAsia="宋体" w:cs="Times New Roman"/>
      <w:sz w:val="18"/>
      <w:szCs w:val="18"/>
    </w:rPr>
  </w:style>
  <w:style w:type="character" w:customStyle="1" w:styleId="920">
    <w:name w:val="页脚 字符17"/>
    <w:qFormat/>
    <w:uiPriority w:val="99"/>
    <w:rPr>
      <w:rFonts w:ascii="Arial" w:hAnsi="Arial" w:eastAsia="宋体" w:cs="Times New Roman"/>
      <w:sz w:val="18"/>
      <w:szCs w:val="18"/>
    </w:rPr>
  </w:style>
  <w:style w:type="character" w:customStyle="1" w:styleId="921">
    <w:name w:val="标题 8 字符17"/>
    <w:qFormat/>
    <w:uiPriority w:val="9"/>
    <w:rPr>
      <w:rFonts w:ascii="Cambria" w:hAnsi="Cambria" w:eastAsia="宋体" w:cs="Times New Roman"/>
      <w:sz w:val="24"/>
      <w:szCs w:val="24"/>
    </w:rPr>
  </w:style>
  <w:style w:type="character" w:customStyle="1" w:styleId="922">
    <w:name w:val="标题 2 字符17"/>
    <w:qFormat/>
    <w:uiPriority w:val="9"/>
    <w:rPr>
      <w:rFonts w:ascii="Cambria" w:hAnsi="Cambria" w:eastAsia="宋体" w:cs="Times New Roman"/>
      <w:b/>
      <w:bCs/>
      <w:sz w:val="32"/>
      <w:szCs w:val="32"/>
    </w:rPr>
  </w:style>
  <w:style w:type="character" w:customStyle="1" w:styleId="923">
    <w:name w:val="标题 1 字符17"/>
    <w:qFormat/>
    <w:uiPriority w:val="9"/>
    <w:rPr>
      <w:rFonts w:ascii="Arial" w:hAnsi="Arial" w:eastAsia="宋体" w:cs="Times New Roman"/>
      <w:b/>
      <w:bCs/>
      <w:kern w:val="44"/>
      <w:sz w:val="44"/>
      <w:szCs w:val="44"/>
    </w:rPr>
  </w:style>
  <w:style w:type="character" w:customStyle="1" w:styleId="924">
    <w:name w:val="标题 3 字符17"/>
    <w:qFormat/>
    <w:uiPriority w:val="9"/>
    <w:rPr>
      <w:rFonts w:ascii="Arial" w:hAnsi="Arial" w:eastAsia="宋体" w:cs="Times New Roman"/>
      <w:b/>
      <w:bCs/>
      <w:sz w:val="32"/>
      <w:szCs w:val="32"/>
    </w:rPr>
  </w:style>
  <w:style w:type="character" w:customStyle="1" w:styleId="925">
    <w:name w:val="标题 字符17"/>
    <w:qFormat/>
    <w:uiPriority w:val="10"/>
    <w:rPr>
      <w:rFonts w:ascii="Arial" w:hAnsi="Arial" w:eastAsia="宋体" w:cs="Times New Roman"/>
      <w:b/>
      <w:bCs/>
      <w:sz w:val="32"/>
      <w:szCs w:val="32"/>
    </w:rPr>
  </w:style>
  <w:style w:type="character" w:customStyle="1" w:styleId="926">
    <w:name w:val="标题 4 字符16"/>
    <w:qFormat/>
    <w:uiPriority w:val="9"/>
    <w:rPr>
      <w:rFonts w:ascii="Arial" w:hAnsi="Arial" w:eastAsia="宋体" w:cs="Times New Roman"/>
      <w:b/>
      <w:bCs/>
      <w:sz w:val="28"/>
      <w:szCs w:val="28"/>
    </w:rPr>
  </w:style>
  <w:style w:type="character" w:customStyle="1" w:styleId="927">
    <w:name w:val="标题 5 字符17"/>
    <w:qFormat/>
    <w:uiPriority w:val="9"/>
    <w:rPr>
      <w:rFonts w:ascii="Arial" w:hAnsi="Arial" w:eastAsia="宋体" w:cs="Times New Roman"/>
      <w:b/>
      <w:bCs/>
      <w:sz w:val="28"/>
      <w:szCs w:val="28"/>
    </w:rPr>
  </w:style>
  <w:style w:type="character" w:customStyle="1" w:styleId="928">
    <w:name w:val="标题 6 字符17"/>
    <w:qFormat/>
    <w:uiPriority w:val="9"/>
    <w:rPr>
      <w:rFonts w:ascii="Arial" w:hAnsi="Arial" w:eastAsia="楷体_GB2312" w:cs="Times New Roman"/>
      <w:bCs/>
      <w:i/>
      <w:sz w:val="32"/>
      <w:szCs w:val="24"/>
    </w:rPr>
  </w:style>
  <w:style w:type="character" w:customStyle="1" w:styleId="929">
    <w:name w:val="标题 7 字符17"/>
    <w:qFormat/>
    <w:uiPriority w:val="9"/>
    <w:rPr>
      <w:rFonts w:ascii="Arial" w:hAnsi="Arial" w:eastAsia="楷体_GB2312" w:cs="Times New Roman"/>
      <w:bCs/>
      <w:i/>
      <w:szCs w:val="24"/>
    </w:rPr>
  </w:style>
  <w:style w:type="character" w:customStyle="1" w:styleId="930">
    <w:name w:val="标题 9 字符17"/>
    <w:qFormat/>
    <w:uiPriority w:val="9"/>
    <w:rPr>
      <w:rFonts w:ascii="Cambria" w:hAnsi="Cambria" w:eastAsia="宋体" w:cs="Times New Roman"/>
    </w:rPr>
  </w:style>
  <w:style w:type="character" w:customStyle="1" w:styleId="931">
    <w:name w:val="副标题 字符16"/>
    <w:qFormat/>
    <w:uiPriority w:val="11"/>
    <w:rPr>
      <w:rFonts w:ascii="Cambria" w:hAnsi="Cambria" w:eastAsia="宋体" w:cs="Times New Roman"/>
      <w:b/>
      <w:bCs/>
      <w:kern w:val="28"/>
      <w:sz w:val="32"/>
      <w:szCs w:val="32"/>
    </w:rPr>
  </w:style>
  <w:style w:type="character" w:customStyle="1" w:styleId="932">
    <w:name w:val="引用 字符17"/>
    <w:qFormat/>
    <w:uiPriority w:val="29"/>
    <w:rPr>
      <w:rFonts w:ascii="Arial" w:hAnsi="Arial" w:eastAsia="宋体" w:cs="Times New Roman"/>
      <w:i/>
      <w:iCs/>
      <w:color w:val="000000"/>
      <w:szCs w:val="20"/>
    </w:rPr>
  </w:style>
  <w:style w:type="character" w:customStyle="1" w:styleId="933">
    <w:name w:val="标题 1 字符18"/>
    <w:qFormat/>
    <w:uiPriority w:val="9"/>
    <w:rPr>
      <w:rFonts w:ascii="Arial" w:hAnsi="Arial" w:eastAsia="宋体" w:cs="Times New Roman"/>
      <w:b/>
      <w:bCs/>
      <w:kern w:val="44"/>
      <w:sz w:val="44"/>
      <w:szCs w:val="44"/>
    </w:rPr>
  </w:style>
  <w:style w:type="character" w:customStyle="1" w:styleId="934">
    <w:name w:val="标题 2 字符18"/>
    <w:qFormat/>
    <w:uiPriority w:val="9"/>
    <w:rPr>
      <w:rFonts w:ascii="Cambria" w:hAnsi="Cambria" w:eastAsia="宋体" w:cs="Times New Roman"/>
      <w:b/>
      <w:bCs/>
      <w:sz w:val="32"/>
      <w:szCs w:val="32"/>
    </w:rPr>
  </w:style>
  <w:style w:type="character" w:customStyle="1" w:styleId="935">
    <w:name w:val="标题 3 字符18"/>
    <w:qFormat/>
    <w:uiPriority w:val="9"/>
    <w:rPr>
      <w:rFonts w:ascii="Arial" w:hAnsi="Arial" w:eastAsia="宋体" w:cs="Times New Roman"/>
      <w:b/>
      <w:bCs/>
      <w:sz w:val="32"/>
      <w:szCs w:val="32"/>
    </w:rPr>
  </w:style>
  <w:style w:type="character" w:customStyle="1" w:styleId="936">
    <w:name w:val="标题 4 字符17"/>
    <w:qFormat/>
    <w:uiPriority w:val="9"/>
    <w:rPr>
      <w:rFonts w:ascii="Arial" w:hAnsi="Arial" w:eastAsia="宋体" w:cs="Times New Roman"/>
      <w:b/>
      <w:bCs/>
      <w:sz w:val="28"/>
      <w:szCs w:val="28"/>
    </w:rPr>
  </w:style>
  <w:style w:type="character" w:customStyle="1" w:styleId="937">
    <w:name w:val="标题 5 字符18"/>
    <w:qFormat/>
    <w:uiPriority w:val="9"/>
    <w:rPr>
      <w:rFonts w:ascii="Arial" w:hAnsi="Arial" w:eastAsia="宋体" w:cs="Times New Roman"/>
      <w:b/>
      <w:bCs/>
      <w:sz w:val="28"/>
      <w:szCs w:val="28"/>
    </w:rPr>
  </w:style>
  <w:style w:type="character" w:customStyle="1" w:styleId="938">
    <w:name w:val="标题 6 字符18"/>
    <w:qFormat/>
    <w:uiPriority w:val="9"/>
    <w:rPr>
      <w:rFonts w:ascii="Arial" w:hAnsi="Arial" w:eastAsia="楷体_GB2312" w:cs="Times New Roman"/>
      <w:bCs/>
      <w:i/>
      <w:sz w:val="32"/>
      <w:szCs w:val="24"/>
    </w:rPr>
  </w:style>
  <w:style w:type="character" w:customStyle="1" w:styleId="939">
    <w:name w:val="标题 7 字符18"/>
    <w:qFormat/>
    <w:uiPriority w:val="9"/>
    <w:rPr>
      <w:rFonts w:ascii="Arial" w:hAnsi="Arial" w:eastAsia="楷体_GB2312" w:cs="Times New Roman"/>
      <w:bCs/>
      <w:i/>
      <w:szCs w:val="24"/>
    </w:rPr>
  </w:style>
  <w:style w:type="character" w:customStyle="1" w:styleId="940">
    <w:name w:val="标题 8 字符18"/>
    <w:qFormat/>
    <w:uiPriority w:val="9"/>
    <w:rPr>
      <w:rFonts w:ascii="Cambria" w:hAnsi="Cambria" w:eastAsia="宋体" w:cs="Times New Roman"/>
      <w:sz w:val="24"/>
      <w:szCs w:val="24"/>
    </w:rPr>
  </w:style>
  <w:style w:type="character" w:customStyle="1" w:styleId="941">
    <w:name w:val="标题 9 字符18"/>
    <w:qFormat/>
    <w:uiPriority w:val="9"/>
    <w:rPr>
      <w:rFonts w:ascii="Cambria" w:hAnsi="Cambria" w:eastAsia="宋体" w:cs="Times New Roman"/>
    </w:rPr>
  </w:style>
  <w:style w:type="table" w:customStyle="1" w:styleId="942">
    <w:name w:val="浅色底纹5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943">
    <w:name w:val="页眉 字符18"/>
    <w:qFormat/>
    <w:uiPriority w:val="99"/>
    <w:rPr>
      <w:rFonts w:ascii="Arial" w:hAnsi="Arial" w:eastAsia="宋体" w:cs="Times New Roman"/>
      <w:sz w:val="18"/>
      <w:szCs w:val="18"/>
    </w:rPr>
  </w:style>
  <w:style w:type="character" w:customStyle="1" w:styleId="944">
    <w:name w:val="页脚 字符18"/>
    <w:qFormat/>
    <w:uiPriority w:val="99"/>
    <w:rPr>
      <w:rFonts w:ascii="Arial" w:hAnsi="Arial" w:eastAsia="宋体" w:cs="Times New Roman"/>
      <w:sz w:val="18"/>
      <w:szCs w:val="18"/>
    </w:rPr>
  </w:style>
  <w:style w:type="character" w:customStyle="1" w:styleId="945">
    <w:name w:val="标题 字符18"/>
    <w:qFormat/>
    <w:uiPriority w:val="10"/>
    <w:rPr>
      <w:rFonts w:ascii="Arial" w:hAnsi="Arial" w:eastAsia="宋体" w:cs="Times New Roman"/>
      <w:b/>
      <w:bCs/>
      <w:sz w:val="32"/>
      <w:szCs w:val="32"/>
    </w:rPr>
  </w:style>
  <w:style w:type="character" w:customStyle="1" w:styleId="946">
    <w:name w:val="副标题 字符17"/>
    <w:qFormat/>
    <w:uiPriority w:val="11"/>
    <w:rPr>
      <w:rFonts w:ascii="Cambria" w:hAnsi="Cambria" w:eastAsia="宋体" w:cs="Times New Roman"/>
      <w:b/>
      <w:bCs/>
      <w:kern w:val="28"/>
      <w:sz w:val="32"/>
      <w:szCs w:val="32"/>
    </w:rPr>
  </w:style>
  <w:style w:type="character" w:customStyle="1" w:styleId="947">
    <w:name w:val="引用 字符18"/>
    <w:qFormat/>
    <w:uiPriority w:val="29"/>
    <w:rPr>
      <w:rFonts w:ascii="Arial" w:hAnsi="Arial" w:eastAsia="宋体" w:cs="Times New Roman"/>
      <w:i/>
      <w:iCs/>
      <w:color w:val="000000"/>
      <w:szCs w:val="20"/>
    </w:rPr>
  </w:style>
  <w:style w:type="table" w:customStyle="1" w:styleId="948">
    <w:name w:val="中等深浅底纹 2 - 强调文字颜色 16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49">
    <w:name w:val="浅色底纹6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0">
    <w:name w:val="中等深浅底纹 2 - 强调文字颜色 16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1">
    <w:name w:val="浅色底纹6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2">
    <w:name w:val="中等深浅底纹 2 - 强调文字颜色 16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3">
    <w:name w:val="浅色底纹6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4">
    <w:name w:val="中等深浅底纹 2 - 强调文字颜色 16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5">
    <w:name w:val="浅色底纹6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6">
    <w:name w:val="中等深浅底纹 2 - 强调文字颜色 16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7">
    <w:name w:val="浅色底纹6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58">
    <w:name w:val="中等深浅底纹 2 - 强调文字颜色 16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59">
    <w:name w:val="浅色底纹6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0">
    <w:name w:val="中等深浅底纹 2 - 强调文字颜色 16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1">
    <w:name w:val="浅色底纹6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2">
    <w:name w:val="中等深浅底纹 2 - 强调文字颜色 17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3">
    <w:name w:val="浅色底纹6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4">
    <w:name w:val="中等深浅底纹 2 - 强调文字颜色 17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5">
    <w:name w:val="CiticsTable3"/>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966">
    <w:name w:val="浅色底纹6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7">
    <w:name w:val="中等深浅底纹 2 - 强调文字颜色 17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68">
    <w:name w:val="浅色底纹6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9">
    <w:name w:val="中等深浅底纹 2 - 强调文字颜色 17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0">
    <w:name w:val="浅色底纹7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1">
    <w:name w:val="中等深浅底纹 2 - 强调文字颜色 17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2">
    <w:name w:val="浅色底纹7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3">
    <w:name w:val="中等深浅底纹 2 - 强调文字颜色 17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4">
    <w:name w:val="浅色底纹7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5">
    <w:name w:val="中等深浅底纹 2 - 强调文字颜色 17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6">
    <w:name w:val="浅色底纹7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7">
    <w:name w:val="中等深浅底纹 2 - 强调文字颜色 17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78">
    <w:name w:val="浅色底纹7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79">
    <w:name w:val="中等深浅底纹 2 - 强调文字颜色 17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980">
    <w:name w:val="浅色底纹7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81">
    <w:name w:val="中等深浅底纹 2 - 强调文字颜色 17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82">
    <w:name w:val="标题 1 字符22"/>
    <w:qFormat/>
    <w:uiPriority w:val="9"/>
    <w:rPr>
      <w:rFonts w:ascii="Arial" w:hAnsi="Arial" w:eastAsia="宋体" w:cs="Times New Roman"/>
      <w:b/>
      <w:bCs/>
      <w:kern w:val="44"/>
      <w:sz w:val="44"/>
      <w:szCs w:val="44"/>
      <w:lang w:val="zh-CN" w:eastAsia="zh-CN"/>
    </w:rPr>
  </w:style>
  <w:style w:type="character" w:customStyle="1" w:styleId="983">
    <w:name w:val="标题 2 字符22"/>
    <w:qFormat/>
    <w:uiPriority w:val="9"/>
    <w:rPr>
      <w:rFonts w:ascii="Cambria" w:hAnsi="Cambria" w:eastAsia="宋体" w:cs="Times New Roman"/>
      <w:b/>
      <w:bCs/>
      <w:sz w:val="32"/>
      <w:szCs w:val="32"/>
      <w:lang w:val="zh-CN" w:eastAsia="zh-CN"/>
    </w:rPr>
  </w:style>
  <w:style w:type="character" w:customStyle="1" w:styleId="984">
    <w:name w:val="标题 3 字符22"/>
    <w:qFormat/>
    <w:uiPriority w:val="9"/>
    <w:rPr>
      <w:rFonts w:ascii="Arial" w:hAnsi="Arial" w:eastAsia="宋体" w:cs="Times New Roman"/>
      <w:b/>
      <w:bCs/>
      <w:sz w:val="32"/>
      <w:szCs w:val="32"/>
    </w:rPr>
  </w:style>
  <w:style w:type="character" w:customStyle="1" w:styleId="985">
    <w:name w:val="标题 4 字符21"/>
    <w:qFormat/>
    <w:uiPriority w:val="9"/>
    <w:rPr>
      <w:rFonts w:ascii="Arial" w:hAnsi="Arial" w:eastAsia="宋体" w:cs="Times New Roman"/>
      <w:b/>
      <w:bCs/>
      <w:sz w:val="28"/>
      <w:szCs w:val="28"/>
      <w:lang w:val="zh-CN" w:eastAsia="zh-CN"/>
    </w:rPr>
  </w:style>
  <w:style w:type="character" w:customStyle="1" w:styleId="986">
    <w:name w:val="标题 5 字符22"/>
    <w:qFormat/>
    <w:uiPriority w:val="9"/>
    <w:rPr>
      <w:rFonts w:ascii="Arial" w:hAnsi="Arial" w:eastAsia="宋体" w:cs="Times New Roman"/>
      <w:b/>
      <w:bCs/>
      <w:sz w:val="28"/>
      <w:szCs w:val="28"/>
      <w:lang w:val="zh-CN" w:eastAsia="zh-CN"/>
    </w:rPr>
  </w:style>
  <w:style w:type="character" w:customStyle="1" w:styleId="987">
    <w:name w:val="标题 6 字符22"/>
    <w:qFormat/>
    <w:uiPriority w:val="9"/>
    <w:rPr>
      <w:rFonts w:ascii="Arial" w:hAnsi="Arial" w:eastAsia="楷体_GB2312" w:cs="Times New Roman"/>
      <w:bCs/>
      <w:i/>
      <w:sz w:val="32"/>
      <w:szCs w:val="24"/>
      <w:lang w:val="zh-CN" w:eastAsia="zh-CN"/>
    </w:rPr>
  </w:style>
  <w:style w:type="character" w:customStyle="1" w:styleId="988">
    <w:name w:val="标题 7 字符22"/>
    <w:qFormat/>
    <w:uiPriority w:val="9"/>
    <w:rPr>
      <w:rFonts w:ascii="Arial" w:hAnsi="Arial" w:eastAsia="楷体_GB2312" w:cs="Times New Roman"/>
      <w:bCs/>
      <w:i/>
      <w:szCs w:val="24"/>
      <w:lang w:val="zh-CN" w:eastAsia="zh-CN"/>
    </w:rPr>
  </w:style>
  <w:style w:type="character" w:customStyle="1" w:styleId="989">
    <w:name w:val="标题 8 字符22"/>
    <w:qFormat/>
    <w:uiPriority w:val="9"/>
    <w:rPr>
      <w:rFonts w:ascii="Cambria" w:hAnsi="Cambria" w:eastAsia="宋体" w:cs="Times New Roman"/>
      <w:sz w:val="24"/>
      <w:szCs w:val="24"/>
      <w:lang w:val="zh-CN" w:eastAsia="zh-CN"/>
    </w:rPr>
  </w:style>
  <w:style w:type="character" w:customStyle="1" w:styleId="990">
    <w:name w:val="标题 9 字符22"/>
    <w:qFormat/>
    <w:uiPriority w:val="9"/>
    <w:rPr>
      <w:rFonts w:ascii="Cambria" w:hAnsi="Cambria" w:eastAsia="宋体" w:cs="Times New Roman"/>
      <w:lang w:val="zh-CN" w:eastAsia="zh-CN"/>
    </w:rPr>
  </w:style>
  <w:style w:type="table" w:customStyle="1" w:styleId="991">
    <w:name w:val="浅色底纹7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992">
    <w:name w:val="23"/>
    <w:qFormat/>
    <w:uiPriority w:val="64"/>
    <w:rPr>
      <w:rFonts w:ascii="Arial" w:hAnsi="Arial" w:eastAsia="楷体" w:cs="黑体"/>
      <w:kern w:val="0"/>
      <w:sz w:val="20"/>
      <w:szCs w:val="20"/>
      <w:lang w:val="en-US" w:eastAsia="zh-CN" w:bidi="ar-SA"/>
    </w:rPr>
  </w:style>
  <w:style w:type="character" w:customStyle="1" w:styleId="993">
    <w:name w:val="页眉 字符22"/>
    <w:link w:val="31"/>
    <w:qFormat/>
    <w:uiPriority w:val="99"/>
    <w:rPr>
      <w:rFonts w:ascii="Arial" w:hAnsi="Arial" w:eastAsia="宋体" w:cs="Times New Roman"/>
      <w:sz w:val="18"/>
      <w:szCs w:val="18"/>
    </w:rPr>
  </w:style>
  <w:style w:type="table" w:customStyle="1" w:styleId="994">
    <w:name w:val="中等深浅底纹 2 - 强调文字颜色 18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995">
    <w:name w:val="页脚 字符22"/>
    <w:link w:val="30"/>
    <w:qFormat/>
    <w:uiPriority w:val="99"/>
    <w:rPr>
      <w:rFonts w:ascii="Arial" w:hAnsi="Arial" w:eastAsia="宋体" w:cs="Times New Roman"/>
      <w:sz w:val="18"/>
      <w:szCs w:val="18"/>
    </w:rPr>
  </w:style>
  <w:style w:type="character" w:customStyle="1" w:styleId="996">
    <w:name w:val="标题 字符22"/>
    <w:link w:val="49"/>
    <w:qFormat/>
    <w:uiPriority w:val="10"/>
    <w:rPr>
      <w:rFonts w:ascii="Arial" w:hAnsi="Arial" w:eastAsia="宋体" w:cs="Times New Roman"/>
      <w:b/>
      <w:bCs/>
      <w:sz w:val="32"/>
      <w:szCs w:val="32"/>
    </w:rPr>
  </w:style>
  <w:style w:type="character" w:customStyle="1" w:styleId="997">
    <w:name w:val="副标题 字符21"/>
    <w:link w:val="35"/>
    <w:qFormat/>
    <w:uiPriority w:val="11"/>
    <w:rPr>
      <w:rFonts w:ascii="Cambria" w:hAnsi="Cambria" w:eastAsia="宋体" w:cs="Times New Roman"/>
      <w:b/>
      <w:bCs/>
      <w:kern w:val="28"/>
      <w:sz w:val="32"/>
      <w:szCs w:val="32"/>
    </w:rPr>
  </w:style>
  <w:style w:type="character" w:customStyle="1" w:styleId="998">
    <w:name w:val="引用 字符22"/>
    <w:link w:val="361"/>
    <w:qFormat/>
    <w:uiPriority w:val="29"/>
    <w:rPr>
      <w:rFonts w:ascii="Arial" w:hAnsi="Arial" w:eastAsia="宋体" w:cs="Times New Roman"/>
      <w:i/>
      <w:iCs/>
      <w:color w:val="000000"/>
      <w:szCs w:val="20"/>
    </w:rPr>
  </w:style>
  <w:style w:type="table" w:customStyle="1" w:styleId="999">
    <w:name w:val="中等深浅底纹 2 - 强调文字颜色 18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00">
    <w:name w:val="标题 1 字符20"/>
    <w:qFormat/>
    <w:uiPriority w:val="9"/>
    <w:rPr>
      <w:rFonts w:ascii="Arial" w:hAnsi="Arial" w:eastAsia="宋体" w:cs="Times New Roman"/>
      <w:b/>
      <w:bCs/>
      <w:kern w:val="44"/>
      <w:sz w:val="44"/>
      <w:szCs w:val="44"/>
    </w:rPr>
  </w:style>
  <w:style w:type="character" w:customStyle="1" w:styleId="1001">
    <w:name w:val="标题 2 字符20"/>
    <w:qFormat/>
    <w:uiPriority w:val="9"/>
    <w:rPr>
      <w:rFonts w:ascii="Cambria" w:hAnsi="Cambria" w:eastAsia="宋体" w:cs="Times New Roman"/>
      <w:b/>
      <w:bCs/>
      <w:sz w:val="32"/>
      <w:szCs w:val="32"/>
    </w:rPr>
  </w:style>
  <w:style w:type="character" w:customStyle="1" w:styleId="1002">
    <w:name w:val="标题 3 字符20"/>
    <w:qFormat/>
    <w:uiPriority w:val="9"/>
    <w:rPr>
      <w:rFonts w:ascii="Arial" w:hAnsi="Arial" w:eastAsia="宋体" w:cs="Times New Roman"/>
      <w:b/>
      <w:bCs/>
      <w:sz w:val="32"/>
      <w:szCs w:val="32"/>
    </w:rPr>
  </w:style>
  <w:style w:type="character" w:customStyle="1" w:styleId="1003">
    <w:name w:val="标题 4 字符19"/>
    <w:qFormat/>
    <w:uiPriority w:val="9"/>
    <w:rPr>
      <w:rFonts w:ascii="Arial" w:hAnsi="Arial" w:eastAsia="宋体" w:cs="Times New Roman"/>
      <w:b/>
      <w:bCs/>
      <w:sz w:val="28"/>
      <w:szCs w:val="28"/>
    </w:rPr>
  </w:style>
  <w:style w:type="character" w:customStyle="1" w:styleId="1004">
    <w:name w:val="标题 5 字符20"/>
    <w:qFormat/>
    <w:uiPriority w:val="9"/>
    <w:rPr>
      <w:rFonts w:ascii="Arial" w:hAnsi="Arial" w:eastAsia="宋体" w:cs="Times New Roman"/>
      <w:b/>
      <w:bCs/>
      <w:sz w:val="28"/>
      <w:szCs w:val="28"/>
    </w:rPr>
  </w:style>
  <w:style w:type="character" w:customStyle="1" w:styleId="1005">
    <w:name w:val="标题 6 字符20"/>
    <w:qFormat/>
    <w:uiPriority w:val="9"/>
    <w:rPr>
      <w:rFonts w:ascii="Arial" w:hAnsi="Arial" w:eastAsia="楷体_GB2312" w:cs="Times New Roman"/>
      <w:bCs/>
      <w:i/>
      <w:sz w:val="32"/>
      <w:szCs w:val="24"/>
    </w:rPr>
  </w:style>
  <w:style w:type="character" w:customStyle="1" w:styleId="1006">
    <w:name w:val="标题 7 字符20"/>
    <w:qFormat/>
    <w:uiPriority w:val="9"/>
    <w:rPr>
      <w:rFonts w:ascii="Arial" w:hAnsi="Arial" w:eastAsia="楷体_GB2312" w:cs="Times New Roman"/>
      <w:bCs/>
      <w:i/>
      <w:szCs w:val="24"/>
    </w:rPr>
  </w:style>
  <w:style w:type="character" w:customStyle="1" w:styleId="1007">
    <w:name w:val="标题 8 字符20"/>
    <w:qFormat/>
    <w:uiPriority w:val="9"/>
    <w:rPr>
      <w:rFonts w:ascii="Cambria" w:hAnsi="Cambria" w:eastAsia="宋体" w:cs="Times New Roman"/>
      <w:sz w:val="24"/>
      <w:szCs w:val="24"/>
    </w:rPr>
  </w:style>
  <w:style w:type="character" w:customStyle="1" w:styleId="1008">
    <w:name w:val="标题 9 字符20"/>
    <w:qFormat/>
    <w:uiPriority w:val="9"/>
    <w:rPr>
      <w:rFonts w:ascii="Cambria" w:hAnsi="Cambria" w:eastAsia="宋体" w:cs="Times New Roman"/>
    </w:rPr>
  </w:style>
  <w:style w:type="character" w:customStyle="1" w:styleId="1009">
    <w:name w:val="页眉 字符20"/>
    <w:qFormat/>
    <w:uiPriority w:val="99"/>
    <w:rPr>
      <w:rFonts w:ascii="Arial" w:hAnsi="Arial" w:eastAsia="宋体" w:cs="Times New Roman"/>
      <w:sz w:val="18"/>
      <w:szCs w:val="18"/>
    </w:rPr>
  </w:style>
  <w:style w:type="character" w:customStyle="1" w:styleId="1010">
    <w:name w:val="页脚 字符20"/>
    <w:qFormat/>
    <w:uiPriority w:val="99"/>
    <w:rPr>
      <w:rFonts w:ascii="Arial" w:hAnsi="Arial" w:eastAsia="宋体" w:cs="Times New Roman"/>
      <w:sz w:val="18"/>
      <w:szCs w:val="18"/>
    </w:rPr>
  </w:style>
  <w:style w:type="character" w:customStyle="1" w:styleId="1011">
    <w:name w:val="标题 字符20"/>
    <w:qFormat/>
    <w:uiPriority w:val="10"/>
    <w:rPr>
      <w:rFonts w:ascii="Arial" w:hAnsi="Arial" w:eastAsia="宋体" w:cs="Times New Roman"/>
      <w:b/>
      <w:bCs/>
      <w:sz w:val="32"/>
      <w:szCs w:val="32"/>
    </w:rPr>
  </w:style>
  <w:style w:type="character" w:customStyle="1" w:styleId="1012">
    <w:name w:val="副标题 字符19"/>
    <w:qFormat/>
    <w:uiPriority w:val="11"/>
    <w:rPr>
      <w:rFonts w:ascii="Cambria" w:hAnsi="Cambria" w:eastAsia="宋体" w:cs="Times New Roman"/>
      <w:b/>
      <w:bCs/>
      <w:kern w:val="28"/>
      <w:sz w:val="32"/>
      <w:szCs w:val="32"/>
    </w:rPr>
  </w:style>
  <w:style w:type="character" w:customStyle="1" w:styleId="1013">
    <w:name w:val="引用 字符20"/>
    <w:qFormat/>
    <w:uiPriority w:val="29"/>
    <w:rPr>
      <w:rFonts w:ascii="Arial" w:hAnsi="Arial" w:eastAsia="宋体" w:cs="Times New Roman"/>
      <w:i/>
      <w:iCs/>
      <w:color w:val="000000"/>
      <w:szCs w:val="20"/>
    </w:rPr>
  </w:style>
  <w:style w:type="character" w:customStyle="1" w:styleId="1014">
    <w:name w:val="标题 1 字符21"/>
    <w:qFormat/>
    <w:uiPriority w:val="9"/>
    <w:rPr>
      <w:rFonts w:ascii="Arial" w:hAnsi="Arial" w:eastAsia="宋体" w:cs="Times New Roman"/>
      <w:b/>
      <w:bCs/>
      <w:kern w:val="44"/>
      <w:sz w:val="44"/>
      <w:szCs w:val="44"/>
    </w:rPr>
  </w:style>
  <w:style w:type="character" w:customStyle="1" w:styleId="1015">
    <w:name w:val="标题 2 字符21"/>
    <w:qFormat/>
    <w:uiPriority w:val="9"/>
    <w:rPr>
      <w:rFonts w:ascii="Cambria" w:hAnsi="Cambria" w:eastAsia="宋体" w:cs="Times New Roman"/>
      <w:b/>
      <w:bCs/>
      <w:sz w:val="32"/>
      <w:szCs w:val="32"/>
    </w:rPr>
  </w:style>
  <w:style w:type="character" w:customStyle="1" w:styleId="1016">
    <w:name w:val="标题 3 字符21"/>
    <w:qFormat/>
    <w:uiPriority w:val="9"/>
    <w:rPr>
      <w:rFonts w:ascii="Arial" w:hAnsi="Arial" w:eastAsia="宋体" w:cs="Times New Roman"/>
      <w:b/>
      <w:bCs/>
      <w:sz w:val="32"/>
      <w:szCs w:val="32"/>
    </w:rPr>
  </w:style>
  <w:style w:type="character" w:customStyle="1" w:styleId="1017">
    <w:name w:val="标题 4 字符20"/>
    <w:qFormat/>
    <w:uiPriority w:val="9"/>
    <w:rPr>
      <w:rFonts w:ascii="Arial" w:hAnsi="Arial" w:eastAsia="宋体" w:cs="Times New Roman"/>
      <w:b/>
      <w:bCs/>
      <w:sz w:val="28"/>
      <w:szCs w:val="28"/>
    </w:rPr>
  </w:style>
  <w:style w:type="character" w:customStyle="1" w:styleId="1018">
    <w:name w:val="标题 5 字符21"/>
    <w:qFormat/>
    <w:uiPriority w:val="9"/>
    <w:rPr>
      <w:rFonts w:ascii="Arial" w:hAnsi="Arial" w:eastAsia="宋体" w:cs="Times New Roman"/>
      <w:b/>
      <w:bCs/>
      <w:sz w:val="28"/>
      <w:szCs w:val="28"/>
    </w:rPr>
  </w:style>
  <w:style w:type="character" w:customStyle="1" w:styleId="1019">
    <w:name w:val="标题 6 字符21"/>
    <w:qFormat/>
    <w:uiPriority w:val="9"/>
    <w:rPr>
      <w:rFonts w:ascii="Arial" w:hAnsi="Arial" w:eastAsia="楷体_GB2312" w:cs="Times New Roman"/>
      <w:bCs/>
      <w:i/>
      <w:sz w:val="32"/>
      <w:szCs w:val="24"/>
    </w:rPr>
  </w:style>
  <w:style w:type="character" w:customStyle="1" w:styleId="1020">
    <w:name w:val="标题 7 字符21"/>
    <w:qFormat/>
    <w:uiPriority w:val="9"/>
    <w:rPr>
      <w:rFonts w:ascii="Arial" w:hAnsi="Arial" w:eastAsia="楷体_GB2312" w:cs="Times New Roman"/>
      <w:bCs/>
      <w:i/>
      <w:szCs w:val="24"/>
    </w:rPr>
  </w:style>
  <w:style w:type="character" w:customStyle="1" w:styleId="1021">
    <w:name w:val="标题 8 字符21"/>
    <w:qFormat/>
    <w:uiPriority w:val="9"/>
    <w:rPr>
      <w:rFonts w:ascii="Cambria" w:hAnsi="Cambria" w:eastAsia="宋体" w:cs="Times New Roman"/>
      <w:sz w:val="24"/>
      <w:szCs w:val="24"/>
    </w:rPr>
  </w:style>
  <w:style w:type="character" w:customStyle="1" w:styleId="1022">
    <w:name w:val="标题 9 字符21"/>
    <w:qFormat/>
    <w:uiPriority w:val="9"/>
    <w:rPr>
      <w:rFonts w:ascii="Cambria" w:hAnsi="Cambria" w:eastAsia="宋体" w:cs="Times New Roman"/>
    </w:rPr>
  </w:style>
  <w:style w:type="character" w:customStyle="1" w:styleId="1023">
    <w:name w:val="页眉 字符21"/>
    <w:qFormat/>
    <w:uiPriority w:val="99"/>
    <w:rPr>
      <w:rFonts w:ascii="Arial" w:hAnsi="Arial" w:eastAsia="宋体" w:cs="Times New Roman"/>
      <w:sz w:val="18"/>
      <w:szCs w:val="18"/>
    </w:rPr>
  </w:style>
  <w:style w:type="character" w:customStyle="1" w:styleId="1024">
    <w:name w:val="页脚 字符21"/>
    <w:qFormat/>
    <w:uiPriority w:val="99"/>
    <w:rPr>
      <w:rFonts w:ascii="Arial" w:hAnsi="Arial" w:eastAsia="宋体" w:cs="Times New Roman"/>
      <w:sz w:val="18"/>
      <w:szCs w:val="18"/>
    </w:rPr>
  </w:style>
  <w:style w:type="character" w:customStyle="1" w:styleId="1025">
    <w:name w:val="标题 字符21"/>
    <w:qFormat/>
    <w:uiPriority w:val="10"/>
    <w:rPr>
      <w:rFonts w:ascii="Arial" w:hAnsi="Arial" w:eastAsia="宋体" w:cs="Times New Roman"/>
      <w:b/>
      <w:bCs/>
      <w:sz w:val="32"/>
      <w:szCs w:val="32"/>
    </w:rPr>
  </w:style>
  <w:style w:type="character" w:customStyle="1" w:styleId="1026">
    <w:name w:val="副标题 字符20"/>
    <w:qFormat/>
    <w:uiPriority w:val="11"/>
    <w:rPr>
      <w:rFonts w:ascii="Cambria" w:hAnsi="Cambria" w:eastAsia="宋体" w:cs="Times New Roman"/>
      <w:b/>
      <w:bCs/>
      <w:kern w:val="28"/>
      <w:sz w:val="32"/>
      <w:szCs w:val="32"/>
    </w:rPr>
  </w:style>
  <w:style w:type="character" w:customStyle="1" w:styleId="1027">
    <w:name w:val="引用 字符21"/>
    <w:qFormat/>
    <w:uiPriority w:val="29"/>
    <w:rPr>
      <w:rFonts w:ascii="Arial" w:hAnsi="Arial" w:eastAsia="宋体" w:cs="Times New Roman"/>
      <w:i/>
      <w:iCs/>
      <w:color w:val="000000"/>
      <w:szCs w:val="20"/>
    </w:rPr>
  </w:style>
  <w:style w:type="table" w:customStyle="1" w:styleId="1028">
    <w:name w:val="CiticsMergedcellTable1"/>
    <w:basedOn w:val="51"/>
    <w:qFormat/>
    <w:locked/>
    <w:uiPriority w:val="99"/>
    <w:rPr>
      <w:rFonts w:ascii="黑体" w:hAnsi="黑体" w:eastAsia="宋体" w:cs="Times New Roman"/>
      <w:color w:val="003366"/>
      <w:kern w:val="0"/>
      <w:sz w:val="20"/>
      <w:szCs w:val="20"/>
    </w:rPr>
    <w:tblPr>
      <w:tblBorders>
        <w:top w:val="single" w:color="003366" w:sz="4" w:space="0"/>
        <w:bottom w:val="single" w:color="003366" w:sz="4" w:space="0"/>
      </w:tblBorders>
    </w:tblPr>
    <w:tblStylePr w:type="firstRow">
      <w:rPr>
        <w:rFonts w:ascii="Arial" w:hAnsi="Arial" w:eastAsia="黑体"/>
        <w:b/>
        <w:i w:val="0"/>
        <w:color w:val="FFFFFF"/>
        <w:sz w:val="15"/>
      </w:rPr>
      <w:tcPr>
        <w:shd w:val="clear" w:color="auto" w:fill="728EAA"/>
      </w:tcPr>
    </w:tblStylePr>
    <w:tblStylePr w:type="band1Horz">
      <w:rPr>
        <w:rFonts w:ascii="Arial" w:hAnsi="Arial"/>
        <w:sz w:val="15"/>
      </w:rPr>
      <w:tcPr>
        <w:shd w:val="clear" w:color="auto" w:fill="C1CDD9"/>
      </w:tcPr>
    </w:tblStylePr>
    <w:tblStylePr w:type="band2Horz">
      <w:rPr>
        <w:rFonts w:ascii="Arial" w:hAnsi="Arial"/>
        <w:sz w:val="15"/>
      </w:rPr>
      <w:tcPr>
        <w:shd w:val="clear" w:color="auto" w:fill="FFFFFF"/>
      </w:tcPr>
    </w:tblStylePr>
  </w:style>
  <w:style w:type="character" w:customStyle="1" w:styleId="1029">
    <w:name w:val="epstype"/>
    <w:basedOn w:val="60"/>
    <w:qFormat/>
    <w:uiPriority w:val="0"/>
  </w:style>
  <w:style w:type="table" w:customStyle="1" w:styleId="1030">
    <w:name w:val="中等深浅底纹 2 - 着色 1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1">
    <w:name w:val="CiticsTable4"/>
    <w:basedOn w:val="51"/>
    <w:qFormat/>
    <w:locked/>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032">
    <w:name w:val="中等深浅底纹 2 - 强调文字颜色 18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3">
    <w:name w:val="中等深浅底纹 2 - 强调文字颜色 18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4">
    <w:name w:val="中等深浅底纹 2 - 强调文字颜色 18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5">
    <w:name w:val="中等深浅底纹 2 - 强调文字颜色 18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6">
    <w:name w:val="中等深浅底纹 2 - 强调文字颜色 18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7">
    <w:name w:val="中等深浅底纹 2 - 强调文字颜色 18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8">
    <w:name w:val="中等深浅底纹 2 - 强调文字颜色 18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39">
    <w:name w:val="中等深浅底纹 2 - 强调文字颜色 18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0">
    <w:name w:val="中等深浅底纹 2 - 强调文字颜色 19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1">
    <w:name w:val="浅色底纹7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2">
    <w:name w:val="中等深浅底纹 2 - 强调文字颜色 19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3">
    <w:name w:val="浅色底纹7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4">
    <w:name w:val="中等深浅底纹 2 - 强调文字颜色 19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5">
    <w:name w:val="浅色底纹7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6">
    <w:name w:val="中等深浅底纹 2 - 强调文字颜色 19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7">
    <w:name w:val="浅色底纹8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48">
    <w:name w:val="中等深浅底纹 2 - 强调文字颜色 19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49">
    <w:name w:val="浅色底纹8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0">
    <w:name w:val="中等深浅底纹 2 - 强调文字颜色 19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1">
    <w:name w:val="浅色底纹8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2">
    <w:name w:val="中等深浅底纹 2 - 强调文字颜色 19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53">
    <w:name w:val="HTML 预设格式 字符"/>
    <w:basedOn w:val="60"/>
    <w:link w:val="47"/>
    <w:qFormat/>
    <w:uiPriority w:val="99"/>
    <w:rPr>
      <w:rFonts w:ascii="Arial" w:hAnsi="Arial" w:eastAsia="宋体" w:cs="Arial"/>
      <w:kern w:val="0"/>
      <w:sz w:val="14"/>
      <w:szCs w:val="14"/>
    </w:rPr>
  </w:style>
  <w:style w:type="table" w:customStyle="1" w:styleId="1054">
    <w:name w:val="浅色底纹8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5">
    <w:name w:val="中等深浅底纹 2 - 强调文字颜色 19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6">
    <w:name w:val="浅色底纹84"/>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7">
    <w:name w:val="中等深浅底纹 2 - 强调文字颜色 19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58">
    <w:name w:val="浅色底纹85"/>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59">
    <w:name w:val="中等深浅底纹 2 - 强调文字颜色 19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0">
    <w:name w:val="浅色底纹86"/>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1">
    <w:name w:val="中等深浅底纹 2 - 强调文字颜色 110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2">
    <w:name w:val="浅色底纹87"/>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3">
    <w:name w:val="中等深浅底纹 2 - 强调文字颜色 110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4">
    <w:name w:val="浅色底纹88"/>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5">
    <w:name w:val="中等深浅底纹 2 - 强调文字颜色 1102"/>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66">
    <w:name w:val="CiticsTable9"/>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067">
    <w:name w:val="浅色底纹89"/>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68">
    <w:name w:val="中等深浅底纹 2 - 强调文字颜色 1103"/>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069">
    <w:name w:val="zx_标题二 Char"/>
    <w:link w:val="258"/>
    <w:qFormat/>
    <w:uiPriority w:val="0"/>
    <w:rPr>
      <w:rFonts w:ascii="Arial" w:hAnsi="Arial" w:eastAsia="黑体" w:cs="黑体"/>
      <w:b/>
      <w:color w:val="003366"/>
      <w:sz w:val="26"/>
      <w:szCs w:val="20"/>
    </w:rPr>
  </w:style>
  <w:style w:type="table" w:customStyle="1" w:styleId="1070">
    <w:name w:val="浅色底纹90"/>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71">
    <w:name w:val="中等深浅底纹 2 - 强调文字颜色 1104"/>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2">
    <w:name w:val="浅色底纹91"/>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73">
    <w:name w:val="中等深浅底纹 2 - 强调文字颜色 1105"/>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4">
    <w:name w:val="中等深浅底纹 2 - 强调文字颜色 1106"/>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5">
    <w:name w:val="中等深浅底纹 2 - 强调文字颜色 1107"/>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6">
    <w:name w:val="中等深浅底纹 2 - 强调文字颜色 1108"/>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077">
    <w:name w:val="中等深浅底纹 2 - 强调文字颜色 1109"/>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1078">
    <w:name w:val="02中信_标题二1"/>
    <w:basedOn w:val="1"/>
    <w:link w:val="1157"/>
    <w:qFormat/>
    <w:uiPriority w:val="99"/>
    <w:pPr>
      <w:tabs>
        <w:tab w:val="right" w:pos="6840"/>
      </w:tabs>
      <w:spacing w:after="240"/>
      <w:ind w:right="1600" w:rightChars="1600"/>
      <w:jc w:val="left"/>
    </w:pPr>
    <w:rPr>
      <w:rFonts w:eastAsia="黑体"/>
      <w:b/>
      <w:color w:val="003366"/>
      <w:sz w:val="28"/>
      <w:szCs w:val="28"/>
    </w:rPr>
  </w:style>
  <w:style w:type="paragraph" w:customStyle="1" w:styleId="1079">
    <w:name w:val="03中信_标题三1"/>
    <w:basedOn w:val="1"/>
    <w:link w:val="1159"/>
    <w:qFormat/>
    <w:uiPriority w:val="99"/>
    <w:pPr>
      <w:spacing w:after="240"/>
      <w:ind w:right="1600" w:rightChars="1600"/>
      <w:jc w:val="left"/>
    </w:pPr>
    <w:rPr>
      <w:b/>
      <w:color w:val="003366"/>
      <w:sz w:val="24"/>
    </w:rPr>
  </w:style>
  <w:style w:type="paragraph" w:customStyle="1" w:styleId="1080">
    <w:name w:val="04中信_标题四1"/>
    <w:basedOn w:val="1"/>
    <w:link w:val="1160"/>
    <w:qFormat/>
    <w:uiPriority w:val="99"/>
    <w:pPr>
      <w:spacing w:after="160"/>
      <w:ind w:right="1600" w:rightChars="1600"/>
      <w:jc w:val="left"/>
    </w:pPr>
    <w:rPr>
      <w:b/>
      <w:color w:val="003366"/>
    </w:rPr>
  </w:style>
  <w:style w:type="character" w:customStyle="1" w:styleId="1081">
    <w:name w:val="05内页正文 Char1"/>
    <w:basedOn w:val="60"/>
    <w:qFormat/>
    <w:uiPriority w:val="99"/>
    <w:rPr>
      <w:rFonts w:ascii="Times New Roman" w:hAnsi="Times New Roman" w:eastAsia="宋体" w:cs="Times New Roman"/>
      <w:color w:val="003366"/>
      <w:sz w:val="20"/>
    </w:rPr>
  </w:style>
  <w:style w:type="character" w:customStyle="1" w:styleId="1082">
    <w:name w:val="05中信_正文 Char    1"/>
    <w:basedOn w:val="60"/>
    <w:qFormat/>
    <w:uiPriority w:val="99"/>
    <w:rPr>
      <w:rFonts w:eastAsia="宋体" w:cs="Times New Roman"/>
      <w:color w:val="003366"/>
      <w:kern w:val="2"/>
      <w:lang w:val="en-US" w:eastAsia="zh-CN" w:bidi="ar-SA"/>
    </w:rPr>
  </w:style>
  <w:style w:type="character" w:customStyle="1" w:styleId="1083">
    <w:name w:val="06图题 Char11"/>
    <w:basedOn w:val="60"/>
    <w:qFormat/>
    <w:uiPriority w:val="99"/>
    <w:rPr>
      <w:rFonts w:ascii="Arial" w:hAnsi="Arial" w:eastAsia="黑体" w:cs="Arial"/>
      <w:color w:val="003366"/>
      <w:kern w:val="2"/>
      <w:sz w:val="18"/>
      <w:szCs w:val="18"/>
      <w:lang w:val="en-US" w:eastAsia="zh-CN" w:bidi="ar-SA"/>
    </w:rPr>
  </w:style>
  <w:style w:type="character" w:customStyle="1" w:styleId="1084">
    <w:name w:val="06图题 Char21"/>
    <w:basedOn w:val="60"/>
    <w:qFormat/>
    <w:uiPriority w:val="99"/>
    <w:rPr>
      <w:rFonts w:ascii="Arial" w:hAnsi="Arial" w:eastAsia="黑体" w:cs="Arial"/>
      <w:color w:val="003366"/>
      <w:kern w:val="2"/>
      <w:sz w:val="18"/>
      <w:szCs w:val="18"/>
      <w:lang w:val="en-US" w:eastAsia="zh-CN" w:bidi="ar-SA"/>
    </w:rPr>
  </w:style>
  <w:style w:type="paragraph" w:customStyle="1" w:styleId="1085">
    <w:name w:val="06中信_表格标题1"/>
    <w:basedOn w:val="141"/>
    <w:link w:val="1164"/>
    <w:qFormat/>
    <w:uiPriority w:val="99"/>
  </w:style>
  <w:style w:type="character" w:customStyle="1" w:styleId="1086">
    <w:name w:val="09中信_图表标题 Char21"/>
    <w:basedOn w:val="60"/>
    <w:qFormat/>
    <w:uiPriority w:val="99"/>
    <w:rPr>
      <w:rFonts w:eastAsia="宋体" w:cs="Times New Roman"/>
      <w:b/>
      <w:color w:val="003366"/>
      <w:kern w:val="2"/>
      <w:lang w:val="en-US" w:eastAsia="zh-CN" w:bidi="ar-SA"/>
    </w:rPr>
  </w:style>
  <w:style w:type="character" w:customStyle="1" w:styleId="1087">
    <w:name w:val="09资料来源 Char11"/>
    <w:basedOn w:val="60"/>
    <w:qFormat/>
    <w:uiPriority w:val="99"/>
    <w:rPr>
      <w:rFonts w:hAnsi="宋体" w:cs="Times New Roman"/>
      <w:i/>
      <w:iCs/>
      <w:color w:val="003366"/>
      <w:kern w:val="2"/>
      <w:sz w:val="16"/>
      <w:szCs w:val="16"/>
      <w:lang w:val="en-US" w:eastAsia="zh-CN" w:bidi="ar-SA"/>
    </w:rPr>
  </w:style>
  <w:style w:type="paragraph" w:customStyle="1" w:styleId="1088">
    <w:name w:val="0封面正文带项目符1"/>
    <w:qFormat/>
    <w:uiPriority w:val="99"/>
    <w:pPr>
      <w:numPr>
        <w:ilvl w:val="0"/>
        <w:numId w:val="17"/>
      </w:numPr>
      <w:spacing w:after="120" w:line="280" w:lineRule="exact"/>
      <w:jc w:val="both"/>
    </w:pPr>
    <w:rPr>
      <w:rFonts w:ascii="Times New Roman" w:hAnsi="宋体" w:eastAsia="宋体" w:cs="Times New Roman"/>
      <w:color w:val="003366"/>
      <w:kern w:val="2"/>
      <w:sz w:val="20"/>
      <w:szCs w:val="20"/>
      <w:lang w:val="en-US" w:eastAsia="zh-CN" w:bidi="ar-SA"/>
    </w:rPr>
  </w:style>
  <w:style w:type="character" w:customStyle="1" w:styleId="1089">
    <w:name w:val="10自动表格样式 Char1"/>
    <w:basedOn w:val="60"/>
    <w:qFormat/>
    <w:uiPriority w:val="99"/>
    <w:rPr>
      <w:rFonts w:ascii="Times New Roman" w:hAnsi="Times New Roman" w:eastAsia="宋体" w:cs="Times New Roman"/>
      <w:color w:val="003366"/>
      <w:sz w:val="15"/>
    </w:rPr>
  </w:style>
  <w:style w:type="paragraph" w:customStyle="1" w:styleId="1090">
    <w:name w:val="4银河_正文"/>
    <w:basedOn w:val="1"/>
    <w:qFormat/>
    <w:uiPriority w:val="99"/>
    <w:pPr>
      <w:tabs>
        <w:tab w:val="right" w:pos="7200"/>
      </w:tabs>
      <w:spacing w:afterLines="50"/>
      <w:ind w:right="1000" w:rightChars="1000" w:firstLine="200" w:firstLineChars="200"/>
    </w:pPr>
    <w:rPr>
      <w:rFonts w:eastAsia="楷体_GB2312"/>
      <w:color w:val="13007C"/>
      <w:sz w:val="20"/>
    </w:rPr>
  </w:style>
  <w:style w:type="character" w:customStyle="1" w:styleId="1091">
    <w:name w:val="black1"/>
    <w:basedOn w:val="60"/>
    <w:qFormat/>
    <w:uiPriority w:val="99"/>
    <w:rPr>
      <w:rFonts w:ascii="宋体" w:hAnsi="宋体" w:eastAsia="宋体" w:cs="Times New Roman"/>
      <w:b/>
      <w:bCs/>
      <w:color w:val="333333"/>
      <w:sz w:val="14"/>
      <w:szCs w:val="14"/>
    </w:rPr>
  </w:style>
  <w:style w:type="paragraph" w:customStyle="1" w:styleId="1092">
    <w:name w:val="Char Char Char"/>
    <w:basedOn w:val="1"/>
    <w:qFormat/>
    <w:uiPriority w:val="99"/>
    <w:rPr>
      <w:rFonts w:cs="Arial"/>
      <w:sz w:val="20"/>
    </w:rPr>
  </w:style>
  <w:style w:type="character" w:customStyle="1" w:styleId="1093">
    <w:name w:val="Char Char12"/>
    <w:basedOn w:val="60"/>
    <w:qFormat/>
    <w:uiPriority w:val="99"/>
    <w:rPr>
      <w:rFonts w:cs="Times New Roman"/>
      <w:b/>
      <w:bCs/>
      <w:kern w:val="44"/>
      <w:sz w:val="44"/>
      <w:szCs w:val="44"/>
    </w:rPr>
  </w:style>
  <w:style w:type="character" w:customStyle="1" w:styleId="1094">
    <w:name w:val="Char Char13"/>
    <w:basedOn w:val="60"/>
    <w:qFormat/>
    <w:uiPriority w:val="99"/>
    <w:rPr>
      <w:rFonts w:ascii="Cambria" w:hAnsi="Cambria" w:eastAsia="宋体" w:cs="Times New Roman"/>
      <w:b/>
      <w:bCs/>
      <w:sz w:val="28"/>
      <w:szCs w:val="28"/>
    </w:rPr>
  </w:style>
  <w:style w:type="character" w:customStyle="1" w:styleId="1095">
    <w:name w:val="Char Char131"/>
    <w:basedOn w:val="60"/>
    <w:qFormat/>
    <w:uiPriority w:val="99"/>
    <w:rPr>
      <w:rFonts w:ascii="Cambria" w:hAnsi="Cambria" w:eastAsia="宋体" w:cs="Times New Roman"/>
      <w:b/>
      <w:bCs/>
      <w:sz w:val="28"/>
      <w:szCs w:val="28"/>
    </w:rPr>
  </w:style>
  <w:style w:type="character" w:customStyle="1" w:styleId="1096">
    <w:name w:val="Char Char14"/>
    <w:basedOn w:val="60"/>
    <w:qFormat/>
    <w:uiPriority w:val="99"/>
    <w:rPr>
      <w:rFonts w:cs="Times New Roman"/>
      <w:b/>
      <w:bCs/>
      <w:sz w:val="32"/>
      <w:szCs w:val="32"/>
    </w:rPr>
  </w:style>
  <w:style w:type="character" w:customStyle="1" w:styleId="1097">
    <w:name w:val="Char Char141"/>
    <w:basedOn w:val="60"/>
    <w:qFormat/>
    <w:uiPriority w:val="99"/>
    <w:rPr>
      <w:rFonts w:cs="Times New Roman"/>
      <w:b/>
      <w:bCs/>
      <w:sz w:val="32"/>
      <w:szCs w:val="32"/>
    </w:rPr>
  </w:style>
  <w:style w:type="character" w:customStyle="1" w:styleId="1098">
    <w:name w:val="Char Char15"/>
    <w:basedOn w:val="60"/>
    <w:qFormat/>
    <w:uiPriority w:val="99"/>
    <w:rPr>
      <w:rFonts w:ascii="Cambria" w:hAnsi="Cambria" w:eastAsia="宋体" w:cs="Times New Roman"/>
      <w:b/>
      <w:bCs/>
      <w:sz w:val="32"/>
      <w:szCs w:val="32"/>
    </w:rPr>
  </w:style>
  <w:style w:type="character" w:customStyle="1" w:styleId="1099">
    <w:name w:val="Char Char151"/>
    <w:basedOn w:val="60"/>
    <w:qFormat/>
    <w:uiPriority w:val="99"/>
    <w:rPr>
      <w:rFonts w:ascii="Cambria" w:hAnsi="Cambria" w:eastAsia="宋体" w:cs="Times New Roman"/>
      <w:b/>
      <w:bCs/>
      <w:sz w:val="32"/>
      <w:szCs w:val="32"/>
    </w:rPr>
  </w:style>
  <w:style w:type="character" w:customStyle="1" w:styleId="1100">
    <w:name w:val="Char Char16"/>
    <w:basedOn w:val="60"/>
    <w:qFormat/>
    <w:uiPriority w:val="99"/>
    <w:rPr>
      <w:rFonts w:cs="Times New Roman"/>
      <w:b/>
      <w:bCs/>
      <w:kern w:val="44"/>
      <w:sz w:val="44"/>
      <w:szCs w:val="44"/>
    </w:rPr>
  </w:style>
  <w:style w:type="character" w:customStyle="1" w:styleId="1101">
    <w:name w:val="Char Char161"/>
    <w:basedOn w:val="60"/>
    <w:qFormat/>
    <w:uiPriority w:val="99"/>
    <w:rPr>
      <w:rFonts w:cs="Times New Roman"/>
      <w:b/>
      <w:bCs/>
      <w:kern w:val="44"/>
      <w:sz w:val="44"/>
      <w:szCs w:val="44"/>
    </w:rPr>
  </w:style>
  <w:style w:type="character" w:customStyle="1" w:styleId="1102">
    <w:name w:val="Char Char7"/>
    <w:basedOn w:val="60"/>
    <w:qFormat/>
    <w:uiPriority w:val="99"/>
    <w:rPr>
      <w:rFonts w:cs="Times New Roman"/>
      <w:sz w:val="18"/>
      <w:szCs w:val="18"/>
    </w:rPr>
  </w:style>
  <w:style w:type="character" w:customStyle="1" w:styleId="1103">
    <w:name w:val="Char Char71"/>
    <w:basedOn w:val="60"/>
    <w:qFormat/>
    <w:uiPriority w:val="99"/>
    <w:rPr>
      <w:rFonts w:cs="Times New Roman"/>
      <w:sz w:val="18"/>
      <w:szCs w:val="18"/>
    </w:rPr>
  </w:style>
  <w:style w:type="table" w:customStyle="1" w:styleId="1104">
    <w:name w:val="CiticsTable5"/>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table" w:customStyle="1" w:styleId="1105">
    <w:name w:val="CiticsTable6"/>
    <w:basedOn w:val="51"/>
    <w:qFormat/>
    <w:uiPriority w:val="99"/>
    <w:rPr>
      <w:rFonts w:ascii="黑体" w:hAnsi="黑体" w:eastAsia="宋体" w:cs="Times New Roman"/>
      <w:color w:val="003366"/>
      <w:kern w:val="0"/>
      <w:sz w:val="15"/>
      <w:szCs w:val="20"/>
    </w:rPr>
    <w:tblPr>
      <w:tblBorders>
        <w:top w:val="single" w:color="00447C" w:sz="8" w:space="0"/>
        <w:bottom w:val="single" w:color="00447C" w:sz="8" w:space="0"/>
      </w:tblBorders>
    </w:tblPr>
    <w:tblStylePr w:type="firstRow">
      <w:rPr>
        <w:rFonts w:ascii="Arial" w:hAnsi="Arial" w:eastAsia="黑体"/>
        <w:b/>
        <w:i w:val="0"/>
        <w:color w:val="FFFFFF"/>
        <w:sz w:val="15"/>
      </w:rPr>
      <w:tcPr>
        <w:shd w:val="clear" w:color="auto" w:fill="728EAA"/>
      </w:tcPr>
    </w:tblStylePr>
    <w:tblStylePr w:type="band1Vert">
      <w:rPr>
        <w:rFonts w:ascii="Arial" w:hAnsi="Arial" w:eastAsia="宋体"/>
        <w:b w:val="0"/>
        <w:i w:val="0"/>
        <w:color w:val="00447C"/>
        <w:sz w:val="15"/>
      </w:rPr>
    </w:tblStylePr>
    <w:tblStylePr w:type="band2Vert">
      <w:rPr>
        <w:rFonts w:ascii="Arial" w:hAnsi="Arial" w:eastAsia="宋体"/>
        <w:b w:val="0"/>
        <w:i w:val="0"/>
        <w:color w:val="003366"/>
        <w:sz w:val="15"/>
      </w:rPr>
    </w:tblStylePr>
    <w:tblStylePr w:type="band1Horz">
      <w:rPr>
        <w:rFonts w:ascii="Arial" w:hAnsi="Arial" w:eastAsia="宋体"/>
        <w:b w:val="0"/>
        <w:i w:val="0"/>
        <w:color w:val="00447C"/>
        <w:sz w:val="15"/>
      </w:rPr>
      <w:tcPr>
        <w:shd w:val="clear" w:color="auto" w:fill="FFFFFF"/>
      </w:tcPr>
    </w:tblStylePr>
    <w:tblStylePr w:type="band2Horz">
      <w:rPr>
        <w:rFonts w:ascii="Arial" w:hAnsi="Arial" w:eastAsia="宋体"/>
        <w:b w:val="0"/>
        <w:i w:val="0"/>
        <w:color w:val="00447C"/>
        <w:sz w:val="15"/>
      </w:rPr>
      <w:tcPr>
        <w:shd w:val="clear" w:color="auto" w:fill="C1CDD9"/>
      </w:tcPr>
    </w:tblStylePr>
  </w:style>
  <w:style w:type="character" w:customStyle="1" w:styleId="1106">
    <w:name w:val="Comment Subject Char"/>
    <w:semiHidden/>
    <w:qFormat/>
    <w:locked/>
    <w:uiPriority w:val="99"/>
    <w:rPr>
      <w:rFonts w:ascii="Times New Roman" w:hAnsi="Times New Roman" w:eastAsia="宋体"/>
      <w:b/>
    </w:rPr>
  </w:style>
  <w:style w:type="character" w:customStyle="1" w:styleId="1107">
    <w:name w:val="Comment Text Char"/>
    <w:semiHidden/>
    <w:qFormat/>
    <w:locked/>
    <w:uiPriority w:val="99"/>
    <w:rPr>
      <w:rFonts w:ascii="Times New Roman" w:hAnsi="Times New Roman" w:eastAsia="宋体"/>
    </w:rPr>
  </w:style>
  <w:style w:type="character" w:customStyle="1" w:styleId="1108">
    <w:name w:val="context1"/>
    <w:basedOn w:val="60"/>
    <w:qFormat/>
    <w:uiPriority w:val="99"/>
    <w:rPr>
      <w:rFonts w:cs="Times New Roman"/>
      <w:sz w:val="13"/>
      <w:szCs w:val="13"/>
    </w:rPr>
  </w:style>
  <w:style w:type="paragraph" w:customStyle="1" w:styleId="1109">
    <w:name w:val="DPW fd PF"/>
    <w:basedOn w:val="1"/>
    <w:semiHidden/>
    <w:qFormat/>
    <w:uiPriority w:val="99"/>
    <w:pPr>
      <w:widowControl/>
      <w:ind w:firstLine="360"/>
      <w:jc w:val="left"/>
    </w:pPr>
    <w:rPr>
      <w:kern w:val="0"/>
      <w:sz w:val="20"/>
    </w:rPr>
  </w:style>
  <w:style w:type="paragraph" w:customStyle="1" w:styleId="1110">
    <w:name w:val="fm_正文要点"/>
    <w:qFormat/>
    <w:uiPriority w:val="0"/>
    <w:pPr>
      <w:spacing w:before="218" w:afterLines="100"/>
    </w:pPr>
    <w:rPr>
      <w:rFonts w:ascii="Arial" w:hAnsi="Arial" w:eastAsia="黑体" w:cs="Arial"/>
      <w:b/>
      <w:bCs/>
      <w:color w:val="C00000"/>
      <w:spacing w:val="4"/>
      <w:kern w:val="0"/>
      <w:sz w:val="20"/>
      <w:szCs w:val="20"/>
      <w:lang w:val="en-US" w:eastAsia="zh-CN" w:bidi="ar-SA"/>
    </w:rPr>
  </w:style>
  <w:style w:type="paragraph" w:customStyle="1" w:styleId="1111">
    <w:name w:val="G报告正文1"/>
    <w:basedOn w:val="1"/>
    <w:qFormat/>
    <w:uiPriority w:val="99"/>
    <w:pPr>
      <w:ind w:left="3360"/>
    </w:pPr>
    <w:rPr>
      <w:rFonts w:eastAsia="楷体_GB2312" w:cs="宋体"/>
    </w:rPr>
  </w:style>
  <w:style w:type="paragraph" w:customStyle="1" w:styleId="1112">
    <w:name w:val="G数据来源1"/>
    <w:basedOn w:val="1"/>
    <w:qFormat/>
    <w:uiPriority w:val="99"/>
    <w:pPr>
      <w:ind w:left="3360"/>
    </w:pPr>
    <w:rPr>
      <w:rFonts w:eastAsia="楷体_GB2312" w:cs="宋体"/>
      <w:sz w:val="18"/>
    </w:rPr>
  </w:style>
  <w:style w:type="paragraph" w:customStyle="1" w:styleId="1113">
    <w:name w:val="G题注1"/>
    <w:basedOn w:val="1"/>
    <w:qFormat/>
    <w:uiPriority w:val="99"/>
    <w:pPr>
      <w:ind w:left="3360"/>
    </w:pPr>
    <w:rPr>
      <w:rFonts w:eastAsia="楷体_GB2312" w:cs="宋体"/>
      <w:b/>
      <w:bCs/>
    </w:rPr>
  </w:style>
  <w:style w:type="character" w:customStyle="1" w:styleId="1114">
    <w:name w:val="hei141"/>
    <w:basedOn w:val="60"/>
    <w:qFormat/>
    <w:uiPriority w:val="99"/>
    <w:rPr>
      <w:rFonts w:ascii="宋体" w:hAnsi="宋体" w:eastAsia="宋体" w:cs="Times New Roman"/>
      <w:sz w:val="21"/>
      <w:szCs w:val="21"/>
      <w:u w:val="none"/>
    </w:rPr>
  </w:style>
  <w:style w:type="paragraph" w:customStyle="1" w:styleId="1115">
    <w:name w:val="p0"/>
    <w:basedOn w:val="1"/>
    <w:qFormat/>
    <w:uiPriority w:val="99"/>
    <w:pPr>
      <w:widowControl/>
      <w:spacing w:before="100" w:beforeAutospacing="1" w:after="100" w:afterAutospacing="1"/>
      <w:jc w:val="left"/>
    </w:pPr>
    <w:rPr>
      <w:rFonts w:ascii="宋体" w:hAnsi="宋体" w:cs="宋体"/>
      <w:kern w:val="0"/>
      <w:sz w:val="24"/>
    </w:rPr>
  </w:style>
  <w:style w:type="character" w:customStyle="1" w:styleId="1116">
    <w:name w:val="style241"/>
    <w:basedOn w:val="60"/>
    <w:qFormat/>
    <w:uiPriority w:val="99"/>
    <w:rPr>
      <w:rFonts w:cs="Times New Roman"/>
      <w:color w:val="202020"/>
      <w:sz w:val="14"/>
      <w:szCs w:val="14"/>
    </w:rPr>
  </w:style>
  <w:style w:type="character" w:customStyle="1" w:styleId="1117">
    <w:name w:val="style6"/>
    <w:basedOn w:val="60"/>
    <w:qFormat/>
    <w:uiPriority w:val="99"/>
    <w:rPr>
      <w:rFonts w:cs="Times New Roman"/>
    </w:rPr>
  </w:style>
  <w:style w:type="character" w:customStyle="1" w:styleId="1118">
    <w:name w:val="style61"/>
    <w:basedOn w:val="60"/>
    <w:qFormat/>
    <w:uiPriority w:val="99"/>
    <w:rPr>
      <w:rFonts w:cs="Times New Roman"/>
      <w:color w:val="FFFFFF"/>
      <w:sz w:val="14"/>
      <w:szCs w:val="14"/>
    </w:rPr>
  </w:style>
  <w:style w:type="character" w:customStyle="1" w:styleId="1119">
    <w:name w:val="textwz"/>
    <w:basedOn w:val="60"/>
    <w:qFormat/>
    <w:uiPriority w:val="99"/>
    <w:rPr>
      <w:rFonts w:cs="Times New Roman"/>
    </w:rPr>
  </w:style>
  <w:style w:type="character" w:customStyle="1" w:styleId="1120">
    <w:name w:val="title3"/>
    <w:basedOn w:val="60"/>
    <w:qFormat/>
    <w:uiPriority w:val="99"/>
    <w:rPr>
      <w:rFonts w:cs="Times New Roman"/>
    </w:rPr>
  </w:style>
  <w:style w:type="character" w:customStyle="1" w:styleId="1121">
    <w:name w:val="txtcontent11"/>
    <w:basedOn w:val="60"/>
    <w:qFormat/>
    <w:uiPriority w:val="99"/>
    <w:rPr>
      <w:rFonts w:ascii="??" w:hAnsi="??" w:cs="Times New Roman"/>
      <w:color w:val="000000"/>
      <w:sz w:val="14"/>
      <w:szCs w:val="14"/>
    </w:rPr>
  </w:style>
  <w:style w:type="character" w:customStyle="1" w:styleId="1122">
    <w:name w:val="unnamed41"/>
    <w:basedOn w:val="60"/>
    <w:qFormat/>
    <w:uiPriority w:val="99"/>
    <w:rPr>
      <w:rFonts w:cs="Times New Roman"/>
      <w:color w:val="333333"/>
      <w:sz w:val="14"/>
      <w:szCs w:val="14"/>
      <w:u w:val="none"/>
    </w:rPr>
  </w:style>
  <w:style w:type="paragraph" w:customStyle="1" w:styleId="1123">
    <w:name w:val="zx_相关研究报告"/>
    <w:qFormat/>
    <w:uiPriority w:val="0"/>
    <w:pPr>
      <w:spacing w:afterLines="50" w:line="240" w:lineRule="exact"/>
      <w:ind w:left="1000" w:leftChars="1000"/>
      <w:jc w:val="both"/>
    </w:pPr>
    <w:rPr>
      <w:rFonts w:ascii="Arial" w:hAnsi="Arial" w:eastAsia="黑体" w:cs="黑体"/>
      <w:b/>
      <w:bCs/>
      <w:color w:val="C00000"/>
      <w:kern w:val="2"/>
      <w:sz w:val="20"/>
      <w:szCs w:val="32"/>
      <w:lang w:val="en-US" w:eastAsia="zh-CN" w:bidi="ar-SA"/>
    </w:rPr>
  </w:style>
  <w:style w:type="paragraph" w:customStyle="1" w:styleId="1124">
    <w:name w:val="zx_相关研究正文"/>
    <w:qFormat/>
    <w:uiPriority w:val="0"/>
    <w:pPr>
      <w:spacing w:line="360" w:lineRule="exact"/>
      <w:ind w:left="1000" w:leftChars="1000"/>
    </w:pPr>
    <w:rPr>
      <w:rFonts w:ascii="Arial" w:hAnsi="Arial" w:eastAsia="黑体" w:cs="Arial"/>
      <w:color w:val="0D0D0D" w:themeColor="text1" w:themeTint="F2"/>
      <w:spacing w:val="-6"/>
      <w:kern w:val="2"/>
      <w:sz w:val="20"/>
      <w:szCs w:val="15"/>
      <w:lang w:val="en-US" w:eastAsia="zh-CN" w:bidi="ar-SA"/>
      <w14:textFill>
        <w14:solidFill>
          <w14:schemeClr w14:val="tx1">
            <w14:lumMod w14:val="95000"/>
            <w14:lumOff w14:val="5000"/>
          </w14:schemeClr>
        </w14:solidFill>
      </w14:textFill>
    </w:rPr>
  </w:style>
  <w:style w:type="table" w:customStyle="1" w:styleId="1125">
    <w:name w:val="浅色底纹92"/>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26">
    <w:name w:val="中等深浅底纹 2 - 强调文字颜色 1110"/>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127">
    <w:name w:val="Char Char11"/>
    <w:qFormat/>
    <w:locked/>
    <w:uiPriority w:val="99"/>
    <w:rPr>
      <w:rFonts w:ascii="Arial" w:hAnsi="Arial" w:eastAsia="黑体" w:cs="Arial"/>
      <w:b/>
      <w:bCs/>
      <w:color w:val="003366"/>
      <w:kern w:val="44"/>
      <w:sz w:val="32"/>
      <w:szCs w:val="32"/>
    </w:rPr>
  </w:style>
  <w:style w:type="character" w:customStyle="1" w:styleId="1128">
    <w:name w:val="日期 字符"/>
    <w:semiHidden/>
    <w:qFormat/>
    <w:locked/>
    <w:uiPriority w:val="99"/>
    <w:rPr>
      <w:rFonts w:cs="Times New Roman"/>
    </w:rPr>
  </w:style>
  <w:style w:type="character" w:customStyle="1" w:styleId="1129">
    <w:name w:val="批注框文本 字符"/>
    <w:semiHidden/>
    <w:qFormat/>
    <w:locked/>
    <w:uiPriority w:val="99"/>
    <w:rPr>
      <w:rFonts w:cs="Times New Roman"/>
      <w:sz w:val="18"/>
      <w:szCs w:val="18"/>
    </w:rPr>
  </w:style>
  <w:style w:type="character" w:customStyle="1" w:styleId="1130">
    <w:name w:val="文档结构图 字符"/>
    <w:semiHidden/>
    <w:qFormat/>
    <w:locked/>
    <w:uiPriority w:val="99"/>
    <w:rPr>
      <w:rFonts w:ascii="Times New Roman" w:hAnsi="Times New Roman" w:eastAsia="宋体" w:cs="Times New Roman"/>
      <w:shd w:val="clear" w:color="auto" w:fill="000080"/>
    </w:rPr>
  </w:style>
  <w:style w:type="paragraph" w:customStyle="1" w:styleId="1131">
    <w:name w:val="表色块"/>
    <w:basedOn w:val="138"/>
    <w:qFormat/>
    <w:uiPriority w:val="99"/>
    <w:pPr>
      <w:shd w:val="clear" w:color="auto" w:fill="C1CDD9"/>
      <w:autoSpaceDE w:val="0"/>
      <w:autoSpaceDN w:val="0"/>
      <w:spacing w:line="180" w:lineRule="exact"/>
      <w:jc w:val="right"/>
    </w:pPr>
    <w:rPr>
      <w:kern w:val="0"/>
      <w:szCs w:val="24"/>
    </w:rPr>
  </w:style>
  <w:style w:type="character" w:customStyle="1" w:styleId="1132">
    <w:name w:val="00封面正文带项目符1 Char"/>
    <w:link w:val="111"/>
    <w:qFormat/>
    <w:locked/>
    <w:uiPriority w:val="99"/>
    <w:rPr>
      <w:rFonts w:ascii="Myriad Pro" w:hAnsi="Myriad Pro" w:eastAsia="宋体" w:cs="黑体"/>
      <w:b/>
      <w:color w:val="003366"/>
      <w:sz w:val="20"/>
      <w:szCs w:val="20"/>
    </w:rPr>
  </w:style>
  <w:style w:type="character" w:customStyle="1" w:styleId="1133">
    <w:name w:val="01标题一1 Char"/>
    <w:link w:val="619"/>
    <w:qFormat/>
    <w:locked/>
    <w:uiPriority w:val="99"/>
    <w:rPr>
      <w:rFonts w:ascii="Myriad Pro" w:hAnsi="Myriad Pro" w:eastAsia="黑体" w:cs="黑体"/>
      <w:b/>
      <w:color w:val="003366"/>
      <w:kern w:val="0"/>
      <w:sz w:val="32"/>
      <w:szCs w:val="20"/>
    </w:rPr>
  </w:style>
  <w:style w:type="character" w:customStyle="1" w:styleId="1134">
    <w:name w:val="02标题二1 Char"/>
    <w:link w:val="119"/>
    <w:qFormat/>
    <w:locked/>
    <w:uiPriority w:val="0"/>
    <w:rPr>
      <w:rFonts w:ascii="Myriad Pro" w:hAnsi="Myriad Pro" w:eastAsia="宋体" w:cs="黑体"/>
      <w:b/>
      <w:color w:val="003366"/>
      <w:sz w:val="28"/>
      <w:szCs w:val="20"/>
    </w:rPr>
  </w:style>
  <w:style w:type="character" w:customStyle="1" w:styleId="1135">
    <w:name w:val="05中信_正文 1"/>
    <w:qFormat/>
    <w:uiPriority w:val="99"/>
    <w:rPr>
      <w:rFonts w:eastAsia="宋体" w:cs="Times New Roman"/>
      <w:color w:val="003366"/>
      <w:kern w:val="2"/>
      <w:lang w:val="en-US" w:eastAsia="zh-CN" w:bidi="ar-SA"/>
    </w:rPr>
  </w:style>
  <w:style w:type="character" w:customStyle="1" w:styleId="1136">
    <w:name w:val="09资料来源 1"/>
    <w:qFormat/>
    <w:locked/>
    <w:uiPriority w:val="99"/>
    <w:rPr>
      <w:rFonts w:hAnsi="宋体" w:cs="Times New Roman"/>
      <w:i/>
      <w:iCs/>
      <w:color w:val="003366"/>
      <w:kern w:val="2"/>
      <w:sz w:val="16"/>
      <w:szCs w:val="16"/>
      <w:lang w:val="en-US" w:eastAsia="zh-CN" w:bidi="ar-SA"/>
    </w:rPr>
  </w:style>
  <w:style w:type="character" w:customStyle="1" w:styleId="1137">
    <w:name w:val="hrefstyle"/>
    <w:qFormat/>
    <w:uiPriority w:val="99"/>
    <w:rPr>
      <w:rFonts w:cs="Times New Roman"/>
    </w:rPr>
  </w:style>
  <w:style w:type="character" w:customStyle="1" w:styleId="1138">
    <w:name w:val="tab_time1"/>
    <w:qFormat/>
    <w:uiPriority w:val="99"/>
    <w:rPr>
      <w:rFonts w:cs="Times New Roman"/>
      <w:color w:val="8DA3A9"/>
      <w:sz w:val="15"/>
      <w:szCs w:val="15"/>
    </w:rPr>
  </w:style>
  <w:style w:type="paragraph" w:customStyle="1" w:styleId="1139">
    <w:name w:val="HTML Bottom of Form"/>
    <w:basedOn w:val="1"/>
    <w:next w:val="1"/>
    <w:link w:val="1141"/>
    <w:qFormat/>
    <w:uiPriority w:val="99"/>
    <w:pPr>
      <w:widowControl/>
      <w:pBdr>
        <w:top w:val="single" w:color="auto" w:sz="6" w:space="1"/>
      </w:pBdr>
      <w:jc w:val="center"/>
    </w:pPr>
    <w:rPr>
      <w:rFonts w:cs="Arial"/>
      <w:vanish/>
      <w:kern w:val="0"/>
      <w:sz w:val="16"/>
      <w:szCs w:val="16"/>
    </w:rPr>
  </w:style>
  <w:style w:type="character" w:customStyle="1" w:styleId="1140">
    <w:name w:val="z-窗体底端 Char"/>
    <w:basedOn w:val="60"/>
    <w:semiHidden/>
    <w:qFormat/>
    <w:uiPriority w:val="99"/>
    <w:rPr>
      <w:rFonts w:ascii="Arial" w:hAnsi="Arial" w:eastAsia="宋体" w:cs="Arial"/>
      <w:vanish/>
      <w:sz w:val="16"/>
      <w:szCs w:val="16"/>
    </w:rPr>
  </w:style>
  <w:style w:type="character" w:customStyle="1" w:styleId="1141">
    <w:name w:val="z-窗体底端 字符"/>
    <w:link w:val="1139"/>
    <w:qFormat/>
    <w:uiPriority w:val="99"/>
    <w:rPr>
      <w:rFonts w:ascii="Arial" w:hAnsi="Arial" w:eastAsia="宋体" w:cs="Arial"/>
      <w:vanish/>
      <w:kern w:val="0"/>
      <w:sz w:val="16"/>
      <w:szCs w:val="16"/>
    </w:rPr>
  </w:style>
  <w:style w:type="character" w:customStyle="1" w:styleId="1142">
    <w:name w:val="批注文字 字符"/>
    <w:semiHidden/>
    <w:qFormat/>
    <w:uiPriority w:val="99"/>
    <w:rPr>
      <w:rFonts w:ascii="Times New Roman" w:hAnsi="Times New Roman"/>
      <w:szCs w:val="24"/>
    </w:rPr>
  </w:style>
  <w:style w:type="character" w:customStyle="1" w:styleId="1143">
    <w:name w:val="批注主题 字符"/>
    <w:semiHidden/>
    <w:qFormat/>
    <w:uiPriority w:val="99"/>
    <w:rPr>
      <w:rFonts w:ascii="Times New Roman" w:hAnsi="Times New Roman"/>
      <w:b/>
      <w:bCs/>
      <w:kern w:val="2"/>
      <w:sz w:val="18"/>
      <w:szCs w:val="18"/>
    </w:rPr>
  </w:style>
  <w:style w:type="paragraph" w:customStyle="1" w:styleId="1144">
    <w:name w:val="22"/>
    <w:qFormat/>
    <w:uiPriority w:val="64"/>
    <w:rPr>
      <w:rFonts w:ascii="Arial" w:hAnsi="Arial" w:eastAsia="楷体" w:cs="黑体"/>
      <w:kern w:val="0"/>
      <w:sz w:val="20"/>
      <w:szCs w:val="20"/>
      <w:lang w:val="en-US" w:eastAsia="zh-CN" w:bidi="ar-SA"/>
    </w:rPr>
  </w:style>
  <w:style w:type="paragraph" w:customStyle="1" w:styleId="1145">
    <w:name w:val="zx_清除样式"/>
    <w:qFormat/>
    <w:uiPriority w:val="0"/>
    <w:pPr>
      <w:jc w:val="both"/>
    </w:pPr>
    <w:rPr>
      <w:rFonts w:ascii="Arial" w:hAnsi="Arial" w:eastAsia="宋体" w:cs="黑体"/>
      <w:color w:val="003366"/>
      <w:kern w:val="2"/>
      <w:sz w:val="21"/>
      <w:szCs w:val="20"/>
      <w:lang w:val="en-US" w:eastAsia="zh-CN" w:bidi="ar-SA"/>
    </w:rPr>
  </w:style>
  <w:style w:type="table" w:customStyle="1" w:styleId="1146">
    <w:name w:val="浅色底纹93"/>
    <w:basedOn w:val="51"/>
    <w:qFormat/>
    <w:uiPriority w:val="60"/>
    <w:rPr>
      <w:rFonts w:ascii="Arial" w:hAnsi="Arial" w:eastAsia="楷体" w:cs="黑体"/>
      <w:color w:val="000000"/>
      <w:kern w:val="0"/>
      <w:sz w:val="20"/>
      <w:szCs w:val="2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147">
    <w:name w:val="中等深浅底纹 2 - 强调文字颜色 1111"/>
    <w:basedOn w:val="51"/>
    <w:qFormat/>
    <w:uiPriority w:val="64"/>
    <w:rPr>
      <w:rFonts w:ascii="Arial" w:hAnsi="Arial" w:eastAsia="楷体" w:cs="黑体"/>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character" w:customStyle="1" w:styleId="1148">
    <w:name w:val="01-标题一 Char"/>
    <w:link w:val="70"/>
    <w:qFormat/>
    <w:locked/>
    <w:uiPriority w:val="0"/>
    <w:rPr>
      <w:rFonts w:ascii="Arial" w:hAnsi="Arial" w:eastAsia="黑体" w:cs="黑体"/>
      <w:b/>
      <w:bCs/>
      <w:color w:val="000000" w:themeColor="text1"/>
      <w:kern w:val="44"/>
      <w:sz w:val="32"/>
      <w:szCs w:val="32"/>
      <w14:textFill>
        <w14:solidFill>
          <w14:schemeClr w14:val="tx1"/>
        </w14:solidFill>
      </w14:textFill>
    </w:rPr>
  </w:style>
  <w:style w:type="paragraph" w:customStyle="1" w:styleId="1149">
    <w:name w:val="01_标题"/>
    <w:basedOn w:val="70"/>
    <w:qFormat/>
    <w:uiPriority w:val="99"/>
    <w:pPr>
      <w:numPr>
        <w:numId w:val="0"/>
      </w:numPr>
      <w:pBdr>
        <w:bottom w:val="threeDEmboss" w:color="auto" w:sz="6" w:space="1"/>
      </w:pBdr>
      <w:spacing w:beforeLines="100" w:after="312" w:line="560" w:lineRule="exact"/>
      <w:ind w:left="1680" w:leftChars="800"/>
    </w:pPr>
    <w:rPr>
      <w:color w:val="003366"/>
    </w:rPr>
  </w:style>
  <w:style w:type="paragraph" w:customStyle="1" w:styleId="1150">
    <w:name w:val="01_标题一"/>
    <w:basedOn w:val="70"/>
    <w:link w:val="1151"/>
    <w:qFormat/>
    <w:uiPriority w:val="99"/>
    <w:pPr>
      <w:numPr>
        <w:numId w:val="0"/>
      </w:numPr>
      <w:pBdr>
        <w:bottom w:val="threeDEmboss" w:color="auto" w:sz="6" w:space="1"/>
      </w:pBdr>
      <w:spacing w:beforeLines="100" w:after="312" w:line="560" w:lineRule="exact"/>
      <w:ind w:left="1680" w:leftChars="800"/>
    </w:pPr>
    <w:rPr>
      <w:color w:val="003366"/>
    </w:rPr>
  </w:style>
  <w:style w:type="character" w:customStyle="1" w:styleId="1151">
    <w:name w:val="01_标题一 Char"/>
    <w:link w:val="1150"/>
    <w:qFormat/>
    <w:locked/>
    <w:uiPriority w:val="99"/>
    <w:rPr>
      <w:rFonts w:ascii="Arial" w:hAnsi="Arial" w:eastAsia="黑体" w:cs="黑体"/>
      <w:b/>
      <w:bCs/>
      <w:color w:val="003366"/>
      <w:kern w:val="44"/>
      <w:sz w:val="32"/>
      <w:szCs w:val="32"/>
    </w:rPr>
  </w:style>
  <w:style w:type="character" w:customStyle="1" w:styleId="1152">
    <w:name w:val="01中信_标题一 Char"/>
    <w:link w:val="117"/>
    <w:semiHidden/>
    <w:qFormat/>
    <w:locked/>
    <w:uiPriority w:val="0"/>
    <w:rPr>
      <w:rFonts w:ascii="Arial" w:hAnsi="Arial" w:eastAsia="黑体" w:cs="黑体"/>
      <w:b/>
      <w:color w:val="003366"/>
      <w:sz w:val="30"/>
      <w:szCs w:val="30"/>
    </w:rPr>
  </w:style>
  <w:style w:type="paragraph" w:customStyle="1" w:styleId="1153">
    <w:name w:val="02_标题"/>
    <w:basedOn w:val="75"/>
    <w:link w:val="1154"/>
    <w:qFormat/>
    <w:uiPriority w:val="99"/>
    <w:pPr>
      <w:spacing w:afterLines="0" w:line="260" w:lineRule="exact"/>
      <w:ind w:left="1680" w:leftChars="800"/>
    </w:pPr>
    <w:rPr>
      <w:color w:val="003366"/>
      <w:kern w:val="0"/>
      <w:sz w:val="28"/>
    </w:rPr>
  </w:style>
  <w:style w:type="character" w:customStyle="1" w:styleId="1154">
    <w:name w:val="02_标题 Char"/>
    <w:link w:val="1153"/>
    <w:qFormat/>
    <w:locked/>
    <w:uiPriority w:val="99"/>
    <w:rPr>
      <w:rFonts w:ascii="Arial" w:hAnsi="Arial" w:eastAsia="黑体" w:cs="Times New Roman"/>
      <w:color w:val="003366"/>
      <w:kern w:val="0"/>
      <w:sz w:val="28"/>
      <w:szCs w:val="24"/>
    </w:rPr>
  </w:style>
  <w:style w:type="paragraph" w:customStyle="1" w:styleId="1155">
    <w:name w:val="02_标题二"/>
    <w:basedOn w:val="118"/>
    <w:link w:val="1156"/>
    <w:qFormat/>
    <w:uiPriority w:val="99"/>
    <w:pPr>
      <w:spacing w:beforeLines="0" w:afterLines="0" w:line="300" w:lineRule="exact"/>
      <w:ind w:left="800" w:leftChars="800"/>
      <w:jc w:val="both"/>
      <w:outlineLvl w:val="1"/>
    </w:pPr>
    <w:rPr>
      <w:b w:val="0"/>
      <w:color w:val="003366"/>
      <w:sz w:val="26"/>
    </w:rPr>
  </w:style>
  <w:style w:type="character" w:customStyle="1" w:styleId="1156">
    <w:name w:val="02_标题二 Char"/>
    <w:link w:val="1155"/>
    <w:qFormat/>
    <w:locked/>
    <w:uiPriority w:val="99"/>
    <w:rPr>
      <w:rFonts w:ascii="Arial" w:hAnsi="Arial" w:eastAsia="黑体" w:cs="宋体"/>
      <w:bCs/>
      <w:color w:val="003366"/>
      <w:sz w:val="26"/>
      <w:szCs w:val="28"/>
    </w:rPr>
  </w:style>
  <w:style w:type="character" w:customStyle="1" w:styleId="1157">
    <w:name w:val="02中信_标题二1 Char"/>
    <w:link w:val="1078"/>
    <w:qFormat/>
    <w:locked/>
    <w:uiPriority w:val="99"/>
    <w:rPr>
      <w:rFonts w:ascii="Arial" w:hAnsi="Arial" w:eastAsia="黑体" w:cs="黑体"/>
      <w:b/>
      <w:color w:val="003366"/>
      <w:sz w:val="28"/>
      <w:szCs w:val="28"/>
    </w:rPr>
  </w:style>
  <w:style w:type="character" w:customStyle="1" w:styleId="1158">
    <w:name w:val="03标题三 Char Char"/>
    <w:qFormat/>
    <w:locked/>
    <w:uiPriority w:val="99"/>
    <w:rPr>
      <w:rFonts w:ascii="Myriad Pro" w:hAnsi="Myriad Pro" w:eastAsia="黑体" w:cs="宋体"/>
      <w:bCs/>
      <w:color w:val="003366"/>
      <w:kern w:val="2"/>
      <w:sz w:val="23"/>
      <w:szCs w:val="24"/>
    </w:rPr>
  </w:style>
  <w:style w:type="character" w:customStyle="1" w:styleId="1159">
    <w:name w:val="03中信_标题三1 Char"/>
    <w:link w:val="1079"/>
    <w:qFormat/>
    <w:locked/>
    <w:uiPriority w:val="99"/>
    <w:rPr>
      <w:rFonts w:ascii="Arial" w:hAnsi="Arial" w:eastAsia="宋体" w:cs="黑体"/>
      <w:b/>
      <w:color w:val="003366"/>
      <w:sz w:val="24"/>
      <w:szCs w:val="20"/>
    </w:rPr>
  </w:style>
  <w:style w:type="character" w:customStyle="1" w:styleId="1160">
    <w:name w:val="04中信_标题四1 Char"/>
    <w:link w:val="1080"/>
    <w:qFormat/>
    <w:locked/>
    <w:uiPriority w:val="99"/>
    <w:rPr>
      <w:rFonts w:ascii="Arial" w:hAnsi="Arial" w:eastAsia="宋体" w:cs="黑体"/>
      <w:b/>
      <w:color w:val="003366"/>
      <w:szCs w:val="20"/>
    </w:rPr>
  </w:style>
  <w:style w:type="paragraph" w:customStyle="1" w:styleId="1161">
    <w:name w:val="05 正文"/>
    <w:basedOn w:val="1"/>
    <w:link w:val="1162"/>
    <w:qFormat/>
    <w:uiPriority w:val="0"/>
    <w:pPr>
      <w:widowControl/>
      <w:spacing w:beforeLines="50" w:line="360" w:lineRule="auto"/>
      <w:ind w:firstLine="200" w:firstLineChars="200"/>
    </w:pPr>
    <w:rPr>
      <w:kern w:val="0"/>
      <w:sz w:val="24"/>
    </w:rPr>
  </w:style>
  <w:style w:type="character" w:customStyle="1" w:styleId="1162">
    <w:name w:val="05 正文 Char"/>
    <w:link w:val="1161"/>
    <w:qFormat/>
    <w:uiPriority w:val="0"/>
    <w:rPr>
      <w:rFonts w:ascii="Arial" w:hAnsi="Arial" w:eastAsia="宋体" w:cs="黑体"/>
      <w:kern w:val="0"/>
      <w:sz w:val="24"/>
      <w:szCs w:val="20"/>
    </w:rPr>
  </w:style>
  <w:style w:type="character" w:customStyle="1" w:styleId="1163">
    <w:name w:val="05内页正文1 Char"/>
    <w:link w:val="132"/>
    <w:qFormat/>
    <w:locked/>
    <w:uiPriority w:val="0"/>
    <w:rPr>
      <w:rFonts w:ascii="Arial" w:hAnsi="Arial" w:eastAsia="宋体" w:cs="黑体"/>
      <w:color w:val="003366"/>
      <w:sz w:val="20"/>
      <w:szCs w:val="20"/>
    </w:rPr>
  </w:style>
  <w:style w:type="character" w:customStyle="1" w:styleId="1164">
    <w:name w:val="06中信_表格标题1 Char"/>
    <w:link w:val="1085"/>
    <w:qFormat/>
    <w:locked/>
    <w:uiPriority w:val="99"/>
    <w:rPr>
      <w:rFonts w:ascii="Arial" w:hAnsi="Arial" w:eastAsia="宋体" w:cs="黑体"/>
      <w:b/>
      <w:color w:val="003366"/>
      <w:sz w:val="20"/>
      <w:szCs w:val="20"/>
    </w:rPr>
  </w:style>
  <w:style w:type="character" w:customStyle="1" w:styleId="1165">
    <w:name w:val="07表题 Char Char"/>
    <w:qFormat/>
    <w:locked/>
    <w:uiPriority w:val="99"/>
    <w:rPr>
      <w:rFonts w:ascii="Arial" w:hAnsi="Arial" w:eastAsia="黑体"/>
      <w:color w:val="003366"/>
      <w:sz w:val="18"/>
    </w:rPr>
  </w:style>
  <w:style w:type="character" w:customStyle="1" w:styleId="1166">
    <w:name w:val="08表头带下划线1 Char"/>
    <w:link w:val="150"/>
    <w:qFormat/>
    <w:locked/>
    <w:uiPriority w:val="0"/>
    <w:rPr>
      <w:rFonts w:ascii="Arial" w:hAnsi="Arial" w:eastAsia="黑体" w:cs="黑体"/>
      <w:b/>
      <w:color w:val="003366"/>
      <w:sz w:val="15"/>
      <w:szCs w:val="20"/>
    </w:rPr>
  </w:style>
  <w:style w:type="character" w:customStyle="1" w:styleId="1167">
    <w:name w:val="09资料来源 Char Char"/>
    <w:qFormat/>
    <w:locked/>
    <w:uiPriority w:val="99"/>
    <w:rPr>
      <w:rFonts w:ascii="宋体" w:hAnsi="宋体" w:eastAsia="宋体"/>
      <w:i/>
      <w:color w:val="003366"/>
      <w:kern w:val="2"/>
      <w:sz w:val="16"/>
    </w:rPr>
  </w:style>
  <w:style w:type="paragraph" w:customStyle="1" w:styleId="1168">
    <w:name w:val="ZX_STYLES_TITLE"/>
    <w:basedOn w:val="1"/>
    <w:qFormat/>
    <w:uiPriority w:val="0"/>
    <w:pPr>
      <w:spacing w:line="312" w:lineRule="auto"/>
    </w:pPr>
    <w:rPr>
      <w:rFonts w:eastAsia="黑体"/>
      <w:b/>
      <w:color w:val="C00000"/>
      <w:sz w:val="36"/>
    </w:rPr>
  </w:style>
  <w:style w:type="paragraph" w:customStyle="1" w:styleId="1169">
    <w:name w:val="ZX_STYLES_SUBTITLE"/>
    <w:qFormat/>
    <w:uiPriority w:val="0"/>
    <w:pPr>
      <w:spacing w:before="30" w:beforeLines="30" w:line="240" w:lineRule="exact"/>
    </w:pPr>
    <w:rPr>
      <w:rFonts w:ascii="Arial" w:hAnsi="Arial" w:eastAsia="黑体" w:cs="黑体"/>
      <w:color w:val="0D0D0D"/>
      <w:kern w:val="2"/>
      <w:sz w:val="24"/>
      <w:szCs w:val="20"/>
      <w:lang w:val="en-US" w:eastAsia="zh-CN" w:bidi="ar-SA"/>
    </w:rPr>
  </w:style>
  <w:style w:type="paragraph" w:customStyle="1" w:styleId="1170">
    <w:name w:val="ZX_STYLES_GRAPH_TITLE_NOLINE"/>
    <w:basedOn w:val="1171"/>
    <w:qFormat/>
    <w:uiPriority w:val="0"/>
    <w:pPr>
      <w:pBdr>
        <w:bottom w:val="none" w:color="auto" w:sz="0" w:space="0"/>
      </w:pBdr>
    </w:pPr>
  </w:style>
  <w:style w:type="paragraph" w:customStyle="1" w:styleId="1171">
    <w:name w:val="ZX_STYLES_GRAPH_TITLE"/>
    <w:qFormat/>
    <w:uiPriority w:val="0"/>
    <w:pPr>
      <w:widowControl w:val="0"/>
      <w:pBdr>
        <w:bottom w:val="single" w:color="C00000" w:sz="4" w:space="1"/>
      </w:pBdr>
      <w:spacing w:before="80" w:beforeLines="80" w:line="220" w:lineRule="exact"/>
      <w:jc w:val="both"/>
    </w:pPr>
    <w:rPr>
      <w:rFonts w:ascii="Arial" w:hAnsi="Arial" w:eastAsia="黑体" w:cs="黑体"/>
      <w:color w:val="0D0D0D"/>
      <w:kern w:val="2"/>
      <w:sz w:val="16"/>
      <w:szCs w:val="20"/>
      <w:u w:color="0D0D0D"/>
      <w:lang w:val="en-US" w:eastAsia="zh-CN" w:bidi="ar-SA"/>
    </w:rPr>
  </w:style>
  <w:style w:type="paragraph" w:customStyle="1" w:styleId="1172">
    <w:name w:val="ZX_STYLES_RELA_RPTLIST"/>
    <w:qFormat/>
    <w:uiPriority w:val="0"/>
    <w:pPr>
      <w:tabs>
        <w:tab w:val="right" w:pos="9870"/>
      </w:tabs>
      <w:spacing w:line="360" w:lineRule="exact"/>
      <w:ind w:left="1000" w:leftChars="1000"/>
    </w:pPr>
    <w:rPr>
      <w:rFonts w:ascii="Arial" w:hAnsi="Arial" w:eastAsia="黑体" w:cs="黑体"/>
      <w:color w:val="0D0D0D"/>
      <w:kern w:val="2"/>
      <w:sz w:val="20"/>
      <w:szCs w:val="20"/>
      <w:u w:color="0D0D0D"/>
      <w:lang w:val="en-US" w:eastAsia="zh-CN" w:bidi="ar-SA"/>
    </w:rPr>
  </w:style>
  <w:style w:type="table" w:customStyle="1" w:styleId="1173">
    <w:name w:val="ZX_STYLES_GRAPH_THREECOL_1"/>
    <w:basedOn w:val="51"/>
    <w:qFormat/>
    <w:uiPriority w:val="99"/>
    <w:rPr>
      <w:rFonts w:ascii="Arial" w:hAnsi="Arial" w:eastAsia="黑体" w:cs="黑体"/>
      <w:color w:val="0D0D0D"/>
      <w:kern w:val="0"/>
      <w:sz w:val="20"/>
      <w:szCs w:val="20"/>
    </w:rPr>
  </w:style>
  <w:style w:type="paragraph" w:customStyle="1" w:styleId="1174">
    <w:name w:val="ZX_STYLES_ENDPAGE_CONTENT"/>
    <w:qFormat/>
    <w:uiPriority w:val="0"/>
    <w:pPr>
      <w:widowControl w:val="0"/>
      <w:adjustRightInd w:val="0"/>
      <w:snapToGrid w:val="0"/>
      <w:spacing w:before="30" w:beforeLines="30" w:after="30" w:afterLines="30" w:line="260" w:lineRule="exact"/>
      <w:ind w:firstLine="200" w:firstLineChars="200"/>
      <w:jc w:val="both"/>
    </w:pPr>
    <w:rPr>
      <w:rFonts w:ascii="Arial" w:hAnsi="Arial" w:eastAsia="黑体" w:cs="黑体"/>
      <w:color w:val="0D0D0D"/>
      <w:kern w:val="2"/>
      <w:sz w:val="15"/>
      <w:szCs w:val="20"/>
      <w:u w:color="0D0D0D"/>
      <w:lang w:val="en-US" w:eastAsia="zh-CN" w:bidi="ar-SA"/>
    </w:rPr>
  </w:style>
  <w:style w:type="paragraph" w:customStyle="1" w:styleId="1175">
    <w:name w:val="ZX_STYLES_SUMMARY_SM"/>
    <w:qFormat/>
    <w:uiPriority w:val="0"/>
    <w:pPr>
      <w:spacing w:before="50" w:beforeLines="50" w:after="50" w:afterLines="50" w:line="260" w:lineRule="exact"/>
    </w:pPr>
    <w:rPr>
      <w:rFonts w:ascii="Arial" w:hAnsi="Arial" w:eastAsia="黑体" w:cs="黑体"/>
      <w:b/>
      <w:color w:val="C00000"/>
      <w:kern w:val="2"/>
      <w:sz w:val="20"/>
      <w:szCs w:val="20"/>
      <w:lang w:val="en-US" w:eastAsia="zh-CN" w:bidi="ar-SA"/>
    </w:rPr>
  </w:style>
  <w:style w:type="paragraph" w:customStyle="1" w:styleId="1176">
    <w:name w:val="ZX_STYLES_SUMMARY"/>
    <w:qFormat/>
    <w:uiPriority w:val="0"/>
    <w:pPr>
      <w:numPr>
        <w:ilvl w:val="0"/>
        <w:numId w:val="18"/>
      </w:numPr>
      <w:spacing w:after="30" w:afterLines="30" w:line="260" w:lineRule="exact"/>
      <w:ind w:left="-320" w:hanging="100" w:hangingChars="100"/>
      <w:jc w:val="both"/>
    </w:pPr>
    <w:rPr>
      <w:rFonts w:ascii="Arial" w:hAnsi="Arial" w:eastAsia="黑体" w:cs="黑体"/>
      <w:color w:val="0D0D0D"/>
      <w:kern w:val="2"/>
      <w:sz w:val="20"/>
      <w:szCs w:val="20"/>
      <w:lang w:val="en-US" w:eastAsia="zh-CN" w:bidi="ar-SA"/>
    </w:rPr>
  </w:style>
  <w:style w:type="paragraph" w:customStyle="1" w:styleId="1177">
    <w:name w:val="ZX_STYLES_AUTHOR_NAME"/>
    <w:qFormat/>
    <w:uiPriority w:val="0"/>
    <w:pPr>
      <w:widowControl w:val="0"/>
      <w:spacing w:line="240" w:lineRule="exact"/>
      <w:jc w:val="center"/>
    </w:pPr>
    <w:rPr>
      <w:rFonts w:ascii="Arial" w:hAnsi="Arial" w:eastAsia="黑体" w:cs="黑体"/>
      <w:b/>
      <w:color w:val="0D0D0D"/>
      <w:kern w:val="2"/>
      <w:sz w:val="20"/>
      <w:szCs w:val="20"/>
      <w:lang w:val="en-US" w:eastAsia="zh-CN" w:bidi="ar-SA"/>
    </w:rPr>
  </w:style>
  <w:style w:type="paragraph" w:customStyle="1" w:styleId="1178">
    <w:name w:val="ZX_STYLES_AHTHOR_POS"/>
    <w:qFormat/>
    <w:uiPriority w:val="0"/>
    <w:pPr>
      <w:widowControl w:val="0"/>
      <w:spacing w:line="240" w:lineRule="exact"/>
      <w:jc w:val="center"/>
    </w:pPr>
    <w:rPr>
      <w:rFonts w:ascii="Arial" w:hAnsi="Arial" w:eastAsia="黑体" w:cs="黑体"/>
      <w:color w:val="0D0D0D"/>
      <w:kern w:val="2"/>
      <w:sz w:val="20"/>
      <w:szCs w:val="20"/>
      <w:lang w:val="en-US" w:eastAsia="zh-CN" w:bidi="ar-SA"/>
    </w:rPr>
  </w:style>
  <w:style w:type="paragraph" w:customStyle="1" w:styleId="1179">
    <w:name w:val="ZX_STYLES_AUTHOR_CERT"/>
    <w:qFormat/>
    <w:uiPriority w:val="0"/>
    <w:pPr>
      <w:widowControl w:val="0"/>
      <w:spacing w:line="240" w:lineRule="exact"/>
      <w:jc w:val="center"/>
    </w:pPr>
    <w:rPr>
      <w:rFonts w:ascii="Arial" w:hAnsi="Arial" w:eastAsia="黑体" w:cs="黑体"/>
      <w:color w:val="7F7F7F"/>
      <w:kern w:val="2"/>
      <w:sz w:val="18"/>
      <w:szCs w:val="20"/>
      <w:lang w:val="en-US" w:eastAsia="zh-CN" w:bidi="ar-SA"/>
    </w:rPr>
  </w:style>
  <w:style w:type="paragraph" w:customStyle="1" w:styleId="1180">
    <w:name w:val="ZX_STYLES_MULU_TITLE"/>
    <w:qFormat/>
    <w:uiPriority w:val="0"/>
    <w:pPr>
      <w:widowControl w:val="0"/>
      <w:spacing w:after="80" w:afterLines="80"/>
      <w:ind w:left="1000" w:leftChars="1000"/>
      <w:jc w:val="both"/>
    </w:pPr>
    <w:rPr>
      <w:rFonts w:ascii="Arial" w:hAnsi="Arial" w:eastAsia="黑体" w:cs="黑体"/>
      <w:b/>
      <w:color w:val="0D0D0D"/>
      <w:kern w:val="2"/>
      <w:sz w:val="32"/>
      <w:szCs w:val="20"/>
      <w:lang w:val="en-US" w:eastAsia="zh-CN" w:bidi="ar-SA"/>
    </w:rPr>
  </w:style>
  <w:style w:type="paragraph" w:customStyle="1" w:styleId="1181">
    <w:name w:val="ZX_STYLES_CONTENT_CONTENT"/>
    <w:qFormat/>
    <w:uiPriority w:val="0"/>
    <w:pPr>
      <w:widowControl w:val="0"/>
      <w:adjustRightInd w:val="0"/>
      <w:snapToGrid w:val="0"/>
      <w:spacing w:after="70" w:afterLines="70" w:line="340" w:lineRule="exact"/>
      <w:ind w:left="1000" w:leftChars="1000" w:firstLine="200" w:firstLineChars="200"/>
      <w:jc w:val="both"/>
    </w:pPr>
    <w:rPr>
      <w:rFonts w:ascii="Arial" w:hAnsi="Arial" w:eastAsia="黑体" w:cs="黑体"/>
      <w:color w:val="0D0D0D"/>
      <w:kern w:val="2"/>
      <w:sz w:val="20"/>
      <w:szCs w:val="20"/>
      <w:lang w:val="en-US" w:eastAsia="zh-CN" w:bidi="ar-SA"/>
    </w:rPr>
  </w:style>
  <w:style w:type="paragraph" w:customStyle="1" w:styleId="1182">
    <w:name w:val="ZX_STYLES_CONTENT_FIRTITLE"/>
    <w:qFormat/>
    <w:uiPriority w:val="0"/>
    <w:pPr>
      <w:keepNext/>
      <w:keepLines/>
      <w:widowControl w:val="0"/>
      <w:numPr>
        <w:ilvl w:val="0"/>
        <w:numId w:val="19"/>
      </w:numPr>
      <w:spacing w:after="100" w:afterLines="100"/>
      <w:ind w:left="2518"/>
      <w:jc w:val="both"/>
      <w:outlineLvl w:val="0"/>
    </w:pPr>
    <w:rPr>
      <w:rFonts w:ascii="Arial" w:hAnsi="Arial" w:eastAsia="黑体" w:cs="黑体"/>
      <w:b/>
      <w:color w:val="0D0D0D"/>
      <w:kern w:val="2"/>
      <w:sz w:val="32"/>
      <w:szCs w:val="20"/>
      <w:lang w:val="en-US" w:eastAsia="zh-CN" w:bidi="ar-SA"/>
    </w:rPr>
  </w:style>
  <w:style w:type="paragraph" w:customStyle="1" w:styleId="1183">
    <w:name w:val="ZX_STYLES_CONTENT_SECTITLE"/>
    <w:qFormat/>
    <w:uiPriority w:val="0"/>
    <w:pPr>
      <w:spacing w:before="50" w:beforeLines="50" w:after="50" w:afterLines="50"/>
      <w:ind w:left="1000" w:leftChars="1000"/>
      <w:outlineLvl w:val="1"/>
    </w:pPr>
    <w:rPr>
      <w:rFonts w:ascii="Arial" w:hAnsi="Arial" w:eastAsia="黑体" w:cs="黑体"/>
      <w:b/>
      <w:color w:val="0D0D0D"/>
      <w:kern w:val="2"/>
      <w:sz w:val="24"/>
      <w:szCs w:val="20"/>
      <w:lang w:val="en-US" w:eastAsia="zh-CN" w:bidi="ar-SA"/>
    </w:rPr>
  </w:style>
  <w:style w:type="paragraph" w:customStyle="1" w:styleId="1184">
    <w:name w:val="ZX_STYLES_CONTENT_CONTENT_1"/>
    <w:qFormat/>
    <w:uiPriority w:val="0"/>
    <w:pPr>
      <w:widowControl w:val="0"/>
      <w:adjustRightInd w:val="0"/>
      <w:snapToGrid w:val="0"/>
      <w:spacing w:after="70" w:afterLines="70" w:line="340" w:lineRule="exact"/>
      <w:ind w:left="1000" w:leftChars="1000" w:firstLine="200" w:firstLineChars="200"/>
      <w:jc w:val="both"/>
    </w:pPr>
    <w:rPr>
      <w:rFonts w:ascii="Arial" w:hAnsi="Arial" w:eastAsia="黑体" w:cs="黑体"/>
      <w:b/>
      <w:color w:val="0D0D0D"/>
      <w:kern w:val="2"/>
      <w:sz w:val="20"/>
      <w:szCs w:val="20"/>
      <w:u w:val="single" w:color="0D0D0D"/>
      <w:lang w:val="en-US" w:eastAsia="zh-CN" w:bidi="ar-SA"/>
    </w:rPr>
  </w:style>
  <w:style w:type="paragraph" w:customStyle="1" w:styleId="1185">
    <w:name w:val="ZX_STYLES_GRAPH_SOURCE"/>
    <w:qFormat/>
    <w:uiPriority w:val="0"/>
    <w:pPr>
      <w:widowControl w:val="0"/>
      <w:pBdr>
        <w:top w:val="single" w:color="C00000" w:sz="4" w:space="1"/>
      </w:pBdr>
      <w:spacing w:after="70" w:afterLines="70" w:line="240" w:lineRule="exact"/>
      <w:jc w:val="both"/>
    </w:pPr>
    <w:rPr>
      <w:rFonts w:ascii="Arial" w:hAnsi="Arial" w:eastAsia="黑体" w:cs="黑体"/>
      <w:color w:val="0D0D0D"/>
      <w:kern w:val="2"/>
      <w:sz w:val="16"/>
      <w:szCs w:val="20"/>
      <w:u w:color="0D0D0D"/>
      <w:lang w:val="en-US" w:eastAsia="zh-CN" w:bidi="ar-SA"/>
    </w:rPr>
  </w:style>
  <w:style w:type="paragraph" w:customStyle="1" w:styleId="1186">
    <w:name w:val="ZX_STYLES_TBL_TITLE"/>
    <w:qFormat/>
    <w:uiPriority w:val="0"/>
    <w:pPr>
      <w:widowControl w:val="0"/>
      <w:spacing w:after="10" w:afterLines="10" w:line="240" w:lineRule="exact"/>
      <w:jc w:val="both"/>
    </w:pPr>
    <w:rPr>
      <w:rFonts w:ascii="Arial" w:hAnsi="Arial" w:eastAsia="黑体" w:cs="黑体"/>
      <w:color w:val="0D0D0D"/>
      <w:kern w:val="2"/>
      <w:sz w:val="16"/>
      <w:szCs w:val="20"/>
      <w:u w:color="0D0D0D"/>
      <w:lang w:val="en-US" w:eastAsia="zh-CN" w:bidi="ar-SA"/>
    </w:rPr>
  </w:style>
  <w:style w:type="paragraph" w:customStyle="1" w:styleId="1187">
    <w:name w:val="ZX_STYLES_TBL_SOURCE"/>
    <w:qFormat/>
    <w:uiPriority w:val="0"/>
    <w:pPr>
      <w:widowControl w:val="0"/>
      <w:spacing w:after="70" w:afterLines="70" w:line="240" w:lineRule="exact"/>
      <w:jc w:val="both"/>
    </w:pPr>
    <w:rPr>
      <w:rFonts w:ascii="Arial" w:hAnsi="Arial" w:eastAsia="黑体" w:cs="黑体"/>
      <w:color w:val="0D0D0D"/>
      <w:kern w:val="2"/>
      <w:sz w:val="16"/>
      <w:szCs w:val="20"/>
      <w:u w:color="0D0D0D"/>
      <w:lang w:val="en-US" w:eastAsia="zh-CN" w:bidi="ar-SA"/>
    </w:rPr>
  </w:style>
  <w:style w:type="paragraph" w:customStyle="1" w:styleId="1188">
    <w:name w:val="ZX_STYLES_TBL_SOURCE_SUO"/>
    <w:basedOn w:val="1187"/>
    <w:qFormat/>
    <w:uiPriority w:val="0"/>
    <w:pPr>
      <w:ind w:left="1000" w:leftChars="1000"/>
    </w:pPr>
  </w:style>
  <w:style w:type="paragraph" w:customStyle="1" w:styleId="1189">
    <w:name w:val="ZX_STYLES_TBL_TITLE_SUO"/>
    <w:basedOn w:val="1186"/>
    <w:qFormat/>
    <w:uiPriority w:val="0"/>
    <w:pPr>
      <w:ind w:left="1000" w:leftChars="1000"/>
    </w:pPr>
  </w:style>
  <w:style w:type="paragraph" w:customStyle="1" w:styleId="1190">
    <w:name w:val="ZX_STYLES_CONTENT_CONTENT_TITLE"/>
    <w:qFormat/>
    <w:uiPriority w:val="0"/>
    <w:pPr>
      <w:widowControl w:val="0"/>
      <w:numPr>
        <w:ilvl w:val="0"/>
        <w:numId w:val="20"/>
      </w:numPr>
      <w:spacing w:after="70" w:afterLines="70" w:line="340" w:lineRule="exact"/>
      <w:jc w:val="both"/>
    </w:pPr>
    <w:rPr>
      <w:rFonts w:ascii="Arial" w:hAnsi="Arial" w:eastAsia="黑体" w:cs="黑体"/>
      <w:b/>
      <w:color w:val="0D0D0D"/>
      <w:kern w:val="2"/>
      <w:sz w:val="20"/>
      <w:szCs w:val="20"/>
      <w:u w:color="0D0D0D"/>
      <w:lang w:val="en-US" w:eastAsia="zh-CN" w:bidi="ar-SA"/>
    </w:rPr>
  </w:style>
  <w:style w:type="paragraph" w:customStyle="1" w:styleId="1191">
    <w:name w:val="ZX_STYLES_CONETNT_CONTENT_NO"/>
    <w:basedOn w:val="1181"/>
    <w:qFormat/>
    <w:uiPriority w:val="0"/>
    <w:pPr>
      <w:ind w:firstLine="0" w:firstLineChars="0"/>
    </w:pPr>
  </w:style>
  <w:style w:type="paragraph" w:customStyle="1" w:styleId="1192">
    <w:name w:val="ZX_STYLES_TBL_CONTENT_TITLE"/>
    <w:qFormat/>
    <w:uiPriority w:val="0"/>
    <w:pPr>
      <w:widowControl w:val="0"/>
      <w:adjustRightInd w:val="0"/>
      <w:snapToGrid w:val="0"/>
      <w:spacing w:line="240" w:lineRule="exact"/>
      <w:jc w:val="both"/>
    </w:pPr>
    <w:rPr>
      <w:rFonts w:ascii="Arial" w:hAnsi="Arial" w:eastAsia="黑体" w:cs="黑体"/>
      <w:b/>
      <w:color w:val="0D0D0D"/>
      <w:kern w:val="2"/>
      <w:sz w:val="16"/>
      <w:szCs w:val="20"/>
      <w:u w:color="0D0D0D"/>
      <w:lang w:val="en-US" w:eastAsia="zh-CN" w:bidi="ar-SA"/>
    </w:rPr>
  </w:style>
  <w:style w:type="paragraph" w:customStyle="1" w:styleId="1193">
    <w:name w:val="ZX_STYLES_TBL_CONTENT_CONTENT"/>
    <w:qFormat/>
    <w:uiPriority w:val="0"/>
    <w:pPr>
      <w:widowControl w:val="0"/>
      <w:adjustRightInd w:val="0"/>
      <w:snapToGrid w:val="0"/>
      <w:spacing w:line="240" w:lineRule="exact"/>
      <w:jc w:val="both"/>
    </w:pPr>
    <w:rPr>
      <w:rFonts w:ascii="Arial" w:hAnsi="Arial" w:eastAsia="黑体" w:cs="黑体"/>
      <w:color w:val="0D0D0D"/>
      <w:kern w:val="2"/>
      <w:sz w:val="16"/>
      <w:szCs w:val="20"/>
      <w:u w:color="0D0D0D"/>
      <w:lang w:val="en-US" w:eastAsia="zh-CN" w:bidi="ar-SA"/>
    </w:rPr>
  </w:style>
  <w:style w:type="table" w:customStyle="1" w:styleId="1194">
    <w:name w:val="ZX_STYLES_TABLE"/>
    <w:basedOn w:val="51"/>
    <w:qFormat/>
    <w:uiPriority w:val="99"/>
    <w:pPr>
      <w:widowControl w:val="0"/>
      <w:adjustRightInd w:val="0"/>
      <w:snapToGrid w:val="0"/>
      <w:spacing w:line="240" w:lineRule="exact"/>
    </w:pPr>
    <w:rPr>
      <w:rFonts w:ascii="Arial" w:hAnsi="Arial" w:eastAsia="黑体" w:cs="黑体"/>
      <w:color w:val="0D0D0D"/>
      <w:kern w:val="0"/>
      <w:sz w:val="16"/>
      <w:szCs w:val="20"/>
    </w:rPr>
    <w:tcPr>
      <w:tcMar>
        <w:top w:w="28" w:type="dxa"/>
        <w:bottom w:w="28"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paragraph" w:customStyle="1" w:styleId="1195">
    <w:name w:val="ZX_STYLES_ENDPAGE_TITLE"/>
    <w:qFormat/>
    <w:uiPriority w:val="0"/>
    <w:pPr>
      <w:widowControl w:val="0"/>
      <w:adjustRightInd w:val="0"/>
      <w:snapToGrid w:val="0"/>
      <w:spacing w:before="30" w:beforeLines="30" w:after="30" w:afterLines="30" w:line="260" w:lineRule="exact"/>
      <w:jc w:val="both"/>
    </w:pPr>
    <w:rPr>
      <w:rFonts w:ascii="Arial" w:hAnsi="Arial" w:eastAsia="黑体" w:cs="黑体"/>
      <w:b/>
      <w:color w:val="0D0D0D"/>
      <w:kern w:val="2"/>
      <w:sz w:val="21"/>
      <w:szCs w:val="20"/>
      <w:u w:color="0D0D0D"/>
      <w:lang w:val="en-US" w:eastAsia="zh-CN" w:bidi="ar-SA"/>
    </w:rPr>
  </w:style>
  <w:style w:type="paragraph" w:customStyle="1" w:styleId="1196">
    <w:name w:val="ZX_STYLES_GRAPH_DISTANCE"/>
    <w:qFormat/>
    <w:uiPriority w:val="0"/>
    <w:pPr>
      <w:widowControl w:val="0"/>
      <w:spacing w:before="25" w:beforeLines="25" w:after="25" w:afterLines="25"/>
    </w:pPr>
    <w:rPr>
      <w:rFonts w:ascii="Arial" w:hAnsi="Arial" w:eastAsia="黑体" w:cs="黑体"/>
      <w:color w:val="0D0D0D"/>
      <w:kern w:val="2"/>
      <w:sz w:val="16"/>
      <w:szCs w:val="20"/>
      <w:u w:color="0D0D0D"/>
      <w:lang w:val="en-US" w:eastAsia="zh-CN" w:bidi="ar-SA"/>
    </w:rPr>
  </w:style>
  <w:style w:type="table" w:customStyle="1" w:styleId="1197">
    <w:name w:val="ZX_STYLES_GRAPH_ONECOL"/>
    <w:basedOn w:val="51"/>
    <w:qFormat/>
    <w:uiPriority w:val="99"/>
    <w:rPr>
      <w:rFonts w:ascii="Arial" w:hAnsi="Arial" w:eastAsia="黑体" w:cs="黑体"/>
      <w:color w:val="0D0D0D"/>
      <w:kern w:val="0"/>
      <w:sz w:val="20"/>
      <w:szCs w:val="20"/>
    </w:rPr>
    <w:tblPr>
      <w:tblBorders>
        <w:insideH w:val="single" w:color="C00000" w:sz="4" w:space="0"/>
      </w:tblBorders>
    </w:tblPr>
    <w:tcPr>
      <w:tcMar>
        <w:left w:w="0" w:type="dxa"/>
        <w:right w:w="0" w:type="dxa"/>
      </w:tcMar>
    </w:tcPr>
  </w:style>
  <w:style w:type="table" w:customStyle="1" w:styleId="1198">
    <w:name w:val="ZX_STYLES_GRAPH_THREECOL"/>
    <w:basedOn w:val="51"/>
    <w:qFormat/>
    <w:uiPriority w:val="99"/>
    <w:rPr>
      <w:rFonts w:ascii="Arial" w:hAnsi="Arial" w:eastAsia="黑体" w:cs="黑体"/>
      <w:color w:val="0D0D0D"/>
      <w:kern w:val="0"/>
      <w:sz w:val="20"/>
      <w:szCs w:val="20"/>
    </w:rPr>
    <w:tcPr>
      <w:tcMar>
        <w:left w:w="0" w:type="dxa"/>
        <w:right w:w="0" w:type="dxa"/>
      </w:tcMar>
    </w:tcPr>
    <w:tblStylePr w:type="neCell">
      <w:tcPr>
        <w:tcBorders>
          <w:bottom w:val="single" w:color="C00000" w:sz="4" w:space="0"/>
        </w:tcBorders>
      </w:tcPr>
    </w:tblStylePr>
    <w:tblStylePr w:type="nwCell">
      <w:tcPr>
        <w:tcBorders>
          <w:bottom w:val="single" w:color="C00000" w:sz="4" w:space="0"/>
        </w:tcBorders>
      </w:tcPr>
    </w:tblStylePr>
    <w:tblStylePr w:type="seCell">
      <w:tcPr>
        <w:tcBorders>
          <w:top w:val="single" w:color="C00000" w:sz="4" w:space="0"/>
        </w:tcBorders>
      </w:tcPr>
    </w:tblStylePr>
    <w:tblStylePr w:type="swCell">
      <w:tcPr>
        <w:tcBorders>
          <w:top w:val="single" w:color="C00000" w:sz="4" w:space="0"/>
        </w:tcBorders>
      </w:tcPr>
    </w:tblStylePr>
  </w:style>
  <w:style w:type="paragraph" w:customStyle="1" w:styleId="1199">
    <w:name w:val="ZX_STYLES_ENDPAGE_CONTENT_1"/>
    <w:basedOn w:val="1174"/>
    <w:qFormat/>
    <w:uiPriority w:val="0"/>
    <w:pPr>
      <w:spacing w:before="0" w:beforeLines="0" w:after="0" w:afterLines="0"/>
      <w:ind w:firstLine="0" w:firstLineChars="0"/>
    </w:pPr>
  </w:style>
  <w:style w:type="paragraph" w:customStyle="1" w:styleId="1200">
    <w:name w:val="ZX_MORNING_SUMMARY_TITLE"/>
    <w:qFormat/>
    <w:uiPriority w:val="0"/>
    <w:pPr>
      <w:widowControl w:val="0"/>
      <w:numPr>
        <w:ilvl w:val="0"/>
        <w:numId w:val="21"/>
      </w:numPr>
      <w:spacing w:before="30" w:beforeLines="30" w:after="30" w:afterLines="30" w:line="320" w:lineRule="exact"/>
      <w:jc w:val="both"/>
    </w:pPr>
    <w:rPr>
      <w:rFonts w:ascii="Arial" w:hAnsi="Arial" w:eastAsia="黑体" w:cs="黑体"/>
      <w:b/>
      <w:color w:val="0D0D0D"/>
      <w:kern w:val="2"/>
      <w:sz w:val="20"/>
      <w:szCs w:val="20"/>
      <w:u w:color="0D0D0D"/>
      <w:lang w:val="en-US" w:eastAsia="zh-CN" w:bidi="ar-SA"/>
    </w:rPr>
  </w:style>
  <w:style w:type="table" w:customStyle="1" w:styleId="1201">
    <w:name w:val="ZX_STYLES_ENDPAG_TABLE"/>
    <w:basedOn w:val="51"/>
    <w:qFormat/>
    <w:uiPriority w:val="99"/>
    <w:pPr>
      <w:widowControl w:val="0"/>
      <w:spacing w:line="200" w:lineRule="exact"/>
    </w:pPr>
    <w:rPr>
      <w:rFonts w:ascii="Arial" w:hAnsi="Arial" w:eastAsia="黑体" w:cs="黑体"/>
      <w:color w:val="0D0D0D"/>
      <w:kern w:val="0"/>
      <w:sz w:val="14"/>
      <w:szCs w:val="20"/>
    </w:rPr>
    <w:tblPr>
      <w:tblBorders>
        <w:top w:val="single" w:color="000000" w:sz="4" w:space="0"/>
        <w:bottom w:val="single" w:color="000000" w:sz="4" w:space="0"/>
        <w:insideH w:val="single" w:color="000000" w:sz="4" w:space="0"/>
        <w:insideV w:val="single" w:color="000000" w:sz="4" w:space="0"/>
      </w:tblBorders>
    </w:tblPr>
  </w:style>
  <w:style w:type="paragraph" w:customStyle="1" w:styleId="1202">
    <w:name w:val="ZX_MORNING_SUMMARY_CONTENT"/>
    <w:qFormat/>
    <w:uiPriority w:val="0"/>
    <w:pPr>
      <w:widowControl w:val="0"/>
      <w:spacing w:after="50" w:afterLines="50" w:line="320" w:lineRule="exact"/>
      <w:jc w:val="both"/>
    </w:pPr>
    <w:rPr>
      <w:rFonts w:ascii="Arial" w:hAnsi="Arial" w:eastAsia="黑体" w:cs="黑体"/>
      <w:color w:val="0D0D0D"/>
      <w:kern w:val="2"/>
      <w:sz w:val="20"/>
      <w:szCs w:val="20"/>
      <w:u w:color="0D0D0D"/>
      <w:lang w:val="en-US" w:eastAsia="zh-CN" w:bidi="ar-SA"/>
    </w:rPr>
  </w:style>
  <w:style w:type="paragraph" w:customStyle="1" w:styleId="1203">
    <w:name w:val="ZX_MORNING_RD_TITLE"/>
    <w:qFormat/>
    <w:uiPriority w:val="0"/>
    <w:pPr>
      <w:widowControl w:val="0"/>
      <w:pBdr>
        <w:top w:val="single" w:color="C00000" w:sz="2" w:space="1"/>
      </w:pBdr>
      <w:spacing w:before="50" w:beforeLines="50" w:after="50" w:afterLines="5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04">
    <w:name w:val="ZX_MORNING_RD_AUTHOR"/>
    <w:qFormat/>
    <w:uiPriority w:val="0"/>
    <w:pPr>
      <w:widowControl w:val="0"/>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05">
    <w:name w:val="ZX_MORNING_RD_CONTENT"/>
    <w:qFormat/>
    <w:uiPriority w:val="0"/>
    <w:pPr>
      <w:widowControl w:val="0"/>
      <w:spacing w:after="100" w:afterLines="100" w:line="320" w:lineRule="exac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06">
    <w:name w:val="ZX_MORNING_RPT_TITLE"/>
    <w:qFormat/>
    <w:uiPriority w:val="0"/>
    <w:pPr>
      <w:widowControl w:val="0"/>
      <w:pBdr>
        <w:bottom w:val="single" w:color="C00000" w:sz="12" w:space="1"/>
      </w:pBdr>
      <w:spacing w:before="100" w:beforeLines="10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07">
    <w:name w:val="ZX_MORNING_RPT_AUTHOR"/>
    <w:qFormat/>
    <w:uiPriority w:val="0"/>
    <w:pPr>
      <w:widowControl w:val="0"/>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08">
    <w:name w:val="ZX_MORNING_RPT_CONTENT"/>
    <w:qFormat/>
    <w:uiPriority w:val="0"/>
    <w:pPr>
      <w:widowControl w:val="0"/>
      <w:numPr>
        <w:ilvl w:val="0"/>
        <w:numId w:val="22"/>
      </w:numPr>
      <w:spacing w:after="30" w:afterLines="30" w:line="280" w:lineRule="exact"/>
      <w:ind w:left="1000" w:leftChars="1000" w:hangingChars="202"/>
      <w:jc w:val="both"/>
    </w:pPr>
    <w:rPr>
      <w:rFonts w:ascii="Arial" w:hAnsi="Arial" w:eastAsia="黑体" w:cs="黑体"/>
      <w:color w:val="0D0D0D"/>
      <w:kern w:val="2"/>
      <w:sz w:val="20"/>
      <w:szCs w:val="20"/>
      <w:u w:color="0D0D0D"/>
      <w:lang w:val="en-US" w:eastAsia="zh-CN" w:bidi="ar-SA"/>
    </w:rPr>
  </w:style>
  <w:style w:type="paragraph" w:customStyle="1" w:styleId="1209">
    <w:name w:val="报告摘要（不分重点普通）"/>
    <w:basedOn w:val="1"/>
    <w:qFormat/>
    <w:uiPriority w:val="0"/>
    <w:pPr>
      <w:widowControl/>
      <w:spacing w:line="280" w:lineRule="exact"/>
    </w:pPr>
    <w:rPr>
      <w:rFonts w:eastAsia="黑体"/>
      <w:bCs/>
      <w:color w:val="000000"/>
      <w:spacing w:val="4"/>
      <w:kern w:val="44"/>
      <w:sz w:val="20"/>
      <w:szCs w:val="32"/>
    </w:rPr>
  </w:style>
  <w:style w:type="paragraph" w:customStyle="1" w:styleId="1210">
    <w:name w:val="ZX_MORNING_IMPRPT_LIST"/>
    <w:qFormat/>
    <w:uiPriority w:val="0"/>
    <w:pPr>
      <w:widowControl w:val="0"/>
      <w:spacing w:before="20" w:beforeLines="20" w:after="20" w:afterLines="20" w:line="320" w:lineRule="atLeas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11">
    <w:name w:val="ZX_MORNING_AUTHORLIST_TITLE"/>
    <w:qFormat/>
    <w:uiPriority w:val="0"/>
    <w:pPr>
      <w:widowControl w:val="0"/>
      <w:spacing w:line="280" w:lineRule="exact"/>
      <w:jc w:val="both"/>
    </w:pPr>
    <w:rPr>
      <w:rFonts w:ascii="Arial" w:hAnsi="Arial" w:eastAsia="黑体" w:cs="黑体"/>
      <w:b/>
      <w:color w:val="0D0D0D"/>
      <w:kern w:val="2"/>
      <w:sz w:val="16"/>
      <w:szCs w:val="20"/>
      <w:u w:color="0D0D0D"/>
      <w:lang w:val="en-US" w:eastAsia="zh-CN" w:bidi="ar-SA"/>
    </w:rPr>
  </w:style>
  <w:style w:type="paragraph" w:customStyle="1" w:styleId="1212">
    <w:name w:val="ZX_MORNING_AUTHORLIST_CONTENT"/>
    <w:qFormat/>
    <w:uiPriority w:val="0"/>
    <w:pPr>
      <w:widowControl w:val="0"/>
      <w:spacing w:line="280" w:lineRule="exact"/>
      <w:jc w:val="both"/>
    </w:pPr>
    <w:rPr>
      <w:rFonts w:ascii="Arial" w:hAnsi="Arial" w:eastAsia="黑体" w:cs="黑体"/>
      <w:color w:val="0D0D0D"/>
      <w:kern w:val="2"/>
      <w:sz w:val="16"/>
      <w:szCs w:val="20"/>
      <w:u w:color="0D0D0D"/>
      <w:lang w:val="en-US" w:eastAsia="zh-CN" w:bidi="ar-SA"/>
    </w:rPr>
  </w:style>
  <w:style w:type="paragraph" w:customStyle="1" w:styleId="1213">
    <w:name w:val="ZX_MORNING_RPT_TITLE_1"/>
    <w:basedOn w:val="1206"/>
    <w:qFormat/>
    <w:uiPriority w:val="0"/>
    <w:pPr>
      <w:pageBreakBefore/>
    </w:pPr>
  </w:style>
  <w:style w:type="paragraph" w:customStyle="1" w:styleId="1214">
    <w:name w:val="ZX_STYLES_ENDPAGE_CONTENT_2"/>
    <w:basedOn w:val="1174"/>
    <w:qFormat/>
    <w:uiPriority w:val="0"/>
  </w:style>
  <w:style w:type="paragraph" w:customStyle="1" w:styleId="1215">
    <w:name w:val="ZX_STYLES_ENDPAGE_TITLE_1"/>
    <w:basedOn w:val="1195"/>
    <w:qFormat/>
    <w:uiPriority w:val="0"/>
  </w:style>
  <w:style w:type="paragraph" w:customStyle="1" w:styleId="1216">
    <w:name w:val="ZX_STYLES_CONTENT_THIRDTITLE"/>
    <w:qFormat/>
    <w:uiPriority w:val="0"/>
    <w:pPr>
      <w:widowControl w:val="0"/>
      <w:spacing w:before="50" w:beforeLines="50" w:after="50" w:afterLines="50"/>
      <w:ind w:left="1000" w:leftChars="1000"/>
      <w:outlineLvl w:val="2"/>
    </w:pPr>
    <w:rPr>
      <w:rFonts w:ascii="Arial" w:hAnsi="Arial" w:eastAsia="黑体" w:cs="黑体"/>
      <w:b/>
      <w:color w:val="0D0D0D"/>
      <w:kern w:val="2"/>
      <w:sz w:val="23"/>
      <w:szCs w:val="20"/>
      <w:u w:color="0D0D0D"/>
      <w:lang w:val="en-US" w:eastAsia="zh-CN" w:bidi="ar-SA"/>
    </w:rPr>
  </w:style>
  <w:style w:type="paragraph" w:customStyle="1" w:styleId="1217">
    <w:name w:val="ZX_STYLES_CONTENT_FOURTITLE"/>
    <w:qFormat/>
    <w:uiPriority w:val="0"/>
    <w:pPr>
      <w:widowControl w:val="0"/>
      <w:spacing w:before="50" w:beforeLines="50" w:after="50" w:afterLines="50"/>
      <w:ind w:left="1000" w:leftChars="1000"/>
      <w:outlineLvl w:val="3"/>
    </w:pPr>
    <w:rPr>
      <w:rFonts w:ascii="Arial" w:hAnsi="Arial" w:eastAsia="黑体" w:cs="黑体"/>
      <w:b/>
      <w:color w:val="0D0D0D"/>
      <w:kern w:val="2"/>
      <w:sz w:val="20"/>
      <w:szCs w:val="20"/>
      <w:u w:color="0D0D0D"/>
      <w:lang w:val="en-US" w:eastAsia="zh-CN" w:bidi="ar-SA"/>
    </w:rPr>
  </w:style>
  <w:style w:type="character" w:customStyle="1" w:styleId="1218">
    <w:name w:val="标题 1 字符23"/>
    <w:qFormat/>
    <w:uiPriority w:val="9"/>
    <w:rPr>
      <w:rFonts w:ascii="Arial" w:hAnsi="Arial" w:eastAsia="宋体" w:cs="Times New Roman"/>
      <w:b/>
      <w:bCs/>
      <w:kern w:val="44"/>
      <w:sz w:val="44"/>
      <w:szCs w:val="44"/>
      <w:lang w:val="zh-CN" w:eastAsia="zh-CN"/>
    </w:rPr>
  </w:style>
  <w:style w:type="character" w:customStyle="1" w:styleId="1219">
    <w:name w:val="标题 2 字符23"/>
    <w:qFormat/>
    <w:uiPriority w:val="9"/>
    <w:rPr>
      <w:rFonts w:ascii="Cambria" w:hAnsi="Cambria" w:eastAsia="宋体" w:cs="Times New Roman"/>
      <w:b/>
      <w:bCs/>
      <w:sz w:val="32"/>
      <w:szCs w:val="32"/>
      <w:lang w:val="zh-CN" w:eastAsia="zh-CN"/>
    </w:rPr>
  </w:style>
  <w:style w:type="character" w:customStyle="1" w:styleId="1220">
    <w:name w:val="标题 3 字符23"/>
    <w:qFormat/>
    <w:uiPriority w:val="9"/>
    <w:rPr>
      <w:rFonts w:ascii="Arial" w:hAnsi="Arial" w:eastAsia="宋体" w:cs="Times New Roman"/>
      <w:b/>
      <w:bCs/>
      <w:sz w:val="32"/>
      <w:szCs w:val="32"/>
    </w:rPr>
  </w:style>
  <w:style w:type="character" w:customStyle="1" w:styleId="1221">
    <w:name w:val="标题 4 字符22"/>
    <w:qFormat/>
    <w:uiPriority w:val="9"/>
    <w:rPr>
      <w:rFonts w:ascii="Arial" w:hAnsi="Arial" w:eastAsia="宋体" w:cs="Times New Roman"/>
      <w:b/>
      <w:bCs/>
      <w:sz w:val="28"/>
      <w:szCs w:val="28"/>
      <w:lang w:val="zh-CN" w:eastAsia="zh-CN"/>
    </w:rPr>
  </w:style>
  <w:style w:type="character" w:customStyle="1" w:styleId="1222">
    <w:name w:val="标题 5 字符23"/>
    <w:qFormat/>
    <w:uiPriority w:val="9"/>
    <w:rPr>
      <w:rFonts w:ascii="Arial" w:hAnsi="Arial" w:eastAsia="宋体" w:cs="Times New Roman"/>
      <w:b/>
      <w:bCs/>
      <w:sz w:val="28"/>
      <w:szCs w:val="28"/>
      <w:lang w:val="zh-CN" w:eastAsia="zh-CN"/>
    </w:rPr>
  </w:style>
  <w:style w:type="character" w:customStyle="1" w:styleId="1223">
    <w:name w:val="标题 6 字符23"/>
    <w:qFormat/>
    <w:uiPriority w:val="9"/>
    <w:rPr>
      <w:rFonts w:ascii="Arial" w:hAnsi="Arial" w:eastAsia="楷体_GB2312" w:cs="Times New Roman"/>
      <w:bCs/>
      <w:i/>
      <w:sz w:val="32"/>
      <w:szCs w:val="24"/>
      <w:lang w:val="zh-CN" w:eastAsia="zh-CN"/>
    </w:rPr>
  </w:style>
  <w:style w:type="character" w:customStyle="1" w:styleId="1224">
    <w:name w:val="标题 7 字符23"/>
    <w:qFormat/>
    <w:uiPriority w:val="9"/>
    <w:rPr>
      <w:rFonts w:ascii="Arial" w:hAnsi="Arial" w:eastAsia="楷体_GB2312" w:cs="Times New Roman"/>
      <w:bCs/>
      <w:i/>
      <w:szCs w:val="24"/>
      <w:lang w:val="zh-CN" w:eastAsia="zh-CN"/>
    </w:rPr>
  </w:style>
  <w:style w:type="character" w:customStyle="1" w:styleId="1225">
    <w:name w:val="标题 8 字符23"/>
    <w:qFormat/>
    <w:uiPriority w:val="9"/>
    <w:rPr>
      <w:rFonts w:ascii="Cambria" w:hAnsi="Cambria" w:eastAsia="宋体" w:cs="Times New Roman"/>
      <w:sz w:val="24"/>
      <w:szCs w:val="24"/>
      <w:lang w:val="zh-CN" w:eastAsia="zh-CN"/>
    </w:rPr>
  </w:style>
  <w:style w:type="character" w:customStyle="1" w:styleId="1226">
    <w:name w:val="标题 9 字符23"/>
    <w:qFormat/>
    <w:uiPriority w:val="9"/>
    <w:rPr>
      <w:rFonts w:ascii="Cambria" w:hAnsi="Cambria" w:eastAsia="宋体" w:cs="Times New Roman"/>
      <w:lang w:val="zh-CN" w:eastAsia="zh-CN"/>
    </w:rPr>
  </w:style>
  <w:style w:type="character" w:customStyle="1" w:styleId="1227">
    <w:name w:val="标题 1 字符24"/>
    <w:qFormat/>
    <w:uiPriority w:val="9"/>
    <w:rPr>
      <w:rFonts w:ascii="Arial" w:hAnsi="Arial" w:eastAsia="宋体" w:cs="Times New Roman"/>
      <w:b/>
      <w:bCs/>
      <w:kern w:val="44"/>
      <w:sz w:val="44"/>
      <w:szCs w:val="44"/>
      <w:lang w:val="zh-CN" w:eastAsia="zh-CN"/>
    </w:rPr>
  </w:style>
  <w:style w:type="character" w:customStyle="1" w:styleId="1228">
    <w:name w:val="标题 2 字符24"/>
    <w:qFormat/>
    <w:uiPriority w:val="9"/>
    <w:rPr>
      <w:rFonts w:ascii="Cambria" w:hAnsi="Cambria" w:eastAsia="宋体" w:cs="Times New Roman"/>
      <w:b/>
      <w:bCs/>
      <w:sz w:val="32"/>
      <w:szCs w:val="32"/>
      <w:lang w:val="zh-CN" w:eastAsia="zh-CN"/>
    </w:rPr>
  </w:style>
  <w:style w:type="character" w:customStyle="1" w:styleId="1229">
    <w:name w:val="标题 3 字符24"/>
    <w:qFormat/>
    <w:uiPriority w:val="9"/>
    <w:rPr>
      <w:rFonts w:ascii="Arial" w:hAnsi="Arial" w:eastAsia="宋体" w:cs="Times New Roman"/>
      <w:b/>
      <w:bCs/>
      <w:sz w:val="32"/>
      <w:szCs w:val="32"/>
    </w:rPr>
  </w:style>
  <w:style w:type="character" w:customStyle="1" w:styleId="1230">
    <w:name w:val="标题 4 字符23"/>
    <w:qFormat/>
    <w:uiPriority w:val="9"/>
    <w:rPr>
      <w:rFonts w:ascii="Arial" w:hAnsi="Arial" w:eastAsia="宋体" w:cs="Times New Roman"/>
      <w:b/>
      <w:bCs/>
      <w:sz w:val="28"/>
      <w:szCs w:val="28"/>
      <w:lang w:val="zh-CN" w:eastAsia="zh-CN"/>
    </w:rPr>
  </w:style>
  <w:style w:type="character" w:customStyle="1" w:styleId="1231">
    <w:name w:val="标题 5 字符24"/>
    <w:qFormat/>
    <w:uiPriority w:val="9"/>
    <w:rPr>
      <w:rFonts w:ascii="Arial" w:hAnsi="Arial" w:eastAsia="宋体" w:cs="Times New Roman"/>
      <w:b/>
      <w:bCs/>
      <w:sz w:val="28"/>
      <w:szCs w:val="28"/>
      <w:lang w:val="zh-CN" w:eastAsia="zh-CN"/>
    </w:rPr>
  </w:style>
  <w:style w:type="character" w:customStyle="1" w:styleId="1232">
    <w:name w:val="标题 6 字符24"/>
    <w:qFormat/>
    <w:uiPriority w:val="9"/>
    <w:rPr>
      <w:rFonts w:ascii="Arial" w:hAnsi="Arial" w:eastAsia="楷体_GB2312" w:cs="Times New Roman"/>
      <w:bCs/>
      <w:i/>
      <w:sz w:val="32"/>
      <w:szCs w:val="24"/>
      <w:lang w:val="zh-CN" w:eastAsia="zh-CN"/>
    </w:rPr>
  </w:style>
  <w:style w:type="character" w:customStyle="1" w:styleId="1233">
    <w:name w:val="标题 7 字符24"/>
    <w:qFormat/>
    <w:uiPriority w:val="9"/>
    <w:rPr>
      <w:rFonts w:ascii="Arial" w:hAnsi="Arial" w:eastAsia="楷体_GB2312" w:cs="Times New Roman"/>
      <w:bCs/>
      <w:i/>
      <w:szCs w:val="24"/>
      <w:lang w:val="zh-CN" w:eastAsia="zh-CN"/>
    </w:rPr>
  </w:style>
  <w:style w:type="character" w:customStyle="1" w:styleId="1234">
    <w:name w:val="标题 8 字符24"/>
    <w:qFormat/>
    <w:uiPriority w:val="9"/>
    <w:rPr>
      <w:rFonts w:ascii="Cambria" w:hAnsi="Cambria" w:eastAsia="宋体" w:cs="Times New Roman"/>
      <w:sz w:val="24"/>
      <w:szCs w:val="24"/>
      <w:lang w:val="zh-CN" w:eastAsia="zh-CN"/>
    </w:rPr>
  </w:style>
  <w:style w:type="character" w:customStyle="1" w:styleId="1235">
    <w:name w:val="标题 9 字符24"/>
    <w:qFormat/>
    <w:uiPriority w:val="9"/>
    <w:rPr>
      <w:rFonts w:ascii="Cambria" w:hAnsi="Cambria" w:eastAsia="宋体" w:cs="Times New Roman"/>
      <w:lang w:val="zh-CN" w:eastAsia="zh-CN"/>
    </w:rPr>
  </w:style>
  <w:style w:type="paragraph" w:customStyle="1" w:styleId="1236">
    <w:name w:val="ZX_MORNING_RPT_TITLE_ENG"/>
    <w:qFormat/>
    <w:uiPriority w:val="0"/>
    <w:pPr>
      <w:widowControl w:val="0"/>
      <w:pBdr>
        <w:bottom w:val="single" w:color="C00000" w:sz="12" w:space="1"/>
      </w:pBdr>
      <w:spacing w:before="100" w:beforeLines="100"/>
      <w:ind w:left="1000" w:leftChars="1000"/>
      <w:jc w:val="both"/>
    </w:pPr>
    <w:rPr>
      <w:rFonts w:ascii="Arial" w:hAnsi="Arial" w:eastAsia="黑体" w:cs="黑体"/>
      <w:b/>
      <w:color w:val="0D0D0D"/>
      <w:kern w:val="2"/>
      <w:sz w:val="20"/>
      <w:szCs w:val="20"/>
      <w:u w:color="0D0D0D"/>
      <w:lang w:val="en-US" w:eastAsia="zh-CN" w:bidi="ar-SA"/>
    </w:rPr>
  </w:style>
  <w:style w:type="paragraph" w:customStyle="1" w:styleId="1237">
    <w:name w:val="ZX_MORNING_RPT_AUTHOR_ENG"/>
    <w:qFormat/>
    <w:uiPriority w:val="0"/>
    <w:pPr>
      <w:spacing w:before="50" w:beforeLines="50" w:after="50" w:afterLines="50" w:line="280" w:lineRule="exact"/>
      <w:jc w:val="right"/>
    </w:pPr>
    <w:rPr>
      <w:rFonts w:ascii="Arial" w:hAnsi="Arial" w:eastAsia="黑体" w:cs="黑体"/>
      <w:b/>
      <w:color w:val="0D0D0D"/>
      <w:kern w:val="2"/>
      <w:sz w:val="20"/>
      <w:szCs w:val="20"/>
      <w:u w:color="0D0D0D"/>
      <w:lang w:val="en-US" w:eastAsia="zh-CN" w:bidi="ar-SA"/>
    </w:rPr>
  </w:style>
  <w:style w:type="paragraph" w:customStyle="1" w:styleId="1238">
    <w:name w:val="ZX_MORNING_RPT_CONTENT_ENG"/>
    <w:qFormat/>
    <w:uiPriority w:val="0"/>
    <w:pPr>
      <w:numPr>
        <w:ilvl w:val="0"/>
        <w:numId w:val="23"/>
      </w:numPr>
      <w:spacing w:after="30" w:afterLines="30" w:line="280" w:lineRule="exact"/>
      <w:ind w:left="1000" w:leftChars="1000" w:hangingChars="202"/>
      <w:jc w:val="both"/>
    </w:pPr>
    <w:rPr>
      <w:rFonts w:ascii="Arial" w:hAnsi="Arial" w:eastAsia="黑体" w:cs="黑体"/>
      <w:color w:val="0D0D0D"/>
      <w:kern w:val="2"/>
      <w:sz w:val="20"/>
      <w:szCs w:val="20"/>
      <w:u w:color="0D0D0D"/>
      <w:lang w:val="en-US" w:eastAsia="zh-CN" w:bidi="ar-SA"/>
    </w:rPr>
  </w:style>
  <w:style w:type="paragraph" w:customStyle="1" w:styleId="1239">
    <w:name w:val="ZX_STYLES_ENDPAGE_TITLE_ENG"/>
    <w:qFormat/>
    <w:uiPriority w:val="0"/>
    <w:pPr>
      <w:widowControl w:val="0"/>
      <w:spacing w:after="15" w:afterLines="15" w:line="170" w:lineRule="exact"/>
      <w:jc w:val="both"/>
    </w:pPr>
    <w:rPr>
      <w:rFonts w:ascii="Arial" w:hAnsi="Arial" w:eastAsia="黑体" w:cs="黑体"/>
      <w:b/>
      <w:color w:val="0D0D0D"/>
      <w:kern w:val="2"/>
      <w:sz w:val="17"/>
      <w:szCs w:val="20"/>
      <w:u w:color="0D0D0D"/>
      <w:lang w:val="en-US" w:eastAsia="zh-CN" w:bidi="ar-SA"/>
    </w:rPr>
  </w:style>
  <w:style w:type="paragraph" w:customStyle="1" w:styleId="1240">
    <w:name w:val="ZX_STYLES_ENDPAGE_CONTENT_ENG"/>
    <w:qFormat/>
    <w:uiPriority w:val="0"/>
    <w:pPr>
      <w:widowControl w:val="0"/>
      <w:spacing w:after="15" w:afterLines="15" w:line="170" w:lineRule="exact"/>
      <w:jc w:val="both"/>
    </w:pPr>
    <w:rPr>
      <w:rFonts w:ascii="Arial" w:hAnsi="Arial" w:eastAsia="黑体" w:cs="黑体"/>
      <w:color w:val="0D0D0D"/>
      <w:kern w:val="2"/>
      <w:sz w:val="14"/>
      <w:szCs w:val="20"/>
      <w:u w:color="0D0D0D"/>
      <w:lang w:val="en-US" w:eastAsia="zh-CN" w:bidi="ar-SA"/>
    </w:rPr>
  </w:style>
  <w:style w:type="paragraph" w:customStyle="1" w:styleId="1241">
    <w:name w:val="ZX_STYLES_ENGPAGE_TITLE_ENG_1"/>
    <w:basedOn w:val="1239"/>
    <w:qFormat/>
    <w:uiPriority w:val="0"/>
  </w:style>
  <w:style w:type="paragraph" w:customStyle="1" w:styleId="1242">
    <w:name w:val="ZX_STYLES_SUMMARY_ENG"/>
    <w:qFormat/>
    <w:uiPriority w:val="0"/>
    <w:pPr>
      <w:numPr>
        <w:ilvl w:val="0"/>
        <w:numId w:val="24"/>
      </w:numPr>
      <w:spacing w:after="30" w:afterLines="30" w:line="260" w:lineRule="exact"/>
    </w:pPr>
    <w:rPr>
      <w:rFonts w:ascii="Arial" w:hAnsi="Arial" w:eastAsia="黑体" w:cs="黑体"/>
      <w:color w:val="0D0D0D"/>
      <w:kern w:val="2"/>
      <w:sz w:val="20"/>
      <w:szCs w:val="20"/>
      <w:lang w:val="en-US" w:eastAsia="zh-CN" w:bidi="ar-SA"/>
    </w:rPr>
  </w:style>
  <w:style w:type="paragraph" w:customStyle="1" w:styleId="1243">
    <w:name w:val="ZX_MORNING_AUTHORLIST_CONTENT_ENG"/>
    <w:qFormat/>
    <w:uiPriority w:val="0"/>
    <w:pPr>
      <w:widowControl w:val="0"/>
      <w:spacing w:line="260" w:lineRule="exact"/>
      <w:jc w:val="both"/>
    </w:pPr>
    <w:rPr>
      <w:rFonts w:ascii="Arial" w:hAnsi="Arial" w:eastAsia="黑体" w:cs="黑体"/>
      <w:color w:val="0D0D0D"/>
      <w:kern w:val="2"/>
      <w:sz w:val="16"/>
      <w:szCs w:val="20"/>
      <w:u w:color="0D0D0D"/>
      <w:lang w:val="en-US" w:eastAsia="zh-CN" w:bidi="ar-SA"/>
    </w:rPr>
  </w:style>
  <w:style w:type="paragraph" w:customStyle="1" w:styleId="1244">
    <w:name w:val="ZX_MORNING_AUTHORLIST_TITLE_ENG"/>
    <w:qFormat/>
    <w:uiPriority w:val="0"/>
    <w:pPr>
      <w:widowControl w:val="0"/>
      <w:spacing w:line="260" w:lineRule="exact"/>
      <w:jc w:val="both"/>
    </w:pPr>
    <w:rPr>
      <w:rFonts w:ascii="Arial" w:hAnsi="Arial" w:eastAsia="黑体" w:cs="黑体"/>
      <w:b/>
      <w:color w:val="0D0D0D"/>
      <w:kern w:val="2"/>
      <w:sz w:val="16"/>
      <w:szCs w:val="20"/>
      <w:u w:color="0D0D0D"/>
      <w:lang w:val="en-US" w:eastAsia="zh-CN" w:bidi="ar-SA"/>
    </w:rPr>
  </w:style>
  <w:style w:type="paragraph" w:customStyle="1" w:styleId="1245">
    <w:name w:val="ZX_MORNING_SUMMARY_TITLE_ENG"/>
    <w:qFormat/>
    <w:uiPriority w:val="0"/>
    <w:pPr>
      <w:widowControl w:val="0"/>
      <w:numPr>
        <w:ilvl w:val="0"/>
        <w:numId w:val="25"/>
      </w:numPr>
      <w:spacing w:before="30" w:beforeLines="30" w:after="30" w:afterLines="30" w:line="280" w:lineRule="exact"/>
      <w:ind w:left="0" w:hangingChars="202"/>
      <w:jc w:val="both"/>
    </w:pPr>
    <w:rPr>
      <w:rFonts w:ascii="Arial" w:hAnsi="Arial" w:eastAsia="黑体" w:cs="黑体"/>
      <w:b/>
      <w:color w:val="0D0D0D"/>
      <w:kern w:val="2"/>
      <w:sz w:val="20"/>
      <w:szCs w:val="20"/>
      <w:u w:color="0D0D0D"/>
      <w:lang w:val="en-US" w:eastAsia="zh-CN" w:bidi="ar-SA"/>
    </w:rPr>
  </w:style>
  <w:style w:type="paragraph" w:customStyle="1" w:styleId="1246">
    <w:name w:val="ZX_MORNING_SUMMARY_CONTENT_ENG"/>
    <w:qFormat/>
    <w:uiPriority w:val="0"/>
    <w:pPr>
      <w:widowControl w:val="0"/>
      <w:spacing w:after="50" w:afterLines="50" w:line="280" w:lineRule="exact"/>
      <w:jc w:val="both"/>
    </w:pPr>
    <w:rPr>
      <w:rFonts w:ascii="Arial" w:hAnsi="Arial" w:eastAsia="黑体" w:cs="黑体"/>
      <w:color w:val="0D0D0D"/>
      <w:kern w:val="2"/>
      <w:sz w:val="20"/>
      <w:szCs w:val="20"/>
      <w:u w:color="0D0D0D"/>
      <w:lang w:val="en-US" w:eastAsia="zh-CN" w:bidi="ar-SA"/>
    </w:rPr>
  </w:style>
  <w:style w:type="paragraph" w:customStyle="1" w:styleId="1247">
    <w:name w:val="ZX_STYLES_AUTHOR_POS_ENG"/>
    <w:qFormat/>
    <w:uiPriority w:val="0"/>
    <w:pPr>
      <w:widowControl w:val="0"/>
      <w:spacing w:line="240" w:lineRule="exact"/>
      <w:jc w:val="center"/>
    </w:pPr>
    <w:rPr>
      <w:rFonts w:ascii="Arial" w:hAnsi="Arial" w:eastAsia="黑体" w:cs="黑体"/>
      <w:color w:val="0D0D0D"/>
      <w:kern w:val="2"/>
      <w:sz w:val="20"/>
      <w:szCs w:val="20"/>
      <w:lang w:val="en-US" w:eastAsia="zh-CN" w:bidi="ar-SA"/>
    </w:rPr>
  </w:style>
  <w:style w:type="paragraph" w:customStyle="1" w:styleId="1248">
    <w:name w:val="ZX_STYLES_AUTHOR_NAME_ENG"/>
    <w:qFormat/>
    <w:uiPriority w:val="0"/>
    <w:pPr>
      <w:widowControl w:val="0"/>
      <w:spacing w:line="240" w:lineRule="exact"/>
      <w:jc w:val="center"/>
    </w:pPr>
    <w:rPr>
      <w:rFonts w:ascii="Arial" w:hAnsi="Arial" w:eastAsia="黑体" w:cs="黑体"/>
      <w:b/>
      <w:color w:val="0D0D0D"/>
      <w:kern w:val="2"/>
      <w:sz w:val="20"/>
      <w:szCs w:val="20"/>
      <w:lang w:val="en-US" w:eastAsia="zh-CN" w:bidi="ar-SA"/>
    </w:rPr>
  </w:style>
  <w:style w:type="paragraph" w:customStyle="1" w:styleId="1249">
    <w:name w:val="ZX_STYLES_AUTHOR_CERT_ENG"/>
    <w:qFormat/>
    <w:uiPriority w:val="0"/>
    <w:pPr>
      <w:widowControl w:val="0"/>
      <w:spacing w:line="240" w:lineRule="exact"/>
      <w:jc w:val="center"/>
    </w:pPr>
    <w:rPr>
      <w:rFonts w:ascii="Arial" w:hAnsi="Arial" w:eastAsia="黑体" w:cs="黑体"/>
      <w:color w:val="7F7F7F"/>
      <w:kern w:val="2"/>
      <w:sz w:val="18"/>
      <w:szCs w:val="20"/>
      <w:lang w:val="en-US" w:eastAsia="zh-CN" w:bidi="ar-SA"/>
    </w:rPr>
  </w:style>
  <w:style w:type="paragraph" w:customStyle="1" w:styleId="1250">
    <w:name w:val="ZX_MORNING_IMPRPT_LIST_ENG"/>
    <w:qFormat/>
    <w:uiPriority w:val="0"/>
    <w:pPr>
      <w:widowControl w:val="0"/>
      <w:spacing w:before="20" w:beforeLines="20" w:after="20" w:afterLines="20" w:line="320" w:lineRule="exact"/>
      <w:ind w:left="1000" w:leftChars="1000"/>
      <w:jc w:val="both"/>
    </w:pPr>
    <w:rPr>
      <w:rFonts w:ascii="Arial" w:hAnsi="Arial" w:eastAsia="黑体" w:cs="黑体"/>
      <w:color w:val="0D0D0D"/>
      <w:kern w:val="2"/>
      <w:sz w:val="20"/>
      <w:szCs w:val="20"/>
      <w:u w:color="0D0D0D"/>
      <w:lang w:val="en-US" w:eastAsia="zh-CN" w:bidi="ar-SA"/>
    </w:rPr>
  </w:style>
  <w:style w:type="paragraph" w:customStyle="1" w:styleId="1251">
    <w:name w:val="ZX_STYLES_RELA_RPTLIST_ENG"/>
    <w:qFormat/>
    <w:uiPriority w:val="0"/>
    <w:pPr>
      <w:tabs>
        <w:tab w:val="right" w:pos="9870"/>
      </w:tabs>
      <w:spacing w:line="360" w:lineRule="exact"/>
      <w:ind w:left="1000" w:leftChars="1000"/>
    </w:pPr>
    <w:rPr>
      <w:rFonts w:ascii="Arial" w:hAnsi="Arial" w:eastAsia="黑体" w:cs="黑体"/>
      <w:color w:val="0D0D0D"/>
      <w:kern w:val="2"/>
      <w:sz w:val="20"/>
      <w:szCs w:val="20"/>
      <w:u w:color="0D0D0D"/>
      <w:lang w:val="en-US" w:eastAsia="zh-CN" w:bidi="ar-SA"/>
    </w:rPr>
  </w:style>
  <w:style w:type="table" w:customStyle="1" w:styleId="1252">
    <w:name w:val="ZX_STYLES_ENGPAG_TABLE_ENG"/>
    <w:basedOn w:val="1201"/>
    <w:qFormat/>
    <w:uiPriority w:val="99"/>
    <w:pPr>
      <w:spacing w:line="170" w:lineRule="exact"/>
    </w:pPr>
    <w:rPr>
      <w:sz w:val="12"/>
    </w:rPr>
    <w:tblStylePr w:type="firstCol">
      <w:tcPr>
        <w:tcBorders>
          <w:top w:val="nil"/>
          <w:left w:val="nil"/>
          <w:bottom w:val="nil"/>
          <w:right w:val="nil"/>
          <w:insideH w:val="nil"/>
          <w:insideV w:val="nil"/>
          <w:tl2br w:val="nil"/>
          <w:tr2bl w:val="nil"/>
        </w:tcBorders>
      </w:tcPr>
    </w:tblStylePr>
  </w:style>
  <w:style w:type="character" w:customStyle="1" w:styleId="1253">
    <w:name w:val="标题 1 字符25"/>
    <w:qFormat/>
    <w:uiPriority w:val="9"/>
    <w:rPr>
      <w:rFonts w:ascii="Arial" w:hAnsi="Arial" w:eastAsia="宋体" w:cs="Times New Roman"/>
      <w:b/>
      <w:bCs/>
      <w:kern w:val="44"/>
      <w:sz w:val="44"/>
      <w:szCs w:val="44"/>
      <w:lang w:val="zh-CN" w:eastAsia="zh-CN"/>
    </w:rPr>
  </w:style>
  <w:style w:type="character" w:customStyle="1" w:styleId="1254">
    <w:name w:val="标题 2 字符25"/>
    <w:qFormat/>
    <w:uiPriority w:val="9"/>
    <w:rPr>
      <w:rFonts w:ascii="Cambria" w:hAnsi="Cambria" w:eastAsia="宋体" w:cs="Times New Roman"/>
      <w:b/>
      <w:bCs/>
      <w:sz w:val="32"/>
      <w:szCs w:val="32"/>
      <w:lang w:val="zh-CN" w:eastAsia="zh-CN"/>
    </w:rPr>
  </w:style>
  <w:style w:type="character" w:customStyle="1" w:styleId="1255">
    <w:name w:val="标题 3 字符25"/>
    <w:qFormat/>
    <w:uiPriority w:val="9"/>
    <w:rPr>
      <w:rFonts w:ascii="Arial" w:hAnsi="Arial" w:eastAsia="宋体" w:cs="Times New Roman"/>
      <w:b/>
      <w:bCs/>
      <w:sz w:val="32"/>
      <w:szCs w:val="32"/>
    </w:rPr>
  </w:style>
  <w:style w:type="character" w:customStyle="1" w:styleId="1256">
    <w:name w:val="标题 4 字符24"/>
    <w:qFormat/>
    <w:uiPriority w:val="9"/>
    <w:rPr>
      <w:rFonts w:ascii="Arial" w:hAnsi="Arial" w:eastAsia="宋体" w:cs="Times New Roman"/>
      <w:b/>
      <w:bCs/>
      <w:sz w:val="28"/>
      <w:szCs w:val="28"/>
      <w:lang w:val="zh-CN" w:eastAsia="zh-CN"/>
    </w:rPr>
  </w:style>
  <w:style w:type="character" w:customStyle="1" w:styleId="1257">
    <w:name w:val="标题 5 字符25"/>
    <w:qFormat/>
    <w:uiPriority w:val="9"/>
    <w:rPr>
      <w:rFonts w:ascii="Arial" w:hAnsi="Arial" w:eastAsia="宋体" w:cs="Times New Roman"/>
      <w:b/>
      <w:bCs/>
      <w:sz w:val="28"/>
      <w:szCs w:val="28"/>
      <w:lang w:val="zh-CN" w:eastAsia="zh-CN"/>
    </w:rPr>
  </w:style>
  <w:style w:type="character" w:customStyle="1" w:styleId="1258">
    <w:name w:val="标题 6 字符25"/>
    <w:qFormat/>
    <w:uiPriority w:val="9"/>
    <w:rPr>
      <w:rFonts w:ascii="Arial" w:hAnsi="Arial" w:eastAsia="楷体_GB2312" w:cs="Times New Roman"/>
      <w:bCs/>
      <w:i/>
      <w:sz w:val="32"/>
      <w:szCs w:val="24"/>
      <w:lang w:val="zh-CN" w:eastAsia="zh-CN"/>
    </w:rPr>
  </w:style>
  <w:style w:type="character" w:customStyle="1" w:styleId="1259">
    <w:name w:val="标题 7 字符25"/>
    <w:qFormat/>
    <w:uiPriority w:val="9"/>
    <w:rPr>
      <w:rFonts w:ascii="Arial" w:hAnsi="Arial" w:eastAsia="楷体_GB2312" w:cs="Times New Roman"/>
      <w:bCs/>
      <w:i/>
      <w:szCs w:val="24"/>
      <w:lang w:val="zh-CN" w:eastAsia="zh-CN"/>
    </w:rPr>
  </w:style>
  <w:style w:type="character" w:customStyle="1" w:styleId="1260">
    <w:name w:val="标题 8 字符25"/>
    <w:qFormat/>
    <w:uiPriority w:val="9"/>
    <w:rPr>
      <w:rFonts w:ascii="Cambria" w:hAnsi="Cambria" w:eastAsia="宋体" w:cs="Times New Roman"/>
      <w:sz w:val="24"/>
      <w:szCs w:val="24"/>
      <w:lang w:val="zh-CN" w:eastAsia="zh-CN"/>
    </w:rPr>
  </w:style>
  <w:style w:type="character" w:customStyle="1" w:styleId="1261">
    <w:name w:val="标题 9 字符25"/>
    <w:qFormat/>
    <w:uiPriority w:val="9"/>
    <w:rPr>
      <w:rFonts w:ascii="Cambria" w:hAnsi="Cambria" w:eastAsia="宋体" w:cs="Times New Roman"/>
      <w:lang w:val="zh-CN" w:eastAsia="zh-CN"/>
    </w:rPr>
  </w:style>
  <w:style w:type="character" w:customStyle="1" w:styleId="1262">
    <w:name w:val="标题 1 字符30"/>
    <w:qFormat/>
    <w:uiPriority w:val="9"/>
    <w:rPr>
      <w:rFonts w:ascii="Arial" w:hAnsi="Arial" w:eastAsia="宋体" w:cs="Times New Roman"/>
      <w:b/>
      <w:bCs/>
      <w:kern w:val="44"/>
      <w:sz w:val="44"/>
      <w:szCs w:val="44"/>
      <w:lang w:val="zh-CN" w:eastAsia="zh-CN"/>
    </w:rPr>
  </w:style>
  <w:style w:type="character" w:customStyle="1" w:styleId="1263">
    <w:name w:val="标题 2 字符30"/>
    <w:qFormat/>
    <w:uiPriority w:val="9"/>
    <w:rPr>
      <w:rFonts w:ascii="Cambria" w:hAnsi="Cambria" w:eastAsia="宋体" w:cs="Times New Roman"/>
      <w:b/>
      <w:bCs/>
      <w:sz w:val="32"/>
      <w:szCs w:val="32"/>
      <w:lang w:val="zh-CN" w:eastAsia="zh-CN"/>
    </w:rPr>
  </w:style>
  <w:style w:type="character" w:customStyle="1" w:styleId="1264">
    <w:name w:val="标题 3 字符30"/>
    <w:qFormat/>
    <w:uiPriority w:val="9"/>
    <w:rPr>
      <w:rFonts w:ascii="Arial" w:hAnsi="Arial" w:eastAsia="宋体" w:cs="Times New Roman"/>
      <w:b/>
      <w:bCs/>
      <w:sz w:val="32"/>
      <w:szCs w:val="32"/>
    </w:rPr>
  </w:style>
  <w:style w:type="character" w:customStyle="1" w:styleId="1265">
    <w:name w:val="标题 4 字符29"/>
    <w:qFormat/>
    <w:uiPriority w:val="9"/>
    <w:rPr>
      <w:rFonts w:ascii="Arial" w:hAnsi="Arial" w:eastAsia="宋体" w:cs="Times New Roman"/>
      <w:b/>
      <w:bCs/>
      <w:sz w:val="28"/>
      <w:szCs w:val="28"/>
      <w:lang w:val="zh-CN" w:eastAsia="zh-CN"/>
    </w:rPr>
  </w:style>
  <w:style w:type="character" w:customStyle="1" w:styleId="1266">
    <w:name w:val="标题 5 字符30"/>
    <w:qFormat/>
    <w:uiPriority w:val="9"/>
    <w:rPr>
      <w:rFonts w:ascii="Arial" w:hAnsi="Arial" w:eastAsia="宋体" w:cs="Times New Roman"/>
      <w:b/>
      <w:bCs/>
      <w:sz w:val="28"/>
      <w:szCs w:val="28"/>
      <w:lang w:val="zh-CN" w:eastAsia="zh-CN"/>
    </w:rPr>
  </w:style>
  <w:style w:type="character" w:customStyle="1" w:styleId="1267">
    <w:name w:val="标题 6 字符30"/>
    <w:qFormat/>
    <w:uiPriority w:val="9"/>
    <w:rPr>
      <w:rFonts w:ascii="Arial" w:hAnsi="Arial" w:eastAsia="楷体_GB2312" w:cs="Times New Roman"/>
      <w:bCs/>
      <w:i/>
      <w:sz w:val="32"/>
      <w:szCs w:val="24"/>
      <w:lang w:val="zh-CN" w:eastAsia="zh-CN"/>
    </w:rPr>
  </w:style>
  <w:style w:type="character" w:customStyle="1" w:styleId="1268">
    <w:name w:val="标题 7 字符30"/>
    <w:qFormat/>
    <w:uiPriority w:val="9"/>
    <w:rPr>
      <w:rFonts w:ascii="Arial" w:hAnsi="Arial" w:eastAsia="楷体_GB2312" w:cs="Times New Roman"/>
      <w:bCs/>
      <w:i/>
      <w:szCs w:val="24"/>
      <w:lang w:val="zh-CN" w:eastAsia="zh-CN"/>
    </w:rPr>
  </w:style>
  <w:style w:type="character" w:customStyle="1" w:styleId="1269">
    <w:name w:val="标题 8 字符30"/>
    <w:qFormat/>
    <w:uiPriority w:val="9"/>
    <w:rPr>
      <w:rFonts w:ascii="Cambria" w:hAnsi="Cambria" w:eastAsia="宋体" w:cs="Times New Roman"/>
      <w:sz w:val="24"/>
      <w:szCs w:val="24"/>
      <w:lang w:val="zh-CN" w:eastAsia="zh-CN"/>
    </w:rPr>
  </w:style>
  <w:style w:type="character" w:customStyle="1" w:styleId="1270">
    <w:name w:val="标题 9 字符30"/>
    <w:qFormat/>
    <w:uiPriority w:val="9"/>
    <w:rPr>
      <w:rFonts w:ascii="Cambria" w:hAnsi="Cambria" w:eastAsia="宋体" w:cs="Times New Roman"/>
      <w:lang w:val="zh-CN" w:eastAsia="zh-CN"/>
    </w:rPr>
  </w:style>
  <w:style w:type="character" w:customStyle="1" w:styleId="1271">
    <w:name w:val="标题 1 字符29"/>
    <w:qFormat/>
    <w:uiPriority w:val="9"/>
    <w:rPr>
      <w:rFonts w:ascii="Arial" w:hAnsi="Arial" w:eastAsia="宋体" w:cs="Times New Roman"/>
      <w:b/>
      <w:bCs/>
      <w:kern w:val="44"/>
      <w:sz w:val="44"/>
      <w:szCs w:val="44"/>
      <w:lang w:val="zh-CN" w:eastAsia="zh-CN"/>
    </w:rPr>
  </w:style>
  <w:style w:type="character" w:customStyle="1" w:styleId="1272">
    <w:name w:val="标题 2 字符29"/>
    <w:qFormat/>
    <w:uiPriority w:val="9"/>
    <w:rPr>
      <w:rFonts w:ascii="Cambria" w:hAnsi="Cambria" w:eastAsia="宋体" w:cs="Times New Roman"/>
      <w:b/>
      <w:bCs/>
      <w:sz w:val="32"/>
      <w:szCs w:val="32"/>
      <w:lang w:val="zh-CN" w:eastAsia="zh-CN"/>
    </w:rPr>
  </w:style>
  <w:style w:type="character" w:customStyle="1" w:styleId="1273">
    <w:name w:val="标题 3 字符29"/>
    <w:qFormat/>
    <w:uiPriority w:val="9"/>
    <w:rPr>
      <w:rFonts w:ascii="Arial" w:hAnsi="Arial" w:eastAsia="宋体" w:cs="Times New Roman"/>
      <w:b/>
      <w:bCs/>
      <w:sz w:val="32"/>
      <w:szCs w:val="32"/>
    </w:rPr>
  </w:style>
  <w:style w:type="character" w:customStyle="1" w:styleId="1274">
    <w:name w:val="标题 4 字符28"/>
    <w:qFormat/>
    <w:uiPriority w:val="9"/>
    <w:rPr>
      <w:rFonts w:ascii="Arial" w:hAnsi="Arial" w:eastAsia="宋体" w:cs="Times New Roman"/>
      <w:b/>
      <w:bCs/>
      <w:sz w:val="28"/>
      <w:szCs w:val="28"/>
      <w:lang w:val="zh-CN" w:eastAsia="zh-CN"/>
    </w:rPr>
  </w:style>
  <w:style w:type="character" w:customStyle="1" w:styleId="1275">
    <w:name w:val="标题 5 字符29"/>
    <w:qFormat/>
    <w:uiPriority w:val="9"/>
    <w:rPr>
      <w:rFonts w:ascii="Arial" w:hAnsi="Arial" w:eastAsia="宋体" w:cs="Times New Roman"/>
      <w:b/>
      <w:bCs/>
      <w:sz w:val="28"/>
      <w:szCs w:val="28"/>
      <w:lang w:val="zh-CN" w:eastAsia="zh-CN"/>
    </w:rPr>
  </w:style>
  <w:style w:type="character" w:customStyle="1" w:styleId="1276">
    <w:name w:val="标题 6 字符29"/>
    <w:qFormat/>
    <w:uiPriority w:val="9"/>
    <w:rPr>
      <w:rFonts w:ascii="Arial" w:hAnsi="Arial" w:eastAsia="楷体_GB2312" w:cs="Times New Roman"/>
      <w:bCs/>
      <w:i/>
      <w:sz w:val="32"/>
      <w:szCs w:val="24"/>
      <w:lang w:val="zh-CN" w:eastAsia="zh-CN"/>
    </w:rPr>
  </w:style>
  <w:style w:type="character" w:customStyle="1" w:styleId="1277">
    <w:name w:val="标题 7 字符29"/>
    <w:qFormat/>
    <w:uiPriority w:val="9"/>
    <w:rPr>
      <w:rFonts w:ascii="Arial" w:hAnsi="Arial" w:eastAsia="楷体_GB2312" w:cs="Times New Roman"/>
      <w:bCs/>
      <w:i/>
      <w:szCs w:val="24"/>
      <w:lang w:val="zh-CN" w:eastAsia="zh-CN"/>
    </w:rPr>
  </w:style>
  <w:style w:type="character" w:customStyle="1" w:styleId="1278">
    <w:name w:val="标题 8 字符29"/>
    <w:qFormat/>
    <w:uiPriority w:val="9"/>
    <w:rPr>
      <w:rFonts w:ascii="Cambria" w:hAnsi="Cambria" w:eastAsia="宋体" w:cs="Times New Roman"/>
      <w:sz w:val="24"/>
      <w:szCs w:val="24"/>
      <w:lang w:val="zh-CN" w:eastAsia="zh-CN"/>
    </w:rPr>
  </w:style>
  <w:style w:type="character" w:customStyle="1" w:styleId="1279">
    <w:name w:val="标题 9 字符29"/>
    <w:qFormat/>
    <w:uiPriority w:val="9"/>
    <w:rPr>
      <w:rFonts w:ascii="Cambria" w:hAnsi="Cambria" w:eastAsia="宋体" w:cs="Times New Roman"/>
      <w:lang w:val="zh-CN" w:eastAsia="zh-CN"/>
    </w:rPr>
  </w:style>
  <w:style w:type="character" w:customStyle="1" w:styleId="1280">
    <w:name w:val="未处理的提及1"/>
    <w:basedOn w:val="60"/>
    <w:semiHidden/>
    <w:unhideWhenUsed/>
    <w:qFormat/>
    <w:uiPriority w:val="99"/>
    <w:rPr>
      <w:color w:val="605E5C"/>
      <w:shd w:val="clear" w:color="auto" w:fill="E1DFDD"/>
    </w:rPr>
  </w:style>
  <w:style w:type="character" w:customStyle="1" w:styleId="1281">
    <w:name w:val="标题 1 字符26"/>
    <w:qFormat/>
    <w:uiPriority w:val="9"/>
    <w:rPr>
      <w:rFonts w:ascii="Arial" w:hAnsi="Arial" w:eastAsia="宋体" w:cs="Times New Roman"/>
      <w:b/>
      <w:bCs/>
      <w:kern w:val="44"/>
      <w:sz w:val="44"/>
      <w:szCs w:val="44"/>
    </w:rPr>
  </w:style>
  <w:style w:type="character" w:customStyle="1" w:styleId="1282">
    <w:name w:val="标题 2 字符26"/>
    <w:qFormat/>
    <w:uiPriority w:val="9"/>
    <w:rPr>
      <w:rFonts w:ascii="Cambria" w:hAnsi="Cambria" w:eastAsia="宋体" w:cs="Times New Roman"/>
      <w:b/>
      <w:bCs/>
      <w:sz w:val="32"/>
      <w:szCs w:val="32"/>
    </w:rPr>
  </w:style>
  <w:style w:type="character" w:customStyle="1" w:styleId="1283">
    <w:name w:val="标题 3 字符26"/>
    <w:qFormat/>
    <w:uiPriority w:val="9"/>
    <w:rPr>
      <w:rFonts w:ascii="Arial" w:hAnsi="Arial" w:eastAsia="宋体" w:cs="Times New Roman"/>
      <w:b/>
      <w:bCs/>
      <w:sz w:val="32"/>
      <w:szCs w:val="32"/>
    </w:rPr>
  </w:style>
  <w:style w:type="character" w:customStyle="1" w:styleId="1284">
    <w:name w:val="标题 4 字符25"/>
    <w:qFormat/>
    <w:uiPriority w:val="9"/>
    <w:rPr>
      <w:rFonts w:ascii="Arial" w:hAnsi="Arial" w:eastAsia="宋体" w:cs="Times New Roman"/>
      <w:b/>
      <w:bCs/>
      <w:sz w:val="28"/>
      <w:szCs w:val="28"/>
    </w:rPr>
  </w:style>
  <w:style w:type="character" w:customStyle="1" w:styleId="1285">
    <w:name w:val="标题 5 字符26"/>
    <w:qFormat/>
    <w:uiPriority w:val="9"/>
    <w:rPr>
      <w:rFonts w:ascii="Arial" w:hAnsi="Arial" w:eastAsia="宋体" w:cs="Times New Roman"/>
      <w:b/>
      <w:bCs/>
      <w:sz w:val="28"/>
      <w:szCs w:val="28"/>
    </w:rPr>
  </w:style>
  <w:style w:type="character" w:customStyle="1" w:styleId="1286">
    <w:name w:val="标题 6 字符26"/>
    <w:qFormat/>
    <w:uiPriority w:val="9"/>
    <w:rPr>
      <w:rFonts w:ascii="Arial" w:hAnsi="Arial" w:eastAsia="楷体_GB2312" w:cs="Times New Roman"/>
      <w:bCs/>
      <w:i/>
      <w:sz w:val="32"/>
      <w:szCs w:val="24"/>
    </w:rPr>
  </w:style>
  <w:style w:type="character" w:customStyle="1" w:styleId="1287">
    <w:name w:val="标题 7 字符26"/>
    <w:qFormat/>
    <w:uiPriority w:val="9"/>
    <w:rPr>
      <w:rFonts w:ascii="Arial" w:hAnsi="Arial" w:eastAsia="楷体_GB2312" w:cs="Times New Roman"/>
      <w:bCs/>
      <w:i/>
      <w:szCs w:val="24"/>
    </w:rPr>
  </w:style>
  <w:style w:type="character" w:customStyle="1" w:styleId="1288">
    <w:name w:val="标题 8 字符26"/>
    <w:qFormat/>
    <w:uiPriority w:val="9"/>
    <w:rPr>
      <w:rFonts w:ascii="Cambria" w:hAnsi="Cambria" w:eastAsia="宋体" w:cs="Times New Roman"/>
      <w:sz w:val="24"/>
      <w:szCs w:val="24"/>
    </w:rPr>
  </w:style>
  <w:style w:type="character" w:customStyle="1" w:styleId="1289">
    <w:name w:val="标题 9 字符26"/>
    <w:qFormat/>
    <w:uiPriority w:val="9"/>
    <w:rPr>
      <w:rFonts w:ascii="Cambria" w:hAnsi="Cambria" w:eastAsia="宋体" w:cs="Times New Roman"/>
    </w:rPr>
  </w:style>
  <w:style w:type="character" w:customStyle="1" w:styleId="1290">
    <w:name w:val="标题 1 字符27"/>
    <w:qFormat/>
    <w:uiPriority w:val="9"/>
    <w:rPr>
      <w:rFonts w:ascii="Arial" w:hAnsi="Arial" w:eastAsia="宋体" w:cs="Times New Roman"/>
      <w:b/>
      <w:bCs/>
      <w:kern w:val="44"/>
      <w:sz w:val="44"/>
      <w:szCs w:val="44"/>
    </w:rPr>
  </w:style>
  <w:style w:type="character" w:customStyle="1" w:styleId="1291">
    <w:name w:val="标题 2 字符27"/>
    <w:qFormat/>
    <w:uiPriority w:val="9"/>
    <w:rPr>
      <w:rFonts w:ascii="Cambria" w:hAnsi="Cambria" w:eastAsia="宋体" w:cs="Times New Roman"/>
      <w:b/>
      <w:bCs/>
      <w:sz w:val="32"/>
      <w:szCs w:val="32"/>
    </w:rPr>
  </w:style>
  <w:style w:type="character" w:customStyle="1" w:styleId="1292">
    <w:name w:val="标题 3 字符27"/>
    <w:qFormat/>
    <w:uiPriority w:val="9"/>
    <w:rPr>
      <w:rFonts w:ascii="Arial" w:hAnsi="Arial" w:eastAsia="宋体" w:cs="Times New Roman"/>
      <w:b/>
      <w:bCs/>
      <w:sz w:val="32"/>
      <w:szCs w:val="32"/>
    </w:rPr>
  </w:style>
  <w:style w:type="character" w:customStyle="1" w:styleId="1293">
    <w:name w:val="标题 4 字符26"/>
    <w:qFormat/>
    <w:uiPriority w:val="9"/>
    <w:rPr>
      <w:rFonts w:ascii="Arial" w:hAnsi="Arial" w:eastAsia="宋体" w:cs="Times New Roman"/>
      <w:b/>
      <w:bCs/>
      <w:sz w:val="28"/>
      <w:szCs w:val="28"/>
    </w:rPr>
  </w:style>
  <w:style w:type="character" w:customStyle="1" w:styleId="1294">
    <w:name w:val="标题 5 字符27"/>
    <w:qFormat/>
    <w:uiPriority w:val="9"/>
    <w:rPr>
      <w:rFonts w:ascii="Arial" w:hAnsi="Arial" w:eastAsia="宋体" w:cs="Times New Roman"/>
      <w:b/>
      <w:bCs/>
      <w:sz w:val="28"/>
      <w:szCs w:val="28"/>
    </w:rPr>
  </w:style>
  <w:style w:type="character" w:customStyle="1" w:styleId="1295">
    <w:name w:val="标题 6 字符27"/>
    <w:qFormat/>
    <w:uiPriority w:val="9"/>
    <w:rPr>
      <w:rFonts w:ascii="Arial" w:hAnsi="Arial" w:eastAsia="楷体_GB2312" w:cs="Times New Roman"/>
      <w:bCs/>
      <w:i/>
      <w:sz w:val="32"/>
      <w:szCs w:val="24"/>
    </w:rPr>
  </w:style>
  <w:style w:type="character" w:customStyle="1" w:styleId="1296">
    <w:name w:val="标题 7 字符27"/>
    <w:qFormat/>
    <w:uiPriority w:val="9"/>
    <w:rPr>
      <w:rFonts w:ascii="Arial" w:hAnsi="Arial" w:eastAsia="楷体_GB2312" w:cs="Times New Roman"/>
      <w:bCs/>
      <w:i/>
      <w:szCs w:val="24"/>
    </w:rPr>
  </w:style>
  <w:style w:type="character" w:customStyle="1" w:styleId="1297">
    <w:name w:val="标题 8 字符27"/>
    <w:qFormat/>
    <w:uiPriority w:val="9"/>
    <w:rPr>
      <w:rFonts w:ascii="Cambria" w:hAnsi="Cambria" w:eastAsia="宋体" w:cs="Times New Roman"/>
      <w:sz w:val="24"/>
      <w:szCs w:val="24"/>
    </w:rPr>
  </w:style>
  <w:style w:type="character" w:customStyle="1" w:styleId="1298">
    <w:name w:val="标题 9 字符27"/>
    <w:qFormat/>
    <w:uiPriority w:val="9"/>
    <w:rPr>
      <w:rFonts w:ascii="Cambria" w:hAnsi="Cambria" w:eastAsia="宋体" w:cs="Times New Roman"/>
    </w:rPr>
  </w:style>
  <w:style w:type="character" w:customStyle="1" w:styleId="1299">
    <w:name w:val="未处理的提及2"/>
    <w:basedOn w:val="60"/>
    <w:semiHidden/>
    <w:unhideWhenUsed/>
    <w:qFormat/>
    <w:uiPriority w:val="99"/>
    <w:rPr>
      <w:color w:val="605E5C"/>
      <w:shd w:val="clear" w:color="auto" w:fill="E1DFDD"/>
    </w:rPr>
  </w:style>
  <w:style w:type="character" w:customStyle="1" w:styleId="1300">
    <w:name w:val="标题 1 字符28"/>
    <w:qFormat/>
    <w:uiPriority w:val="9"/>
    <w:rPr>
      <w:rFonts w:ascii="Arial" w:hAnsi="Arial" w:eastAsia="宋体" w:cs="Times New Roman"/>
      <w:b/>
      <w:bCs/>
      <w:kern w:val="44"/>
      <w:sz w:val="44"/>
      <w:szCs w:val="44"/>
    </w:rPr>
  </w:style>
  <w:style w:type="character" w:customStyle="1" w:styleId="1301">
    <w:name w:val="标题 2 字符28"/>
    <w:qFormat/>
    <w:uiPriority w:val="9"/>
    <w:rPr>
      <w:rFonts w:ascii="Cambria" w:hAnsi="Cambria" w:eastAsia="宋体" w:cs="Times New Roman"/>
      <w:b/>
      <w:bCs/>
      <w:sz w:val="32"/>
      <w:szCs w:val="32"/>
    </w:rPr>
  </w:style>
  <w:style w:type="character" w:customStyle="1" w:styleId="1302">
    <w:name w:val="标题 3 字符28"/>
    <w:qFormat/>
    <w:uiPriority w:val="9"/>
    <w:rPr>
      <w:rFonts w:ascii="Arial" w:hAnsi="Arial" w:eastAsia="宋体" w:cs="Times New Roman"/>
      <w:b/>
      <w:bCs/>
      <w:sz w:val="32"/>
      <w:szCs w:val="32"/>
    </w:rPr>
  </w:style>
  <w:style w:type="character" w:customStyle="1" w:styleId="1303">
    <w:name w:val="标题 4 字符27"/>
    <w:qFormat/>
    <w:uiPriority w:val="9"/>
    <w:rPr>
      <w:rFonts w:ascii="Arial" w:hAnsi="Arial" w:eastAsia="宋体" w:cs="Times New Roman"/>
      <w:b/>
      <w:bCs/>
      <w:sz w:val="28"/>
      <w:szCs w:val="28"/>
    </w:rPr>
  </w:style>
  <w:style w:type="character" w:customStyle="1" w:styleId="1304">
    <w:name w:val="标题 5 字符28"/>
    <w:qFormat/>
    <w:uiPriority w:val="9"/>
    <w:rPr>
      <w:rFonts w:ascii="Arial" w:hAnsi="Arial" w:eastAsia="宋体" w:cs="Times New Roman"/>
      <w:b/>
      <w:bCs/>
      <w:sz w:val="28"/>
      <w:szCs w:val="28"/>
    </w:rPr>
  </w:style>
  <w:style w:type="character" w:customStyle="1" w:styleId="1305">
    <w:name w:val="标题 6 字符28"/>
    <w:qFormat/>
    <w:uiPriority w:val="9"/>
    <w:rPr>
      <w:rFonts w:ascii="Arial" w:hAnsi="Arial" w:eastAsia="楷体_GB2312" w:cs="Times New Roman"/>
      <w:bCs/>
      <w:i/>
      <w:sz w:val="32"/>
      <w:szCs w:val="24"/>
    </w:rPr>
  </w:style>
  <w:style w:type="character" w:customStyle="1" w:styleId="1306">
    <w:name w:val="标题 7 字符28"/>
    <w:qFormat/>
    <w:uiPriority w:val="9"/>
    <w:rPr>
      <w:rFonts w:ascii="Arial" w:hAnsi="Arial" w:eastAsia="楷体_GB2312" w:cs="Times New Roman"/>
      <w:bCs/>
      <w:i/>
      <w:szCs w:val="24"/>
    </w:rPr>
  </w:style>
  <w:style w:type="character" w:customStyle="1" w:styleId="1307">
    <w:name w:val="标题 8 字符28"/>
    <w:qFormat/>
    <w:uiPriority w:val="9"/>
    <w:rPr>
      <w:rFonts w:ascii="Cambria" w:hAnsi="Cambria" w:eastAsia="宋体" w:cs="Times New Roman"/>
      <w:sz w:val="24"/>
      <w:szCs w:val="24"/>
    </w:rPr>
  </w:style>
  <w:style w:type="character" w:customStyle="1" w:styleId="1308">
    <w:name w:val="标题 9 字符28"/>
    <w:qFormat/>
    <w:uiPriority w:val="9"/>
    <w:rPr>
      <w:rFonts w:ascii="Cambria" w:hAnsi="Cambria" w:eastAsia="宋体" w:cs="Times New Roman"/>
    </w:rPr>
  </w:style>
  <w:style w:type="character" w:customStyle="1" w:styleId="1309">
    <w:name w:val="标题 1 字符31"/>
    <w:qFormat/>
    <w:uiPriority w:val="9"/>
    <w:rPr>
      <w:rFonts w:ascii="Arial" w:hAnsi="Arial" w:eastAsia="宋体" w:cs="Times New Roman"/>
      <w:b/>
      <w:bCs/>
      <w:kern w:val="44"/>
      <w:sz w:val="44"/>
      <w:szCs w:val="44"/>
      <w:lang w:val="zh-CN" w:eastAsia="zh-CN"/>
    </w:rPr>
  </w:style>
  <w:style w:type="character" w:customStyle="1" w:styleId="1310">
    <w:name w:val="标题 2 字符31"/>
    <w:qFormat/>
    <w:uiPriority w:val="9"/>
    <w:rPr>
      <w:rFonts w:ascii="Cambria" w:hAnsi="Cambria" w:eastAsia="宋体" w:cs="Times New Roman"/>
      <w:b/>
      <w:bCs/>
      <w:sz w:val="32"/>
      <w:szCs w:val="32"/>
      <w:lang w:val="zh-CN" w:eastAsia="zh-CN"/>
    </w:rPr>
  </w:style>
  <w:style w:type="character" w:customStyle="1" w:styleId="1311">
    <w:name w:val="标题 3 字符31"/>
    <w:qFormat/>
    <w:uiPriority w:val="9"/>
    <w:rPr>
      <w:rFonts w:ascii="Arial" w:hAnsi="Arial" w:eastAsia="宋体" w:cs="Times New Roman"/>
      <w:b/>
      <w:bCs/>
      <w:sz w:val="32"/>
      <w:szCs w:val="32"/>
    </w:rPr>
  </w:style>
  <w:style w:type="character" w:customStyle="1" w:styleId="1312">
    <w:name w:val="标题 4 字符30"/>
    <w:qFormat/>
    <w:uiPriority w:val="9"/>
    <w:rPr>
      <w:rFonts w:ascii="Arial" w:hAnsi="Arial" w:eastAsia="宋体" w:cs="Times New Roman"/>
      <w:b/>
      <w:bCs/>
      <w:sz w:val="28"/>
      <w:szCs w:val="28"/>
      <w:lang w:val="zh-CN" w:eastAsia="zh-CN"/>
    </w:rPr>
  </w:style>
  <w:style w:type="character" w:customStyle="1" w:styleId="1313">
    <w:name w:val="标题 5 字符31"/>
    <w:qFormat/>
    <w:uiPriority w:val="9"/>
    <w:rPr>
      <w:rFonts w:ascii="Arial" w:hAnsi="Arial" w:eastAsia="宋体" w:cs="Times New Roman"/>
      <w:b/>
      <w:bCs/>
      <w:sz w:val="28"/>
      <w:szCs w:val="28"/>
      <w:lang w:val="zh-CN" w:eastAsia="zh-CN"/>
    </w:rPr>
  </w:style>
  <w:style w:type="character" w:customStyle="1" w:styleId="1314">
    <w:name w:val="标题 6 字符31"/>
    <w:qFormat/>
    <w:uiPriority w:val="9"/>
    <w:rPr>
      <w:rFonts w:ascii="Arial" w:hAnsi="Arial" w:eastAsia="楷体_GB2312" w:cs="Times New Roman"/>
      <w:bCs/>
      <w:i/>
      <w:sz w:val="32"/>
      <w:szCs w:val="24"/>
      <w:lang w:val="zh-CN" w:eastAsia="zh-CN"/>
    </w:rPr>
  </w:style>
  <w:style w:type="character" w:customStyle="1" w:styleId="1315">
    <w:name w:val="标题 7 字符31"/>
    <w:qFormat/>
    <w:uiPriority w:val="9"/>
    <w:rPr>
      <w:rFonts w:ascii="Arial" w:hAnsi="Arial" w:eastAsia="楷体_GB2312" w:cs="Times New Roman"/>
      <w:bCs/>
      <w:i/>
      <w:szCs w:val="24"/>
      <w:lang w:val="zh-CN" w:eastAsia="zh-CN"/>
    </w:rPr>
  </w:style>
  <w:style w:type="character" w:customStyle="1" w:styleId="1316">
    <w:name w:val="标题 8 字符31"/>
    <w:qFormat/>
    <w:uiPriority w:val="9"/>
    <w:rPr>
      <w:rFonts w:ascii="Cambria" w:hAnsi="Cambria" w:eastAsia="宋体" w:cs="Times New Roman"/>
      <w:sz w:val="24"/>
      <w:szCs w:val="24"/>
      <w:lang w:val="zh-CN" w:eastAsia="zh-CN"/>
    </w:rPr>
  </w:style>
  <w:style w:type="character" w:customStyle="1" w:styleId="1317">
    <w:name w:val="标题 9 字符31"/>
    <w:qFormat/>
    <w:uiPriority w:val="9"/>
    <w:rPr>
      <w:rFonts w:ascii="Cambria" w:hAnsi="Cambria" w:eastAsia="宋体" w:cs="Times New Roman"/>
      <w:lang w:val="zh-CN" w:eastAsia="zh-CN"/>
    </w:rPr>
  </w:style>
  <w:style w:type="character" w:customStyle="1" w:styleId="1318">
    <w:name w:val="标题 1 字符32"/>
    <w:qFormat/>
    <w:uiPriority w:val="9"/>
    <w:rPr>
      <w:rFonts w:ascii="Arial" w:hAnsi="Arial" w:eastAsia="宋体" w:cs="Times New Roman"/>
      <w:b/>
      <w:bCs/>
      <w:kern w:val="44"/>
      <w:sz w:val="44"/>
      <w:szCs w:val="44"/>
      <w:lang w:val="zh-CN" w:eastAsia="zh-CN"/>
    </w:rPr>
  </w:style>
  <w:style w:type="character" w:customStyle="1" w:styleId="1319">
    <w:name w:val="标题 2 字符32"/>
    <w:qFormat/>
    <w:uiPriority w:val="9"/>
    <w:rPr>
      <w:rFonts w:ascii="Cambria" w:hAnsi="Cambria" w:eastAsia="宋体" w:cs="Times New Roman"/>
      <w:b/>
      <w:bCs/>
      <w:sz w:val="32"/>
      <w:szCs w:val="32"/>
      <w:lang w:val="zh-CN" w:eastAsia="zh-CN"/>
    </w:rPr>
  </w:style>
  <w:style w:type="character" w:customStyle="1" w:styleId="1320">
    <w:name w:val="标题 3 字符32"/>
    <w:qFormat/>
    <w:uiPriority w:val="9"/>
    <w:rPr>
      <w:rFonts w:ascii="Arial" w:hAnsi="Arial" w:eastAsia="宋体" w:cs="Times New Roman"/>
      <w:b/>
      <w:bCs/>
      <w:sz w:val="32"/>
      <w:szCs w:val="32"/>
    </w:rPr>
  </w:style>
  <w:style w:type="character" w:customStyle="1" w:styleId="1321">
    <w:name w:val="标题 4 字符31"/>
    <w:qFormat/>
    <w:uiPriority w:val="9"/>
    <w:rPr>
      <w:rFonts w:ascii="Arial" w:hAnsi="Arial" w:eastAsia="宋体" w:cs="Times New Roman"/>
      <w:b/>
      <w:bCs/>
      <w:sz w:val="28"/>
      <w:szCs w:val="28"/>
      <w:lang w:val="zh-CN" w:eastAsia="zh-CN"/>
    </w:rPr>
  </w:style>
  <w:style w:type="character" w:customStyle="1" w:styleId="1322">
    <w:name w:val="标题 5 字符32"/>
    <w:qFormat/>
    <w:uiPriority w:val="9"/>
    <w:rPr>
      <w:rFonts w:ascii="Arial" w:hAnsi="Arial" w:eastAsia="宋体" w:cs="Times New Roman"/>
      <w:b/>
      <w:bCs/>
      <w:sz w:val="28"/>
      <w:szCs w:val="28"/>
      <w:lang w:val="zh-CN" w:eastAsia="zh-CN"/>
    </w:rPr>
  </w:style>
  <w:style w:type="character" w:customStyle="1" w:styleId="1323">
    <w:name w:val="标题 6 字符32"/>
    <w:qFormat/>
    <w:uiPriority w:val="9"/>
    <w:rPr>
      <w:rFonts w:ascii="Arial" w:hAnsi="Arial" w:eastAsia="楷体_GB2312" w:cs="Times New Roman"/>
      <w:bCs/>
      <w:i/>
      <w:sz w:val="32"/>
      <w:szCs w:val="24"/>
      <w:lang w:val="zh-CN" w:eastAsia="zh-CN"/>
    </w:rPr>
  </w:style>
  <w:style w:type="character" w:customStyle="1" w:styleId="1324">
    <w:name w:val="标题 7 字符32"/>
    <w:qFormat/>
    <w:uiPriority w:val="9"/>
    <w:rPr>
      <w:rFonts w:ascii="Arial" w:hAnsi="Arial" w:eastAsia="楷体_GB2312" w:cs="Times New Roman"/>
      <w:bCs/>
      <w:i/>
      <w:szCs w:val="24"/>
      <w:lang w:val="zh-CN" w:eastAsia="zh-CN"/>
    </w:rPr>
  </w:style>
  <w:style w:type="character" w:customStyle="1" w:styleId="1325">
    <w:name w:val="标题 8 字符32"/>
    <w:qFormat/>
    <w:uiPriority w:val="9"/>
    <w:rPr>
      <w:rFonts w:ascii="Cambria" w:hAnsi="Cambria" w:eastAsia="宋体" w:cs="Times New Roman"/>
      <w:sz w:val="24"/>
      <w:szCs w:val="24"/>
      <w:lang w:val="zh-CN" w:eastAsia="zh-CN"/>
    </w:rPr>
  </w:style>
  <w:style w:type="character" w:customStyle="1" w:styleId="1326">
    <w:name w:val="标题 9 字符32"/>
    <w:qFormat/>
    <w:uiPriority w:val="9"/>
    <w:rPr>
      <w:rFonts w:ascii="Cambria" w:hAnsi="Cambria" w:eastAsia="宋体" w:cs="Times New Roman"/>
      <w:lang w:val="zh-CN" w:eastAsia="zh-CN"/>
    </w:rPr>
  </w:style>
  <w:style w:type="character" w:customStyle="1" w:styleId="1327">
    <w:name w:val="标题 1 字符33"/>
    <w:qFormat/>
    <w:uiPriority w:val="9"/>
    <w:rPr>
      <w:rFonts w:ascii="Arial" w:hAnsi="Arial" w:eastAsia="宋体" w:cs="Times New Roman"/>
      <w:b/>
      <w:bCs/>
      <w:kern w:val="44"/>
      <w:sz w:val="44"/>
      <w:szCs w:val="44"/>
      <w:lang w:val="zh-CN" w:eastAsia="zh-CN"/>
    </w:rPr>
  </w:style>
  <w:style w:type="character" w:customStyle="1" w:styleId="1328">
    <w:name w:val="标题 2 字符33"/>
    <w:qFormat/>
    <w:uiPriority w:val="9"/>
    <w:rPr>
      <w:rFonts w:ascii="Cambria" w:hAnsi="Cambria" w:eastAsia="宋体" w:cs="Times New Roman"/>
      <w:b/>
      <w:bCs/>
      <w:sz w:val="32"/>
      <w:szCs w:val="32"/>
      <w:lang w:val="zh-CN" w:eastAsia="zh-CN"/>
    </w:rPr>
  </w:style>
  <w:style w:type="character" w:customStyle="1" w:styleId="1329">
    <w:name w:val="标题 3 字符33"/>
    <w:qFormat/>
    <w:uiPriority w:val="9"/>
    <w:rPr>
      <w:rFonts w:ascii="Arial" w:hAnsi="Arial" w:eastAsia="宋体" w:cs="Times New Roman"/>
      <w:b/>
      <w:bCs/>
      <w:sz w:val="32"/>
      <w:szCs w:val="32"/>
    </w:rPr>
  </w:style>
  <w:style w:type="character" w:customStyle="1" w:styleId="1330">
    <w:name w:val="标题 4 字符32"/>
    <w:qFormat/>
    <w:uiPriority w:val="9"/>
    <w:rPr>
      <w:rFonts w:ascii="Arial" w:hAnsi="Arial" w:eastAsia="宋体" w:cs="Times New Roman"/>
      <w:b/>
      <w:bCs/>
      <w:sz w:val="28"/>
      <w:szCs w:val="28"/>
      <w:lang w:val="zh-CN" w:eastAsia="zh-CN"/>
    </w:rPr>
  </w:style>
  <w:style w:type="character" w:customStyle="1" w:styleId="1331">
    <w:name w:val="标题 5 字符33"/>
    <w:qFormat/>
    <w:uiPriority w:val="9"/>
    <w:rPr>
      <w:rFonts w:ascii="Arial" w:hAnsi="Arial" w:eastAsia="宋体" w:cs="Times New Roman"/>
      <w:b/>
      <w:bCs/>
      <w:sz w:val="28"/>
      <w:szCs w:val="28"/>
      <w:lang w:val="zh-CN" w:eastAsia="zh-CN"/>
    </w:rPr>
  </w:style>
  <w:style w:type="character" w:customStyle="1" w:styleId="1332">
    <w:name w:val="标题 6 字符33"/>
    <w:qFormat/>
    <w:uiPriority w:val="9"/>
    <w:rPr>
      <w:rFonts w:ascii="Arial" w:hAnsi="Arial" w:eastAsia="楷体_GB2312" w:cs="Times New Roman"/>
      <w:bCs/>
      <w:i/>
      <w:sz w:val="32"/>
      <w:szCs w:val="24"/>
      <w:lang w:val="zh-CN" w:eastAsia="zh-CN"/>
    </w:rPr>
  </w:style>
  <w:style w:type="character" w:customStyle="1" w:styleId="1333">
    <w:name w:val="标题 7 字符33"/>
    <w:qFormat/>
    <w:uiPriority w:val="9"/>
    <w:rPr>
      <w:rFonts w:ascii="Arial" w:hAnsi="Arial" w:eastAsia="楷体_GB2312" w:cs="Times New Roman"/>
      <w:bCs/>
      <w:i/>
      <w:szCs w:val="24"/>
      <w:lang w:val="zh-CN" w:eastAsia="zh-CN"/>
    </w:rPr>
  </w:style>
  <w:style w:type="character" w:customStyle="1" w:styleId="1334">
    <w:name w:val="标题 8 字符33"/>
    <w:qFormat/>
    <w:uiPriority w:val="9"/>
    <w:rPr>
      <w:rFonts w:ascii="Cambria" w:hAnsi="Cambria" w:eastAsia="宋体" w:cs="Times New Roman"/>
      <w:sz w:val="24"/>
      <w:szCs w:val="24"/>
      <w:lang w:val="zh-CN" w:eastAsia="zh-CN"/>
    </w:rPr>
  </w:style>
  <w:style w:type="character" w:customStyle="1" w:styleId="1335">
    <w:name w:val="标题 9 字符33"/>
    <w:qFormat/>
    <w:uiPriority w:val="9"/>
    <w:rPr>
      <w:rFonts w:ascii="Cambria" w:hAnsi="Cambria" w:eastAsia="宋体" w:cs="Times New Roman"/>
      <w:lang w:val="zh-CN" w:eastAsia="zh-CN"/>
    </w:rPr>
  </w:style>
  <w:style w:type="character" w:customStyle="1" w:styleId="1336">
    <w:name w:val="标题 1 字符34"/>
    <w:qFormat/>
    <w:uiPriority w:val="9"/>
    <w:rPr>
      <w:rFonts w:ascii="Arial" w:hAnsi="Arial" w:eastAsia="宋体" w:cs="Times New Roman"/>
      <w:b/>
      <w:bCs/>
      <w:kern w:val="44"/>
      <w:sz w:val="44"/>
      <w:szCs w:val="44"/>
      <w:lang w:val="zh-CN" w:eastAsia="zh-CN"/>
    </w:rPr>
  </w:style>
  <w:style w:type="character" w:customStyle="1" w:styleId="1337">
    <w:name w:val="标题 2 字符34"/>
    <w:qFormat/>
    <w:uiPriority w:val="9"/>
    <w:rPr>
      <w:rFonts w:ascii="Cambria" w:hAnsi="Cambria" w:eastAsia="宋体" w:cs="Times New Roman"/>
      <w:b/>
      <w:bCs/>
      <w:sz w:val="32"/>
      <w:szCs w:val="32"/>
      <w:lang w:val="zh-CN" w:eastAsia="zh-CN"/>
    </w:rPr>
  </w:style>
  <w:style w:type="character" w:customStyle="1" w:styleId="1338">
    <w:name w:val="标题 3 字符34"/>
    <w:qFormat/>
    <w:uiPriority w:val="9"/>
    <w:rPr>
      <w:rFonts w:ascii="Arial" w:hAnsi="Arial" w:eastAsia="宋体" w:cs="Times New Roman"/>
      <w:b/>
      <w:bCs/>
      <w:sz w:val="32"/>
      <w:szCs w:val="32"/>
    </w:rPr>
  </w:style>
  <w:style w:type="character" w:customStyle="1" w:styleId="1339">
    <w:name w:val="标题 4 字符33"/>
    <w:qFormat/>
    <w:uiPriority w:val="9"/>
    <w:rPr>
      <w:rFonts w:ascii="Arial" w:hAnsi="Arial" w:eastAsia="宋体" w:cs="Times New Roman"/>
      <w:b/>
      <w:bCs/>
      <w:sz w:val="28"/>
      <w:szCs w:val="28"/>
      <w:lang w:val="zh-CN" w:eastAsia="zh-CN"/>
    </w:rPr>
  </w:style>
  <w:style w:type="character" w:customStyle="1" w:styleId="1340">
    <w:name w:val="标题 5 字符34"/>
    <w:qFormat/>
    <w:uiPriority w:val="9"/>
    <w:rPr>
      <w:rFonts w:ascii="Arial" w:hAnsi="Arial" w:eastAsia="宋体" w:cs="Times New Roman"/>
      <w:b/>
      <w:bCs/>
      <w:sz w:val="28"/>
      <w:szCs w:val="28"/>
      <w:lang w:val="zh-CN" w:eastAsia="zh-CN"/>
    </w:rPr>
  </w:style>
  <w:style w:type="character" w:customStyle="1" w:styleId="1341">
    <w:name w:val="标题 6 字符34"/>
    <w:qFormat/>
    <w:uiPriority w:val="9"/>
    <w:rPr>
      <w:rFonts w:ascii="Arial" w:hAnsi="Arial" w:eastAsia="楷体_GB2312" w:cs="Times New Roman"/>
      <w:bCs/>
      <w:i/>
      <w:sz w:val="32"/>
      <w:szCs w:val="24"/>
      <w:lang w:val="zh-CN" w:eastAsia="zh-CN"/>
    </w:rPr>
  </w:style>
  <w:style w:type="character" w:customStyle="1" w:styleId="1342">
    <w:name w:val="标题 7 字符34"/>
    <w:qFormat/>
    <w:uiPriority w:val="9"/>
    <w:rPr>
      <w:rFonts w:ascii="Arial" w:hAnsi="Arial" w:eastAsia="楷体_GB2312" w:cs="Times New Roman"/>
      <w:bCs/>
      <w:i/>
      <w:szCs w:val="24"/>
      <w:lang w:val="zh-CN" w:eastAsia="zh-CN"/>
    </w:rPr>
  </w:style>
  <w:style w:type="character" w:customStyle="1" w:styleId="1343">
    <w:name w:val="标题 8 字符34"/>
    <w:qFormat/>
    <w:uiPriority w:val="9"/>
    <w:rPr>
      <w:rFonts w:ascii="Cambria" w:hAnsi="Cambria" w:eastAsia="宋体" w:cs="Times New Roman"/>
      <w:sz w:val="24"/>
      <w:szCs w:val="24"/>
      <w:lang w:val="zh-CN" w:eastAsia="zh-CN"/>
    </w:rPr>
  </w:style>
  <w:style w:type="character" w:customStyle="1" w:styleId="1344">
    <w:name w:val="标题 9 字符34"/>
    <w:qFormat/>
    <w:uiPriority w:val="9"/>
    <w:rPr>
      <w:rFonts w:ascii="Cambria" w:hAnsi="Cambria" w:eastAsia="宋体" w:cs="Times New Roman"/>
      <w:lang w:val="zh-CN" w:eastAsia="zh-CN"/>
    </w:rPr>
  </w:style>
  <w:style w:type="paragraph" w:customStyle="1" w:styleId="1345">
    <w:name w:val="ZX_MAINDATA_CONTENT"/>
    <w:qFormat/>
    <w:uiPriority w:val="0"/>
    <w:pPr>
      <w:widowControl w:val="0"/>
      <w:spacing w:line="180" w:lineRule="exact"/>
      <w:jc w:val="both"/>
    </w:pPr>
    <w:rPr>
      <w:rFonts w:ascii="Arial" w:hAnsi="Arial" w:eastAsia="黑体" w:cs="黑体"/>
      <w:color w:val="0D0D0D"/>
      <w:spacing w:val="-10"/>
      <w:kern w:val="2"/>
      <w:sz w:val="16"/>
      <w:szCs w:val="16"/>
      <w:lang w:val="en-US" w:eastAsia="zh-CN" w:bidi="ar-SA"/>
    </w:rPr>
  </w:style>
  <w:style w:type="character" w:customStyle="1" w:styleId="1346">
    <w:name w:val="标题 1 字符35"/>
    <w:qFormat/>
    <w:uiPriority w:val="9"/>
    <w:rPr>
      <w:rFonts w:ascii="Arial" w:hAnsi="Arial" w:eastAsia="宋体" w:cs="Times New Roman"/>
      <w:b/>
      <w:bCs/>
      <w:kern w:val="44"/>
      <w:sz w:val="44"/>
      <w:szCs w:val="44"/>
      <w:lang w:val="zh-CN" w:eastAsia="zh-CN"/>
    </w:rPr>
  </w:style>
  <w:style w:type="character" w:customStyle="1" w:styleId="1347">
    <w:name w:val="标题 2 字符35"/>
    <w:qFormat/>
    <w:uiPriority w:val="9"/>
    <w:rPr>
      <w:rFonts w:ascii="Cambria" w:hAnsi="Cambria" w:eastAsia="宋体" w:cs="Times New Roman"/>
      <w:b/>
      <w:bCs/>
      <w:sz w:val="32"/>
      <w:szCs w:val="32"/>
      <w:lang w:val="zh-CN" w:eastAsia="zh-CN"/>
    </w:rPr>
  </w:style>
  <w:style w:type="character" w:customStyle="1" w:styleId="1348">
    <w:name w:val="标题 3 字符35"/>
    <w:qFormat/>
    <w:uiPriority w:val="9"/>
    <w:rPr>
      <w:rFonts w:ascii="Arial" w:hAnsi="Arial" w:eastAsia="宋体" w:cs="Times New Roman"/>
      <w:b/>
      <w:bCs/>
      <w:sz w:val="32"/>
      <w:szCs w:val="32"/>
    </w:rPr>
  </w:style>
  <w:style w:type="character" w:customStyle="1" w:styleId="1349">
    <w:name w:val="标题 4 字符34"/>
    <w:qFormat/>
    <w:uiPriority w:val="9"/>
    <w:rPr>
      <w:rFonts w:ascii="Arial" w:hAnsi="Arial" w:eastAsia="宋体" w:cs="Times New Roman"/>
      <w:b/>
      <w:bCs/>
      <w:sz w:val="28"/>
      <w:szCs w:val="28"/>
      <w:lang w:val="zh-CN" w:eastAsia="zh-CN"/>
    </w:rPr>
  </w:style>
  <w:style w:type="character" w:customStyle="1" w:styleId="1350">
    <w:name w:val="标题 5 字符35"/>
    <w:qFormat/>
    <w:uiPriority w:val="9"/>
    <w:rPr>
      <w:rFonts w:ascii="Arial" w:hAnsi="Arial" w:eastAsia="宋体" w:cs="Times New Roman"/>
      <w:b/>
      <w:bCs/>
      <w:sz w:val="28"/>
      <w:szCs w:val="28"/>
      <w:lang w:val="zh-CN" w:eastAsia="zh-CN"/>
    </w:rPr>
  </w:style>
  <w:style w:type="character" w:customStyle="1" w:styleId="1351">
    <w:name w:val="标题 6 字符35"/>
    <w:qFormat/>
    <w:uiPriority w:val="9"/>
    <w:rPr>
      <w:rFonts w:ascii="Arial" w:hAnsi="Arial" w:eastAsia="楷体_GB2312" w:cs="Times New Roman"/>
      <w:bCs/>
      <w:i/>
      <w:sz w:val="32"/>
      <w:szCs w:val="24"/>
      <w:lang w:val="zh-CN" w:eastAsia="zh-CN"/>
    </w:rPr>
  </w:style>
  <w:style w:type="character" w:customStyle="1" w:styleId="1352">
    <w:name w:val="标题 7 字符35"/>
    <w:qFormat/>
    <w:uiPriority w:val="9"/>
    <w:rPr>
      <w:rFonts w:ascii="Arial" w:hAnsi="Arial" w:eastAsia="楷体_GB2312" w:cs="Times New Roman"/>
      <w:bCs/>
      <w:i/>
      <w:szCs w:val="24"/>
      <w:lang w:val="zh-CN" w:eastAsia="zh-CN"/>
    </w:rPr>
  </w:style>
  <w:style w:type="character" w:customStyle="1" w:styleId="1353">
    <w:name w:val="标题 8 字符35"/>
    <w:qFormat/>
    <w:uiPriority w:val="9"/>
    <w:rPr>
      <w:rFonts w:ascii="Cambria" w:hAnsi="Cambria" w:eastAsia="宋体" w:cs="Times New Roman"/>
      <w:sz w:val="24"/>
      <w:szCs w:val="24"/>
      <w:lang w:val="zh-CN" w:eastAsia="zh-CN"/>
    </w:rPr>
  </w:style>
  <w:style w:type="character" w:customStyle="1" w:styleId="1354">
    <w:name w:val="标题 9 字符35"/>
    <w:qFormat/>
    <w:uiPriority w:val="9"/>
    <w:rPr>
      <w:rFonts w:ascii="Cambria" w:hAnsi="Cambria" w:eastAsia="宋体" w:cs="Times New Roman"/>
      <w:lang w:val="zh-CN" w:eastAsia="zh-CN"/>
    </w:rPr>
  </w:style>
  <w:style w:type="character" w:customStyle="1" w:styleId="1355">
    <w:name w:val="标题 1 字符36"/>
    <w:qFormat/>
    <w:uiPriority w:val="9"/>
    <w:rPr>
      <w:rFonts w:ascii="Arial" w:hAnsi="Arial" w:eastAsia="宋体" w:cs="Times New Roman"/>
      <w:b/>
      <w:bCs/>
      <w:kern w:val="44"/>
      <w:sz w:val="44"/>
      <w:szCs w:val="44"/>
      <w:lang w:val="zh-CN" w:eastAsia="zh-CN"/>
    </w:rPr>
  </w:style>
  <w:style w:type="character" w:customStyle="1" w:styleId="1356">
    <w:name w:val="标题 2 字符36"/>
    <w:qFormat/>
    <w:uiPriority w:val="9"/>
    <w:rPr>
      <w:rFonts w:ascii="Cambria" w:hAnsi="Cambria" w:eastAsia="宋体" w:cs="Times New Roman"/>
      <w:b/>
      <w:bCs/>
      <w:sz w:val="32"/>
      <w:szCs w:val="32"/>
      <w:lang w:val="zh-CN" w:eastAsia="zh-CN"/>
    </w:rPr>
  </w:style>
  <w:style w:type="character" w:customStyle="1" w:styleId="1357">
    <w:name w:val="标题 3 字符36"/>
    <w:qFormat/>
    <w:uiPriority w:val="9"/>
    <w:rPr>
      <w:rFonts w:ascii="Arial" w:hAnsi="Arial" w:eastAsia="宋体" w:cs="Times New Roman"/>
      <w:b/>
      <w:bCs/>
      <w:sz w:val="32"/>
      <w:szCs w:val="32"/>
    </w:rPr>
  </w:style>
  <w:style w:type="character" w:customStyle="1" w:styleId="1358">
    <w:name w:val="标题 4 字符35"/>
    <w:qFormat/>
    <w:uiPriority w:val="9"/>
    <w:rPr>
      <w:rFonts w:ascii="Arial" w:hAnsi="Arial" w:eastAsia="宋体" w:cs="Times New Roman"/>
      <w:b/>
      <w:bCs/>
      <w:sz w:val="28"/>
      <w:szCs w:val="28"/>
      <w:lang w:val="zh-CN" w:eastAsia="zh-CN"/>
    </w:rPr>
  </w:style>
  <w:style w:type="character" w:customStyle="1" w:styleId="1359">
    <w:name w:val="标题 5 字符36"/>
    <w:qFormat/>
    <w:uiPriority w:val="9"/>
    <w:rPr>
      <w:rFonts w:ascii="Arial" w:hAnsi="Arial" w:eastAsia="宋体" w:cs="Times New Roman"/>
      <w:b/>
      <w:bCs/>
      <w:sz w:val="28"/>
      <w:szCs w:val="28"/>
      <w:lang w:val="zh-CN" w:eastAsia="zh-CN"/>
    </w:rPr>
  </w:style>
  <w:style w:type="character" w:customStyle="1" w:styleId="1360">
    <w:name w:val="标题 6 字符36"/>
    <w:qFormat/>
    <w:uiPriority w:val="9"/>
    <w:rPr>
      <w:rFonts w:ascii="Arial" w:hAnsi="Arial" w:eastAsia="楷体_GB2312" w:cs="Times New Roman"/>
      <w:bCs/>
      <w:i/>
      <w:sz w:val="32"/>
      <w:szCs w:val="24"/>
      <w:lang w:val="zh-CN" w:eastAsia="zh-CN"/>
    </w:rPr>
  </w:style>
  <w:style w:type="character" w:customStyle="1" w:styleId="1361">
    <w:name w:val="标题 7 字符36"/>
    <w:qFormat/>
    <w:uiPriority w:val="9"/>
    <w:rPr>
      <w:rFonts w:ascii="Arial" w:hAnsi="Arial" w:eastAsia="楷体_GB2312" w:cs="Times New Roman"/>
      <w:bCs/>
      <w:i/>
      <w:szCs w:val="24"/>
      <w:lang w:val="zh-CN" w:eastAsia="zh-CN"/>
    </w:rPr>
  </w:style>
  <w:style w:type="character" w:customStyle="1" w:styleId="1362">
    <w:name w:val="标题 8 字符36"/>
    <w:qFormat/>
    <w:uiPriority w:val="9"/>
    <w:rPr>
      <w:rFonts w:ascii="Cambria" w:hAnsi="Cambria" w:eastAsia="宋体" w:cs="Times New Roman"/>
      <w:sz w:val="24"/>
      <w:szCs w:val="24"/>
      <w:lang w:val="zh-CN" w:eastAsia="zh-CN"/>
    </w:rPr>
  </w:style>
  <w:style w:type="character" w:customStyle="1" w:styleId="1363">
    <w:name w:val="标题 9 字符36"/>
    <w:qFormat/>
    <w:uiPriority w:val="9"/>
    <w:rPr>
      <w:rFonts w:ascii="Cambria" w:hAnsi="Cambria" w:eastAsia="宋体" w:cs="Times New Roman"/>
      <w:lang w:val="zh-CN" w:eastAsia="zh-CN"/>
    </w:rPr>
  </w:style>
  <w:style w:type="character" w:customStyle="1" w:styleId="1364">
    <w:name w:val="标题 1 字符37"/>
    <w:qFormat/>
    <w:uiPriority w:val="9"/>
    <w:rPr>
      <w:rFonts w:ascii="Arial" w:hAnsi="Arial" w:eastAsia="宋体" w:cs="Times New Roman"/>
      <w:b/>
      <w:bCs/>
      <w:kern w:val="44"/>
      <w:sz w:val="44"/>
      <w:szCs w:val="44"/>
      <w:lang w:val="zh-CN" w:eastAsia="zh-CN"/>
    </w:rPr>
  </w:style>
  <w:style w:type="character" w:customStyle="1" w:styleId="1365">
    <w:name w:val="标题 2 字符37"/>
    <w:qFormat/>
    <w:uiPriority w:val="9"/>
    <w:rPr>
      <w:rFonts w:ascii="Cambria" w:hAnsi="Cambria" w:eastAsia="宋体" w:cs="Times New Roman"/>
      <w:b/>
      <w:bCs/>
      <w:sz w:val="32"/>
      <w:szCs w:val="32"/>
      <w:lang w:val="zh-CN" w:eastAsia="zh-CN"/>
    </w:rPr>
  </w:style>
  <w:style w:type="character" w:customStyle="1" w:styleId="1366">
    <w:name w:val="标题 3 字符37"/>
    <w:qFormat/>
    <w:uiPriority w:val="9"/>
    <w:rPr>
      <w:rFonts w:ascii="Arial" w:hAnsi="Arial" w:eastAsia="宋体" w:cs="Times New Roman"/>
      <w:b/>
      <w:bCs/>
      <w:sz w:val="32"/>
      <w:szCs w:val="32"/>
    </w:rPr>
  </w:style>
  <w:style w:type="character" w:customStyle="1" w:styleId="1367">
    <w:name w:val="标题 4 字符36"/>
    <w:qFormat/>
    <w:uiPriority w:val="9"/>
    <w:rPr>
      <w:rFonts w:ascii="Arial" w:hAnsi="Arial" w:eastAsia="宋体" w:cs="Times New Roman"/>
      <w:b/>
      <w:bCs/>
      <w:sz w:val="28"/>
      <w:szCs w:val="28"/>
      <w:lang w:val="zh-CN" w:eastAsia="zh-CN"/>
    </w:rPr>
  </w:style>
  <w:style w:type="character" w:customStyle="1" w:styleId="1368">
    <w:name w:val="标题 5 字符37"/>
    <w:qFormat/>
    <w:uiPriority w:val="9"/>
    <w:rPr>
      <w:rFonts w:ascii="Arial" w:hAnsi="Arial" w:eastAsia="宋体" w:cs="Times New Roman"/>
      <w:b/>
      <w:bCs/>
      <w:sz w:val="28"/>
      <w:szCs w:val="28"/>
      <w:lang w:val="zh-CN" w:eastAsia="zh-CN"/>
    </w:rPr>
  </w:style>
  <w:style w:type="character" w:customStyle="1" w:styleId="1369">
    <w:name w:val="标题 6 字符37"/>
    <w:qFormat/>
    <w:uiPriority w:val="9"/>
    <w:rPr>
      <w:rFonts w:ascii="Arial" w:hAnsi="Arial" w:eastAsia="楷体_GB2312" w:cs="Times New Roman"/>
      <w:bCs/>
      <w:i/>
      <w:sz w:val="32"/>
      <w:szCs w:val="24"/>
      <w:lang w:val="zh-CN" w:eastAsia="zh-CN"/>
    </w:rPr>
  </w:style>
  <w:style w:type="character" w:customStyle="1" w:styleId="1370">
    <w:name w:val="标题 7 字符37"/>
    <w:qFormat/>
    <w:uiPriority w:val="9"/>
    <w:rPr>
      <w:rFonts w:ascii="Arial" w:hAnsi="Arial" w:eastAsia="楷体_GB2312" w:cs="Times New Roman"/>
      <w:bCs/>
      <w:i/>
      <w:szCs w:val="24"/>
      <w:lang w:val="zh-CN" w:eastAsia="zh-CN"/>
    </w:rPr>
  </w:style>
  <w:style w:type="character" w:customStyle="1" w:styleId="1371">
    <w:name w:val="标题 8 字符37"/>
    <w:qFormat/>
    <w:uiPriority w:val="9"/>
    <w:rPr>
      <w:rFonts w:ascii="Cambria" w:hAnsi="Cambria" w:eastAsia="宋体" w:cs="Times New Roman"/>
      <w:sz w:val="24"/>
      <w:szCs w:val="24"/>
      <w:lang w:val="zh-CN" w:eastAsia="zh-CN"/>
    </w:rPr>
  </w:style>
  <w:style w:type="character" w:customStyle="1" w:styleId="1372">
    <w:name w:val="标题 9 字符37"/>
    <w:qFormat/>
    <w:uiPriority w:val="9"/>
    <w:rPr>
      <w:rFonts w:ascii="Cambria" w:hAnsi="Cambria" w:eastAsia="宋体" w:cs="Times New Roman"/>
      <w:lang w:val="zh-CN" w:eastAsia="zh-CN"/>
    </w:rPr>
  </w:style>
  <w:style w:type="character" w:customStyle="1" w:styleId="1373">
    <w:name w:val="标题 1 字符38"/>
    <w:qFormat/>
    <w:uiPriority w:val="9"/>
    <w:rPr>
      <w:rFonts w:ascii="Arial" w:hAnsi="Arial" w:eastAsia="宋体" w:cs="Times New Roman"/>
      <w:b/>
      <w:bCs/>
      <w:kern w:val="44"/>
      <w:sz w:val="44"/>
      <w:szCs w:val="44"/>
      <w:lang w:val="zh-CN" w:eastAsia="zh-CN"/>
    </w:rPr>
  </w:style>
  <w:style w:type="character" w:customStyle="1" w:styleId="1374">
    <w:name w:val="标题 2 字符38"/>
    <w:qFormat/>
    <w:uiPriority w:val="9"/>
    <w:rPr>
      <w:rFonts w:ascii="Cambria" w:hAnsi="Cambria" w:eastAsia="宋体" w:cs="Times New Roman"/>
      <w:b/>
      <w:bCs/>
      <w:sz w:val="32"/>
      <w:szCs w:val="32"/>
      <w:lang w:val="zh-CN" w:eastAsia="zh-CN"/>
    </w:rPr>
  </w:style>
  <w:style w:type="character" w:customStyle="1" w:styleId="1375">
    <w:name w:val="标题 3 字符38"/>
    <w:qFormat/>
    <w:uiPriority w:val="9"/>
    <w:rPr>
      <w:rFonts w:ascii="Arial" w:hAnsi="Arial" w:eastAsia="宋体" w:cs="Times New Roman"/>
      <w:b/>
      <w:bCs/>
      <w:sz w:val="32"/>
      <w:szCs w:val="32"/>
    </w:rPr>
  </w:style>
  <w:style w:type="character" w:customStyle="1" w:styleId="1376">
    <w:name w:val="标题 4 字符37"/>
    <w:qFormat/>
    <w:uiPriority w:val="9"/>
    <w:rPr>
      <w:rFonts w:ascii="Arial" w:hAnsi="Arial" w:eastAsia="宋体" w:cs="Times New Roman"/>
      <w:b/>
      <w:bCs/>
      <w:sz w:val="28"/>
      <w:szCs w:val="28"/>
      <w:lang w:val="zh-CN" w:eastAsia="zh-CN"/>
    </w:rPr>
  </w:style>
  <w:style w:type="character" w:customStyle="1" w:styleId="1377">
    <w:name w:val="标题 5 字符38"/>
    <w:qFormat/>
    <w:uiPriority w:val="9"/>
    <w:rPr>
      <w:rFonts w:ascii="Arial" w:hAnsi="Arial" w:eastAsia="宋体" w:cs="Times New Roman"/>
      <w:b/>
      <w:bCs/>
      <w:sz w:val="28"/>
      <w:szCs w:val="28"/>
      <w:lang w:val="zh-CN" w:eastAsia="zh-CN"/>
    </w:rPr>
  </w:style>
  <w:style w:type="character" w:customStyle="1" w:styleId="1378">
    <w:name w:val="标题 6 字符38"/>
    <w:qFormat/>
    <w:uiPriority w:val="9"/>
    <w:rPr>
      <w:rFonts w:ascii="Arial" w:hAnsi="Arial" w:eastAsia="楷体_GB2312" w:cs="Times New Roman"/>
      <w:bCs/>
      <w:i/>
      <w:sz w:val="32"/>
      <w:szCs w:val="24"/>
      <w:lang w:val="zh-CN" w:eastAsia="zh-CN"/>
    </w:rPr>
  </w:style>
  <w:style w:type="character" w:customStyle="1" w:styleId="1379">
    <w:name w:val="标题 7 字符38"/>
    <w:qFormat/>
    <w:uiPriority w:val="9"/>
    <w:rPr>
      <w:rFonts w:ascii="Arial" w:hAnsi="Arial" w:eastAsia="楷体_GB2312" w:cs="Times New Roman"/>
      <w:bCs/>
      <w:i/>
      <w:szCs w:val="24"/>
      <w:lang w:val="zh-CN" w:eastAsia="zh-CN"/>
    </w:rPr>
  </w:style>
  <w:style w:type="character" w:customStyle="1" w:styleId="1380">
    <w:name w:val="标题 8 字符38"/>
    <w:qFormat/>
    <w:uiPriority w:val="9"/>
    <w:rPr>
      <w:rFonts w:ascii="Cambria" w:hAnsi="Cambria" w:eastAsia="宋体" w:cs="Times New Roman"/>
      <w:sz w:val="24"/>
      <w:szCs w:val="24"/>
      <w:lang w:val="zh-CN" w:eastAsia="zh-CN"/>
    </w:rPr>
  </w:style>
  <w:style w:type="character" w:customStyle="1" w:styleId="1381">
    <w:name w:val="标题 9 字符38"/>
    <w:qFormat/>
    <w:uiPriority w:val="9"/>
    <w:rPr>
      <w:rFonts w:ascii="Cambria" w:hAnsi="Cambria" w:eastAsia="宋体" w:cs="Times New Roman"/>
      <w:lang w:val="zh-CN" w:eastAsia="zh-CN"/>
    </w:rPr>
  </w:style>
  <w:style w:type="character" w:customStyle="1" w:styleId="1382">
    <w:name w:val="标题 1 字符39"/>
    <w:qFormat/>
    <w:uiPriority w:val="9"/>
    <w:rPr>
      <w:rFonts w:ascii="Arial" w:hAnsi="Arial" w:eastAsia="宋体" w:cs="Times New Roman"/>
      <w:b/>
      <w:bCs/>
      <w:kern w:val="44"/>
      <w:sz w:val="44"/>
      <w:szCs w:val="44"/>
      <w:lang w:val="zh-CN" w:eastAsia="zh-CN"/>
    </w:rPr>
  </w:style>
  <w:style w:type="character" w:customStyle="1" w:styleId="1383">
    <w:name w:val="标题 2 字符39"/>
    <w:qFormat/>
    <w:uiPriority w:val="9"/>
    <w:rPr>
      <w:rFonts w:ascii="Cambria" w:hAnsi="Cambria" w:eastAsia="宋体" w:cs="Times New Roman"/>
      <w:b/>
      <w:bCs/>
      <w:sz w:val="32"/>
      <w:szCs w:val="32"/>
      <w:lang w:val="zh-CN" w:eastAsia="zh-CN"/>
    </w:rPr>
  </w:style>
  <w:style w:type="character" w:customStyle="1" w:styleId="1384">
    <w:name w:val="标题 3 字符39"/>
    <w:qFormat/>
    <w:uiPriority w:val="9"/>
    <w:rPr>
      <w:rFonts w:ascii="Arial" w:hAnsi="Arial" w:eastAsia="宋体" w:cs="Times New Roman"/>
      <w:b/>
      <w:bCs/>
      <w:sz w:val="32"/>
      <w:szCs w:val="32"/>
    </w:rPr>
  </w:style>
  <w:style w:type="character" w:customStyle="1" w:styleId="1385">
    <w:name w:val="标题 4 字符38"/>
    <w:qFormat/>
    <w:uiPriority w:val="9"/>
    <w:rPr>
      <w:rFonts w:ascii="Arial" w:hAnsi="Arial" w:eastAsia="宋体" w:cs="Times New Roman"/>
      <w:b/>
      <w:bCs/>
      <w:sz w:val="28"/>
      <w:szCs w:val="28"/>
      <w:lang w:val="zh-CN" w:eastAsia="zh-CN"/>
    </w:rPr>
  </w:style>
  <w:style w:type="character" w:customStyle="1" w:styleId="1386">
    <w:name w:val="标题 5 字符39"/>
    <w:qFormat/>
    <w:uiPriority w:val="9"/>
    <w:rPr>
      <w:rFonts w:ascii="Arial" w:hAnsi="Arial" w:eastAsia="宋体" w:cs="Times New Roman"/>
      <w:b/>
      <w:bCs/>
      <w:sz w:val="28"/>
      <w:szCs w:val="28"/>
      <w:lang w:val="zh-CN" w:eastAsia="zh-CN"/>
    </w:rPr>
  </w:style>
  <w:style w:type="character" w:customStyle="1" w:styleId="1387">
    <w:name w:val="标题 6 字符39"/>
    <w:qFormat/>
    <w:uiPriority w:val="9"/>
    <w:rPr>
      <w:rFonts w:ascii="Arial" w:hAnsi="Arial" w:eastAsia="楷体_GB2312" w:cs="Times New Roman"/>
      <w:bCs/>
      <w:i/>
      <w:sz w:val="32"/>
      <w:szCs w:val="24"/>
      <w:lang w:val="zh-CN" w:eastAsia="zh-CN"/>
    </w:rPr>
  </w:style>
  <w:style w:type="character" w:customStyle="1" w:styleId="1388">
    <w:name w:val="标题 7 字符39"/>
    <w:qFormat/>
    <w:uiPriority w:val="9"/>
    <w:rPr>
      <w:rFonts w:ascii="Arial" w:hAnsi="Arial" w:eastAsia="楷体_GB2312" w:cs="Times New Roman"/>
      <w:bCs/>
      <w:i/>
      <w:szCs w:val="24"/>
      <w:lang w:val="zh-CN" w:eastAsia="zh-CN"/>
    </w:rPr>
  </w:style>
  <w:style w:type="character" w:customStyle="1" w:styleId="1389">
    <w:name w:val="标题 8 字符39"/>
    <w:qFormat/>
    <w:uiPriority w:val="9"/>
    <w:rPr>
      <w:rFonts w:ascii="Cambria" w:hAnsi="Cambria" w:eastAsia="宋体" w:cs="Times New Roman"/>
      <w:sz w:val="24"/>
      <w:szCs w:val="24"/>
      <w:lang w:val="zh-CN" w:eastAsia="zh-CN"/>
    </w:rPr>
  </w:style>
  <w:style w:type="character" w:customStyle="1" w:styleId="1390">
    <w:name w:val="标题 9 字符39"/>
    <w:qFormat/>
    <w:uiPriority w:val="9"/>
    <w:rPr>
      <w:rFonts w:ascii="Cambria" w:hAnsi="Cambria" w:eastAsia="宋体" w:cs="Times New Roman"/>
      <w:lang w:val="zh-CN" w:eastAsia="zh-CN"/>
    </w:rPr>
  </w:style>
  <w:style w:type="character" w:customStyle="1" w:styleId="1391">
    <w:name w:val="标题 1 字符40"/>
    <w:qFormat/>
    <w:uiPriority w:val="9"/>
    <w:rPr>
      <w:rFonts w:ascii="Arial" w:hAnsi="Arial" w:eastAsia="宋体" w:cs="Times New Roman"/>
      <w:b/>
      <w:bCs/>
      <w:kern w:val="44"/>
      <w:sz w:val="44"/>
      <w:szCs w:val="44"/>
      <w:lang w:val="zh-CN" w:eastAsia="zh-CN"/>
    </w:rPr>
  </w:style>
  <w:style w:type="character" w:customStyle="1" w:styleId="1392">
    <w:name w:val="标题 2 字符40"/>
    <w:qFormat/>
    <w:uiPriority w:val="9"/>
    <w:rPr>
      <w:rFonts w:ascii="Cambria" w:hAnsi="Cambria" w:eastAsia="宋体" w:cs="Times New Roman"/>
      <w:b/>
      <w:bCs/>
      <w:sz w:val="32"/>
      <w:szCs w:val="32"/>
      <w:lang w:val="zh-CN" w:eastAsia="zh-CN"/>
    </w:rPr>
  </w:style>
  <w:style w:type="character" w:customStyle="1" w:styleId="1393">
    <w:name w:val="标题 3 字符40"/>
    <w:qFormat/>
    <w:uiPriority w:val="9"/>
    <w:rPr>
      <w:rFonts w:ascii="Arial" w:hAnsi="Arial" w:eastAsia="宋体" w:cs="Times New Roman"/>
      <w:b/>
      <w:bCs/>
      <w:sz w:val="32"/>
      <w:szCs w:val="32"/>
    </w:rPr>
  </w:style>
  <w:style w:type="character" w:customStyle="1" w:styleId="1394">
    <w:name w:val="标题 4 字符39"/>
    <w:qFormat/>
    <w:uiPriority w:val="9"/>
    <w:rPr>
      <w:rFonts w:ascii="Arial" w:hAnsi="Arial" w:eastAsia="宋体" w:cs="Times New Roman"/>
      <w:b/>
      <w:bCs/>
      <w:sz w:val="28"/>
      <w:szCs w:val="28"/>
      <w:lang w:val="zh-CN" w:eastAsia="zh-CN"/>
    </w:rPr>
  </w:style>
  <w:style w:type="character" w:customStyle="1" w:styleId="1395">
    <w:name w:val="标题 5 字符40"/>
    <w:qFormat/>
    <w:uiPriority w:val="9"/>
    <w:rPr>
      <w:rFonts w:ascii="Arial" w:hAnsi="Arial" w:eastAsia="宋体" w:cs="Times New Roman"/>
      <w:b/>
      <w:bCs/>
      <w:sz w:val="28"/>
      <w:szCs w:val="28"/>
      <w:lang w:val="zh-CN" w:eastAsia="zh-CN"/>
    </w:rPr>
  </w:style>
  <w:style w:type="character" w:customStyle="1" w:styleId="1396">
    <w:name w:val="标题 6 字符40"/>
    <w:qFormat/>
    <w:uiPriority w:val="9"/>
    <w:rPr>
      <w:rFonts w:ascii="Arial" w:hAnsi="Arial" w:eastAsia="楷体_GB2312" w:cs="Times New Roman"/>
      <w:bCs/>
      <w:i/>
      <w:sz w:val="32"/>
      <w:szCs w:val="24"/>
      <w:lang w:val="zh-CN" w:eastAsia="zh-CN"/>
    </w:rPr>
  </w:style>
  <w:style w:type="character" w:customStyle="1" w:styleId="1397">
    <w:name w:val="标题 7 字符40"/>
    <w:qFormat/>
    <w:uiPriority w:val="9"/>
    <w:rPr>
      <w:rFonts w:ascii="Arial" w:hAnsi="Arial" w:eastAsia="楷体_GB2312" w:cs="Times New Roman"/>
      <w:bCs/>
      <w:i/>
      <w:szCs w:val="24"/>
      <w:lang w:val="zh-CN" w:eastAsia="zh-CN"/>
    </w:rPr>
  </w:style>
  <w:style w:type="character" w:customStyle="1" w:styleId="1398">
    <w:name w:val="标题 8 字符40"/>
    <w:qFormat/>
    <w:uiPriority w:val="9"/>
    <w:rPr>
      <w:rFonts w:ascii="Cambria" w:hAnsi="Cambria" w:eastAsia="宋体" w:cs="Times New Roman"/>
      <w:sz w:val="24"/>
      <w:szCs w:val="24"/>
      <w:lang w:val="zh-CN" w:eastAsia="zh-CN"/>
    </w:rPr>
  </w:style>
  <w:style w:type="character" w:customStyle="1" w:styleId="1399">
    <w:name w:val="标题 9 字符40"/>
    <w:qFormat/>
    <w:uiPriority w:val="9"/>
    <w:rPr>
      <w:rFonts w:ascii="Cambria" w:hAnsi="Cambria" w:eastAsia="宋体" w:cs="Times New Roman"/>
      <w:lang w:val="zh-CN" w:eastAsia="zh-CN"/>
    </w:rPr>
  </w:style>
  <w:style w:type="character" w:customStyle="1" w:styleId="1400">
    <w:name w:val="标题 1 字符41"/>
    <w:qFormat/>
    <w:uiPriority w:val="9"/>
    <w:rPr>
      <w:rFonts w:ascii="Arial" w:hAnsi="Arial" w:eastAsia="宋体" w:cs="Times New Roman"/>
      <w:b/>
      <w:bCs/>
      <w:kern w:val="44"/>
      <w:sz w:val="44"/>
      <w:szCs w:val="44"/>
      <w:lang w:val="zh-CN" w:eastAsia="zh-CN"/>
    </w:rPr>
  </w:style>
  <w:style w:type="character" w:customStyle="1" w:styleId="1401">
    <w:name w:val="标题 2 字符41"/>
    <w:qFormat/>
    <w:uiPriority w:val="9"/>
    <w:rPr>
      <w:rFonts w:ascii="Cambria" w:hAnsi="Cambria" w:eastAsia="宋体" w:cs="Times New Roman"/>
      <w:b/>
      <w:bCs/>
      <w:sz w:val="32"/>
      <w:szCs w:val="32"/>
      <w:lang w:val="zh-CN" w:eastAsia="zh-CN"/>
    </w:rPr>
  </w:style>
  <w:style w:type="character" w:customStyle="1" w:styleId="1402">
    <w:name w:val="标题 3 字符41"/>
    <w:qFormat/>
    <w:uiPriority w:val="9"/>
    <w:rPr>
      <w:rFonts w:ascii="Arial" w:hAnsi="Arial" w:eastAsia="宋体" w:cs="Times New Roman"/>
      <w:b/>
      <w:bCs/>
      <w:sz w:val="32"/>
      <w:szCs w:val="32"/>
    </w:rPr>
  </w:style>
  <w:style w:type="character" w:customStyle="1" w:styleId="1403">
    <w:name w:val="标题 4 字符40"/>
    <w:qFormat/>
    <w:uiPriority w:val="9"/>
    <w:rPr>
      <w:rFonts w:ascii="Arial" w:hAnsi="Arial" w:eastAsia="宋体" w:cs="Times New Roman"/>
      <w:b/>
      <w:bCs/>
      <w:sz w:val="28"/>
      <w:szCs w:val="28"/>
      <w:lang w:val="zh-CN" w:eastAsia="zh-CN"/>
    </w:rPr>
  </w:style>
  <w:style w:type="character" w:customStyle="1" w:styleId="1404">
    <w:name w:val="标题 5 字符41"/>
    <w:qFormat/>
    <w:uiPriority w:val="9"/>
    <w:rPr>
      <w:rFonts w:ascii="Arial" w:hAnsi="Arial" w:eastAsia="宋体" w:cs="Times New Roman"/>
      <w:b/>
      <w:bCs/>
      <w:sz w:val="28"/>
      <w:szCs w:val="28"/>
      <w:lang w:val="zh-CN" w:eastAsia="zh-CN"/>
    </w:rPr>
  </w:style>
  <w:style w:type="character" w:customStyle="1" w:styleId="1405">
    <w:name w:val="标题 6 字符41"/>
    <w:qFormat/>
    <w:uiPriority w:val="9"/>
    <w:rPr>
      <w:rFonts w:ascii="Arial" w:hAnsi="Arial" w:eastAsia="楷体_GB2312" w:cs="Times New Roman"/>
      <w:bCs/>
      <w:i/>
      <w:sz w:val="32"/>
      <w:szCs w:val="24"/>
      <w:lang w:val="zh-CN" w:eastAsia="zh-CN"/>
    </w:rPr>
  </w:style>
  <w:style w:type="character" w:customStyle="1" w:styleId="1406">
    <w:name w:val="标题 7 字符41"/>
    <w:qFormat/>
    <w:uiPriority w:val="9"/>
    <w:rPr>
      <w:rFonts w:ascii="Arial" w:hAnsi="Arial" w:eastAsia="楷体_GB2312" w:cs="Times New Roman"/>
      <w:bCs/>
      <w:i/>
      <w:szCs w:val="24"/>
      <w:lang w:val="zh-CN" w:eastAsia="zh-CN"/>
    </w:rPr>
  </w:style>
  <w:style w:type="character" w:customStyle="1" w:styleId="1407">
    <w:name w:val="标题 8 字符41"/>
    <w:qFormat/>
    <w:uiPriority w:val="9"/>
    <w:rPr>
      <w:rFonts w:ascii="Cambria" w:hAnsi="Cambria" w:eastAsia="宋体" w:cs="Times New Roman"/>
      <w:sz w:val="24"/>
      <w:szCs w:val="24"/>
      <w:lang w:val="zh-CN" w:eastAsia="zh-CN"/>
    </w:rPr>
  </w:style>
  <w:style w:type="character" w:customStyle="1" w:styleId="1408">
    <w:name w:val="标题 9 字符41"/>
    <w:qFormat/>
    <w:uiPriority w:val="9"/>
    <w:rPr>
      <w:rFonts w:ascii="Cambria" w:hAnsi="Cambria" w:eastAsia="宋体" w:cs="Times New Roman"/>
      <w:lang w:val="zh-CN" w:eastAsia="zh-CN"/>
    </w:rPr>
  </w:style>
  <w:style w:type="character" w:customStyle="1" w:styleId="1409">
    <w:name w:val="标题 1 字符42"/>
    <w:qFormat/>
    <w:uiPriority w:val="9"/>
    <w:rPr>
      <w:rFonts w:ascii="Arial" w:hAnsi="Arial" w:eastAsia="宋体" w:cs="Times New Roman"/>
      <w:b/>
      <w:bCs/>
      <w:kern w:val="44"/>
      <w:sz w:val="44"/>
      <w:szCs w:val="44"/>
      <w:lang w:val="zh-CN" w:eastAsia="zh-CN"/>
    </w:rPr>
  </w:style>
  <w:style w:type="character" w:customStyle="1" w:styleId="1410">
    <w:name w:val="标题 2 字符42"/>
    <w:qFormat/>
    <w:uiPriority w:val="9"/>
    <w:rPr>
      <w:rFonts w:ascii="Cambria" w:hAnsi="Cambria" w:eastAsia="宋体" w:cs="Times New Roman"/>
      <w:b/>
      <w:bCs/>
      <w:sz w:val="32"/>
      <w:szCs w:val="32"/>
      <w:lang w:val="zh-CN" w:eastAsia="zh-CN"/>
    </w:rPr>
  </w:style>
  <w:style w:type="character" w:customStyle="1" w:styleId="1411">
    <w:name w:val="标题 3 字符42"/>
    <w:qFormat/>
    <w:uiPriority w:val="9"/>
    <w:rPr>
      <w:rFonts w:ascii="Arial" w:hAnsi="Arial" w:eastAsia="宋体" w:cs="Times New Roman"/>
      <w:b/>
      <w:bCs/>
      <w:sz w:val="32"/>
      <w:szCs w:val="32"/>
    </w:rPr>
  </w:style>
  <w:style w:type="character" w:customStyle="1" w:styleId="1412">
    <w:name w:val="标题 4 字符41"/>
    <w:qFormat/>
    <w:uiPriority w:val="9"/>
    <w:rPr>
      <w:rFonts w:ascii="Arial" w:hAnsi="Arial" w:eastAsia="宋体" w:cs="Times New Roman"/>
      <w:b/>
      <w:bCs/>
      <w:sz w:val="28"/>
      <w:szCs w:val="28"/>
      <w:lang w:val="zh-CN" w:eastAsia="zh-CN"/>
    </w:rPr>
  </w:style>
  <w:style w:type="character" w:customStyle="1" w:styleId="1413">
    <w:name w:val="标题 5 字符42"/>
    <w:qFormat/>
    <w:uiPriority w:val="9"/>
    <w:rPr>
      <w:rFonts w:ascii="Arial" w:hAnsi="Arial" w:eastAsia="宋体" w:cs="Times New Roman"/>
      <w:b/>
      <w:bCs/>
      <w:sz w:val="28"/>
      <w:szCs w:val="28"/>
      <w:lang w:val="zh-CN" w:eastAsia="zh-CN"/>
    </w:rPr>
  </w:style>
  <w:style w:type="character" w:customStyle="1" w:styleId="1414">
    <w:name w:val="标题 6 字符42"/>
    <w:qFormat/>
    <w:uiPriority w:val="9"/>
    <w:rPr>
      <w:rFonts w:ascii="Arial" w:hAnsi="Arial" w:eastAsia="楷体_GB2312" w:cs="Times New Roman"/>
      <w:bCs/>
      <w:i/>
      <w:sz w:val="32"/>
      <w:szCs w:val="24"/>
      <w:lang w:val="zh-CN" w:eastAsia="zh-CN"/>
    </w:rPr>
  </w:style>
  <w:style w:type="character" w:customStyle="1" w:styleId="1415">
    <w:name w:val="标题 7 字符42"/>
    <w:qFormat/>
    <w:uiPriority w:val="9"/>
    <w:rPr>
      <w:rFonts w:ascii="Arial" w:hAnsi="Arial" w:eastAsia="楷体_GB2312" w:cs="Times New Roman"/>
      <w:bCs/>
      <w:i/>
      <w:szCs w:val="24"/>
      <w:lang w:val="zh-CN" w:eastAsia="zh-CN"/>
    </w:rPr>
  </w:style>
  <w:style w:type="character" w:customStyle="1" w:styleId="1416">
    <w:name w:val="标题 8 字符42"/>
    <w:qFormat/>
    <w:uiPriority w:val="9"/>
    <w:rPr>
      <w:rFonts w:ascii="Cambria" w:hAnsi="Cambria" w:eastAsia="宋体" w:cs="Times New Roman"/>
      <w:sz w:val="24"/>
      <w:szCs w:val="24"/>
      <w:lang w:val="zh-CN" w:eastAsia="zh-CN"/>
    </w:rPr>
  </w:style>
  <w:style w:type="character" w:customStyle="1" w:styleId="1417">
    <w:name w:val="标题 9 字符42"/>
    <w:qFormat/>
    <w:uiPriority w:val="9"/>
    <w:rPr>
      <w:rFonts w:ascii="Cambria" w:hAnsi="Cambria" w:eastAsia="宋体" w:cs="Times New Roman"/>
      <w:lang w:val="zh-CN" w:eastAsia="zh-CN"/>
    </w:rPr>
  </w:style>
  <w:style w:type="character" w:customStyle="1" w:styleId="1418">
    <w:name w:val="标题 1 字符43"/>
    <w:qFormat/>
    <w:uiPriority w:val="9"/>
    <w:rPr>
      <w:rFonts w:ascii="Arial" w:hAnsi="Arial" w:eastAsia="宋体" w:cs="Times New Roman"/>
      <w:b/>
      <w:bCs/>
      <w:kern w:val="44"/>
      <w:sz w:val="44"/>
      <w:szCs w:val="44"/>
      <w:lang w:val="zh-CN" w:eastAsia="zh-CN"/>
    </w:rPr>
  </w:style>
  <w:style w:type="character" w:customStyle="1" w:styleId="1419">
    <w:name w:val="标题 2 字符43"/>
    <w:qFormat/>
    <w:uiPriority w:val="9"/>
    <w:rPr>
      <w:rFonts w:ascii="Cambria" w:hAnsi="Cambria" w:eastAsia="宋体" w:cs="Times New Roman"/>
      <w:b/>
      <w:bCs/>
      <w:sz w:val="32"/>
      <w:szCs w:val="32"/>
      <w:lang w:val="zh-CN" w:eastAsia="zh-CN"/>
    </w:rPr>
  </w:style>
  <w:style w:type="character" w:customStyle="1" w:styleId="1420">
    <w:name w:val="标题 3 字符43"/>
    <w:qFormat/>
    <w:uiPriority w:val="9"/>
    <w:rPr>
      <w:rFonts w:ascii="Arial" w:hAnsi="Arial" w:eastAsia="宋体" w:cs="Times New Roman"/>
      <w:b/>
      <w:bCs/>
      <w:sz w:val="32"/>
      <w:szCs w:val="32"/>
    </w:rPr>
  </w:style>
  <w:style w:type="character" w:customStyle="1" w:styleId="1421">
    <w:name w:val="标题 4 字符42"/>
    <w:qFormat/>
    <w:uiPriority w:val="9"/>
    <w:rPr>
      <w:rFonts w:ascii="Arial" w:hAnsi="Arial" w:eastAsia="宋体" w:cs="Times New Roman"/>
      <w:b/>
      <w:bCs/>
      <w:sz w:val="28"/>
      <w:szCs w:val="28"/>
      <w:lang w:val="zh-CN" w:eastAsia="zh-CN"/>
    </w:rPr>
  </w:style>
  <w:style w:type="character" w:customStyle="1" w:styleId="1422">
    <w:name w:val="标题 5 字符43"/>
    <w:qFormat/>
    <w:uiPriority w:val="9"/>
    <w:rPr>
      <w:rFonts w:ascii="Arial" w:hAnsi="Arial" w:eastAsia="宋体" w:cs="Times New Roman"/>
      <w:b/>
      <w:bCs/>
      <w:sz w:val="28"/>
      <w:szCs w:val="28"/>
      <w:lang w:val="zh-CN" w:eastAsia="zh-CN"/>
    </w:rPr>
  </w:style>
  <w:style w:type="character" w:customStyle="1" w:styleId="1423">
    <w:name w:val="标题 6 字符43"/>
    <w:qFormat/>
    <w:uiPriority w:val="9"/>
    <w:rPr>
      <w:rFonts w:ascii="Arial" w:hAnsi="Arial" w:eastAsia="楷体_GB2312" w:cs="Times New Roman"/>
      <w:bCs/>
      <w:i/>
      <w:sz w:val="32"/>
      <w:szCs w:val="24"/>
      <w:lang w:val="zh-CN" w:eastAsia="zh-CN"/>
    </w:rPr>
  </w:style>
  <w:style w:type="character" w:customStyle="1" w:styleId="1424">
    <w:name w:val="标题 7 字符43"/>
    <w:qFormat/>
    <w:uiPriority w:val="9"/>
    <w:rPr>
      <w:rFonts w:ascii="Arial" w:hAnsi="Arial" w:eastAsia="楷体_GB2312" w:cs="Times New Roman"/>
      <w:bCs/>
      <w:i/>
      <w:szCs w:val="24"/>
      <w:lang w:val="zh-CN" w:eastAsia="zh-CN"/>
    </w:rPr>
  </w:style>
  <w:style w:type="character" w:customStyle="1" w:styleId="1425">
    <w:name w:val="标题 8 字符43"/>
    <w:qFormat/>
    <w:uiPriority w:val="9"/>
    <w:rPr>
      <w:rFonts w:ascii="Cambria" w:hAnsi="Cambria" w:eastAsia="宋体" w:cs="Times New Roman"/>
      <w:sz w:val="24"/>
      <w:szCs w:val="24"/>
      <w:lang w:val="zh-CN" w:eastAsia="zh-CN"/>
    </w:rPr>
  </w:style>
  <w:style w:type="character" w:customStyle="1" w:styleId="1426">
    <w:name w:val="标题 9 字符43"/>
    <w:qFormat/>
    <w:uiPriority w:val="9"/>
    <w:rPr>
      <w:rFonts w:ascii="Cambria" w:hAnsi="Cambria" w:eastAsia="宋体" w:cs="Times New Roman"/>
      <w:lang w:val="zh-CN" w:eastAsia="zh-CN"/>
    </w:rPr>
  </w:style>
  <w:style w:type="character" w:customStyle="1" w:styleId="1427">
    <w:name w:val="标题 1 字符44"/>
    <w:qFormat/>
    <w:uiPriority w:val="9"/>
    <w:rPr>
      <w:rFonts w:ascii="Arial" w:hAnsi="Arial" w:eastAsia="宋体" w:cs="Times New Roman"/>
      <w:b/>
      <w:bCs/>
      <w:kern w:val="44"/>
      <w:sz w:val="44"/>
      <w:szCs w:val="44"/>
      <w:lang w:val="zh-CN" w:eastAsia="zh-CN"/>
    </w:rPr>
  </w:style>
  <w:style w:type="character" w:customStyle="1" w:styleId="1428">
    <w:name w:val="标题 2 字符44"/>
    <w:qFormat/>
    <w:uiPriority w:val="9"/>
    <w:rPr>
      <w:rFonts w:ascii="Cambria" w:hAnsi="Cambria" w:eastAsia="宋体" w:cs="Times New Roman"/>
      <w:b/>
      <w:bCs/>
      <w:sz w:val="32"/>
      <w:szCs w:val="32"/>
      <w:lang w:val="zh-CN" w:eastAsia="zh-CN"/>
    </w:rPr>
  </w:style>
  <w:style w:type="character" w:customStyle="1" w:styleId="1429">
    <w:name w:val="标题 3 字符44"/>
    <w:qFormat/>
    <w:uiPriority w:val="9"/>
    <w:rPr>
      <w:rFonts w:ascii="Arial" w:hAnsi="Arial" w:eastAsia="宋体" w:cs="Times New Roman"/>
      <w:b/>
      <w:bCs/>
      <w:sz w:val="32"/>
      <w:szCs w:val="32"/>
    </w:rPr>
  </w:style>
  <w:style w:type="character" w:customStyle="1" w:styleId="1430">
    <w:name w:val="标题 4 字符43"/>
    <w:qFormat/>
    <w:uiPriority w:val="9"/>
    <w:rPr>
      <w:rFonts w:ascii="Arial" w:hAnsi="Arial" w:eastAsia="宋体" w:cs="Times New Roman"/>
      <w:b/>
      <w:bCs/>
      <w:sz w:val="28"/>
      <w:szCs w:val="28"/>
      <w:lang w:val="zh-CN" w:eastAsia="zh-CN"/>
    </w:rPr>
  </w:style>
  <w:style w:type="character" w:customStyle="1" w:styleId="1431">
    <w:name w:val="标题 5 字符44"/>
    <w:qFormat/>
    <w:uiPriority w:val="9"/>
    <w:rPr>
      <w:rFonts w:ascii="Arial" w:hAnsi="Arial" w:eastAsia="宋体" w:cs="Times New Roman"/>
      <w:b/>
      <w:bCs/>
      <w:sz w:val="28"/>
      <w:szCs w:val="28"/>
      <w:lang w:val="zh-CN" w:eastAsia="zh-CN"/>
    </w:rPr>
  </w:style>
  <w:style w:type="character" w:customStyle="1" w:styleId="1432">
    <w:name w:val="标题 6 字符44"/>
    <w:qFormat/>
    <w:uiPriority w:val="9"/>
    <w:rPr>
      <w:rFonts w:ascii="Arial" w:hAnsi="Arial" w:eastAsia="楷体_GB2312" w:cs="Times New Roman"/>
      <w:bCs/>
      <w:i/>
      <w:sz w:val="32"/>
      <w:szCs w:val="24"/>
      <w:lang w:val="zh-CN" w:eastAsia="zh-CN"/>
    </w:rPr>
  </w:style>
  <w:style w:type="character" w:customStyle="1" w:styleId="1433">
    <w:name w:val="标题 7 字符44"/>
    <w:qFormat/>
    <w:uiPriority w:val="9"/>
    <w:rPr>
      <w:rFonts w:ascii="Arial" w:hAnsi="Arial" w:eastAsia="楷体_GB2312" w:cs="Times New Roman"/>
      <w:bCs/>
      <w:i/>
      <w:szCs w:val="24"/>
      <w:lang w:val="zh-CN" w:eastAsia="zh-CN"/>
    </w:rPr>
  </w:style>
  <w:style w:type="character" w:customStyle="1" w:styleId="1434">
    <w:name w:val="标题 8 字符44"/>
    <w:qFormat/>
    <w:uiPriority w:val="9"/>
    <w:rPr>
      <w:rFonts w:ascii="Cambria" w:hAnsi="Cambria" w:eastAsia="宋体" w:cs="Times New Roman"/>
      <w:sz w:val="24"/>
      <w:szCs w:val="24"/>
      <w:lang w:val="zh-CN" w:eastAsia="zh-CN"/>
    </w:rPr>
  </w:style>
  <w:style w:type="character" w:customStyle="1" w:styleId="1435">
    <w:name w:val="标题 9 字符44"/>
    <w:qFormat/>
    <w:uiPriority w:val="9"/>
    <w:rPr>
      <w:rFonts w:ascii="Cambria" w:hAnsi="Cambria" w:eastAsia="宋体" w:cs="Times New Roman"/>
      <w:lang w:val="zh-CN" w:eastAsia="zh-CN"/>
    </w:rPr>
  </w:style>
  <w:style w:type="character" w:customStyle="1" w:styleId="1436">
    <w:name w:val="标题 1 字符45"/>
    <w:qFormat/>
    <w:uiPriority w:val="9"/>
    <w:rPr>
      <w:rFonts w:ascii="Arial" w:hAnsi="Arial" w:eastAsia="宋体" w:cs="Times New Roman"/>
      <w:b/>
      <w:bCs/>
      <w:kern w:val="44"/>
      <w:sz w:val="44"/>
      <w:szCs w:val="44"/>
      <w:lang w:val="zh-CN" w:eastAsia="zh-CN"/>
    </w:rPr>
  </w:style>
  <w:style w:type="character" w:customStyle="1" w:styleId="1437">
    <w:name w:val="标题 2 字符45"/>
    <w:qFormat/>
    <w:uiPriority w:val="9"/>
    <w:rPr>
      <w:rFonts w:ascii="Cambria" w:hAnsi="Cambria" w:eastAsia="宋体" w:cs="Times New Roman"/>
      <w:b/>
      <w:bCs/>
      <w:sz w:val="32"/>
      <w:szCs w:val="32"/>
      <w:lang w:val="zh-CN" w:eastAsia="zh-CN"/>
    </w:rPr>
  </w:style>
  <w:style w:type="character" w:customStyle="1" w:styleId="1438">
    <w:name w:val="标题 3 字符45"/>
    <w:qFormat/>
    <w:uiPriority w:val="9"/>
    <w:rPr>
      <w:rFonts w:ascii="Arial" w:hAnsi="Arial" w:eastAsia="宋体" w:cs="Times New Roman"/>
      <w:b/>
      <w:bCs/>
      <w:sz w:val="32"/>
      <w:szCs w:val="32"/>
    </w:rPr>
  </w:style>
  <w:style w:type="character" w:customStyle="1" w:styleId="1439">
    <w:name w:val="标题 4 字符44"/>
    <w:qFormat/>
    <w:uiPriority w:val="9"/>
    <w:rPr>
      <w:rFonts w:ascii="Arial" w:hAnsi="Arial" w:eastAsia="宋体" w:cs="Times New Roman"/>
      <w:b/>
      <w:bCs/>
      <w:sz w:val="28"/>
      <w:szCs w:val="28"/>
      <w:lang w:val="zh-CN" w:eastAsia="zh-CN"/>
    </w:rPr>
  </w:style>
  <w:style w:type="character" w:customStyle="1" w:styleId="1440">
    <w:name w:val="标题 5 字符45"/>
    <w:qFormat/>
    <w:uiPriority w:val="9"/>
    <w:rPr>
      <w:rFonts w:ascii="Arial" w:hAnsi="Arial" w:eastAsia="宋体" w:cs="Times New Roman"/>
      <w:b/>
      <w:bCs/>
      <w:sz w:val="28"/>
      <w:szCs w:val="28"/>
      <w:lang w:val="zh-CN" w:eastAsia="zh-CN"/>
    </w:rPr>
  </w:style>
  <w:style w:type="character" w:customStyle="1" w:styleId="1441">
    <w:name w:val="标题 6 字符45"/>
    <w:qFormat/>
    <w:uiPriority w:val="9"/>
    <w:rPr>
      <w:rFonts w:ascii="Arial" w:hAnsi="Arial" w:eastAsia="楷体_GB2312" w:cs="Times New Roman"/>
      <w:bCs/>
      <w:i/>
      <w:sz w:val="32"/>
      <w:szCs w:val="24"/>
      <w:lang w:val="zh-CN" w:eastAsia="zh-CN"/>
    </w:rPr>
  </w:style>
  <w:style w:type="character" w:customStyle="1" w:styleId="1442">
    <w:name w:val="标题 7 字符45"/>
    <w:qFormat/>
    <w:uiPriority w:val="9"/>
    <w:rPr>
      <w:rFonts w:ascii="Arial" w:hAnsi="Arial" w:eastAsia="楷体_GB2312" w:cs="Times New Roman"/>
      <w:bCs/>
      <w:i/>
      <w:szCs w:val="24"/>
      <w:lang w:val="zh-CN" w:eastAsia="zh-CN"/>
    </w:rPr>
  </w:style>
  <w:style w:type="character" w:customStyle="1" w:styleId="1443">
    <w:name w:val="标题 8 字符45"/>
    <w:qFormat/>
    <w:uiPriority w:val="9"/>
    <w:rPr>
      <w:rFonts w:ascii="Cambria" w:hAnsi="Cambria" w:eastAsia="宋体" w:cs="Times New Roman"/>
      <w:sz w:val="24"/>
      <w:szCs w:val="24"/>
      <w:lang w:val="zh-CN" w:eastAsia="zh-CN"/>
    </w:rPr>
  </w:style>
  <w:style w:type="character" w:customStyle="1" w:styleId="1444">
    <w:name w:val="标题 9 字符45"/>
    <w:qFormat/>
    <w:uiPriority w:val="9"/>
    <w:rPr>
      <w:rFonts w:ascii="Cambria" w:hAnsi="Cambria" w:eastAsia="宋体" w:cs="Times New Roman"/>
      <w:lang w:val="zh-CN" w:eastAsia="zh-CN"/>
    </w:rPr>
  </w:style>
  <w:style w:type="character" w:customStyle="1" w:styleId="1445">
    <w:name w:val="标题 1 字符46"/>
    <w:qFormat/>
    <w:uiPriority w:val="9"/>
    <w:rPr>
      <w:rFonts w:ascii="Arial" w:hAnsi="Arial" w:eastAsia="宋体" w:cs="Times New Roman"/>
      <w:b/>
      <w:bCs/>
      <w:kern w:val="44"/>
      <w:sz w:val="44"/>
      <w:szCs w:val="44"/>
      <w:lang w:val="zh-CN" w:eastAsia="zh-CN"/>
    </w:rPr>
  </w:style>
  <w:style w:type="character" w:customStyle="1" w:styleId="1446">
    <w:name w:val="标题 2 字符46"/>
    <w:qFormat/>
    <w:uiPriority w:val="9"/>
    <w:rPr>
      <w:rFonts w:ascii="Cambria" w:hAnsi="Cambria" w:eastAsia="宋体" w:cs="Times New Roman"/>
      <w:b/>
      <w:bCs/>
      <w:sz w:val="32"/>
      <w:szCs w:val="32"/>
      <w:lang w:val="zh-CN" w:eastAsia="zh-CN"/>
    </w:rPr>
  </w:style>
  <w:style w:type="character" w:customStyle="1" w:styleId="1447">
    <w:name w:val="标题 3 字符46"/>
    <w:qFormat/>
    <w:uiPriority w:val="9"/>
    <w:rPr>
      <w:rFonts w:ascii="Arial" w:hAnsi="Arial" w:eastAsia="宋体" w:cs="Times New Roman"/>
      <w:b/>
      <w:bCs/>
      <w:sz w:val="32"/>
      <w:szCs w:val="32"/>
    </w:rPr>
  </w:style>
  <w:style w:type="character" w:customStyle="1" w:styleId="1448">
    <w:name w:val="标题 4 字符45"/>
    <w:qFormat/>
    <w:uiPriority w:val="9"/>
    <w:rPr>
      <w:rFonts w:ascii="Arial" w:hAnsi="Arial" w:eastAsia="宋体" w:cs="Times New Roman"/>
      <w:b/>
      <w:bCs/>
      <w:sz w:val="28"/>
      <w:szCs w:val="28"/>
      <w:lang w:val="zh-CN" w:eastAsia="zh-CN"/>
    </w:rPr>
  </w:style>
  <w:style w:type="character" w:customStyle="1" w:styleId="1449">
    <w:name w:val="标题 5 字符46"/>
    <w:qFormat/>
    <w:uiPriority w:val="9"/>
    <w:rPr>
      <w:rFonts w:ascii="Arial" w:hAnsi="Arial" w:eastAsia="宋体" w:cs="Times New Roman"/>
      <w:b/>
      <w:bCs/>
      <w:sz w:val="28"/>
      <w:szCs w:val="28"/>
      <w:lang w:val="zh-CN" w:eastAsia="zh-CN"/>
    </w:rPr>
  </w:style>
  <w:style w:type="character" w:customStyle="1" w:styleId="1450">
    <w:name w:val="标题 6 字符46"/>
    <w:qFormat/>
    <w:uiPriority w:val="9"/>
    <w:rPr>
      <w:rFonts w:ascii="Arial" w:hAnsi="Arial" w:eastAsia="楷体_GB2312" w:cs="Times New Roman"/>
      <w:bCs/>
      <w:i/>
      <w:sz w:val="32"/>
      <w:szCs w:val="24"/>
      <w:lang w:val="zh-CN" w:eastAsia="zh-CN"/>
    </w:rPr>
  </w:style>
  <w:style w:type="character" w:customStyle="1" w:styleId="1451">
    <w:name w:val="标题 7 字符46"/>
    <w:qFormat/>
    <w:uiPriority w:val="9"/>
    <w:rPr>
      <w:rFonts w:ascii="Arial" w:hAnsi="Arial" w:eastAsia="楷体_GB2312" w:cs="Times New Roman"/>
      <w:bCs/>
      <w:i/>
      <w:szCs w:val="24"/>
      <w:lang w:val="zh-CN" w:eastAsia="zh-CN"/>
    </w:rPr>
  </w:style>
  <w:style w:type="character" w:customStyle="1" w:styleId="1452">
    <w:name w:val="标题 8 字符46"/>
    <w:qFormat/>
    <w:uiPriority w:val="9"/>
    <w:rPr>
      <w:rFonts w:ascii="Cambria" w:hAnsi="Cambria" w:eastAsia="宋体" w:cs="Times New Roman"/>
      <w:sz w:val="24"/>
      <w:szCs w:val="24"/>
      <w:lang w:val="zh-CN" w:eastAsia="zh-CN"/>
    </w:rPr>
  </w:style>
  <w:style w:type="character" w:customStyle="1" w:styleId="1453">
    <w:name w:val="标题 9 字符46"/>
    <w:qFormat/>
    <w:uiPriority w:val="9"/>
    <w:rPr>
      <w:rFonts w:ascii="Cambria" w:hAnsi="Cambria" w:eastAsia="宋体" w:cs="Times New Roman"/>
      <w:lang w:val="zh-CN" w:eastAsia="zh-CN"/>
    </w:rPr>
  </w:style>
  <w:style w:type="character" w:customStyle="1" w:styleId="1454">
    <w:name w:val="标题 1 字符47"/>
    <w:qFormat/>
    <w:uiPriority w:val="9"/>
    <w:rPr>
      <w:rFonts w:ascii="Arial" w:hAnsi="Arial" w:eastAsia="宋体" w:cs="Times New Roman"/>
      <w:b/>
      <w:bCs/>
      <w:kern w:val="44"/>
      <w:sz w:val="44"/>
      <w:szCs w:val="44"/>
      <w:lang w:val="zh-CN" w:eastAsia="zh-CN"/>
    </w:rPr>
  </w:style>
  <w:style w:type="character" w:customStyle="1" w:styleId="1455">
    <w:name w:val="标题 2 字符47"/>
    <w:qFormat/>
    <w:uiPriority w:val="9"/>
    <w:rPr>
      <w:rFonts w:ascii="Cambria" w:hAnsi="Cambria" w:eastAsia="宋体" w:cs="Times New Roman"/>
      <w:b/>
      <w:bCs/>
      <w:sz w:val="32"/>
      <w:szCs w:val="32"/>
      <w:lang w:val="zh-CN" w:eastAsia="zh-CN"/>
    </w:rPr>
  </w:style>
  <w:style w:type="character" w:customStyle="1" w:styleId="1456">
    <w:name w:val="标题 3 字符47"/>
    <w:qFormat/>
    <w:uiPriority w:val="9"/>
    <w:rPr>
      <w:rFonts w:ascii="Arial" w:hAnsi="Arial" w:eastAsia="宋体" w:cs="Times New Roman"/>
      <w:b/>
      <w:bCs/>
      <w:sz w:val="32"/>
      <w:szCs w:val="32"/>
    </w:rPr>
  </w:style>
  <w:style w:type="character" w:customStyle="1" w:styleId="1457">
    <w:name w:val="标题 4 字符46"/>
    <w:qFormat/>
    <w:uiPriority w:val="9"/>
    <w:rPr>
      <w:rFonts w:ascii="Arial" w:hAnsi="Arial" w:eastAsia="宋体" w:cs="Times New Roman"/>
      <w:b/>
      <w:bCs/>
      <w:sz w:val="28"/>
      <w:szCs w:val="28"/>
      <w:lang w:val="zh-CN" w:eastAsia="zh-CN"/>
    </w:rPr>
  </w:style>
  <w:style w:type="character" w:customStyle="1" w:styleId="1458">
    <w:name w:val="标题 5 字符47"/>
    <w:qFormat/>
    <w:uiPriority w:val="9"/>
    <w:rPr>
      <w:rFonts w:ascii="Arial" w:hAnsi="Arial" w:eastAsia="宋体" w:cs="Times New Roman"/>
      <w:b/>
      <w:bCs/>
      <w:sz w:val="28"/>
      <w:szCs w:val="28"/>
      <w:lang w:val="zh-CN" w:eastAsia="zh-CN"/>
    </w:rPr>
  </w:style>
  <w:style w:type="character" w:customStyle="1" w:styleId="1459">
    <w:name w:val="标题 6 字符47"/>
    <w:qFormat/>
    <w:uiPriority w:val="9"/>
    <w:rPr>
      <w:rFonts w:ascii="Arial" w:hAnsi="Arial" w:eastAsia="楷体_GB2312" w:cs="Times New Roman"/>
      <w:bCs/>
      <w:i/>
      <w:sz w:val="32"/>
      <w:szCs w:val="24"/>
      <w:lang w:val="zh-CN" w:eastAsia="zh-CN"/>
    </w:rPr>
  </w:style>
  <w:style w:type="character" w:customStyle="1" w:styleId="1460">
    <w:name w:val="标题 7 字符47"/>
    <w:qFormat/>
    <w:uiPriority w:val="9"/>
    <w:rPr>
      <w:rFonts w:ascii="Arial" w:hAnsi="Arial" w:eastAsia="楷体_GB2312" w:cs="Times New Roman"/>
      <w:bCs/>
      <w:i/>
      <w:szCs w:val="24"/>
      <w:lang w:val="zh-CN" w:eastAsia="zh-CN"/>
    </w:rPr>
  </w:style>
  <w:style w:type="character" w:customStyle="1" w:styleId="1461">
    <w:name w:val="标题 8 字符47"/>
    <w:qFormat/>
    <w:uiPriority w:val="9"/>
    <w:rPr>
      <w:rFonts w:ascii="Cambria" w:hAnsi="Cambria" w:eastAsia="宋体" w:cs="Times New Roman"/>
      <w:sz w:val="24"/>
      <w:szCs w:val="24"/>
      <w:lang w:val="zh-CN" w:eastAsia="zh-CN"/>
    </w:rPr>
  </w:style>
  <w:style w:type="character" w:customStyle="1" w:styleId="1462">
    <w:name w:val="标题 9 字符47"/>
    <w:qFormat/>
    <w:uiPriority w:val="9"/>
    <w:rPr>
      <w:rFonts w:ascii="Cambria" w:hAnsi="Cambria" w:eastAsia="宋体" w:cs="Times New Roman"/>
      <w:lang w:val="zh-CN" w:eastAsia="zh-CN"/>
    </w:rPr>
  </w:style>
  <w:style w:type="character" w:customStyle="1" w:styleId="1463">
    <w:name w:val="标题 1 字符48"/>
    <w:qFormat/>
    <w:uiPriority w:val="9"/>
    <w:rPr>
      <w:rFonts w:ascii="Arial" w:hAnsi="Arial" w:eastAsia="宋体" w:cs="Times New Roman"/>
      <w:b/>
      <w:bCs/>
      <w:kern w:val="44"/>
      <w:sz w:val="44"/>
      <w:szCs w:val="44"/>
      <w:lang w:val="zh-CN" w:eastAsia="zh-CN"/>
    </w:rPr>
  </w:style>
  <w:style w:type="character" w:customStyle="1" w:styleId="1464">
    <w:name w:val="标题 2 字符48"/>
    <w:qFormat/>
    <w:uiPriority w:val="9"/>
    <w:rPr>
      <w:rFonts w:ascii="Cambria" w:hAnsi="Cambria" w:eastAsia="宋体" w:cs="Times New Roman"/>
      <w:b/>
      <w:bCs/>
      <w:sz w:val="32"/>
      <w:szCs w:val="32"/>
      <w:lang w:val="zh-CN" w:eastAsia="zh-CN"/>
    </w:rPr>
  </w:style>
  <w:style w:type="character" w:customStyle="1" w:styleId="1465">
    <w:name w:val="标题 3 字符48"/>
    <w:qFormat/>
    <w:uiPriority w:val="9"/>
    <w:rPr>
      <w:rFonts w:ascii="Arial" w:hAnsi="Arial" w:eastAsia="宋体" w:cs="Times New Roman"/>
      <w:b/>
      <w:bCs/>
      <w:sz w:val="32"/>
      <w:szCs w:val="32"/>
    </w:rPr>
  </w:style>
  <w:style w:type="character" w:customStyle="1" w:styleId="1466">
    <w:name w:val="标题 4 字符47"/>
    <w:qFormat/>
    <w:uiPriority w:val="9"/>
    <w:rPr>
      <w:rFonts w:ascii="Arial" w:hAnsi="Arial" w:eastAsia="宋体" w:cs="Times New Roman"/>
      <w:b/>
      <w:bCs/>
      <w:sz w:val="28"/>
      <w:szCs w:val="28"/>
      <w:lang w:val="zh-CN" w:eastAsia="zh-CN"/>
    </w:rPr>
  </w:style>
  <w:style w:type="character" w:customStyle="1" w:styleId="1467">
    <w:name w:val="标题 5 字符48"/>
    <w:qFormat/>
    <w:uiPriority w:val="9"/>
    <w:rPr>
      <w:rFonts w:ascii="Arial" w:hAnsi="Arial" w:eastAsia="宋体" w:cs="Times New Roman"/>
      <w:b/>
      <w:bCs/>
      <w:sz w:val="28"/>
      <w:szCs w:val="28"/>
      <w:lang w:val="zh-CN" w:eastAsia="zh-CN"/>
    </w:rPr>
  </w:style>
  <w:style w:type="character" w:customStyle="1" w:styleId="1468">
    <w:name w:val="标题 6 字符48"/>
    <w:qFormat/>
    <w:uiPriority w:val="9"/>
    <w:rPr>
      <w:rFonts w:ascii="Arial" w:hAnsi="Arial" w:eastAsia="楷体_GB2312" w:cs="Times New Roman"/>
      <w:bCs/>
      <w:i/>
      <w:sz w:val="32"/>
      <w:szCs w:val="24"/>
      <w:lang w:val="zh-CN" w:eastAsia="zh-CN"/>
    </w:rPr>
  </w:style>
  <w:style w:type="character" w:customStyle="1" w:styleId="1469">
    <w:name w:val="标题 7 字符48"/>
    <w:qFormat/>
    <w:uiPriority w:val="9"/>
    <w:rPr>
      <w:rFonts w:ascii="Arial" w:hAnsi="Arial" w:eastAsia="楷体_GB2312" w:cs="Times New Roman"/>
      <w:bCs/>
      <w:i/>
      <w:szCs w:val="24"/>
      <w:lang w:val="zh-CN" w:eastAsia="zh-CN"/>
    </w:rPr>
  </w:style>
  <w:style w:type="character" w:customStyle="1" w:styleId="1470">
    <w:name w:val="标题 8 字符48"/>
    <w:qFormat/>
    <w:uiPriority w:val="9"/>
    <w:rPr>
      <w:rFonts w:ascii="Cambria" w:hAnsi="Cambria" w:eastAsia="宋体" w:cs="Times New Roman"/>
      <w:sz w:val="24"/>
      <w:szCs w:val="24"/>
      <w:lang w:val="zh-CN" w:eastAsia="zh-CN"/>
    </w:rPr>
  </w:style>
  <w:style w:type="character" w:customStyle="1" w:styleId="1471">
    <w:name w:val="标题 9 字符48"/>
    <w:qFormat/>
    <w:uiPriority w:val="9"/>
    <w:rPr>
      <w:rFonts w:ascii="Cambria" w:hAnsi="Cambria" w:eastAsia="宋体" w:cs="Times New Roman"/>
      <w:lang w:val="zh-CN" w:eastAsia="zh-CN"/>
    </w:rPr>
  </w:style>
  <w:style w:type="character" w:customStyle="1" w:styleId="1472">
    <w:name w:val="标题 1 字符49"/>
    <w:qFormat/>
    <w:uiPriority w:val="9"/>
    <w:rPr>
      <w:rFonts w:ascii="Arial" w:hAnsi="Arial" w:eastAsia="宋体" w:cs="Times New Roman"/>
      <w:b/>
      <w:bCs/>
      <w:kern w:val="44"/>
      <w:sz w:val="44"/>
      <w:szCs w:val="44"/>
      <w:lang w:val="zh-CN" w:eastAsia="zh-CN"/>
    </w:rPr>
  </w:style>
  <w:style w:type="character" w:customStyle="1" w:styleId="1473">
    <w:name w:val="标题 2 字符49"/>
    <w:qFormat/>
    <w:uiPriority w:val="9"/>
    <w:rPr>
      <w:rFonts w:ascii="Cambria" w:hAnsi="Cambria" w:eastAsia="宋体" w:cs="Times New Roman"/>
      <w:b/>
      <w:bCs/>
      <w:sz w:val="32"/>
      <w:szCs w:val="32"/>
      <w:lang w:val="zh-CN" w:eastAsia="zh-CN"/>
    </w:rPr>
  </w:style>
  <w:style w:type="character" w:customStyle="1" w:styleId="1474">
    <w:name w:val="标题 3 字符49"/>
    <w:qFormat/>
    <w:uiPriority w:val="9"/>
    <w:rPr>
      <w:rFonts w:ascii="Arial" w:hAnsi="Arial" w:eastAsia="宋体" w:cs="Times New Roman"/>
      <w:b/>
      <w:bCs/>
      <w:sz w:val="32"/>
      <w:szCs w:val="32"/>
    </w:rPr>
  </w:style>
  <w:style w:type="character" w:customStyle="1" w:styleId="1475">
    <w:name w:val="标题 4 字符48"/>
    <w:qFormat/>
    <w:uiPriority w:val="9"/>
    <w:rPr>
      <w:rFonts w:ascii="Arial" w:hAnsi="Arial" w:eastAsia="宋体" w:cs="Times New Roman"/>
      <w:b/>
      <w:bCs/>
      <w:sz w:val="28"/>
      <w:szCs w:val="28"/>
      <w:lang w:val="zh-CN" w:eastAsia="zh-CN"/>
    </w:rPr>
  </w:style>
  <w:style w:type="character" w:customStyle="1" w:styleId="1476">
    <w:name w:val="标题 5 字符49"/>
    <w:qFormat/>
    <w:uiPriority w:val="9"/>
    <w:rPr>
      <w:rFonts w:ascii="Arial" w:hAnsi="Arial" w:eastAsia="宋体" w:cs="Times New Roman"/>
      <w:b/>
      <w:bCs/>
      <w:sz w:val="28"/>
      <w:szCs w:val="28"/>
      <w:lang w:val="zh-CN" w:eastAsia="zh-CN"/>
    </w:rPr>
  </w:style>
  <w:style w:type="character" w:customStyle="1" w:styleId="1477">
    <w:name w:val="标题 6 字符49"/>
    <w:qFormat/>
    <w:uiPriority w:val="9"/>
    <w:rPr>
      <w:rFonts w:ascii="Arial" w:hAnsi="Arial" w:eastAsia="楷体_GB2312" w:cs="Times New Roman"/>
      <w:bCs/>
      <w:i/>
      <w:sz w:val="32"/>
      <w:szCs w:val="24"/>
      <w:lang w:val="zh-CN" w:eastAsia="zh-CN"/>
    </w:rPr>
  </w:style>
  <w:style w:type="character" w:customStyle="1" w:styleId="1478">
    <w:name w:val="标题 7 字符49"/>
    <w:qFormat/>
    <w:uiPriority w:val="9"/>
    <w:rPr>
      <w:rFonts w:ascii="Arial" w:hAnsi="Arial" w:eastAsia="楷体_GB2312" w:cs="Times New Roman"/>
      <w:bCs/>
      <w:i/>
      <w:szCs w:val="24"/>
      <w:lang w:val="zh-CN" w:eastAsia="zh-CN"/>
    </w:rPr>
  </w:style>
  <w:style w:type="character" w:customStyle="1" w:styleId="1479">
    <w:name w:val="标题 8 字符49"/>
    <w:qFormat/>
    <w:uiPriority w:val="9"/>
    <w:rPr>
      <w:rFonts w:ascii="Cambria" w:hAnsi="Cambria" w:eastAsia="宋体" w:cs="Times New Roman"/>
      <w:sz w:val="24"/>
      <w:szCs w:val="24"/>
      <w:lang w:val="zh-CN" w:eastAsia="zh-CN"/>
    </w:rPr>
  </w:style>
  <w:style w:type="character" w:customStyle="1" w:styleId="1480">
    <w:name w:val="标题 9 字符49"/>
    <w:qFormat/>
    <w:uiPriority w:val="9"/>
    <w:rPr>
      <w:rFonts w:ascii="Cambria" w:hAnsi="Cambria" w:eastAsia="宋体" w:cs="Times New Roman"/>
      <w:lang w:val="zh-CN" w:eastAsia="zh-CN"/>
    </w:rPr>
  </w:style>
  <w:style w:type="character" w:customStyle="1" w:styleId="1481">
    <w:name w:val="标题 1 字符50"/>
    <w:qFormat/>
    <w:uiPriority w:val="9"/>
    <w:rPr>
      <w:rFonts w:ascii="Arial" w:hAnsi="Arial" w:eastAsia="宋体" w:cs="Times New Roman"/>
      <w:b/>
      <w:bCs/>
      <w:kern w:val="44"/>
      <w:sz w:val="44"/>
      <w:szCs w:val="44"/>
      <w:lang w:val="zh-CN" w:eastAsia="zh-CN"/>
    </w:rPr>
  </w:style>
  <w:style w:type="character" w:customStyle="1" w:styleId="1482">
    <w:name w:val="标题 2 字符50"/>
    <w:qFormat/>
    <w:uiPriority w:val="9"/>
    <w:rPr>
      <w:rFonts w:ascii="Cambria" w:hAnsi="Cambria" w:eastAsia="宋体" w:cs="Times New Roman"/>
      <w:b/>
      <w:bCs/>
      <w:sz w:val="32"/>
      <w:szCs w:val="32"/>
      <w:lang w:val="zh-CN" w:eastAsia="zh-CN"/>
    </w:rPr>
  </w:style>
  <w:style w:type="character" w:customStyle="1" w:styleId="1483">
    <w:name w:val="标题 3 字符50"/>
    <w:qFormat/>
    <w:uiPriority w:val="9"/>
    <w:rPr>
      <w:rFonts w:ascii="Arial" w:hAnsi="Arial" w:eastAsia="宋体" w:cs="Times New Roman"/>
      <w:b/>
      <w:bCs/>
      <w:sz w:val="32"/>
      <w:szCs w:val="32"/>
    </w:rPr>
  </w:style>
  <w:style w:type="character" w:customStyle="1" w:styleId="1484">
    <w:name w:val="标题 4 字符49"/>
    <w:qFormat/>
    <w:uiPriority w:val="9"/>
    <w:rPr>
      <w:rFonts w:ascii="Arial" w:hAnsi="Arial" w:eastAsia="宋体" w:cs="Times New Roman"/>
      <w:b/>
      <w:bCs/>
      <w:sz w:val="28"/>
      <w:szCs w:val="28"/>
      <w:lang w:val="zh-CN" w:eastAsia="zh-CN"/>
    </w:rPr>
  </w:style>
  <w:style w:type="character" w:customStyle="1" w:styleId="1485">
    <w:name w:val="标题 5 字符50"/>
    <w:qFormat/>
    <w:uiPriority w:val="9"/>
    <w:rPr>
      <w:rFonts w:ascii="Arial" w:hAnsi="Arial" w:eastAsia="宋体" w:cs="Times New Roman"/>
      <w:b/>
      <w:bCs/>
      <w:sz w:val="28"/>
      <w:szCs w:val="28"/>
      <w:lang w:val="zh-CN" w:eastAsia="zh-CN"/>
    </w:rPr>
  </w:style>
  <w:style w:type="character" w:customStyle="1" w:styleId="1486">
    <w:name w:val="标题 6 字符50"/>
    <w:qFormat/>
    <w:uiPriority w:val="9"/>
    <w:rPr>
      <w:rFonts w:ascii="Arial" w:hAnsi="Arial" w:eastAsia="楷体_GB2312" w:cs="Times New Roman"/>
      <w:bCs/>
      <w:i/>
      <w:sz w:val="32"/>
      <w:szCs w:val="24"/>
      <w:lang w:val="zh-CN" w:eastAsia="zh-CN"/>
    </w:rPr>
  </w:style>
  <w:style w:type="character" w:customStyle="1" w:styleId="1487">
    <w:name w:val="标题 7 字符50"/>
    <w:qFormat/>
    <w:uiPriority w:val="9"/>
    <w:rPr>
      <w:rFonts w:ascii="Arial" w:hAnsi="Arial" w:eastAsia="楷体_GB2312" w:cs="Times New Roman"/>
      <w:bCs/>
      <w:i/>
      <w:szCs w:val="24"/>
      <w:lang w:val="zh-CN" w:eastAsia="zh-CN"/>
    </w:rPr>
  </w:style>
  <w:style w:type="character" w:customStyle="1" w:styleId="1488">
    <w:name w:val="标题 8 字符50"/>
    <w:qFormat/>
    <w:uiPriority w:val="9"/>
    <w:rPr>
      <w:rFonts w:ascii="Cambria" w:hAnsi="Cambria" w:eastAsia="宋体" w:cs="Times New Roman"/>
      <w:sz w:val="24"/>
      <w:szCs w:val="24"/>
      <w:lang w:val="zh-CN" w:eastAsia="zh-CN"/>
    </w:rPr>
  </w:style>
  <w:style w:type="character" w:customStyle="1" w:styleId="1489">
    <w:name w:val="标题 9 字符50"/>
    <w:qFormat/>
    <w:uiPriority w:val="9"/>
    <w:rPr>
      <w:rFonts w:ascii="Cambria" w:hAnsi="Cambria" w:eastAsia="宋体" w:cs="Times New Roman"/>
      <w:lang w:val="zh-CN" w:eastAsia="zh-CN"/>
    </w:rPr>
  </w:style>
  <w:style w:type="character" w:customStyle="1" w:styleId="1490">
    <w:name w:val="标题 1 字符51"/>
    <w:qFormat/>
    <w:uiPriority w:val="9"/>
    <w:rPr>
      <w:rFonts w:ascii="Arial" w:hAnsi="Arial" w:eastAsia="宋体" w:cs="Times New Roman"/>
      <w:b/>
      <w:bCs/>
      <w:kern w:val="44"/>
      <w:sz w:val="44"/>
      <w:szCs w:val="44"/>
      <w:lang w:val="zh-CN" w:eastAsia="zh-CN"/>
    </w:rPr>
  </w:style>
  <w:style w:type="character" w:customStyle="1" w:styleId="1491">
    <w:name w:val="标题 2 字符51"/>
    <w:qFormat/>
    <w:uiPriority w:val="9"/>
    <w:rPr>
      <w:rFonts w:ascii="Cambria" w:hAnsi="Cambria" w:eastAsia="宋体" w:cs="Times New Roman"/>
      <w:b/>
      <w:bCs/>
      <w:sz w:val="32"/>
      <w:szCs w:val="32"/>
      <w:lang w:val="zh-CN" w:eastAsia="zh-CN"/>
    </w:rPr>
  </w:style>
  <w:style w:type="character" w:customStyle="1" w:styleId="1492">
    <w:name w:val="标题 3 字符51"/>
    <w:qFormat/>
    <w:uiPriority w:val="9"/>
    <w:rPr>
      <w:rFonts w:ascii="Arial" w:hAnsi="Arial" w:eastAsia="宋体" w:cs="Times New Roman"/>
      <w:b/>
      <w:bCs/>
      <w:sz w:val="32"/>
      <w:szCs w:val="32"/>
    </w:rPr>
  </w:style>
  <w:style w:type="character" w:customStyle="1" w:styleId="1493">
    <w:name w:val="标题 4 字符50"/>
    <w:qFormat/>
    <w:uiPriority w:val="9"/>
    <w:rPr>
      <w:rFonts w:ascii="Arial" w:hAnsi="Arial" w:eastAsia="宋体" w:cs="Times New Roman"/>
      <w:b/>
      <w:bCs/>
      <w:sz w:val="28"/>
      <w:szCs w:val="28"/>
      <w:lang w:val="zh-CN" w:eastAsia="zh-CN"/>
    </w:rPr>
  </w:style>
  <w:style w:type="character" w:customStyle="1" w:styleId="1494">
    <w:name w:val="标题 5 字符51"/>
    <w:qFormat/>
    <w:uiPriority w:val="9"/>
    <w:rPr>
      <w:rFonts w:ascii="Arial" w:hAnsi="Arial" w:eastAsia="宋体" w:cs="Times New Roman"/>
      <w:b/>
      <w:bCs/>
      <w:sz w:val="28"/>
      <w:szCs w:val="28"/>
      <w:lang w:val="zh-CN" w:eastAsia="zh-CN"/>
    </w:rPr>
  </w:style>
  <w:style w:type="character" w:customStyle="1" w:styleId="1495">
    <w:name w:val="标题 6 字符51"/>
    <w:qFormat/>
    <w:uiPriority w:val="9"/>
    <w:rPr>
      <w:rFonts w:ascii="Arial" w:hAnsi="Arial" w:eastAsia="楷体_GB2312" w:cs="Times New Roman"/>
      <w:bCs/>
      <w:i/>
      <w:sz w:val="32"/>
      <w:szCs w:val="24"/>
      <w:lang w:val="zh-CN" w:eastAsia="zh-CN"/>
    </w:rPr>
  </w:style>
  <w:style w:type="character" w:customStyle="1" w:styleId="1496">
    <w:name w:val="标题 7 字符51"/>
    <w:qFormat/>
    <w:uiPriority w:val="9"/>
    <w:rPr>
      <w:rFonts w:ascii="Arial" w:hAnsi="Arial" w:eastAsia="楷体_GB2312" w:cs="Times New Roman"/>
      <w:bCs/>
      <w:i/>
      <w:szCs w:val="24"/>
      <w:lang w:val="zh-CN" w:eastAsia="zh-CN"/>
    </w:rPr>
  </w:style>
  <w:style w:type="character" w:customStyle="1" w:styleId="1497">
    <w:name w:val="标题 8 字符51"/>
    <w:qFormat/>
    <w:uiPriority w:val="9"/>
    <w:rPr>
      <w:rFonts w:ascii="Cambria" w:hAnsi="Cambria" w:eastAsia="宋体" w:cs="Times New Roman"/>
      <w:sz w:val="24"/>
      <w:szCs w:val="24"/>
      <w:lang w:val="zh-CN" w:eastAsia="zh-CN"/>
    </w:rPr>
  </w:style>
  <w:style w:type="character" w:customStyle="1" w:styleId="1498">
    <w:name w:val="标题 9 字符51"/>
    <w:qFormat/>
    <w:uiPriority w:val="9"/>
    <w:rPr>
      <w:rFonts w:ascii="Cambria" w:hAnsi="Cambria" w:eastAsia="宋体" w:cs="Times New Roman"/>
      <w:lang w:val="zh-CN" w:eastAsia="zh-CN"/>
    </w:rPr>
  </w:style>
  <w:style w:type="table" w:customStyle="1" w:styleId="1499">
    <w:name w:val="ZX_STYLES_TABLE_1"/>
    <w:basedOn w:val="1194"/>
    <w:qFormat/>
    <w:uiPriority w:val="99"/>
    <w:tcPr>
      <w:tcMar>
        <w:top w:w="0" w:type="dxa"/>
        <w:bottom w:w="0"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500">
    <w:name w:val="标题 1 字符52"/>
    <w:qFormat/>
    <w:uiPriority w:val="9"/>
    <w:rPr>
      <w:rFonts w:ascii="Arial" w:hAnsi="Arial" w:eastAsia="宋体" w:cs="Times New Roman"/>
      <w:b/>
      <w:bCs/>
      <w:kern w:val="44"/>
      <w:sz w:val="44"/>
      <w:szCs w:val="44"/>
      <w:lang w:val="zh-CN" w:eastAsia="zh-CN"/>
    </w:rPr>
  </w:style>
  <w:style w:type="character" w:customStyle="1" w:styleId="1501">
    <w:name w:val="标题 2 字符52"/>
    <w:qFormat/>
    <w:uiPriority w:val="9"/>
    <w:rPr>
      <w:rFonts w:ascii="Cambria" w:hAnsi="Cambria" w:eastAsia="宋体" w:cs="Times New Roman"/>
      <w:b/>
      <w:bCs/>
      <w:sz w:val="32"/>
      <w:szCs w:val="32"/>
      <w:lang w:val="zh-CN" w:eastAsia="zh-CN"/>
    </w:rPr>
  </w:style>
  <w:style w:type="character" w:customStyle="1" w:styleId="1502">
    <w:name w:val="标题 3 字符52"/>
    <w:qFormat/>
    <w:uiPriority w:val="9"/>
    <w:rPr>
      <w:rFonts w:ascii="Arial" w:hAnsi="Arial" w:eastAsia="宋体" w:cs="Times New Roman"/>
      <w:b/>
      <w:bCs/>
      <w:sz w:val="32"/>
      <w:szCs w:val="32"/>
    </w:rPr>
  </w:style>
  <w:style w:type="character" w:customStyle="1" w:styleId="1503">
    <w:name w:val="标题 4 字符51"/>
    <w:qFormat/>
    <w:uiPriority w:val="9"/>
    <w:rPr>
      <w:rFonts w:ascii="Arial" w:hAnsi="Arial" w:eastAsia="宋体" w:cs="Times New Roman"/>
      <w:b/>
      <w:bCs/>
      <w:sz w:val="28"/>
      <w:szCs w:val="28"/>
      <w:lang w:val="zh-CN" w:eastAsia="zh-CN"/>
    </w:rPr>
  </w:style>
  <w:style w:type="character" w:customStyle="1" w:styleId="1504">
    <w:name w:val="标题 5 字符52"/>
    <w:qFormat/>
    <w:uiPriority w:val="9"/>
    <w:rPr>
      <w:rFonts w:ascii="Arial" w:hAnsi="Arial" w:eastAsia="宋体" w:cs="Times New Roman"/>
      <w:b/>
      <w:bCs/>
      <w:sz w:val="28"/>
      <w:szCs w:val="28"/>
      <w:lang w:val="zh-CN" w:eastAsia="zh-CN"/>
    </w:rPr>
  </w:style>
  <w:style w:type="character" w:customStyle="1" w:styleId="1505">
    <w:name w:val="标题 6 字符52"/>
    <w:qFormat/>
    <w:uiPriority w:val="9"/>
    <w:rPr>
      <w:rFonts w:ascii="Arial" w:hAnsi="Arial" w:eastAsia="楷体_GB2312" w:cs="Times New Roman"/>
      <w:bCs/>
      <w:i/>
      <w:sz w:val="32"/>
      <w:szCs w:val="24"/>
      <w:lang w:val="zh-CN" w:eastAsia="zh-CN"/>
    </w:rPr>
  </w:style>
  <w:style w:type="character" w:customStyle="1" w:styleId="1506">
    <w:name w:val="标题 7 字符52"/>
    <w:qFormat/>
    <w:uiPriority w:val="9"/>
    <w:rPr>
      <w:rFonts w:ascii="Arial" w:hAnsi="Arial" w:eastAsia="楷体_GB2312" w:cs="Times New Roman"/>
      <w:bCs/>
      <w:i/>
      <w:szCs w:val="24"/>
      <w:lang w:val="zh-CN" w:eastAsia="zh-CN"/>
    </w:rPr>
  </w:style>
  <w:style w:type="character" w:customStyle="1" w:styleId="1507">
    <w:name w:val="标题 8 字符52"/>
    <w:qFormat/>
    <w:uiPriority w:val="9"/>
    <w:rPr>
      <w:rFonts w:ascii="Cambria" w:hAnsi="Cambria" w:eastAsia="宋体" w:cs="Times New Roman"/>
      <w:sz w:val="24"/>
      <w:szCs w:val="24"/>
      <w:lang w:val="zh-CN" w:eastAsia="zh-CN"/>
    </w:rPr>
  </w:style>
  <w:style w:type="character" w:customStyle="1" w:styleId="1508">
    <w:name w:val="标题 9 字符52"/>
    <w:qFormat/>
    <w:uiPriority w:val="9"/>
    <w:rPr>
      <w:rFonts w:ascii="Cambria" w:hAnsi="Cambria" w:eastAsia="宋体" w:cs="Times New Roman"/>
      <w:lang w:val="zh-CN" w:eastAsia="zh-CN"/>
    </w:rPr>
  </w:style>
  <w:style w:type="character" w:customStyle="1" w:styleId="1509">
    <w:name w:val="标题 1 字符53"/>
    <w:qFormat/>
    <w:uiPriority w:val="9"/>
    <w:rPr>
      <w:rFonts w:ascii="Arial" w:hAnsi="Arial" w:eastAsia="宋体" w:cs="Times New Roman"/>
      <w:b/>
      <w:bCs/>
      <w:kern w:val="44"/>
      <w:sz w:val="44"/>
      <w:szCs w:val="44"/>
      <w:lang w:val="zh-CN" w:eastAsia="zh-CN"/>
    </w:rPr>
  </w:style>
  <w:style w:type="character" w:customStyle="1" w:styleId="1510">
    <w:name w:val="标题 2 字符53"/>
    <w:qFormat/>
    <w:uiPriority w:val="9"/>
    <w:rPr>
      <w:rFonts w:ascii="Cambria" w:hAnsi="Cambria" w:eastAsia="宋体" w:cs="Times New Roman"/>
      <w:b/>
      <w:bCs/>
      <w:sz w:val="32"/>
      <w:szCs w:val="32"/>
      <w:lang w:val="zh-CN" w:eastAsia="zh-CN"/>
    </w:rPr>
  </w:style>
  <w:style w:type="character" w:customStyle="1" w:styleId="1511">
    <w:name w:val="标题 3 字符53"/>
    <w:qFormat/>
    <w:uiPriority w:val="9"/>
    <w:rPr>
      <w:rFonts w:ascii="Arial" w:hAnsi="Arial" w:eastAsia="宋体" w:cs="Times New Roman"/>
      <w:b/>
      <w:bCs/>
      <w:sz w:val="32"/>
      <w:szCs w:val="32"/>
    </w:rPr>
  </w:style>
  <w:style w:type="character" w:customStyle="1" w:styleId="1512">
    <w:name w:val="标题 4 字符52"/>
    <w:qFormat/>
    <w:uiPriority w:val="9"/>
    <w:rPr>
      <w:rFonts w:ascii="Arial" w:hAnsi="Arial" w:eastAsia="宋体" w:cs="Times New Roman"/>
      <w:b/>
      <w:bCs/>
      <w:sz w:val="28"/>
      <w:szCs w:val="28"/>
      <w:lang w:val="zh-CN" w:eastAsia="zh-CN"/>
    </w:rPr>
  </w:style>
  <w:style w:type="character" w:customStyle="1" w:styleId="1513">
    <w:name w:val="标题 5 字符53"/>
    <w:qFormat/>
    <w:uiPriority w:val="9"/>
    <w:rPr>
      <w:rFonts w:ascii="Arial" w:hAnsi="Arial" w:eastAsia="宋体" w:cs="Times New Roman"/>
      <w:b/>
      <w:bCs/>
      <w:sz w:val="28"/>
      <w:szCs w:val="28"/>
      <w:lang w:val="zh-CN" w:eastAsia="zh-CN"/>
    </w:rPr>
  </w:style>
  <w:style w:type="character" w:customStyle="1" w:styleId="1514">
    <w:name w:val="标题 6 字符53"/>
    <w:qFormat/>
    <w:uiPriority w:val="9"/>
    <w:rPr>
      <w:rFonts w:ascii="Arial" w:hAnsi="Arial" w:eastAsia="楷体_GB2312" w:cs="Times New Roman"/>
      <w:bCs/>
      <w:i/>
      <w:sz w:val="32"/>
      <w:szCs w:val="24"/>
      <w:lang w:val="zh-CN" w:eastAsia="zh-CN"/>
    </w:rPr>
  </w:style>
  <w:style w:type="character" w:customStyle="1" w:styleId="1515">
    <w:name w:val="标题 7 字符53"/>
    <w:qFormat/>
    <w:uiPriority w:val="9"/>
    <w:rPr>
      <w:rFonts w:ascii="Arial" w:hAnsi="Arial" w:eastAsia="楷体_GB2312" w:cs="Times New Roman"/>
      <w:bCs/>
      <w:i/>
      <w:szCs w:val="24"/>
      <w:lang w:val="zh-CN" w:eastAsia="zh-CN"/>
    </w:rPr>
  </w:style>
  <w:style w:type="character" w:customStyle="1" w:styleId="1516">
    <w:name w:val="标题 8 字符53"/>
    <w:qFormat/>
    <w:uiPriority w:val="9"/>
    <w:rPr>
      <w:rFonts w:ascii="Cambria" w:hAnsi="Cambria" w:eastAsia="宋体" w:cs="Times New Roman"/>
      <w:sz w:val="24"/>
      <w:szCs w:val="24"/>
      <w:lang w:val="zh-CN" w:eastAsia="zh-CN"/>
    </w:rPr>
  </w:style>
  <w:style w:type="character" w:customStyle="1" w:styleId="1517">
    <w:name w:val="标题 9 字符53"/>
    <w:qFormat/>
    <w:uiPriority w:val="9"/>
    <w:rPr>
      <w:rFonts w:ascii="Cambria" w:hAnsi="Cambria" w:eastAsia="宋体" w:cs="Times New Roman"/>
      <w:lang w:val="zh-CN" w:eastAsia="zh-CN"/>
    </w:rPr>
  </w:style>
  <w:style w:type="character" w:customStyle="1" w:styleId="1518">
    <w:name w:val="标题 1 字符54"/>
    <w:qFormat/>
    <w:uiPriority w:val="9"/>
    <w:rPr>
      <w:rFonts w:ascii="Arial" w:hAnsi="Arial" w:eastAsia="宋体" w:cs="Times New Roman"/>
      <w:b/>
      <w:bCs/>
      <w:kern w:val="44"/>
      <w:sz w:val="44"/>
      <w:szCs w:val="44"/>
      <w:lang w:val="zh-CN" w:eastAsia="zh-CN"/>
    </w:rPr>
  </w:style>
  <w:style w:type="character" w:customStyle="1" w:styleId="1519">
    <w:name w:val="标题 2 字符54"/>
    <w:qFormat/>
    <w:uiPriority w:val="9"/>
    <w:rPr>
      <w:rFonts w:ascii="Cambria" w:hAnsi="Cambria" w:eastAsia="宋体" w:cs="Times New Roman"/>
      <w:b/>
      <w:bCs/>
      <w:sz w:val="32"/>
      <w:szCs w:val="32"/>
      <w:lang w:val="zh-CN" w:eastAsia="zh-CN"/>
    </w:rPr>
  </w:style>
  <w:style w:type="character" w:customStyle="1" w:styleId="1520">
    <w:name w:val="标题 3 字符54"/>
    <w:qFormat/>
    <w:uiPriority w:val="9"/>
    <w:rPr>
      <w:rFonts w:ascii="Arial" w:hAnsi="Arial" w:eastAsia="宋体" w:cs="Times New Roman"/>
      <w:b/>
      <w:bCs/>
      <w:sz w:val="32"/>
      <w:szCs w:val="32"/>
    </w:rPr>
  </w:style>
  <w:style w:type="character" w:customStyle="1" w:styleId="1521">
    <w:name w:val="标题 4 字符53"/>
    <w:qFormat/>
    <w:uiPriority w:val="9"/>
    <w:rPr>
      <w:rFonts w:ascii="Arial" w:hAnsi="Arial" w:eastAsia="宋体" w:cs="Times New Roman"/>
      <w:b/>
      <w:bCs/>
      <w:sz w:val="28"/>
      <w:szCs w:val="28"/>
      <w:lang w:val="zh-CN" w:eastAsia="zh-CN"/>
    </w:rPr>
  </w:style>
  <w:style w:type="character" w:customStyle="1" w:styleId="1522">
    <w:name w:val="标题 5 字符54"/>
    <w:qFormat/>
    <w:uiPriority w:val="9"/>
    <w:rPr>
      <w:rFonts w:ascii="Arial" w:hAnsi="Arial" w:eastAsia="宋体" w:cs="Times New Roman"/>
      <w:b/>
      <w:bCs/>
      <w:sz w:val="28"/>
      <w:szCs w:val="28"/>
      <w:lang w:val="zh-CN" w:eastAsia="zh-CN"/>
    </w:rPr>
  </w:style>
  <w:style w:type="character" w:customStyle="1" w:styleId="1523">
    <w:name w:val="标题 6 字符54"/>
    <w:qFormat/>
    <w:uiPriority w:val="9"/>
    <w:rPr>
      <w:rFonts w:ascii="Arial" w:hAnsi="Arial" w:eastAsia="楷体_GB2312" w:cs="Times New Roman"/>
      <w:bCs/>
      <w:i/>
      <w:sz w:val="32"/>
      <w:szCs w:val="24"/>
      <w:lang w:val="zh-CN" w:eastAsia="zh-CN"/>
    </w:rPr>
  </w:style>
  <w:style w:type="character" w:customStyle="1" w:styleId="1524">
    <w:name w:val="标题 7 字符54"/>
    <w:qFormat/>
    <w:uiPriority w:val="9"/>
    <w:rPr>
      <w:rFonts w:ascii="Arial" w:hAnsi="Arial" w:eastAsia="楷体_GB2312" w:cs="Times New Roman"/>
      <w:bCs/>
      <w:i/>
      <w:szCs w:val="24"/>
      <w:lang w:val="zh-CN" w:eastAsia="zh-CN"/>
    </w:rPr>
  </w:style>
  <w:style w:type="character" w:customStyle="1" w:styleId="1525">
    <w:name w:val="标题 8 字符54"/>
    <w:qFormat/>
    <w:uiPriority w:val="9"/>
    <w:rPr>
      <w:rFonts w:ascii="Cambria" w:hAnsi="Cambria" w:eastAsia="宋体" w:cs="Times New Roman"/>
      <w:sz w:val="24"/>
      <w:szCs w:val="24"/>
      <w:lang w:val="zh-CN" w:eastAsia="zh-CN"/>
    </w:rPr>
  </w:style>
  <w:style w:type="character" w:customStyle="1" w:styleId="1526">
    <w:name w:val="标题 9 字符54"/>
    <w:qFormat/>
    <w:uiPriority w:val="9"/>
    <w:rPr>
      <w:rFonts w:ascii="Cambria" w:hAnsi="Cambria" w:eastAsia="宋体" w:cs="Times New Roman"/>
      <w:lang w:val="zh-CN" w:eastAsia="zh-CN"/>
    </w:rPr>
  </w:style>
  <w:style w:type="character" w:customStyle="1" w:styleId="1527">
    <w:name w:val="标题 1 字符55"/>
    <w:qFormat/>
    <w:uiPriority w:val="9"/>
    <w:rPr>
      <w:rFonts w:ascii="Arial" w:hAnsi="Arial" w:eastAsia="宋体" w:cs="Times New Roman"/>
      <w:b/>
      <w:bCs/>
      <w:kern w:val="44"/>
      <w:sz w:val="44"/>
      <w:szCs w:val="44"/>
      <w:lang w:val="zh-CN" w:eastAsia="zh-CN"/>
    </w:rPr>
  </w:style>
  <w:style w:type="character" w:customStyle="1" w:styleId="1528">
    <w:name w:val="标题 2 字符55"/>
    <w:qFormat/>
    <w:uiPriority w:val="9"/>
    <w:rPr>
      <w:rFonts w:ascii="Cambria" w:hAnsi="Cambria" w:eastAsia="宋体" w:cs="Times New Roman"/>
      <w:b/>
      <w:bCs/>
      <w:sz w:val="32"/>
      <w:szCs w:val="32"/>
      <w:lang w:val="zh-CN" w:eastAsia="zh-CN"/>
    </w:rPr>
  </w:style>
  <w:style w:type="character" w:customStyle="1" w:styleId="1529">
    <w:name w:val="标题 3 字符55"/>
    <w:qFormat/>
    <w:uiPriority w:val="9"/>
    <w:rPr>
      <w:rFonts w:ascii="Arial" w:hAnsi="Arial" w:eastAsia="宋体" w:cs="Times New Roman"/>
      <w:b/>
      <w:bCs/>
      <w:sz w:val="32"/>
      <w:szCs w:val="32"/>
    </w:rPr>
  </w:style>
  <w:style w:type="character" w:customStyle="1" w:styleId="1530">
    <w:name w:val="标题 4 字符54"/>
    <w:qFormat/>
    <w:uiPriority w:val="9"/>
    <w:rPr>
      <w:rFonts w:ascii="Arial" w:hAnsi="Arial" w:eastAsia="宋体" w:cs="Times New Roman"/>
      <w:b/>
      <w:bCs/>
      <w:sz w:val="28"/>
      <w:szCs w:val="28"/>
      <w:lang w:val="zh-CN" w:eastAsia="zh-CN"/>
    </w:rPr>
  </w:style>
  <w:style w:type="character" w:customStyle="1" w:styleId="1531">
    <w:name w:val="标题 5 字符55"/>
    <w:qFormat/>
    <w:uiPriority w:val="9"/>
    <w:rPr>
      <w:rFonts w:ascii="Arial" w:hAnsi="Arial" w:eastAsia="宋体" w:cs="Times New Roman"/>
      <w:b/>
      <w:bCs/>
      <w:sz w:val="28"/>
      <w:szCs w:val="28"/>
      <w:lang w:val="zh-CN" w:eastAsia="zh-CN"/>
    </w:rPr>
  </w:style>
  <w:style w:type="character" w:customStyle="1" w:styleId="1532">
    <w:name w:val="标题 6 字符55"/>
    <w:qFormat/>
    <w:uiPriority w:val="9"/>
    <w:rPr>
      <w:rFonts w:ascii="Arial" w:hAnsi="Arial" w:eastAsia="楷体_GB2312" w:cs="Times New Roman"/>
      <w:bCs/>
      <w:i/>
      <w:sz w:val="32"/>
      <w:szCs w:val="24"/>
      <w:lang w:val="zh-CN" w:eastAsia="zh-CN"/>
    </w:rPr>
  </w:style>
  <w:style w:type="character" w:customStyle="1" w:styleId="1533">
    <w:name w:val="标题 7 字符55"/>
    <w:qFormat/>
    <w:uiPriority w:val="9"/>
    <w:rPr>
      <w:rFonts w:ascii="Arial" w:hAnsi="Arial" w:eastAsia="楷体_GB2312" w:cs="Times New Roman"/>
      <w:bCs/>
      <w:i/>
      <w:szCs w:val="24"/>
      <w:lang w:val="zh-CN" w:eastAsia="zh-CN"/>
    </w:rPr>
  </w:style>
  <w:style w:type="character" w:customStyle="1" w:styleId="1534">
    <w:name w:val="标题 8 字符55"/>
    <w:qFormat/>
    <w:uiPriority w:val="9"/>
    <w:rPr>
      <w:rFonts w:ascii="Cambria" w:hAnsi="Cambria" w:eastAsia="宋体" w:cs="Times New Roman"/>
      <w:sz w:val="24"/>
      <w:szCs w:val="24"/>
      <w:lang w:val="zh-CN" w:eastAsia="zh-CN"/>
    </w:rPr>
  </w:style>
  <w:style w:type="character" w:customStyle="1" w:styleId="1535">
    <w:name w:val="标题 9 字符55"/>
    <w:qFormat/>
    <w:uiPriority w:val="9"/>
    <w:rPr>
      <w:rFonts w:ascii="Cambria" w:hAnsi="Cambria" w:eastAsia="宋体" w:cs="Times New Roman"/>
      <w:lang w:val="zh-CN" w:eastAsia="zh-CN"/>
    </w:rPr>
  </w:style>
  <w:style w:type="character" w:customStyle="1" w:styleId="1536">
    <w:name w:val="标题 1 字符56"/>
    <w:qFormat/>
    <w:uiPriority w:val="9"/>
    <w:rPr>
      <w:rFonts w:ascii="Arial" w:hAnsi="Arial" w:eastAsia="宋体" w:cs="Times New Roman"/>
      <w:b/>
      <w:bCs/>
      <w:kern w:val="44"/>
      <w:sz w:val="44"/>
      <w:szCs w:val="44"/>
      <w:lang w:val="zh-CN" w:eastAsia="zh-CN"/>
    </w:rPr>
  </w:style>
  <w:style w:type="character" w:customStyle="1" w:styleId="1537">
    <w:name w:val="标题 2 字符56"/>
    <w:qFormat/>
    <w:uiPriority w:val="9"/>
    <w:rPr>
      <w:rFonts w:ascii="Cambria" w:hAnsi="Cambria" w:eastAsia="宋体" w:cs="Times New Roman"/>
      <w:b/>
      <w:bCs/>
      <w:sz w:val="32"/>
      <w:szCs w:val="32"/>
      <w:lang w:val="zh-CN" w:eastAsia="zh-CN"/>
    </w:rPr>
  </w:style>
  <w:style w:type="character" w:customStyle="1" w:styleId="1538">
    <w:name w:val="标题 3 字符56"/>
    <w:qFormat/>
    <w:uiPriority w:val="9"/>
    <w:rPr>
      <w:rFonts w:ascii="Arial" w:hAnsi="Arial" w:eastAsia="宋体" w:cs="Times New Roman"/>
      <w:b/>
      <w:bCs/>
      <w:sz w:val="32"/>
      <w:szCs w:val="32"/>
    </w:rPr>
  </w:style>
  <w:style w:type="character" w:customStyle="1" w:styleId="1539">
    <w:name w:val="标题 4 字符55"/>
    <w:qFormat/>
    <w:uiPriority w:val="9"/>
    <w:rPr>
      <w:rFonts w:ascii="Arial" w:hAnsi="Arial" w:eastAsia="宋体" w:cs="Times New Roman"/>
      <w:b/>
      <w:bCs/>
      <w:sz w:val="28"/>
      <w:szCs w:val="28"/>
      <w:lang w:val="zh-CN" w:eastAsia="zh-CN"/>
    </w:rPr>
  </w:style>
  <w:style w:type="character" w:customStyle="1" w:styleId="1540">
    <w:name w:val="标题 5 字符56"/>
    <w:qFormat/>
    <w:uiPriority w:val="9"/>
    <w:rPr>
      <w:rFonts w:ascii="Arial" w:hAnsi="Arial" w:eastAsia="宋体" w:cs="Times New Roman"/>
      <w:b/>
      <w:bCs/>
      <w:sz w:val="28"/>
      <w:szCs w:val="28"/>
      <w:lang w:val="zh-CN" w:eastAsia="zh-CN"/>
    </w:rPr>
  </w:style>
  <w:style w:type="character" w:customStyle="1" w:styleId="1541">
    <w:name w:val="标题 6 字符56"/>
    <w:qFormat/>
    <w:uiPriority w:val="9"/>
    <w:rPr>
      <w:rFonts w:ascii="Arial" w:hAnsi="Arial" w:eastAsia="楷体_GB2312" w:cs="Times New Roman"/>
      <w:bCs/>
      <w:i/>
      <w:sz w:val="32"/>
      <w:szCs w:val="24"/>
      <w:lang w:val="zh-CN" w:eastAsia="zh-CN"/>
    </w:rPr>
  </w:style>
  <w:style w:type="character" w:customStyle="1" w:styleId="1542">
    <w:name w:val="标题 7 字符56"/>
    <w:qFormat/>
    <w:uiPriority w:val="9"/>
    <w:rPr>
      <w:rFonts w:ascii="Arial" w:hAnsi="Arial" w:eastAsia="楷体_GB2312" w:cs="Times New Roman"/>
      <w:bCs/>
      <w:i/>
      <w:szCs w:val="24"/>
      <w:lang w:val="zh-CN" w:eastAsia="zh-CN"/>
    </w:rPr>
  </w:style>
  <w:style w:type="character" w:customStyle="1" w:styleId="1543">
    <w:name w:val="标题 8 字符56"/>
    <w:qFormat/>
    <w:uiPriority w:val="9"/>
    <w:rPr>
      <w:rFonts w:ascii="Cambria" w:hAnsi="Cambria" w:eastAsia="宋体" w:cs="Times New Roman"/>
      <w:sz w:val="24"/>
      <w:szCs w:val="24"/>
      <w:lang w:val="zh-CN" w:eastAsia="zh-CN"/>
    </w:rPr>
  </w:style>
  <w:style w:type="character" w:customStyle="1" w:styleId="1544">
    <w:name w:val="标题 9 字符56"/>
    <w:qFormat/>
    <w:uiPriority w:val="9"/>
    <w:rPr>
      <w:rFonts w:ascii="Cambria" w:hAnsi="Cambria" w:eastAsia="宋体" w:cs="Times New Roman"/>
      <w:lang w:val="zh-CN" w:eastAsia="zh-CN"/>
    </w:rPr>
  </w:style>
  <w:style w:type="character" w:customStyle="1" w:styleId="1545">
    <w:name w:val="标题 1 字符57"/>
    <w:qFormat/>
    <w:uiPriority w:val="9"/>
    <w:rPr>
      <w:rFonts w:ascii="Arial" w:hAnsi="Arial" w:eastAsia="宋体" w:cs="Times New Roman"/>
      <w:b/>
      <w:bCs/>
      <w:kern w:val="44"/>
      <w:sz w:val="44"/>
      <w:szCs w:val="44"/>
      <w:lang w:val="zh-CN" w:eastAsia="zh-CN"/>
    </w:rPr>
  </w:style>
  <w:style w:type="character" w:customStyle="1" w:styleId="1546">
    <w:name w:val="标题 2 字符57"/>
    <w:qFormat/>
    <w:uiPriority w:val="9"/>
    <w:rPr>
      <w:rFonts w:ascii="Cambria" w:hAnsi="Cambria" w:eastAsia="宋体" w:cs="Times New Roman"/>
      <w:b/>
      <w:bCs/>
      <w:sz w:val="32"/>
      <w:szCs w:val="32"/>
      <w:lang w:val="zh-CN" w:eastAsia="zh-CN"/>
    </w:rPr>
  </w:style>
  <w:style w:type="character" w:customStyle="1" w:styleId="1547">
    <w:name w:val="标题 3 字符57"/>
    <w:qFormat/>
    <w:uiPriority w:val="9"/>
    <w:rPr>
      <w:rFonts w:ascii="Arial" w:hAnsi="Arial" w:eastAsia="宋体" w:cs="Times New Roman"/>
      <w:b/>
      <w:bCs/>
      <w:sz w:val="32"/>
      <w:szCs w:val="32"/>
    </w:rPr>
  </w:style>
  <w:style w:type="character" w:customStyle="1" w:styleId="1548">
    <w:name w:val="标题 4 字符56"/>
    <w:qFormat/>
    <w:uiPriority w:val="9"/>
    <w:rPr>
      <w:rFonts w:ascii="Arial" w:hAnsi="Arial" w:eastAsia="宋体" w:cs="Times New Roman"/>
      <w:b/>
      <w:bCs/>
      <w:sz w:val="28"/>
      <w:szCs w:val="28"/>
      <w:lang w:val="zh-CN" w:eastAsia="zh-CN"/>
    </w:rPr>
  </w:style>
  <w:style w:type="character" w:customStyle="1" w:styleId="1549">
    <w:name w:val="标题 5 字符57"/>
    <w:qFormat/>
    <w:uiPriority w:val="9"/>
    <w:rPr>
      <w:rFonts w:ascii="Arial" w:hAnsi="Arial" w:eastAsia="宋体" w:cs="Times New Roman"/>
      <w:b/>
      <w:bCs/>
      <w:sz w:val="28"/>
      <w:szCs w:val="28"/>
      <w:lang w:val="zh-CN" w:eastAsia="zh-CN"/>
    </w:rPr>
  </w:style>
  <w:style w:type="character" w:customStyle="1" w:styleId="1550">
    <w:name w:val="标题 6 字符57"/>
    <w:qFormat/>
    <w:uiPriority w:val="9"/>
    <w:rPr>
      <w:rFonts w:ascii="Arial" w:hAnsi="Arial" w:eastAsia="楷体_GB2312" w:cs="Times New Roman"/>
      <w:bCs/>
      <w:i/>
      <w:sz w:val="32"/>
      <w:szCs w:val="24"/>
      <w:lang w:val="zh-CN" w:eastAsia="zh-CN"/>
    </w:rPr>
  </w:style>
  <w:style w:type="character" w:customStyle="1" w:styleId="1551">
    <w:name w:val="标题 7 字符57"/>
    <w:qFormat/>
    <w:uiPriority w:val="9"/>
    <w:rPr>
      <w:rFonts w:ascii="Arial" w:hAnsi="Arial" w:eastAsia="楷体_GB2312" w:cs="Times New Roman"/>
      <w:bCs/>
      <w:i/>
      <w:szCs w:val="24"/>
      <w:lang w:val="zh-CN" w:eastAsia="zh-CN"/>
    </w:rPr>
  </w:style>
  <w:style w:type="character" w:customStyle="1" w:styleId="1552">
    <w:name w:val="标题 8 字符57"/>
    <w:qFormat/>
    <w:uiPriority w:val="9"/>
    <w:rPr>
      <w:rFonts w:ascii="Cambria" w:hAnsi="Cambria" w:eastAsia="宋体" w:cs="Times New Roman"/>
      <w:sz w:val="24"/>
      <w:szCs w:val="24"/>
      <w:lang w:val="zh-CN" w:eastAsia="zh-CN"/>
    </w:rPr>
  </w:style>
  <w:style w:type="character" w:customStyle="1" w:styleId="1553">
    <w:name w:val="标题 9 字符57"/>
    <w:qFormat/>
    <w:uiPriority w:val="9"/>
    <w:rPr>
      <w:rFonts w:ascii="Cambria" w:hAnsi="Cambria" w:eastAsia="宋体" w:cs="Times New Roman"/>
      <w:lang w:val="zh-CN" w:eastAsia="zh-CN"/>
    </w:rPr>
  </w:style>
  <w:style w:type="character" w:customStyle="1" w:styleId="1554">
    <w:name w:val="标题 1 字符58"/>
    <w:qFormat/>
    <w:uiPriority w:val="9"/>
    <w:rPr>
      <w:rFonts w:ascii="Arial" w:hAnsi="Arial" w:eastAsia="宋体" w:cs="Times New Roman"/>
      <w:b/>
      <w:bCs/>
      <w:kern w:val="44"/>
      <w:sz w:val="44"/>
      <w:szCs w:val="44"/>
      <w:lang w:val="zh-CN" w:eastAsia="zh-CN"/>
    </w:rPr>
  </w:style>
  <w:style w:type="character" w:customStyle="1" w:styleId="1555">
    <w:name w:val="标题 2 字符58"/>
    <w:qFormat/>
    <w:uiPriority w:val="9"/>
    <w:rPr>
      <w:rFonts w:ascii="Cambria" w:hAnsi="Cambria" w:eastAsia="宋体" w:cs="Times New Roman"/>
      <w:b/>
      <w:bCs/>
      <w:sz w:val="32"/>
      <w:szCs w:val="32"/>
      <w:lang w:val="zh-CN" w:eastAsia="zh-CN"/>
    </w:rPr>
  </w:style>
  <w:style w:type="character" w:customStyle="1" w:styleId="1556">
    <w:name w:val="标题 3 字符58"/>
    <w:qFormat/>
    <w:uiPriority w:val="9"/>
    <w:rPr>
      <w:rFonts w:ascii="Arial" w:hAnsi="Arial" w:eastAsia="宋体" w:cs="Times New Roman"/>
      <w:b/>
      <w:bCs/>
      <w:sz w:val="32"/>
      <w:szCs w:val="32"/>
    </w:rPr>
  </w:style>
  <w:style w:type="character" w:customStyle="1" w:styleId="1557">
    <w:name w:val="标题 4 字符57"/>
    <w:qFormat/>
    <w:uiPriority w:val="9"/>
    <w:rPr>
      <w:rFonts w:ascii="Arial" w:hAnsi="Arial" w:eastAsia="宋体" w:cs="Times New Roman"/>
      <w:b/>
      <w:bCs/>
      <w:sz w:val="28"/>
      <w:szCs w:val="28"/>
      <w:lang w:val="zh-CN" w:eastAsia="zh-CN"/>
    </w:rPr>
  </w:style>
  <w:style w:type="character" w:customStyle="1" w:styleId="1558">
    <w:name w:val="标题 5 字符58"/>
    <w:qFormat/>
    <w:uiPriority w:val="9"/>
    <w:rPr>
      <w:rFonts w:ascii="Arial" w:hAnsi="Arial" w:eastAsia="宋体" w:cs="Times New Roman"/>
      <w:b/>
      <w:bCs/>
      <w:sz w:val="28"/>
      <w:szCs w:val="28"/>
      <w:lang w:val="zh-CN" w:eastAsia="zh-CN"/>
    </w:rPr>
  </w:style>
  <w:style w:type="character" w:customStyle="1" w:styleId="1559">
    <w:name w:val="标题 6 字符58"/>
    <w:qFormat/>
    <w:uiPriority w:val="9"/>
    <w:rPr>
      <w:rFonts w:ascii="Arial" w:hAnsi="Arial" w:eastAsia="楷体_GB2312" w:cs="Times New Roman"/>
      <w:bCs/>
      <w:i/>
      <w:sz w:val="32"/>
      <w:szCs w:val="24"/>
      <w:lang w:val="zh-CN" w:eastAsia="zh-CN"/>
    </w:rPr>
  </w:style>
  <w:style w:type="character" w:customStyle="1" w:styleId="1560">
    <w:name w:val="标题 7 字符58"/>
    <w:qFormat/>
    <w:uiPriority w:val="9"/>
    <w:rPr>
      <w:rFonts w:ascii="Arial" w:hAnsi="Arial" w:eastAsia="楷体_GB2312" w:cs="Times New Roman"/>
      <w:bCs/>
      <w:i/>
      <w:szCs w:val="24"/>
      <w:lang w:val="zh-CN" w:eastAsia="zh-CN"/>
    </w:rPr>
  </w:style>
  <w:style w:type="character" w:customStyle="1" w:styleId="1561">
    <w:name w:val="标题 8 字符58"/>
    <w:qFormat/>
    <w:uiPriority w:val="9"/>
    <w:rPr>
      <w:rFonts w:ascii="Cambria" w:hAnsi="Cambria" w:eastAsia="宋体" w:cs="Times New Roman"/>
      <w:sz w:val="24"/>
      <w:szCs w:val="24"/>
      <w:lang w:val="zh-CN" w:eastAsia="zh-CN"/>
    </w:rPr>
  </w:style>
  <w:style w:type="character" w:customStyle="1" w:styleId="1562">
    <w:name w:val="标题 9 字符58"/>
    <w:qFormat/>
    <w:uiPriority w:val="9"/>
    <w:rPr>
      <w:rFonts w:ascii="Cambria" w:hAnsi="Cambria" w:eastAsia="宋体" w:cs="Times New Roman"/>
      <w:lang w:val="zh-CN" w:eastAsia="zh-CN"/>
    </w:rPr>
  </w:style>
  <w:style w:type="character" w:customStyle="1" w:styleId="1563">
    <w:name w:val="标题 1 字符59"/>
    <w:qFormat/>
    <w:uiPriority w:val="9"/>
    <w:rPr>
      <w:rFonts w:ascii="Arial" w:hAnsi="Arial" w:eastAsia="宋体" w:cs="Times New Roman"/>
      <w:b/>
      <w:bCs/>
      <w:kern w:val="44"/>
      <w:sz w:val="44"/>
      <w:szCs w:val="44"/>
      <w:lang w:val="zh-CN" w:eastAsia="zh-CN"/>
    </w:rPr>
  </w:style>
  <w:style w:type="character" w:customStyle="1" w:styleId="1564">
    <w:name w:val="标题 2 字符59"/>
    <w:qFormat/>
    <w:uiPriority w:val="9"/>
    <w:rPr>
      <w:rFonts w:ascii="Cambria" w:hAnsi="Cambria" w:eastAsia="宋体" w:cs="Times New Roman"/>
      <w:b/>
      <w:bCs/>
      <w:sz w:val="32"/>
      <w:szCs w:val="32"/>
      <w:lang w:val="zh-CN" w:eastAsia="zh-CN"/>
    </w:rPr>
  </w:style>
  <w:style w:type="character" w:customStyle="1" w:styleId="1565">
    <w:name w:val="标题 3 字符59"/>
    <w:qFormat/>
    <w:uiPriority w:val="9"/>
    <w:rPr>
      <w:rFonts w:ascii="Arial" w:hAnsi="Arial" w:eastAsia="宋体" w:cs="Times New Roman"/>
      <w:b/>
      <w:bCs/>
      <w:sz w:val="32"/>
      <w:szCs w:val="32"/>
    </w:rPr>
  </w:style>
  <w:style w:type="character" w:customStyle="1" w:styleId="1566">
    <w:name w:val="标题 4 字符58"/>
    <w:qFormat/>
    <w:uiPriority w:val="9"/>
    <w:rPr>
      <w:rFonts w:ascii="Arial" w:hAnsi="Arial" w:eastAsia="宋体" w:cs="Times New Roman"/>
      <w:b/>
      <w:bCs/>
      <w:sz w:val="28"/>
      <w:szCs w:val="28"/>
      <w:lang w:val="zh-CN" w:eastAsia="zh-CN"/>
    </w:rPr>
  </w:style>
  <w:style w:type="character" w:customStyle="1" w:styleId="1567">
    <w:name w:val="标题 5 字符59"/>
    <w:qFormat/>
    <w:uiPriority w:val="9"/>
    <w:rPr>
      <w:rFonts w:ascii="Arial" w:hAnsi="Arial" w:eastAsia="宋体" w:cs="Times New Roman"/>
      <w:b/>
      <w:bCs/>
      <w:sz w:val="28"/>
      <w:szCs w:val="28"/>
      <w:lang w:val="zh-CN" w:eastAsia="zh-CN"/>
    </w:rPr>
  </w:style>
  <w:style w:type="character" w:customStyle="1" w:styleId="1568">
    <w:name w:val="标题 6 字符59"/>
    <w:qFormat/>
    <w:uiPriority w:val="9"/>
    <w:rPr>
      <w:rFonts w:ascii="Arial" w:hAnsi="Arial" w:eastAsia="楷体_GB2312" w:cs="Times New Roman"/>
      <w:bCs/>
      <w:i/>
      <w:sz w:val="32"/>
      <w:szCs w:val="24"/>
      <w:lang w:val="zh-CN" w:eastAsia="zh-CN"/>
    </w:rPr>
  </w:style>
  <w:style w:type="character" w:customStyle="1" w:styleId="1569">
    <w:name w:val="标题 7 字符59"/>
    <w:qFormat/>
    <w:uiPriority w:val="9"/>
    <w:rPr>
      <w:rFonts w:ascii="Arial" w:hAnsi="Arial" w:eastAsia="楷体_GB2312" w:cs="Times New Roman"/>
      <w:bCs/>
      <w:i/>
      <w:szCs w:val="24"/>
      <w:lang w:val="zh-CN" w:eastAsia="zh-CN"/>
    </w:rPr>
  </w:style>
  <w:style w:type="character" w:customStyle="1" w:styleId="1570">
    <w:name w:val="标题 8 字符59"/>
    <w:qFormat/>
    <w:uiPriority w:val="9"/>
    <w:rPr>
      <w:rFonts w:ascii="Cambria" w:hAnsi="Cambria" w:eastAsia="宋体" w:cs="Times New Roman"/>
      <w:sz w:val="24"/>
      <w:szCs w:val="24"/>
      <w:lang w:val="zh-CN" w:eastAsia="zh-CN"/>
    </w:rPr>
  </w:style>
  <w:style w:type="character" w:customStyle="1" w:styleId="1571">
    <w:name w:val="标题 9 字符59"/>
    <w:qFormat/>
    <w:uiPriority w:val="9"/>
    <w:rPr>
      <w:rFonts w:ascii="Cambria" w:hAnsi="Cambria" w:eastAsia="宋体" w:cs="Times New Roman"/>
      <w:lang w:val="zh-CN" w:eastAsia="zh-CN"/>
    </w:rPr>
  </w:style>
  <w:style w:type="character" w:customStyle="1" w:styleId="1572">
    <w:name w:val="标题 1 字符60"/>
    <w:qFormat/>
    <w:uiPriority w:val="9"/>
    <w:rPr>
      <w:rFonts w:ascii="Arial" w:hAnsi="Arial" w:eastAsia="宋体" w:cs="Times New Roman"/>
      <w:b/>
      <w:bCs/>
      <w:kern w:val="44"/>
      <w:sz w:val="44"/>
      <w:szCs w:val="44"/>
      <w:lang w:val="zh-CN" w:eastAsia="zh-CN"/>
    </w:rPr>
  </w:style>
  <w:style w:type="character" w:customStyle="1" w:styleId="1573">
    <w:name w:val="标题 2 字符60"/>
    <w:qFormat/>
    <w:uiPriority w:val="9"/>
    <w:rPr>
      <w:rFonts w:ascii="Cambria" w:hAnsi="Cambria" w:eastAsia="宋体" w:cs="Times New Roman"/>
      <w:b/>
      <w:bCs/>
      <w:sz w:val="32"/>
      <w:szCs w:val="32"/>
      <w:lang w:val="zh-CN" w:eastAsia="zh-CN"/>
    </w:rPr>
  </w:style>
  <w:style w:type="character" w:customStyle="1" w:styleId="1574">
    <w:name w:val="标题 3 字符60"/>
    <w:qFormat/>
    <w:uiPriority w:val="9"/>
    <w:rPr>
      <w:rFonts w:ascii="Arial" w:hAnsi="Arial" w:eastAsia="宋体" w:cs="Times New Roman"/>
      <w:b/>
      <w:bCs/>
      <w:sz w:val="32"/>
      <w:szCs w:val="32"/>
    </w:rPr>
  </w:style>
  <w:style w:type="character" w:customStyle="1" w:styleId="1575">
    <w:name w:val="标题 4 字符59"/>
    <w:qFormat/>
    <w:uiPriority w:val="9"/>
    <w:rPr>
      <w:rFonts w:ascii="Arial" w:hAnsi="Arial" w:eastAsia="宋体" w:cs="Times New Roman"/>
      <w:b/>
      <w:bCs/>
      <w:sz w:val="28"/>
      <w:szCs w:val="28"/>
      <w:lang w:val="zh-CN" w:eastAsia="zh-CN"/>
    </w:rPr>
  </w:style>
  <w:style w:type="character" w:customStyle="1" w:styleId="1576">
    <w:name w:val="标题 5 字符60"/>
    <w:qFormat/>
    <w:uiPriority w:val="9"/>
    <w:rPr>
      <w:rFonts w:ascii="Arial" w:hAnsi="Arial" w:eastAsia="宋体" w:cs="Times New Roman"/>
      <w:b/>
      <w:bCs/>
      <w:sz w:val="28"/>
      <w:szCs w:val="28"/>
      <w:lang w:val="zh-CN" w:eastAsia="zh-CN"/>
    </w:rPr>
  </w:style>
  <w:style w:type="character" w:customStyle="1" w:styleId="1577">
    <w:name w:val="标题 6 字符60"/>
    <w:qFormat/>
    <w:uiPriority w:val="9"/>
    <w:rPr>
      <w:rFonts w:ascii="Arial" w:hAnsi="Arial" w:eastAsia="楷体_GB2312" w:cs="Times New Roman"/>
      <w:bCs/>
      <w:i/>
      <w:sz w:val="32"/>
      <w:szCs w:val="24"/>
      <w:lang w:val="zh-CN" w:eastAsia="zh-CN"/>
    </w:rPr>
  </w:style>
  <w:style w:type="character" w:customStyle="1" w:styleId="1578">
    <w:name w:val="标题 7 字符60"/>
    <w:qFormat/>
    <w:uiPriority w:val="9"/>
    <w:rPr>
      <w:rFonts w:ascii="Arial" w:hAnsi="Arial" w:eastAsia="楷体_GB2312" w:cs="Times New Roman"/>
      <w:bCs/>
      <w:i/>
      <w:szCs w:val="24"/>
      <w:lang w:val="zh-CN" w:eastAsia="zh-CN"/>
    </w:rPr>
  </w:style>
  <w:style w:type="character" w:customStyle="1" w:styleId="1579">
    <w:name w:val="标题 8 字符60"/>
    <w:qFormat/>
    <w:uiPriority w:val="9"/>
    <w:rPr>
      <w:rFonts w:ascii="Cambria" w:hAnsi="Cambria" w:eastAsia="宋体" w:cs="Times New Roman"/>
      <w:sz w:val="24"/>
      <w:szCs w:val="24"/>
      <w:lang w:val="zh-CN" w:eastAsia="zh-CN"/>
    </w:rPr>
  </w:style>
  <w:style w:type="character" w:customStyle="1" w:styleId="1580">
    <w:name w:val="标题 9 字符60"/>
    <w:qFormat/>
    <w:uiPriority w:val="9"/>
    <w:rPr>
      <w:rFonts w:ascii="Cambria" w:hAnsi="Cambria" w:eastAsia="宋体" w:cs="Times New Roman"/>
      <w:lang w:val="zh-CN" w:eastAsia="zh-CN"/>
    </w:rPr>
  </w:style>
  <w:style w:type="character" w:customStyle="1" w:styleId="1581">
    <w:name w:val="标题 1 字符61"/>
    <w:qFormat/>
    <w:uiPriority w:val="9"/>
    <w:rPr>
      <w:rFonts w:ascii="Arial" w:hAnsi="Arial" w:eastAsia="宋体" w:cs="Times New Roman"/>
      <w:b/>
      <w:bCs/>
      <w:kern w:val="44"/>
      <w:sz w:val="44"/>
      <w:szCs w:val="44"/>
      <w:lang w:val="zh-CN" w:eastAsia="zh-CN"/>
    </w:rPr>
  </w:style>
  <w:style w:type="character" w:customStyle="1" w:styleId="1582">
    <w:name w:val="标题 2 字符61"/>
    <w:qFormat/>
    <w:uiPriority w:val="9"/>
    <w:rPr>
      <w:rFonts w:ascii="Cambria" w:hAnsi="Cambria" w:eastAsia="宋体" w:cs="Times New Roman"/>
      <w:b/>
      <w:bCs/>
      <w:sz w:val="32"/>
      <w:szCs w:val="32"/>
      <w:lang w:val="zh-CN" w:eastAsia="zh-CN"/>
    </w:rPr>
  </w:style>
  <w:style w:type="character" w:customStyle="1" w:styleId="1583">
    <w:name w:val="标题 3 字符61"/>
    <w:qFormat/>
    <w:uiPriority w:val="9"/>
    <w:rPr>
      <w:rFonts w:ascii="Arial" w:hAnsi="Arial" w:eastAsia="宋体" w:cs="Times New Roman"/>
      <w:b/>
      <w:bCs/>
      <w:sz w:val="32"/>
      <w:szCs w:val="32"/>
    </w:rPr>
  </w:style>
  <w:style w:type="character" w:customStyle="1" w:styleId="1584">
    <w:name w:val="标题 4 字符60"/>
    <w:qFormat/>
    <w:uiPriority w:val="9"/>
    <w:rPr>
      <w:rFonts w:ascii="Arial" w:hAnsi="Arial" w:eastAsia="宋体" w:cs="Times New Roman"/>
      <w:b/>
      <w:bCs/>
      <w:sz w:val="28"/>
      <w:szCs w:val="28"/>
      <w:lang w:val="zh-CN" w:eastAsia="zh-CN"/>
    </w:rPr>
  </w:style>
  <w:style w:type="character" w:customStyle="1" w:styleId="1585">
    <w:name w:val="标题 5 字符61"/>
    <w:qFormat/>
    <w:uiPriority w:val="9"/>
    <w:rPr>
      <w:rFonts w:ascii="Arial" w:hAnsi="Arial" w:eastAsia="宋体" w:cs="Times New Roman"/>
      <w:b/>
      <w:bCs/>
      <w:sz w:val="28"/>
      <w:szCs w:val="28"/>
      <w:lang w:val="zh-CN" w:eastAsia="zh-CN"/>
    </w:rPr>
  </w:style>
  <w:style w:type="character" w:customStyle="1" w:styleId="1586">
    <w:name w:val="标题 6 字符61"/>
    <w:qFormat/>
    <w:uiPriority w:val="9"/>
    <w:rPr>
      <w:rFonts w:ascii="Arial" w:hAnsi="Arial" w:eastAsia="楷体_GB2312" w:cs="Times New Roman"/>
      <w:bCs/>
      <w:i/>
      <w:sz w:val="32"/>
      <w:szCs w:val="24"/>
      <w:lang w:val="zh-CN" w:eastAsia="zh-CN"/>
    </w:rPr>
  </w:style>
  <w:style w:type="character" w:customStyle="1" w:styleId="1587">
    <w:name w:val="标题 7 字符61"/>
    <w:qFormat/>
    <w:uiPriority w:val="9"/>
    <w:rPr>
      <w:rFonts w:ascii="Arial" w:hAnsi="Arial" w:eastAsia="楷体_GB2312" w:cs="Times New Roman"/>
      <w:bCs/>
      <w:i/>
      <w:szCs w:val="24"/>
      <w:lang w:val="zh-CN" w:eastAsia="zh-CN"/>
    </w:rPr>
  </w:style>
  <w:style w:type="character" w:customStyle="1" w:styleId="1588">
    <w:name w:val="标题 8 字符61"/>
    <w:qFormat/>
    <w:uiPriority w:val="9"/>
    <w:rPr>
      <w:rFonts w:ascii="Cambria" w:hAnsi="Cambria" w:eastAsia="宋体" w:cs="Times New Roman"/>
      <w:sz w:val="24"/>
      <w:szCs w:val="24"/>
      <w:lang w:val="zh-CN" w:eastAsia="zh-CN"/>
    </w:rPr>
  </w:style>
  <w:style w:type="character" w:customStyle="1" w:styleId="1589">
    <w:name w:val="标题 9 字符61"/>
    <w:qFormat/>
    <w:uiPriority w:val="9"/>
    <w:rPr>
      <w:rFonts w:ascii="Cambria" w:hAnsi="Cambria" w:eastAsia="宋体" w:cs="Times New Roman"/>
      <w:lang w:val="zh-CN" w:eastAsia="zh-CN"/>
    </w:rPr>
  </w:style>
  <w:style w:type="character" w:customStyle="1" w:styleId="1590">
    <w:name w:val="标题 1 字符62"/>
    <w:qFormat/>
    <w:uiPriority w:val="9"/>
    <w:rPr>
      <w:rFonts w:ascii="Arial" w:hAnsi="Arial" w:eastAsia="宋体" w:cs="Times New Roman"/>
      <w:b/>
      <w:bCs/>
      <w:kern w:val="44"/>
      <w:sz w:val="44"/>
      <w:szCs w:val="44"/>
      <w:lang w:val="zh-CN" w:eastAsia="zh-CN"/>
    </w:rPr>
  </w:style>
  <w:style w:type="character" w:customStyle="1" w:styleId="1591">
    <w:name w:val="标题 2 字符62"/>
    <w:qFormat/>
    <w:uiPriority w:val="9"/>
    <w:rPr>
      <w:rFonts w:ascii="Cambria" w:hAnsi="Cambria" w:eastAsia="宋体" w:cs="Times New Roman"/>
      <w:b/>
      <w:bCs/>
      <w:sz w:val="32"/>
      <w:szCs w:val="32"/>
      <w:lang w:val="zh-CN" w:eastAsia="zh-CN"/>
    </w:rPr>
  </w:style>
  <w:style w:type="character" w:customStyle="1" w:styleId="1592">
    <w:name w:val="标题 3 字符62"/>
    <w:qFormat/>
    <w:uiPriority w:val="9"/>
    <w:rPr>
      <w:rFonts w:ascii="Arial" w:hAnsi="Arial" w:eastAsia="宋体" w:cs="Times New Roman"/>
      <w:b/>
      <w:bCs/>
      <w:sz w:val="32"/>
      <w:szCs w:val="32"/>
    </w:rPr>
  </w:style>
  <w:style w:type="character" w:customStyle="1" w:styleId="1593">
    <w:name w:val="标题 4 字符61"/>
    <w:qFormat/>
    <w:uiPriority w:val="9"/>
    <w:rPr>
      <w:rFonts w:ascii="Arial" w:hAnsi="Arial" w:eastAsia="宋体" w:cs="Times New Roman"/>
      <w:b/>
      <w:bCs/>
      <w:sz w:val="28"/>
      <w:szCs w:val="28"/>
      <w:lang w:val="zh-CN" w:eastAsia="zh-CN"/>
    </w:rPr>
  </w:style>
  <w:style w:type="character" w:customStyle="1" w:styleId="1594">
    <w:name w:val="标题 5 字符62"/>
    <w:qFormat/>
    <w:uiPriority w:val="9"/>
    <w:rPr>
      <w:rFonts w:ascii="Arial" w:hAnsi="Arial" w:eastAsia="宋体" w:cs="Times New Roman"/>
      <w:b/>
      <w:bCs/>
      <w:sz w:val="28"/>
      <w:szCs w:val="28"/>
      <w:lang w:val="zh-CN" w:eastAsia="zh-CN"/>
    </w:rPr>
  </w:style>
  <w:style w:type="character" w:customStyle="1" w:styleId="1595">
    <w:name w:val="标题 6 字符62"/>
    <w:qFormat/>
    <w:uiPriority w:val="9"/>
    <w:rPr>
      <w:rFonts w:ascii="Arial" w:hAnsi="Arial" w:eastAsia="楷体_GB2312" w:cs="Times New Roman"/>
      <w:bCs/>
      <w:i/>
      <w:sz w:val="32"/>
      <w:szCs w:val="24"/>
      <w:lang w:val="zh-CN" w:eastAsia="zh-CN"/>
    </w:rPr>
  </w:style>
  <w:style w:type="character" w:customStyle="1" w:styleId="1596">
    <w:name w:val="标题 7 字符62"/>
    <w:qFormat/>
    <w:uiPriority w:val="9"/>
    <w:rPr>
      <w:rFonts w:ascii="Arial" w:hAnsi="Arial" w:eastAsia="楷体_GB2312" w:cs="Times New Roman"/>
      <w:bCs/>
      <w:i/>
      <w:szCs w:val="24"/>
      <w:lang w:val="zh-CN" w:eastAsia="zh-CN"/>
    </w:rPr>
  </w:style>
  <w:style w:type="character" w:customStyle="1" w:styleId="1597">
    <w:name w:val="标题 8 字符62"/>
    <w:qFormat/>
    <w:uiPriority w:val="9"/>
    <w:rPr>
      <w:rFonts w:ascii="Cambria" w:hAnsi="Cambria" w:eastAsia="宋体" w:cs="Times New Roman"/>
      <w:sz w:val="24"/>
      <w:szCs w:val="24"/>
      <w:lang w:val="zh-CN" w:eastAsia="zh-CN"/>
    </w:rPr>
  </w:style>
  <w:style w:type="character" w:customStyle="1" w:styleId="1598">
    <w:name w:val="标题 9 字符62"/>
    <w:qFormat/>
    <w:uiPriority w:val="9"/>
    <w:rPr>
      <w:rFonts w:ascii="Cambria" w:hAnsi="Cambria" w:eastAsia="宋体" w:cs="Times New Roman"/>
      <w:lang w:val="zh-CN" w:eastAsia="zh-CN"/>
    </w:rPr>
  </w:style>
  <w:style w:type="character" w:customStyle="1" w:styleId="1599">
    <w:name w:val="标题 1 字符63"/>
    <w:qFormat/>
    <w:uiPriority w:val="9"/>
    <w:rPr>
      <w:rFonts w:ascii="Arial" w:hAnsi="Arial" w:eastAsia="宋体" w:cs="Times New Roman"/>
      <w:b/>
      <w:bCs/>
      <w:kern w:val="44"/>
      <w:sz w:val="44"/>
      <w:szCs w:val="44"/>
      <w:lang w:val="zh-CN" w:eastAsia="zh-CN"/>
    </w:rPr>
  </w:style>
  <w:style w:type="character" w:customStyle="1" w:styleId="1600">
    <w:name w:val="标题 2 字符63"/>
    <w:qFormat/>
    <w:uiPriority w:val="9"/>
    <w:rPr>
      <w:rFonts w:ascii="Cambria" w:hAnsi="Cambria" w:eastAsia="宋体" w:cs="Times New Roman"/>
      <w:b/>
      <w:bCs/>
      <w:sz w:val="32"/>
      <w:szCs w:val="32"/>
      <w:lang w:val="zh-CN" w:eastAsia="zh-CN"/>
    </w:rPr>
  </w:style>
  <w:style w:type="character" w:customStyle="1" w:styleId="1601">
    <w:name w:val="标题 3 字符63"/>
    <w:qFormat/>
    <w:uiPriority w:val="9"/>
    <w:rPr>
      <w:rFonts w:ascii="Arial" w:hAnsi="Arial" w:eastAsia="宋体" w:cs="Times New Roman"/>
      <w:b/>
      <w:bCs/>
      <w:sz w:val="32"/>
      <w:szCs w:val="32"/>
    </w:rPr>
  </w:style>
  <w:style w:type="character" w:customStyle="1" w:styleId="1602">
    <w:name w:val="标题 4 字符62"/>
    <w:qFormat/>
    <w:uiPriority w:val="9"/>
    <w:rPr>
      <w:rFonts w:ascii="Arial" w:hAnsi="Arial" w:eastAsia="宋体" w:cs="Times New Roman"/>
      <w:b/>
      <w:bCs/>
      <w:sz w:val="28"/>
      <w:szCs w:val="28"/>
      <w:lang w:val="zh-CN" w:eastAsia="zh-CN"/>
    </w:rPr>
  </w:style>
  <w:style w:type="character" w:customStyle="1" w:styleId="1603">
    <w:name w:val="标题 5 字符63"/>
    <w:qFormat/>
    <w:uiPriority w:val="9"/>
    <w:rPr>
      <w:rFonts w:ascii="Arial" w:hAnsi="Arial" w:eastAsia="宋体" w:cs="Times New Roman"/>
      <w:b/>
      <w:bCs/>
      <w:sz w:val="28"/>
      <w:szCs w:val="28"/>
      <w:lang w:val="zh-CN" w:eastAsia="zh-CN"/>
    </w:rPr>
  </w:style>
  <w:style w:type="character" w:customStyle="1" w:styleId="1604">
    <w:name w:val="标题 6 字符63"/>
    <w:qFormat/>
    <w:uiPriority w:val="9"/>
    <w:rPr>
      <w:rFonts w:ascii="Arial" w:hAnsi="Arial" w:eastAsia="楷体_GB2312" w:cs="Times New Roman"/>
      <w:bCs/>
      <w:i/>
      <w:sz w:val="32"/>
      <w:szCs w:val="24"/>
      <w:lang w:val="zh-CN" w:eastAsia="zh-CN"/>
    </w:rPr>
  </w:style>
  <w:style w:type="character" w:customStyle="1" w:styleId="1605">
    <w:name w:val="标题 7 字符63"/>
    <w:qFormat/>
    <w:uiPriority w:val="9"/>
    <w:rPr>
      <w:rFonts w:ascii="Arial" w:hAnsi="Arial" w:eastAsia="楷体_GB2312" w:cs="Times New Roman"/>
      <w:bCs/>
      <w:i/>
      <w:szCs w:val="24"/>
      <w:lang w:val="zh-CN" w:eastAsia="zh-CN"/>
    </w:rPr>
  </w:style>
  <w:style w:type="character" w:customStyle="1" w:styleId="1606">
    <w:name w:val="标题 8 字符63"/>
    <w:qFormat/>
    <w:uiPriority w:val="9"/>
    <w:rPr>
      <w:rFonts w:ascii="Cambria" w:hAnsi="Cambria" w:eastAsia="宋体" w:cs="Times New Roman"/>
      <w:sz w:val="24"/>
      <w:szCs w:val="24"/>
      <w:lang w:val="zh-CN" w:eastAsia="zh-CN"/>
    </w:rPr>
  </w:style>
  <w:style w:type="character" w:customStyle="1" w:styleId="1607">
    <w:name w:val="标题 9 字符63"/>
    <w:qFormat/>
    <w:uiPriority w:val="9"/>
    <w:rPr>
      <w:rFonts w:ascii="Cambria" w:hAnsi="Cambria" w:eastAsia="宋体" w:cs="Times New Roman"/>
      <w:lang w:val="zh-CN" w:eastAsia="zh-CN"/>
    </w:rPr>
  </w:style>
  <w:style w:type="character" w:customStyle="1" w:styleId="1608">
    <w:name w:val="标题 1 字符64"/>
    <w:qFormat/>
    <w:uiPriority w:val="9"/>
    <w:rPr>
      <w:rFonts w:ascii="Arial" w:hAnsi="Arial" w:eastAsia="宋体" w:cs="Times New Roman"/>
      <w:b/>
      <w:bCs/>
      <w:kern w:val="44"/>
      <w:sz w:val="44"/>
      <w:szCs w:val="44"/>
      <w:lang w:val="zh-CN" w:eastAsia="zh-CN"/>
    </w:rPr>
  </w:style>
  <w:style w:type="character" w:customStyle="1" w:styleId="1609">
    <w:name w:val="标题 2 字符64"/>
    <w:qFormat/>
    <w:uiPriority w:val="9"/>
    <w:rPr>
      <w:rFonts w:ascii="Cambria" w:hAnsi="Cambria" w:eastAsia="宋体" w:cs="Times New Roman"/>
      <w:b/>
      <w:bCs/>
      <w:sz w:val="32"/>
      <w:szCs w:val="32"/>
      <w:lang w:val="zh-CN" w:eastAsia="zh-CN"/>
    </w:rPr>
  </w:style>
  <w:style w:type="character" w:customStyle="1" w:styleId="1610">
    <w:name w:val="标题 3 字符64"/>
    <w:qFormat/>
    <w:uiPriority w:val="9"/>
    <w:rPr>
      <w:rFonts w:ascii="Arial" w:hAnsi="Arial" w:eastAsia="宋体" w:cs="Times New Roman"/>
      <w:b/>
      <w:bCs/>
      <w:sz w:val="32"/>
      <w:szCs w:val="32"/>
    </w:rPr>
  </w:style>
  <w:style w:type="character" w:customStyle="1" w:styleId="1611">
    <w:name w:val="标题 4 字符63"/>
    <w:qFormat/>
    <w:uiPriority w:val="9"/>
    <w:rPr>
      <w:rFonts w:ascii="Arial" w:hAnsi="Arial" w:eastAsia="宋体" w:cs="Times New Roman"/>
      <w:b/>
      <w:bCs/>
      <w:sz w:val="28"/>
      <w:szCs w:val="28"/>
      <w:lang w:val="zh-CN" w:eastAsia="zh-CN"/>
    </w:rPr>
  </w:style>
  <w:style w:type="character" w:customStyle="1" w:styleId="1612">
    <w:name w:val="标题 5 字符64"/>
    <w:qFormat/>
    <w:uiPriority w:val="9"/>
    <w:rPr>
      <w:rFonts w:ascii="Arial" w:hAnsi="Arial" w:eastAsia="宋体" w:cs="Times New Roman"/>
      <w:b/>
      <w:bCs/>
      <w:sz w:val="28"/>
      <w:szCs w:val="28"/>
      <w:lang w:val="zh-CN" w:eastAsia="zh-CN"/>
    </w:rPr>
  </w:style>
  <w:style w:type="character" w:customStyle="1" w:styleId="1613">
    <w:name w:val="标题 6 字符64"/>
    <w:qFormat/>
    <w:uiPriority w:val="9"/>
    <w:rPr>
      <w:rFonts w:ascii="Arial" w:hAnsi="Arial" w:eastAsia="楷体_GB2312" w:cs="Times New Roman"/>
      <w:bCs/>
      <w:i/>
      <w:sz w:val="32"/>
      <w:szCs w:val="24"/>
      <w:lang w:val="zh-CN" w:eastAsia="zh-CN"/>
    </w:rPr>
  </w:style>
  <w:style w:type="character" w:customStyle="1" w:styleId="1614">
    <w:name w:val="标题 7 字符64"/>
    <w:qFormat/>
    <w:uiPriority w:val="9"/>
    <w:rPr>
      <w:rFonts w:ascii="Arial" w:hAnsi="Arial" w:eastAsia="楷体_GB2312" w:cs="Times New Roman"/>
      <w:bCs/>
      <w:i/>
      <w:szCs w:val="24"/>
      <w:lang w:val="zh-CN" w:eastAsia="zh-CN"/>
    </w:rPr>
  </w:style>
  <w:style w:type="character" w:customStyle="1" w:styleId="1615">
    <w:name w:val="标题 8 字符64"/>
    <w:qFormat/>
    <w:uiPriority w:val="9"/>
    <w:rPr>
      <w:rFonts w:ascii="Cambria" w:hAnsi="Cambria" w:eastAsia="宋体" w:cs="Times New Roman"/>
      <w:sz w:val="24"/>
      <w:szCs w:val="24"/>
      <w:lang w:val="zh-CN" w:eastAsia="zh-CN"/>
    </w:rPr>
  </w:style>
  <w:style w:type="character" w:customStyle="1" w:styleId="1616">
    <w:name w:val="标题 9 字符64"/>
    <w:qFormat/>
    <w:uiPriority w:val="9"/>
    <w:rPr>
      <w:rFonts w:ascii="Cambria" w:hAnsi="Cambria" w:eastAsia="宋体" w:cs="Times New Roman"/>
      <w:lang w:val="zh-CN" w:eastAsia="zh-CN"/>
    </w:rPr>
  </w:style>
  <w:style w:type="character" w:customStyle="1" w:styleId="1617">
    <w:name w:val="标题 1 字符65"/>
    <w:qFormat/>
    <w:uiPriority w:val="9"/>
    <w:rPr>
      <w:rFonts w:ascii="Arial" w:hAnsi="Arial" w:eastAsia="宋体" w:cs="Times New Roman"/>
      <w:b/>
      <w:bCs/>
      <w:kern w:val="44"/>
      <w:sz w:val="44"/>
      <w:szCs w:val="44"/>
      <w:lang w:val="zh-CN" w:eastAsia="zh-CN"/>
    </w:rPr>
  </w:style>
  <w:style w:type="character" w:customStyle="1" w:styleId="1618">
    <w:name w:val="标题 2 字符65"/>
    <w:qFormat/>
    <w:uiPriority w:val="9"/>
    <w:rPr>
      <w:rFonts w:ascii="Cambria" w:hAnsi="Cambria" w:eastAsia="宋体" w:cs="Times New Roman"/>
      <w:b/>
      <w:bCs/>
      <w:sz w:val="32"/>
      <w:szCs w:val="32"/>
      <w:lang w:val="zh-CN" w:eastAsia="zh-CN"/>
    </w:rPr>
  </w:style>
  <w:style w:type="character" w:customStyle="1" w:styleId="1619">
    <w:name w:val="标题 3 字符65"/>
    <w:qFormat/>
    <w:uiPriority w:val="9"/>
    <w:rPr>
      <w:rFonts w:ascii="Arial" w:hAnsi="Arial" w:eastAsia="宋体" w:cs="Times New Roman"/>
      <w:b/>
      <w:bCs/>
      <w:sz w:val="32"/>
      <w:szCs w:val="32"/>
    </w:rPr>
  </w:style>
  <w:style w:type="character" w:customStyle="1" w:styleId="1620">
    <w:name w:val="标题 4 字符64"/>
    <w:qFormat/>
    <w:uiPriority w:val="9"/>
    <w:rPr>
      <w:rFonts w:ascii="Arial" w:hAnsi="Arial" w:eastAsia="宋体" w:cs="Times New Roman"/>
      <w:b/>
      <w:bCs/>
      <w:sz w:val="28"/>
      <w:szCs w:val="28"/>
      <w:lang w:val="zh-CN" w:eastAsia="zh-CN"/>
    </w:rPr>
  </w:style>
  <w:style w:type="character" w:customStyle="1" w:styleId="1621">
    <w:name w:val="标题 5 字符65"/>
    <w:qFormat/>
    <w:uiPriority w:val="9"/>
    <w:rPr>
      <w:rFonts w:ascii="Arial" w:hAnsi="Arial" w:eastAsia="宋体" w:cs="Times New Roman"/>
      <w:b/>
      <w:bCs/>
      <w:sz w:val="28"/>
      <w:szCs w:val="28"/>
      <w:lang w:val="zh-CN" w:eastAsia="zh-CN"/>
    </w:rPr>
  </w:style>
  <w:style w:type="character" w:customStyle="1" w:styleId="1622">
    <w:name w:val="标题 6 字符65"/>
    <w:qFormat/>
    <w:uiPriority w:val="9"/>
    <w:rPr>
      <w:rFonts w:ascii="Arial" w:hAnsi="Arial" w:eastAsia="楷体_GB2312" w:cs="Times New Roman"/>
      <w:bCs/>
      <w:i/>
      <w:sz w:val="32"/>
      <w:szCs w:val="24"/>
      <w:lang w:val="zh-CN" w:eastAsia="zh-CN"/>
    </w:rPr>
  </w:style>
  <w:style w:type="character" w:customStyle="1" w:styleId="1623">
    <w:name w:val="标题 7 字符65"/>
    <w:qFormat/>
    <w:uiPriority w:val="9"/>
    <w:rPr>
      <w:rFonts w:ascii="Arial" w:hAnsi="Arial" w:eastAsia="楷体_GB2312" w:cs="Times New Roman"/>
      <w:bCs/>
      <w:i/>
      <w:szCs w:val="24"/>
      <w:lang w:val="zh-CN" w:eastAsia="zh-CN"/>
    </w:rPr>
  </w:style>
  <w:style w:type="character" w:customStyle="1" w:styleId="1624">
    <w:name w:val="标题 8 字符65"/>
    <w:qFormat/>
    <w:uiPriority w:val="9"/>
    <w:rPr>
      <w:rFonts w:ascii="Cambria" w:hAnsi="Cambria" w:eastAsia="宋体" w:cs="Times New Roman"/>
      <w:sz w:val="24"/>
      <w:szCs w:val="24"/>
      <w:lang w:val="zh-CN" w:eastAsia="zh-CN"/>
    </w:rPr>
  </w:style>
  <w:style w:type="character" w:customStyle="1" w:styleId="1625">
    <w:name w:val="标题 9 字符65"/>
    <w:qFormat/>
    <w:uiPriority w:val="9"/>
    <w:rPr>
      <w:rFonts w:ascii="Cambria" w:hAnsi="Cambria" w:eastAsia="宋体" w:cs="Times New Roman"/>
      <w:lang w:val="zh-CN" w:eastAsia="zh-CN"/>
    </w:rPr>
  </w:style>
  <w:style w:type="character" w:customStyle="1" w:styleId="1626">
    <w:name w:val="标题 1 字符66"/>
    <w:qFormat/>
    <w:uiPriority w:val="9"/>
    <w:rPr>
      <w:rFonts w:ascii="Arial" w:hAnsi="Arial" w:eastAsia="宋体" w:cs="Times New Roman"/>
      <w:b/>
      <w:bCs/>
      <w:kern w:val="44"/>
      <w:sz w:val="44"/>
      <w:szCs w:val="44"/>
      <w:lang w:val="zh-CN" w:eastAsia="zh-CN"/>
    </w:rPr>
  </w:style>
  <w:style w:type="character" w:customStyle="1" w:styleId="1627">
    <w:name w:val="标题 2 字符66"/>
    <w:qFormat/>
    <w:uiPriority w:val="9"/>
    <w:rPr>
      <w:rFonts w:ascii="Cambria" w:hAnsi="Cambria" w:eastAsia="宋体" w:cs="Times New Roman"/>
      <w:b/>
      <w:bCs/>
      <w:sz w:val="32"/>
      <w:szCs w:val="32"/>
      <w:lang w:val="zh-CN" w:eastAsia="zh-CN"/>
    </w:rPr>
  </w:style>
  <w:style w:type="character" w:customStyle="1" w:styleId="1628">
    <w:name w:val="标题 3 字符66"/>
    <w:qFormat/>
    <w:uiPriority w:val="9"/>
    <w:rPr>
      <w:rFonts w:ascii="Arial" w:hAnsi="Arial" w:eastAsia="宋体" w:cs="Times New Roman"/>
      <w:b/>
      <w:bCs/>
      <w:sz w:val="32"/>
      <w:szCs w:val="32"/>
    </w:rPr>
  </w:style>
  <w:style w:type="character" w:customStyle="1" w:styleId="1629">
    <w:name w:val="标题 4 字符65"/>
    <w:qFormat/>
    <w:uiPriority w:val="9"/>
    <w:rPr>
      <w:rFonts w:ascii="Arial" w:hAnsi="Arial" w:eastAsia="宋体" w:cs="Times New Roman"/>
      <w:b/>
      <w:bCs/>
      <w:sz w:val="28"/>
      <w:szCs w:val="28"/>
      <w:lang w:val="zh-CN" w:eastAsia="zh-CN"/>
    </w:rPr>
  </w:style>
  <w:style w:type="character" w:customStyle="1" w:styleId="1630">
    <w:name w:val="标题 5 字符66"/>
    <w:qFormat/>
    <w:uiPriority w:val="9"/>
    <w:rPr>
      <w:rFonts w:ascii="Arial" w:hAnsi="Arial" w:eastAsia="宋体" w:cs="Times New Roman"/>
      <w:b/>
      <w:bCs/>
      <w:sz w:val="28"/>
      <w:szCs w:val="28"/>
      <w:lang w:val="zh-CN" w:eastAsia="zh-CN"/>
    </w:rPr>
  </w:style>
  <w:style w:type="character" w:customStyle="1" w:styleId="1631">
    <w:name w:val="标题 6 字符66"/>
    <w:qFormat/>
    <w:uiPriority w:val="9"/>
    <w:rPr>
      <w:rFonts w:ascii="Arial" w:hAnsi="Arial" w:eastAsia="楷体_GB2312" w:cs="Times New Roman"/>
      <w:bCs/>
      <w:i/>
      <w:sz w:val="32"/>
      <w:szCs w:val="24"/>
      <w:lang w:val="zh-CN" w:eastAsia="zh-CN"/>
    </w:rPr>
  </w:style>
  <w:style w:type="character" w:customStyle="1" w:styleId="1632">
    <w:name w:val="标题 7 字符66"/>
    <w:qFormat/>
    <w:uiPriority w:val="9"/>
    <w:rPr>
      <w:rFonts w:ascii="Arial" w:hAnsi="Arial" w:eastAsia="楷体_GB2312" w:cs="Times New Roman"/>
      <w:bCs/>
      <w:i/>
      <w:szCs w:val="24"/>
      <w:lang w:val="zh-CN" w:eastAsia="zh-CN"/>
    </w:rPr>
  </w:style>
  <w:style w:type="character" w:customStyle="1" w:styleId="1633">
    <w:name w:val="标题 8 字符66"/>
    <w:qFormat/>
    <w:uiPriority w:val="9"/>
    <w:rPr>
      <w:rFonts w:ascii="Cambria" w:hAnsi="Cambria" w:eastAsia="宋体" w:cs="Times New Roman"/>
      <w:sz w:val="24"/>
      <w:szCs w:val="24"/>
      <w:lang w:val="zh-CN" w:eastAsia="zh-CN"/>
    </w:rPr>
  </w:style>
  <w:style w:type="character" w:customStyle="1" w:styleId="1634">
    <w:name w:val="标题 9 字符66"/>
    <w:qFormat/>
    <w:uiPriority w:val="9"/>
    <w:rPr>
      <w:rFonts w:ascii="Cambria" w:hAnsi="Cambria" w:eastAsia="宋体" w:cs="Times New Roman"/>
      <w:lang w:val="zh-CN" w:eastAsia="zh-CN"/>
    </w:rPr>
  </w:style>
  <w:style w:type="character" w:customStyle="1" w:styleId="1635">
    <w:name w:val="标题 1 字符67"/>
    <w:qFormat/>
    <w:uiPriority w:val="9"/>
    <w:rPr>
      <w:rFonts w:ascii="Arial" w:hAnsi="Arial" w:eastAsia="宋体" w:cs="Times New Roman"/>
      <w:b/>
      <w:bCs/>
      <w:kern w:val="44"/>
      <w:sz w:val="44"/>
      <w:szCs w:val="44"/>
      <w:lang w:val="zh-CN" w:eastAsia="zh-CN"/>
    </w:rPr>
  </w:style>
  <w:style w:type="character" w:customStyle="1" w:styleId="1636">
    <w:name w:val="标题 2 字符67"/>
    <w:qFormat/>
    <w:uiPriority w:val="9"/>
    <w:rPr>
      <w:rFonts w:ascii="Cambria" w:hAnsi="Cambria" w:eastAsia="宋体" w:cs="Times New Roman"/>
      <w:b/>
      <w:bCs/>
      <w:sz w:val="32"/>
      <w:szCs w:val="32"/>
      <w:lang w:val="zh-CN" w:eastAsia="zh-CN"/>
    </w:rPr>
  </w:style>
  <w:style w:type="character" w:customStyle="1" w:styleId="1637">
    <w:name w:val="标题 3 字符67"/>
    <w:qFormat/>
    <w:uiPriority w:val="9"/>
    <w:rPr>
      <w:rFonts w:ascii="Arial" w:hAnsi="Arial" w:eastAsia="宋体" w:cs="Times New Roman"/>
      <w:b/>
      <w:bCs/>
      <w:sz w:val="32"/>
      <w:szCs w:val="32"/>
    </w:rPr>
  </w:style>
  <w:style w:type="character" w:customStyle="1" w:styleId="1638">
    <w:name w:val="标题 4 字符66"/>
    <w:qFormat/>
    <w:uiPriority w:val="9"/>
    <w:rPr>
      <w:rFonts w:ascii="Arial" w:hAnsi="Arial" w:eastAsia="宋体" w:cs="Times New Roman"/>
      <w:b/>
      <w:bCs/>
      <w:sz w:val="28"/>
      <w:szCs w:val="28"/>
      <w:lang w:val="zh-CN" w:eastAsia="zh-CN"/>
    </w:rPr>
  </w:style>
  <w:style w:type="character" w:customStyle="1" w:styleId="1639">
    <w:name w:val="标题 5 字符67"/>
    <w:qFormat/>
    <w:uiPriority w:val="9"/>
    <w:rPr>
      <w:rFonts w:ascii="Arial" w:hAnsi="Arial" w:eastAsia="宋体" w:cs="Times New Roman"/>
      <w:b/>
      <w:bCs/>
      <w:sz w:val="28"/>
      <w:szCs w:val="28"/>
      <w:lang w:val="zh-CN" w:eastAsia="zh-CN"/>
    </w:rPr>
  </w:style>
  <w:style w:type="character" w:customStyle="1" w:styleId="1640">
    <w:name w:val="标题 6 字符67"/>
    <w:qFormat/>
    <w:uiPriority w:val="9"/>
    <w:rPr>
      <w:rFonts w:ascii="Arial" w:hAnsi="Arial" w:eastAsia="楷体_GB2312" w:cs="Times New Roman"/>
      <w:bCs/>
      <w:i/>
      <w:sz w:val="32"/>
      <w:szCs w:val="24"/>
      <w:lang w:val="zh-CN" w:eastAsia="zh-CN"/>
    </w:rPr>
  </w:style>
  <w:style w:type="character" w:customStyle="1" w:styleId="1641">
    <w:name w:val="标题 7 字符67"/>
    <w:qFormat/>
    <w:uiPriority w:val="9"/>
    <w:rPr>
      <w:rFonts w:ascii="Arial" w:hAnsi="Arial" w:eastAsia="楷体_GB2312" w:cs="Times New Roman"/>
      <w:bCs/>
      <w:i/>
      <w:szCs w:val="24"/>
      <w:lang w:val="zh-CN" w:eastAsia="zh-CN"/>
    </w:rPr>
  </w:style>
  <w:style w:type="character" w:customStyle="1" w:styleId="1642">
    <w:name w:val="标题 8 字符67"/>
    <w:qFormat/>
    <w:uiPriority w:val="9"/>
    <w:rPr>
      <w:rFonts w:ascii="Cambria" w:hAnsi="Cambria" w:eastAsia="宋体" w:cs="Times New Roman"/>
      <w:sz w:val="24"/>
      <w:szCs w:val="24"/>
      <w:lang w:val="zh-CN" w:eastAsia="zh-CN"/>
    </w:rPr>
  </w:style>
  <w:style w:type="character" w:customStyle="1" w:styleId="1643">
    <w:name w:val="标题 9 字符67"/>
    <w:qFormat/>
    <w:uiPriority w:val="9"/>
    <w:rPr>
      <w:rFonts w:ascii="Cambria" w:hAnsi="Cambria" w:eastAsia="宋体" w:cs="Times New Roman"/>
      <w:lang w:val="zh-CN" w:eastAsia="zh-CN"/>
    </w:rPr>
  </w:style>
  <w:style w:type="character" w:customStyle="1" w:styleId="1644">
    <w:name w:val="标题 1 字符68"/>
    <w:qFormat/>
    <w:uiPriority w:val="9"/>
    <w:rPr>
      <w:rFonts w:ascii="Arial" w:hAnsi="Arial" w:eastAsia="宋体" w:cs="Times New Roman"/>
      <w:b/>
      <w:bCs/>
      <w:kern w:val="44"/>
      <w:sz w:val="44"/>
      <w:szCs w:val="44"/>
      <w:lang w:val="zh-CN" w:eastAsia="zh-CN"/>
    </w:rPr>
  </w:style>
  <w:style w:type="character" w:customStyle="1" w:styleId="1645">
    <w:name w:val="标题 2 字符68"/>
    <w:qFormat/>
    <w:uiPriority w:val="9"/>
    <w:rPr>
      <w:rFonts w:ascii="Cambria" w:hAnsi="Cambria" w:eastAsia="宋体" w:cs="Times New Roman"/>
      <w:b/>
      <w:bCs/>
      <w:sz w:val="32"/>
      <w:szCs w:val="32"/>
      <w:lang w:val="zh-CN" w:eastAsia="zh-CN"/>
    </w:rPr>
  </w:style>
  <w:style w:type="character" w:customStyle="1" w:styleId="1646">
    <w:name w:val="标题 3 字符68"/>
    <w:qFormat/>
    <w:uiPriority w:val="9"/>
    <w:rPr>
      <w:rFonts w:ascii="Arial" w:hAnsi="Arial" w:eastAsia="宋体" w:cs="Times New Roman"/>
      <w:b/>
      <w:bCs/>
      <w:sz w:val="32"/>
      <w:szCs w:val="32"/>
    </w:rPr>
  </w:style>
  <w:style w:type="character" w:customStyle="1" w:styleId="1647">
    <w:name w:val="标题 4 字符67"/>
    <w:qFormat/>
    <w:uiPriority w:val="9"/>
    <w:rPr>
      <w:rFonts w:ascii="Arial" w:hAnsi="Arial" w:eastAsia="宋体" w:cs="Times New Roman"/>
      <w:b/>
      <w:bCs/>
      <w:sz w:val="28"/>
      <w:szCs w:val="28"/>
      <w:lang w:val="zh-CN" w:eastAsia="zh-CN"/>
    </w:rPr>
  </w:style>
  <w:style w:type="character" w:customStyle="1" w:styleId="1648">
    <w:name w:val="标题 5 字符68"/>
    <w:qFormat/>
    <w:uiPriority w:val="9"/>
    <w:rPr>
      <w:rFonts w:ascii="Arial" w:hAnsi="Arial" w:eastAsia="宋体" w:cs="Times New Roman"/>
      <w:b/>
      <w:bCs/>
      <w:sz w:val="28"/>
      <w:szCs w:val="28"/>
      <w:lang w:val="zh-CN" w:eastAsia="zh-CN"/>
    </w:rPr>
  </w:style>
  <w:style w:type="character" w:customStyle="1" w:styleId="1649">
    <w:name w:val="标题 6 字符68"/>
    <w:qFormat/>
    <w:uiPriority w:val="9"/>
    <w:rPr>
      <w:rFonts w:ascii="Arial" w:hAnsi="Arial" w:eastAsia="楷体_GB2312" w:cs="Times New Roman"/>
      <w:bCs/>
      <w:i/>
      <w:sz w:val="32"/>
      <w:szCs w:val="24"/>
      <w:lang w:val="zh-CN" w:eastAsia="zh-CN"/>
    </w:rPr>
  </w:style>
  <w:style w:type="character" w:customStyle="1" w:styleId="1650">
    <w:name w:val="标题 7 字符68"/>
    <w:qFormat/>
    <w:uiPriority w:val="9"/>
    <w:rPr>
      <w:rFonts w:ascii="Arial" w:hAnsi="Arial" w:eastAsia="楷体_GB2312" w:cs="Times New Roman"/>
      <w:bCs/>
      <w:i/>
      <w:szCs w:val="24"/>
      <w:lang w:val="zh-CN" w:eastAsia="zh-CN"/>
    </w:rPr>
  </w:style>
  <w:style w:type="character" w:customStyle="1" w:styleId="1651">
    <w:name w:val="标题 8 字符68"/>
    <w:qFormat/>
    <w:uiPriority w:val="9"/>
    <w:rPr>
      <w:rFonts w:ascii="Cambria" w:hAnsi="Cambria" w:eastAsia="宋体" w:cs="Times New Roman"/>
      <w:sz w:val="24"/>
      <w:szCs w:val="24"/>
      <w:lang w:val="zh-CN" w:eastAsia="zh-CN"/>
    </w:rPr>
  </w:style>
  <w:style w:type="character" w:customStyle="1" w:styleId="1652">
    <w:name w:val="标题 9 字符68"/>
    <w:qFormat/>
    <w:uiPriority w:val="9"/>
    <w:rPr>
      <w:rFonts w:ascii="Cambria" w:hAnsi="Cambria" w:eastAsia="宋体" w:cs="Times New Roman"/>
      <w:lang w:val="zh-CN" w:eastAsia="zh-CN"/>
    </w:rPr>
  </w:style>
  <w:style w:type="character" w:customStyle="1" w:styleId="1653">
    <w:name w:val="标题 1 字符69"/>
    <w:qFormat/>
    <w:uiPriority w:val="9"/>
    <w:rPr>
      <w:rFonts w:ascii="Arial" w:hAnsi="Arial" w:eastAsia="宋体" w:cs="Times New Roman"/>
      <w:b/>
      <w:bCs/>
      <w:kern w:val="44"/>
      <w:sz w:val="44"/>
      <w:szCs w:val="44"/>
      <w:lang w:val="zh-CN" w:eastAsia="zh-CN"/>
    </w:rPr>
  </w:style>
  <w:style w:type="character" w:customStyle="1" w:styleId="1654">
    <w:name w:val="标题 2 字符69"/>
    <w:qFormat/>
    <w:uiPriority w:val="9"/>
    <w:rPr>
      <w:rFonts w:ascii="Cambria" w:hAnsi="Cambria" w:eastAsia="宋体" w:cs="Times New Roman"/>
      <w:b/>
      <w:bCs/>
      <w:sz w:val="32"/>
      <w:szCs w:val="32"/>
      <w:lang w:val="zh-CN" w:eastAsia="zh-CN"/>
    </w:rPr>
  </w:style>
  <w:style w:type="character" w:customStyle="1" w:styleId="1655">
    <w:name w:val="标题 3 字符69"/>
    <w:qFormat/>
    <w:uiPriority w:val="9"/>
    <w:rPr>
      <w:rFonts w:ascii="Arial" w:hAnsi="Arial" w:eastAsia="宋体" w:cs="Times New Roman"/>
      <w:b/>
      <w:bCs/>
      <w:sz w:val="32"/>
      <w:szCs w:val="32"/>
    </w:rPr>
  </w:style>
  <w:style w:type="character" w:customStyle="1" w:styleId="1656">
    <w:name w:val="标题 4 字符68"/>
    <w:qFormat/>
    <w:uiPriority w:val="9"/>
    <w:rPr>
      <w:rFonts w:ascii="Arial" w:hAnsi="Arial" w:eastAsia="宋体" w:cs="Times New Roman"/>
      <w:b/>
      <w:bCs/>
      <w:sz w:val="28"/>
      <w:szCs w:val="28"/>
      <w:lang w:val="zh-CN" w:eastAsia="zh-CN"/>
    </w:rPr>
  </w:style>
  <w:style w:type="character" w:customStyle="1" w:styleId="1657">
    <w:name w:val="标题 5 字符69"/>
    <w:qFormat/>
    <w:uiPriority w:val="9"/>
    <w:rPr>
      <w:rFonts w:ascii="Arial" w:hAnsi="Arial" w:eastAsia="宋体" w:cs="Times New Roman"/>
      <w:b/>
      <w:bCs/>
      <w:sz w:val="28"/>
      <w:szCs w:val="28"/>
      <w:lang w:val="zh-CN" w:eastAsia="zh-CN"/>
    </w:rPr>
  </w:style>
  <w:style w:type="character" w:customStyle="1" w:styleId="1658">
    <w:name w:val="标题 6 字符69"/>
    <w:qFormat/>
    <w:uiPriority w:val="9"/>
    <w:rPr>
      <w:rFonts w:ascii="Arial" w:hAnsi="Arial" w:eastAsia="楷体_GB2312" w:cs="Times New Roman"/>
      <w:bCs/>
      <w:i/>
      <w:sz w:val="32"/>
      <w:szCs w:val="24"/>
      <w:lang w:val="zh-CN" w:eastAsia="zh-CN"/>
    </w:rPr>
  </w:style>
  <w:style w:type="character" w:customStyle="1" w:styleId="1659">
    <w:name w:val="标题 7 字符69"/>
    <w:qFormat/>
    <w:uiPriority w:val="9"/>
    <w:rPr>
      <w:rFonts w:ascii="Arial" w:hAnsi="Arial" w:eastAsia="楷体_GB2312" w:cs="Times New Roman"/>
      <w:bCs/>
      <w:i/>
      <w:szCs w:val="24"/>
      <w:lang w:val="zh-CN" w:eastAsia="zh-CN"/>
    </w:rPr>
  </w:style>
  <w:style w:type="character" w:customStyle="1" w:styleId="1660">
    <w:name w:val="标题 8 字符69"/>
    <w:qFormat/>
    <w:uiPriority w:val="9"/>
    <w:rPr>
      <w:rFonts w:ascii="Cambria" w:hAnsi="Cambria" w:eastAsia="宋体" w:cs="Times New Roman"/>
      <w:sz w:val="24"/>
      <w:szCs w:val="24"/>
      <w:lang w:val="zh-CN" w:eastAsia="zh-CN"/>
    </w:rPr>
  </w:style>
  <w:style w:type="character" w:customStyle="1" w:styleId="1661">
    <w:name w:val="标题 9 字符69"/>
    <w:qFormat/>
    <w:uiPriority w:val="9"/>
    <w:rPr>
      <w:rFonts w:ascii="Cambria" w:hAnsi="Cambria" w:eastAsia="宋体" w:cs="Times New Roman"/>
      <w:lang w:val="zh-CN" w:eastAsia="zh-CN"/>
    </w:rPr>
  </w:style>
  <w:style w:type="table" w:customStyle="1" w:styleId="1662">
    <w:name w:val="ZX_STYLES_TABLE1"/>
    <w:qFormat/>
    <w:uiPriority w:val="99"/>
    <w:pPr>
      <w:widowControl w:val="0"/>
      <w:adjustRightInd w:val="0"/>
      <w:snapToGrid w:val="0"/>
      <w:spacing w:line="240" w:lineRule="exact"/>
    </w:pPr>
    <w:rPr>
      <w:rFonts w:ascii="Arial" w:hAnsi="Arial" w:eastAsia="黑体" w:cs="黑体"/>
      <w:color w:val="0D0D0D"/>
      <w:kern w:val="0"/>
      <w:sz w:val="16"/>
      <w:szCs w:val="20"/>
    </w:rPr>
    <w:tblPr>
      <w:tblCellMar>
        <w:top w:w="0" w:type="dxa"/>
        <w:left w:w="0" w:type="dxa"/>
        <w:bottom w:w="0" w:type="dxa"/>
        <w:right w:w="0" w:type="dxa"/>
      </w:tblCellMar>
    </w:tbl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table" w:customStyle="1" w:styleId="1663">
    <w:name w:val="ZX_STYLES_TABLE2"/>
    <w:basedOn w:val="51"/>
    <w:qFormat/>
    <w:uiPriority w:val="99"/>
    <w:pPr>
      <w:widowControl w:val="0"/>
      <w:adjustRightInd w:val="0"/>
      <w:snapToGrid w:val="0"/>
      <w:spacing w:line="240" w:lineRule="exact"/>
    </w:pPr>
    <w:rPr>
      <w:rFonts w:ascii="Arial" w:hAnsi="Arial" w:eastAsia="黑体" w:cs="黑体"/>
      <w:color w:val="0D0D0D"/>
      <w:kern w:val="0"/>
      <w:sz w:val="16"/>
      <w:szCs w:val="20"/>
    </w:rPr>
    <w:tcPr>
      <w:tcMar>
        <w:top w:w="28" w:type="dxa"/>
        <w:bottom w:w="28" w:type="dxa"/>
      </w:tcMar>
    </w:tc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664">
    <w:name w:val="标题 1 字符70"/>
    <w:qFormat/>
    <w:uiPriority w:val="9"/>
    <w:rPr>
      <w:rFonts w:ascii="Arial" w:hAnsi="Arial" w:eastAsia="宋体" w:cs="Times New Roman"/>
      <w:b/>
      <w:bCs/>
      <w:kern w:val="44"/>
      <w:sz w:val="44"/>
      <w:szCs w:val="44"/>
      <w:lang w:val="zh-CN" w:eastAsia="zh-CN"/>
    </w:rPr>
  </w:style>
  <w:style w:type="character" w:customStyle="1" w:styleId="1665">
    <w:name w:val="标题 2 字符70"/>
    <w:qFormat/>
    <w:uiPriority w:val="9"/>
    <w:rPr>
      <w:rFonts w:ascii="Cambria" w:hAnsi="Cambria" w:eastAsia="宋体" w:cs="Times New Roman"/>
      <w:b/>
      <w:bCs/>
      <w:sz w:val="32"/>
      <w:szCs w:val="32"/>
      <w:lang w:val="zh-CN" w:eastAsia="zh-CN"/>
    </w:rPr>
  </w:style>
  <w:style w:type="character" w:customStyle="1" w:styleId="1666">
    <w:name w:val="标题 3 字符70"/>
    <w:qFormat/>
    <w:uiPriority w:val="9"/>
    <w:rPr>
      <w:rFonts w:ascii="Arial" w:hAnsi="Arial" w:eastAsia="宋体" w:cs="Times New Roman"/>
      <w:b/>
      <w:bCs/>
      <w:sz w:val="32"/>
      <w:szCs w:val="32"/>
    </w:rPr>
  </w:style>
  <w:style w:type="character" w:customStyle="1" w:styleId="1667">
    <w:name w:val="标题 4 字符69"/>
    <w:qFormat/>
    <w:uiPriority w:val="9"/>
    <w:rPr>
      <w:rFonts w:ascii="Arial" w:hAnsi="Arial" w:eastAsia="宋体" w:cs="Times New Roman"/>
      <w:b/>
      <w:bCs/>
      <w:sz w:val="28"/>
      <w:szCs w:val="28"/>
      <w:lang w:val="zh-CN" w:eastAsia="zh-CN"/>
    </w:rPr>
  </w:style>
  <w:style w:type="character" w:customStyle="1" w:styleId="1668">
    <w:name w:val="标题 5 字符70"/>
    <w:qFormat/>
    <w:uiPriority w:val="9"/>
    <w:rPr>
      <w:rFonts w:ascii="Arial" w:hAnsi="Arial" w:eastAsia="宋体" w:cs="Times New Roman"/>
      <w:b/>
      <w:bCs/>
      <w:sz w:val="28"/>
      <w:szCs w:val="28"/>
      <w:lang w:val="zh-CN" w:eastAsia="zh-CN"/>
    </w:rPr>
  </w:style>
  <w:style w:type="character" w:customStyle="1" w:styleId="1669">
    <w:name w:val="标题 6 字符70"/>
    <w:qFormat/>
    <w:uiPriority w:val="9"/>
    <w:rPr>
      <w:rFonts w:ascii="Arial" w:hAnsi="Arial" w:eastAsia="楷体_GB2312" w:cs="Times New Roman"/>
      <w:bCs/>
      <w:i/>
      <w:sz w:val="32"/>
      <w:szCs w:val="24"/>
      <w:lang w:val="zh-CN" w:eastAsia="zh-CN"/>
    </w:rPr>
  </w:style>
  <w:style w:type="character" w:customStyle="1" w:styleId="1670">
    <w:name w:val="标题 7 字符70"/>
    <w:qFormat/>
    <w:uiPriority w:val="9"/>
    <w:rPr>
      <w:rFonts w:ascii="Arial" w:hAnsi="Arial" w:eastAsia="楷体_GB2312" w:cs="Times New Roman"/>
      <w:bCs/>
      <w:i/>
      <w:szCs w:val="24"/>
      <w:lang w:val="zh-CN" w:eastAsia="zh-CN"/>
    </w:rPr>
  </w:style>
  <w:style w:type="character" w:customStyle="1" w:styleId="1671">
    <w:name w:val="标题 8 字符70"/>
    <w:qFormat/>
    <w:uiPriority w:val="9"/>
    <w:rPr>
      <w:rFonts w:ascii="Cambria" w:hAnsi="Cambria" w:eastAsia="宋体" w:cs="Times New Roman"/>
      <w:sz w:val="24"/>
      <w:szCs w:val="24"/>
      <w:lang w:val="zh-CN" w:eastAsia="zh-CN"/>
    </w:rPr>
  </w:style>
  <w:style w:type="character" w:customStyle="1" w:styleId="1672">
    <w:name w:val="标题 9 字符70"/>
    <w:qFormat/>
    <w:uiPriority w:val="9"/>
    <w:rPr>
      <w:rFonts w:ascii="Cambria" w:hAnsi="Cambria" w:eastAsia="宋体" w:cs="Times New Roman"/>
      <w:lang w:val="zh-CN" w:eastAsia="zh-CN"/>
    </w:rPr>
  </w:style>
  <w:style w:type="character" w:customStyle="1" w:styleId="1673">
    <w:name w:val="标题 1 字符71"/>
    <w:qFormat/>
    <w:uiPriority w:val="9"/>
    <w:rPr>
      <w:rFonts w:ascii="Arial" w:hAnsi="Arial" w:eastAsia="宋体" w:cs="Times New Roman"/>
      <w:b/>
      <w:bCs/>
      <w:kern w:val="44"/>
      <w:sz w:val="44"/>
      <w:szCs w:val="44"/>
      <w:lang w:val="zh-CN" w:eastAsia="zh-CN"/>
    </w:rPr>
  </w:style>
  <w:style w:type="character" w:customStyle="1" w:styleId="1674">
    <w:name w:val="标题 2 字符71"/>
    <w:qFormat/>
    <w:uiPriority w:val="9"/>
    <w:rPr>
      <w:rFonts w:ascii="Cambria" w:hAnsi="Cambria" w:eastAsia="宋体" w:cs="Times New Roman"/>
      <w:b/>
      <w:bCs/>
      <w:sz w:val="32"/>
      <w:szCs w:val="32"/>
      <w:lang w:val="zh-CN" w:eastAsia="zh-CN"/>
    </w:rPr>
  </w:style>
  <w:style w:type="character" w:customStyle="1" w:styleId="1675">
    <w:name w:val="标题 3 字符71"/>
    <w:qFormat/>
    <w:uiPriority w:val="9"/>
    <w:rPr>
      <w:rFonts w:ascii="Arial" w:hAnsi="Arial" w:eastAsia="宋体" w:cs="Times New Roman"/>
      <w:b/>
      <w:bCs/>
      <w:sz w:val="32"/>
      <w:szCs w:val="32"/>
    </w:rPr>
  </w:style>
  <w:style w:type="character" w:customStyle="1" w:styleId="1676">
    <w:name w:val="标题 4 字符70"/>
    <w:qFormat/>
    <w:uiPriority w:val="9"/>
    <w:rPr>
      <w:rFonts w:ascii="Arial" w:hAnsi="Arial" w:eastAsia="宋体" w:cs="Times New Roman"/>
      <w:b/>
      <w:bCs/>
      <w:sz w:val="28"/>
      <w:szCs w:val="28"/>
      <w:lang w:val="zh-CN" w:eastAsia="zh-CN"/>
    </w:rPr>
  </w:style>
  <w:style w:type="character" w:customStyle="1" w:styleId="1677">
    <w:name w:val="标题 5 字符71"/>
    <w:qFormat/>
    <w:uiPriority w:val="9"/>
    <w:rPr>
      <w:rFonts w:ascii="Arial" w:hAnsi="Arial" w:eastAsia="宋体" w:cs="Times New Roman"/>
      <w:b/>
      <w:bCs/>
      <w:sz w:val="28"/>
      <w:szCs w:val="28"/>
      <w:lang w:val="zh-CN" w:eastAsia="zh-CN"/>
    </w:rPr>
  </w:style>
  <w:style w:type="character" w:customStyle="1" w:styleId="1678">
    <w:name w:val="标题 6 字符71"/>
    <w:qFormat/>
    <w:uiPriority w:val="9"/>
    <w:rPr>
      <w:rFonts w:ascii="Arial" w:hAnsi="Arial" w:eastAsia="楷体_GB2312" w:cs="Times New Roman"/>
      <w:bCs/>
      <w:i/>
      <w:sz w:val="32"/>
      <w:szCs w:val="24"/>
      <w:lang w:val="zh-CN" w:eastAsia="zh-CN"/>
    </w:rPr>
  </w:style>
  <w:style w:type="character" w:customStyle="1" w:styleId="1679">
    <w:name w:val="标题 7 字符71"/>
    <w:qFormat/>
    <w:uiPriority w:val="9"/>
    <w:rPr>
      <w:rFonts w:ascii="Arial" w:hAnsi="Arial" w:eastAsia="楷体_GB2312" w:cs="Times New Roman"/>
      <w:bCs/>
      <w:i/>
      <w:szCs w:val="24"/>
      <w:lang w:val="zh-CN" w:eastAsia="zh-CN"/>
    </w:rPr>
  </w:style>
  <w:style w:type="character" w:customStyle="1" w:styleId="1680">
    <w:name w:val="标题 8 字符71"/>
    <w:qFormat/>
    <w:uiPriority w:val="9"/>
    <w:rPr>
      <w:rFonts w:ascii="Cambria" w:hAnsi="Cambria" w:eastAsia="宋体" w:cs="Times New Roman"/>
      <w:sz w:val="24"/>
      <w:szCs w:val="24"/>
      <w:lang w:val="zh-CN" w:eastAsia="zh-CN"/>
    </w:rPr>
  </w:style>
  <w:style w:type="character" w:customStyle="1" w:styleId="1681">
    <w:name w:val="标题 9 字符71"/>
    <w:qFormat/>
    <w:uiPriority w:val="9"/>
    <w:rPr>
      <w:rFonts w:ascii="Cambria" w:hAnsi="Cambria" w:eastAsia="宋体" w:cs="Times New Roman"/>
      <w:lang w:val="zh-CN" w:eastAsia="zh-CN"/>
    </w:rPr>
  </w:style>
  <w:style w:type="character" w:customStyle="1" w:styleId="1682">
    <w:name w:val="标题 1 字符72"/>
    <w:qFormat/>
    <w:uiPriority w:val="9"/>
    <w:rPr>
      <w:rFonts w:ascii="Arial" w:hAnsi="Arial" w:eastAsia="宋体" w:cs="Times New Roman"/>
      <w:b/>
      <w:bCs/>
      <w:kern w:val="44"/>
      <w:sz w:val="44"/>
      <w:szCs w:val="44"/>
      <w:lang w:val="zh-CN" w:eastAsia="zh-CN"/>
    </w:rPr>
  </w:style>
  <w:style w:type="character" w:customStyle="1" w:styleId="1683">
    <w:name w:val="标题 2 字符72"/>
    <w:qFormat/>
    <w:uiPriority w:val="9"/>
    <w:rPr>
      <w:rFonts w:ascii="Cambria" w:hAnsi="Cambria" w:eastAsia="宋体" w:cs="Times New Roman"/>
      <w:b/>
      <w:bCs/>
      <w:sz w:val="32"/>
      <w:szCs w:val="32"/>
      <w:lang w:val="zh-CN" w:eastAsia="zh-CN"/>
    </w:rPr>
  </w:style>
  <w:style w:type="character" w:customStyle="1" w:styleId="1684">
    <w:name w:val="标题 3 字符72"/>
    <w:qFormat/>
    <w:uiPriority w:val="9"/>
    <w:rPr>
      <w:rFonts w:ascii="Arial" w:hAnsi="Arial" w:eastAsia="宋体" w:cs="Times New Roman"/>
      <w:b/>
      <w:bCs/>
      <w:sz w:val="32"/>
      <w:szCs w:val="32"/>
    </w:rPr>
  </w:style>
  <w:style w:type="character" w:customStyle="1" w:styleId="1685">
    <w:name w:val="标题 4 字符71"/>
    <w:qFormat/>
    <w:uiPriority w:val="9"/>
    <w:rPr>
      <w:rFonts w:ascii="Arial" w:hAnsi="Arial" w:eastAsia="宋体" w:cs="Times New Roman"/>
      <w:b/>
      <w:bCs/>
      <w:sz w:val="28"/>
      <w:szCs w:val="28"/>
      <w:lang w:val="zh-CN" w:eastAsia="zh-CN"/>
    </w:rPr>
  </w:style>
  <w:style w:type="character" w:customStyle="1" w:styleId="1686">
    <w:name w:val="标题 5 字符72"/>
    <w:qFormat/>
    <w:uiPriority w:val="9"/>
    <w:rPr>
      <w:rFonts w:ascii="Arial" w:hAnsi="Arial" w:eastAsia="宋体" w:cs="Times New Roman"/>
      <w:b/>
      <w:bCs/>
      <w:sz w:val="28"/>
      <w:szCs w:val="28"/>
      <w:lang w:val="zh-CN" w:eastAsia="zh-CN"/>
    </w:rPr>
  </w:style>
  <w:style w:type="character" w:customStyle="1" w:styleId="1687">
    <w:name w:val="标题 6 字符72"/>
    <w:qFormat/>
    <w:uiPriority w:val="9"/>
    <w:rPr>
      <w:rFonts w:ascii="Arial" w:hAnsi="Arial" w:eastAsia="楷体_GB2312" w:cs="Times New Roman"/>
      <w:bCs/>
      <w:i/>
      <w:sz w:val="32"/>
      <w:szCs w:val="24"/>
      <w:lang w:val="zh-CN" w:eastAsia="zh-CN"/>
    </w:rPr>
  </w:style>
  <w:style w:type="character" w:customStyle="1" w:styleId="1688">
    <w:name w:val="标题 7 字符72"/>
    <w:qFormat/>
    <w:uiPriority w:val="9"/>
    <w:rPr>
      <w:rFonts w:ascii="Arial" w:hAnsi="Arial" w:eastAsia="楷体_GB2312" w:cs="Times New Roman"/>
      <w:bCs/>
      <w:i/>
      <w:szCs w:val="24"/>
      <w:lang w:val="zh-CN" w:eastAsia="zh-CN"/>
    </w:rPr>
  </w:style>
  <w:style w:type="character" w:customStyle="1" w:styleId="1689">
    <w:name w:val="标题 8 字符72"/>
    <w:qFormat/>
    <w:uiPriority w:val="9"/>
    <w:rPr>
      <w:rFonts w:ascii="Cambria" w:hAnsi="Cambria" w:eastAsia="宋体" w:cs="Times New Roman"/>
      <w:sz w:val="24"/>
      <w:szCs w:val="24"/>
      <w:lang w:val="zh-CN" w:eastAsia="zh-CN"/>
    </w:rPr>
  </w:style>
  <w:style w:type="character" w:customStyle="1" w:styleId="1690">
    <w:name w:val="标题 9 字符72"/>
    <w:qFormat/>
    <w:uiPriority w:val="9"/>
    <w:rPr>
      <w:rFonts w:ascii="Cambria" w:hAnsi="Cambria" w:eastAsia="宋体" w:cs="Times New Roman"/>
      <w:lang w:val="zh-CN" w:eastAsia="zh-CN"/>
    </w:rPr>
  </w:style>
  <w:style w:type="character" w:customStyle="1" w:styleId="1691">
    <w:name w:val="标题 1 字符73"/>
    <w:qFormat/>
    <w:uiPriority w:val="9"/>
    <w:rPr>
      <w:rFonts w:ascii="Arial" w:hAnsi="Arial" w:eastAsia="宋体" w:cs="Times New Roman"/>
      <w:b/>
      <w:bCs/>
      <w:kern w:val="44"/>
      <w:sz w:val="44"/>
      <w:szCs w:val="44"/>
      <w:lang w:val="zh-CN" w:eastAsia="zh-CN"/>
    </w:rPr>
  </w:style>
  <w:style w:type="character" w:customStyle="1" w:styleId="1692">
    <w:name w:val="标题 2 字符73"/>
    <w:qFormat/>
    <w:uiPriority w:val="9"/>
    <w:rPr>
      <w:rFonts w:ascii="Cambria" w:hAnsi="Cambria" w:eastAsia="宋体" w:cs="Times New Roman"/>
      <w:b/>
      <w:bCs/>
      <w:sz w:val="32"/>
      <w:szCs w:val="32"/>
      <w:lang w:val="zh-CN" w:eastAsia="zh-CN"/>
    </w:rPr>
  </w:style>
  <w:style w:type="character" w:customStyle="1" w:styleId="1693">
    <w:name w:val="标题 3 字符73"/>
    <w:qFormat/>
    <w:uiPriority w:val="9"/>
    <w:rPr>
      <w:rFonts w:ascii="Arial" w:hAnsi="Arial" w:eastAsia="宋体" w:cs="Times New Roman"/>
      <w:b/>
      <w:bCs/>
      <w:sz w:val="32"/>
      <w:szCs w:val="32"/>
    </w:rPr>
  </w:style>
  <w:style w:type="character" w:customStyle="1" w:styleId="1694">
    <w:name w:val="标题 4 字符72"/>
    <w:qFormat/>
    <w:uiPriority w:val="9"/>
    <w:rPr>
      <w:rFonts w:ascii="Arial" w:hAnsi="Arial" w:eastAsia="宋体" w:cs="Times New Roman"/>
      <w:b/>
      <w:bCs/>
      <w:sz w:val="28"/>
      <w:szCs w:val="28"/>
      <w:lang w:val="zh-CN" w:eastAsia="zh-CN"/>
    </w:rPr>
  </w:style>
  <w:style w:type="character" w:customStyle="1" w:styleId="1695">
    <w:name w:val="标题 5 字符73"/>
    <w:qFormat/>
    <w:uiPriority w:val="9"/>
    <w:rPr>
      <w:rFonts w:ascii="Arial" w:hAnsi="Arial" w:eastAsia="宋体" w:cs="Times New Roman"/>
      <w:b/>
      <w:bCs/>
      <w:sz w:val="28"/>
      <w:szCs w:val="28"/>
      <w:lang w:val="zh-CN" w:eastAsia="zh-CN"/>
    </w:rPr>
  </w:style>
  <w:style w:type="character" w:customStyle="1" w:styleId="1696">
    <w:name w:val="标题 6 字符73"/>
    <w:qFormat/>
    <w:uiPriority w:val="9"/>
    <w:rPr>
      <w:rFonts w:ascii="Arial" w:hAnsi="Arial" w:eastAsia="楷体_GB2312" w:cs="Times New Roman"/>
      <w:bCs/>
      <w:i/>
      <w:sz w:val="32"/>
      <w:szCs w:val="24"/>
      <w:lang w:val="zh-CN" w:eastAsia="zh-CN"/>
    </w:rPr>
  </w:style>
  <w:style w:type="character" w:customStyle="1" w:styleId="1697">
    <w:name w:val="标题 7 字符73"/>
    <w:qFormat/>
    <w:uiPriority w:val="9"/>
    <w:rPr>
      <w:rFonts w:ascii="Arial" w:hAnsi="Arial" w:eastAsia="楷体_GB2312" w:cs="Times New Roman"/>
      <w:bCs/>
      <w:i/>
      <w:szCs w:val="24"/>
      <w:lang w:val="zh-CN" w:eastAsia="zh-CN"/>
    </w:rPr>
  </w:style>
  <w:style w:type="character" w:customStyle="1" w:styleId="1698">
    <w:name w:val="标题 8 字符73"/>
    <w:qFormat/>
    <w:uiPriority w:val="9"/>
    <w:rPr>
      <w:rFonts w:ascii="Cambria" w:hAnsi="Cambria" w:eastAsia="宋体" w:cs="Times New Roman"/>
      <w:sz w:val="24"/>
      <w:szCs w:val="24"/>
      <w:lang w:val="zh-CN" w:eastAsia="zh-CN"/>
    </w:rPr>
  </w:style>
  <w:style w:type="character" w:customStyle="1" w:styleId="1699">
    <w:name w:val="标题 9 字符73"/>
    <w:qFormat/>
    <w:uiPriority w:val="9"/>
    <w:rPr>
      <w:rFonts w:ascii="Cambria" w:hAnsi="Cambria" w:eastAsia="宋体" w:cs="Times New Roman"/>
      <w:lang w:val="zh-CN" w:eastAsia="zh-CN"/>
    </w:rPr>
  </w:style>
  <w:style w:type="character" w:customStyle="1" w:styleId="1700">
    <w:name w:val="标题 1 字符74"/>
    <w:qFormat/>
    <w:uiPriority w:val="9"/>
    <w:rPr>
      <w:rFonts w:ascii="Arial" w:hAnsi="Arial" w:eastAsia="宋体" w:cs="Times New Roman"/>
      <w:b/>
      <w:bCs/>
      <w:kern w:val="44"/>
      <w:sz w:val="44"/>
      <w:szCs w:val="44"/>
      <w:lang w:val="zh-CN" w:eastAsia="zh-CN"/>
    </w:rPr>
  </w:style>
  <w:style w:type="character" w:customStyle="1" w:styleId="1701">
    <w:name w:val="标题 2 字符74"/>
    <w:qFormat/>
    <w:uiPriority w:val="9"/>
    <w:rPr>
      <w:rFonts w:ascii="Cambria" w:hAnsi="Cambria" w:eastAsia="宋体" w:cs="Times New Roman"/>
      <w:b/>
      <w:bCs/>
      <w:sz w:val="32"/>
      <w:szCs w:val="32"/>
      <w:lang w:val="zh-CN" w:eastAsia="zh-CN"/>
    </w:rPr>
  </w:style>
  <w:style w:type="character" w:customStyle="1" w:styleId="1702">
    <w:name w:val="标题 3 字符74"/>
    <w:qFormat/>
    <w:uiPriority w:val="9"/>
    <w:rPr>
      <w:rFonts w:ascii="Arial" w:hAnsi="Arial" w:eastAsia="宋体" w:cs="Times New Roman"/>
      <w:b/>
      <w:bCs/>
      <w:sz w:val="32"/>
      <w:szCs w:val="32"/>
    </w:rPr>
  </w:style>
  <w:style w:type="character" w:customStyle="1" w:styleId="1703">
    <w:name w:val="标题 4 字符73"/>
    <w:qFormat/>
    <w:uiPriority w:val="9"/>
    <w:rPr>
      <w:rFonts w:ascii="Arial" w:hAnsi="Arial" w:eastAsia="宋体" w:cs="Times New Roman"/>
      <w:b/>
      <w:bCs/>
      <w:sz w:val="28"/>
      <w:szCs w:val="28"/>
      <w:lang w:val="zh-CN" w:eastAsia="zh-CN"/>
    </w:rPr>
  </w:style>
  <w:style w:type="character" w:customStyle="1" w:styleId="1704">
    <w:name w:val="标题 5 字符74"/>
    <w:qFormat/>
    <w:uiPriority w:val="9"/>
    <w:rPr>
      <w:rFonts w:ascii="Arial" w:hAnsi="Arial" w:eastAsia="宋体" w:cs="Times New Roman"/>
      <w:b/>
      <w:bCs/>
      <w:sz w:val="28"/>
      <w:szCs w:val="28"/>
      <w:lang w:val="zh-CN" w:eastAsia="zh-CN"/>
    </w:rPr>
  </w:style>
  <w:style w:type="character" w:customStyle="1" w:styleId="1705">
    <w:name w:val="标题 6 字符74"/>
    <w:qFormat/>
    <w:uiPriority w:val="9"/>
    <w:rPr>
      <w:rFonts w:ascii="Arial" w:hAnsi="Arial" w:eastAsia="楷体_GB2312" w:cs="Times New Roman"/>
      <w:bCs/>
      <w:i/>
      <w:sz w:val="32"/>
      <w:szCs w:val="24"/>
      <w:lang w:val="zh-CN" w:eastAsia="zh-CN"/>
    </w:rPr>
  </w:style>
  <w:style w:type="character" w:customStyle="1" w:styleId="1706">
    <w:name w:val="标题 7 字符74"/>
    <w:qFormat/>
    <w:uiPriority w:val="9"/>
    <w:rPr>
      <w:rFonts w:ascii="Arial" w:hAnsi="Arial" w:eastAsia="楷体_GB2312" w:cs="Times New Roman"/>
      <w:bCs/>
      <w:i/>
      <w:szCs w:val="24"/>
      <w:lang w:val="zh-CN" w:eastAsia="zh-CN"/>
    </w:rPr>
  </w:style>
  <w:style w:type="character" w:customStyle="1" w:styleId="1707">
    <w:name w:val="标题 8 字符74"/>
    <w:qFormat/>
    <w:uiPriority w:val="9"/>
    <w:rPr>
      <w:rFonts w:ascii="Cambria" w:hAnsi="Cambria" w:eastAsia="宋体" w:cs="Times New Roman"/>
      <w:sz w:val="24"/>
      <w:szCs w:val="24"/>
      <w:lang w:val="zh-CN" w:eastAsia="zh-CN"/>
    </w:rPr>
  </w:style>
  <w:style w:type="character" w:customStyle="1" w:styleId="1708">
    <w:name w:val="标题 9 字符74"/>
    <w:qFormat/>
    <w:uiPriority w:val="9"/>
    <w:rPr>
      <w:rFonts w:ascii="Cambria" w:hAnsi="Cambria" w:eastAsia="宋体" w:cs="Times New Roman"/>
      <w:lang w:val="zh-CN" w:eastAsia="zh-CN"/>
    </w:rPr>
  </w:style>
  <w:style w:type="character" w:customStyle="1" w:styleId="1709">
    <w:name w:val="标题 1 字符75"/>
    <w:qFormat/>
    <w:uiPriority w:val="9"/>
    <w:rPr>
      <w:rFonts w:ascii="Arial" w:hAnsi="Arial" w:eastAsia="宋体" w:cs="Times New Roman"/>
      <w:b/>
      <w:bCs/>
      <w:kern w:val="44"/>
      <w:sz w:val="44"/>
      <w:szCs w:val="44"/>
      <w:lang w:val="zh-CN" w:eastAsia="zh-CN"/>
    </w:rPr>
  </w:style>
  <w:style w:type="character" w:customStyle="1" w:styleId="1710">
    <w:name w:val="标题 2 字符75"/>
    <w:qFormat/>
    <w:uiPriority w:val="9"/>
    <w:rPr>
      <w:rFonts w:ascii="Cambria" w:hAnsi="Cambria" w:eastAsia="宋体" w:cs="Times New Roman"/>
      <w:b/>
      <w:bCs/>
      <w:sz w:val="32"/>
      <w:szCs w:val="32"/>
      <w:lang w:val="zh-CN" w:eastAsia="zh-CN"/>
    </w:rPr>
  </w:style>
  <w:style w:type="character" w:customStyle="1" w:styleId="1711">
    <w:name w:val="标题 3 字符75"/>
    <w:qFormat/>
    <w:uiPriority w:val="9"/>
    <w:rPr>
      <w:rFonts w:ascii="Arial" w:hAnsi="Arial" w:eastAsia="宋体" w:cs="Times New Roman"/>
      <w:b/>
      <w:bCs/>
      <w:sz w:val="32"/>
      <w:szCs w:val="32"/>
    </w:rPr>
  </w:style>
  <w:style w:type="character" w:customStyle="1" w:styleId="1712">
    <w:name w:val="标题 4 字符74"/>
    <w:qFormat/>
    <w:uiPriority w:val="9"/>
    <w:rPr>
      <w:rFonts w:ascii="Arial" w:hAnsi="Arial" w:eastAsia="宋体" w:cs="Times New Roman"/>
      <w:b/>
      <w:bCs/>
      <w:sz w:val="28"/>
      <w:szCs w:val="28"/>
      <w:lang w:val="zh-CN" w:eastAsia="zh-CN"/>
    </w:rPr>
  </w:style>
  <w:style w:type="character" w:customStyle="1" w:styleId="1713">
    <w:name w:val="标题 5 字符75"/>
    <w:qFormat/>
    <w:uiPriority w:val="9"/>
    <w:rPr>
      <w:rFonts w:ascii="Arial" w:hAnsi="Arial" w:eastAsia="宋体" w:cs="Times New Roman"/>
      <w:b/>
      <w:bCs/>
      <w:sz w:val="28"/>
      <w:szCs w:val="28"/>
      <w:lang w:val="zh-CN" w:eastAsia="zh-CN"/>
    </w:rPr>
  </w:style>
  <w:style w:type="character" w:customStyle="1" w:styleId="1714">
    <w:name w:val="标题 6 字符75"/>
    <w:qFormat/>
    <w:uiPriority w:val="9"/>
    <w:rPr>
      <w:rFonts w:ascii="Arial" w:hAnsi="Arial" w:eastAsia="楷体_GB2312" w:cs="Times New Roman"/>
      <w:bCs/>
      <w:i/>
      <w:sz w:val="32"/>
      <w:szCs w:val="24"/>
      <w:lang w:val="zh-CN" w:eastAsia="zh-CN"/>
    </w:rPr>
  </w:style>
  <w:style w:type="character" w:customStyle="1" w:styleId="1715">
    <w:name w:val="标题 7 字符75"/>
    <w:qFormat/>
    <w:uiPriority w:val="9"/>
    <w:rPr>
      <w:rFonts w:ascii="Arial" w:hAnsi="Arial" w:eastAsia="楷体_GB2312" w:cs="Times New Roman"/>
      <w:bCs/>
      <w:i/>
      <w:szCs w:val="24"/>
      <w:lang w:val="zh-CN" w:eastAsia="zh-CN"/>
    </w:rPr>
  </w:style>
  <w:style w:type="character" w:customStyle="1" w:styleId="1716">
    <w:name w:val="标题 8 字符75"/>
    <w:qFormat/>
    <w:uiPriority w:val="9"/>
    <w:rPr>
      <w:rFonts w:ascii="Cambria" w:hAnsi="Cambria" w:eastAsia="宋体" w:cs="Times New Roman"/>
      <w:sz w:val="24"/>
      <w:szCs w:val="24"/>
      <w:lang w:val="zh-CN" w:eastAsia="zh-CN"/>
    </w:rPr>
  </w:style>
  <w:style w:type="character" w:customStyle="1" w:styleId="1717">
    <w:name w:val="标题 9 字符75"/>
    <w:qFormat/>
    <w:uiPriority w:val="9"/>
    <w:rPr>
      <w:rFonts w:ascii="Cambria" w:hAnsi="Cambria" w:eastAsia="宋体" w:cs="Times New Roman"/>
      <w:lang w:val="zh-CN" w:eastAsia="zh-CN"/>
    </w:rPr>
  </w:style>
  <w:style w:type="character" w:customStyle="1" w:styleId="1718">
    <w:name w:val="标题 1 字符76"/>
    <w:qFormat/>
    <w:uiPriority w:val="9"/>
    <w:rPr>
      <w:rFonts w:ascii="Arial" w:hAnsi="Arial" w:eastAsia="宋体" w:cs="Times New Roman"/>
      <w:b/>
      <w:bCs/>
      <w:kern w:val="44"/>
      <w:sz w:val="44"/>
      <w:szCs w:val="44"/>
      <w:lang w:val="zh-CN" w:eastAsia="zh-CN"/>
    </w:rPr>
  </w:style>
  <w:style w:type="character" w:customStyle="1" w:styleId="1719">
    <w:name w:val="标题 2 字符76"/>
    <w:qFormat/>
    <w:uiPriority w:val="9"/>
    <w:rPr>
      <w:rFonts w:ascii="Cambria" w:hAnsi="Cambria" w:eastAsia="宋体" w:cs="Times New Roman"/>
      <w:b/>
      <w:bCs/>
      <w:sz w:val="32"/>
      <w:szCs w:val="32"/>
      <w:lang w:val="zh-CN" w:eastAsia="zh-CN"/>
    </w:rPr>
  </w:style>
  <w:style w:type="character" w:customStyle="1" w:styleId="1720">
    <w:name w:val="标题 3 字符76"/>
    <w:qFormat/>
    <w:uiPriority w:val="9"/>
    <w:rPr>
      <w:rFonts w:ascii="Arial" w:hAnsi="Arial" w:eastAsia="宋体" w:cs="Times New Roman"/>
      <w:b/>
      <w:bCs/>
      <w:sz w:val="32"/>
      <w:szCs w:val="32"/>
    </w:rPr>
  </w:style>
  <w:style w:type="character" w:customStyle="1" w:styleId="1721">
    <w:name w:val="标题 4 字符75"/>
    <w:qFormat/>
    <w:uiPriority w:val="9"/>
    <w:rPr>
      <w:rFonts w:ascii="Arial" w:hAnsi="Arial" w:eastAsia="宋体" w:cs="Times New Roman"/>
      <w:b/>
      <w:bCs/>
      <w:sz w:val="28"/>
      <w:szCs w:val="28"/>
      <w:lang w:val="zh-CN" w:eastAsia="zh-CN"/>
    </w:rPr>
  </w:style>
  <w:style w:type="character" w:customStyle="1" w:styleId="1722">
    <w:name w:val="标题 5 字符76"/>
    <w:qFormat/>
    <w:uiPriority w:val="9"/>
    <w:rPr>
      <w:rFonts w:ascii="Arial" w:hAnsi="Arial" w:eastAsia="宋体" w:cs="Times New Roman"/>
      <w:b/>
      <w:bCs/>
      <w:sz w:val="28"/>
      <w:szCs w:val="28"/>
      <w:lang w:val="zh-CN" w:eastAsia="zh-CN"/>
    </w:rPr>
  </w:style>
  <w:style w:type="character" w:customStyle="1" w:styleId="1723">
    <w:name w:val="标题 6 字符76"/>
    <w:qFormat/>
    <w:uiPriority w:val="9"/>
    <w:rPr>
      <w:rFonts w:ascii="Arial" w:hAnsi="Arial" w:eastAsia="楷体_GB2312" w:cs="Times New Roman"/>
      <w:bCs/>
      <w:i/>
      <w:sz w:val="32"/>
      <w:szCs w:val="24"/>
      <w:lang w:val="zh-CN" w:eastAsia="zh-CN"/>
    </w:rPr>
  </w:style>
  <w:style w:type="character" w:customStyle="1" w:styleId="1724">
    <w:name w:val="标题 7 字符76"/>
    <w:qFormat/>
    <w:uiPriority w:val="9"/>
    <w:rPr>
      <w:rFonts w:ascii="Arial" w:hAnsi="Arial" w:eastAsia="楷体_GB2312" w:cs="Times New Roman"/>
      <w:bCs/>
      <w:i/>
      <w:szCs w:val="24"/>
      <w:lang w:val="zh-CN" w:eastAsia="zh-CN"/>
    </w:rPr>
  </w:style>
  <w:style w:type="character" w:customStyle="1" w:styleId="1725">
    <w:name w:val="标题 8 字符76"/>
    <w:qFormat/>
    <w:uiPriority w:val="9"/>
    <w:rPr>
      <w:rFonts w:ascii="Cambria" w:hAnsi="Cambria" w:eastAsia="宋体" w:cs="Times New Roman"/>
      <w:sz w:val="24"/>
      <w:szCs w:val="24"/>
      <w:lang w:val="zh-CN" w:eastAsia="zh-CN"/>
    </w:rPr>
  </w:style>
  <w:style w:type="character" w:customStyle="1" w:styleId="1726">
    <w:name w:val="标题 9 字符76"/>
    <w:qFormat/>
    <w:uiPriority w:val="9"/>
    <w:rPr>
      <w:rFonts w:ascii="Cambria" w:hAnsi="Cambria" w:eastAsia="宋体" w:cs="Times New Roman"/>
      <w:lang w:val="zh-CN" w:eastAsia="zh-CN"/>
    </w:rPr>
  </w:style>
  <w:style w:type="character" w:customStyle="1" w:styleId="1727">
    <w:name w:val="标题 1 字符77"/>
    <w:qFormat/>
    <w:uiPriority w:val="9"/>
    <w:rPr>
      <w:rFonts w:ascii="Arial" w:hAnsi="Arial" w:eastAsia="宋体" w:cs="Times New Roman"/>
      <w:b/>
      <w:bCs/>
      <w:kern w:val="44"/>
      <w:sz w:val="44"/>
      <w:szCs w:val="44"/>
      <w:lang w:val="zh-CN" w:eastAsia="zh-CN"/>
    </w:rPr>
  </w:style>
  <w:style w:type="character" w:customStyle="1" w:styleId="1728">
    <w:name w:val="标题 2 字符77"/>
    <w:qFormat/>
    <w:uiPriority w:val="9"/>
    <w:rPr>
      <w:rFonts w:ascii="Cambria" w:hAnsi="Cambria" w:eastAsia="宋体" w:cs="Times New Roman"/>
      <w:b/>
      <w:bCs/>
      <w:sz w:val="32"/>
      <w:szCs w:val="32"/>
      <w:lang w:val="zh-CN" w:eastAsia="zh-CN"/>
    </w:rPr>
  </w:style>
  <w:style w:type="character" w:customStyle="1" w:styleId="1729">
    <w:name w:val="标题 3 字符77"/>
    <w:qFormat/>
    <w:uiPriority w:val="9"/>
    <w:rPr>
      <w:rFonts w:ascii="Arial" w:hAnsi="Arial" w:eastAsia="宋体" w:cs="Times New Roman"/>
      <w:b/>
      <w:bCs/>
      <w:sz w:val="32"/>
      <w:szCs w:val="32"/>
    </w:rPr>
  </w:style>
  <w:style w:type="character" w:customStyle="1" w:styleId="1730">
    <w:name w:val="标题 4 字符76"/>
    <w:qFormat/>
    <w:uiPriority w:val="9"/>
    <w:rPr>
      <w:rFonts w:ascii="Arial" w:hAnsi="Arial" w:eastAsia="宋体" w:cs="Times New Roman"/>
      <w:b/>
      <w:bCs/>
      <w:sz w:val="28"/>
      <w:szCs w:val="28"/>
      <w:lang w:val="zh-CN" w:eastAsia="zh-CN"/>
    </w:rPr>
  </w:style>
  <w:style w:type="character" w:customStyle="1" w:styleId="1731">
    <w:name w:val="标题 5 字符77"/>
    <w:qFormat/>
    <w:uiPriority w:val="9"/>
    <w:rPr>
      <w:rFonts w:ascii="Arial" w:hAnsi="Arial" w:eastAsia="宋体" w:cs="Times New Roman"/>
      <w:b/>
      <w:bCs/>
      <w:sz w:val="28"/>
      <w:szCs w:val="28"/>
      <w:lang w:val="zh-CN" w:eastAsia="zh-CN"/>
    </w:rPr>
  </w:style>
  <w:style w:type="character" w:customStyle="1" w:styleId="1732">
    <w:name w:val="标题 6 字符77"/>
    <w:qFormat/>
    <w:uiPriority w:val="9"/>
    <w:rPr>
      <w:rFonts w:ascii="Arial" w:hAnsi="Arial" w:eastAsia="楷体_GB2312" w:cs="Times New Roman"/>
      <w:bCs/>
      <w:i/>
      <w:sz w:val="32"/>
      <w:szCs w:val="24"/>
      <w:lang w:val="zh-CN" w:eastAsia="zh-CN"/>
    </w:rPr>
  </w:style>
  <w:style w:type="character" w:customStyle="1" w:styleId="1733">
    <w:name w:val="标题 7 字符77"/>
    <w:qFormat/>
    <w:uiPriority w:val="9"/>
    <w:rPr>
      <w:rFonts w:ascii="Arial" w:hAnsi="Arial" w:eastAsia="楷体_GB2312" w:cs="Times New Roman"/>
      <w:bCs/>
      <w:i/>
      <w:szCs w:val="24"/>
      <w:lang w:val="zh-CN" w:eastAsia="zh-CN"/>
    </w:rPr>
  </w:style>
  <w:style w:type="character" w:customStyle="1" w:styleId="1734">
    <w:name w:val="标题 8 字符77"/>
    <w:qFormat/>
    <w:uiPriority w:val="9"/>
    <w:rPr>
      <w:rFonts w:ascii="Cambria" w:hAnsi="Cambria" w:eastAsia="宋体" w:cs="Times New Roman"/>
      <w:sz w:val="24"/>
      <w:szCs w:val="24"/>
      <w:lang w:val="zh-CN" w:eastAsia="zh-CN"/>
    </w:rPr>
  </w:style>
  <w:style w:type="character" w:customStyle="1" w:styleId="1735">
    <w:name w:val="标题 9 字符77"/>
    <w:qFormat/>
    <w:uiPriority w:val="9"/>
    <w:rPr>
      <w:rFonts w:ascii="Cambria" w:hAnsi="Cambria" w:eastAsia="宋体" w:cs="Times New Roman"/>
      <w:lang w:val="zh-CN" w:eastAsia="zh-CN"/>
    </w:rPr>
  </w:style>
  <w:style w:type="character" w:customStyle="1" w:styleId="1736">
    <w:name w:val="标题 1 字符78"/>
    <w:qFormat/>
    <w:uiPriority w:val="9"/>
    <w:rPr>
      <w:rFonts w:ascii="Arial" w:hAnsi="Arial" w:eastAsia="宋体" w:cs="Times New Roman"/>
      <w:b/>
      <w:bCs/>
      <w:kern w:val="44"/>
      <w:sz w:val="44"/>
      <w:szCs w:val="44"/>
      <w:lang w:val="zh-CN" w:eastAsia="zh-CN"/>
    </w:rPr>
  </w:style>
  <w:style w:type="character" w:customStyle="1" w:styleId="1737">
    <w:name w:val="标题 2 字符78"/>
    <w:qFormat/>
    <w:uiPriority w:val="9"/>
    <w:rPr>
      <w:rFonts w:ascii="Cambria" w:hAnsi="Cambria" w:eastAsia="宋体" w:cs="Times New Roman"/>
      <w:b/>
      <w:bCs/>
      <w:sz w:val="32"/>
      <w:szCs w:val="32"/>
      <w:lang w:val="zh-CN" w:eastAsia="zh-CN"/>
    </w:rPr>
  </w:style>
  <w:style w:type="character" w:customStyle="1" w:styleId="1738">
    <w:name w:val="标题 3 字符78"/>
    <w:qFormat/>
    <w:uiPriority w:val="9"/>
    <w:rPr>
      <w:rFonts w:ascii="Arial" w:hAnsi="Arial" w:eastAsia="宋体" w:cs="Times New Roman"/>
      <w:b/>
      <w:bCs/>
      <w:sz w:val="32"/>
      <w:szCs w:val="32"/>
    </w:rPr>
  </w:style>
  <w:style w:type="character" w:customStyle="1" w:styleId="1739">
    <w:name w:val="标题 4 字符77"/>
    <w:qFormat/>
    <w:uiPriority w:val="9"/>
    <w:rPr>
      <w:rFonts w:ascii="Arial" w:hAnsi="Arial" w:eastAsia="宋体" w:cs="Times New Roman"/>
      <w:b/>
      <w:bCs/>
      <w:sz w:val="28"/>
      <w:szCs w:val="28"/>
      <w:lang w:val="zh-CN" w:eastAsia="zh-CN"/>
    </w:rPr>
  </w:style>
  <w:style w:type="character" w:customStyle="1" w:styleId="1740">
    <w:name w:val="标题 5 字符78"/>
    <w:qFormat/>
    <w:uiPriority w:val="9"/>
    <w:rPr>
      <w:rFonts w:ascii="Arial" w:hAnsi="Arial" w:eastAsia="宋体" w:cs="Times New Roman"/>
      <w:b/>
      <w:bCs/>
      <w:sz w:val="28"/>
      <w:szCs w:val="28"/>
      <w:lang w:val="zh-CN" w:eastAsia="zh-CN"/>
    </w:rPr>
  </w:style>
  <w:style w:type="character" w:customStyle="1" w:styleId="1741">
    <w:name w:val="标题 6 字符78"/>
    <w:qFormat/>
    <w:uiPriority w:val="9"/>
    <w:rPr>
      <w:rFonts w:ascii="Arial" w:hAnsi="Arial" w:eastAsia="楷体_GB2312" w:cs="Times New Roman"/>
      <w:bCs/>
      <w:i/>
      <w:sz w:val="32"/>
      <w:szCs w:val="24"/>
      <w:lang w:val="zh-CN" w:eastAsia="zh-CN"/>
    </w:rPr>
  </w:style>
  <w:style w:type="character" w:customStyle="1" w:styleId="1742">
    <w:name w:val="标题 7 字符78"/>
    <w:qFormat/>
    <w:uiPriority w:val="9"/>
    <w:rPr>
      <w:rFonts w:ascii="Arial" w:hAnsi="Arial" w:eastAsia="楷体_GB2312" w:cs="Times New Roman"/>
      <w:bCs/>
      <w:i/>
      <w:szCs w:val="24"/>
      <w:lang w:val="zh-CN" w:eastAsia="zh-CN"/>
    </w:rPr>
  </w:style>
  <w:style w:type="character" w:customStyle="1" w:styleId="1743">
    <w:name w:val="标题 8 字符78"/>
    <w:qFormat/>
    <w:uiPriority w:val="9"/>
    <w:rPr>
      <w:rFonts w:ascii="Cambria" w:hAnsi="Cambria" w:eastAsia="宋体" w:cs="Times New Roman"/>
      <w:sz w:val="24"/>
      <w:szCs w:val="24"/>
      <w:lang w:val="zh-CN" w:eastAsia="zh-CN"/>
    </w:rPr>
  </w:style>
  <w:style w:type="character" w:customStyle="1" w:styleId="1744">
    <w:name w:val="标题 9 字符78"/>
    <w:qFormat/>
    <w:uiPriority w:val="9"/>
    <w:rPr>
      <w:rFonts w:ascii="Cambria" w:hAnsi="Cambria" w:eastAsia="宋体" w:cs="Times New Roman"/>
      <w:lang w:val="zh-CN" w:eastAsia="zh-CN"/>
    </w:rPr>
  </w:style>
  <w:style w:type="character" w:customStyle="1" w:styleId="1745">
    <w:name w:val="标题 1 字符79"/>
    <w:qFormat/>
    <w:uiPriority w:val="9"/>
    <w:rPr>
      <w:rFonts w:ascii="Arial" w:hAnsi="Arial" w:eastAsia="宋体" w:cs="Times New Roman"/>
      <w:b/>
      <w:bCs/>
      <w:kern w:val="44"/>
      <w:sz w:val="44"/>
      <w:szCs w:val="44"/>
      <w:lang w:val="zh-CN" w:eastAsia="zh-CN"/>
    </w:rPr>
  </w:style>
  <w:style w:type="character" w:customStyle="1" w:styleId="1746">
    <w:name w:val="标题 2 字符79"/>
    <w:qFormat/>
    <w:uiPriority w:val="9"/>
    <w:rPr>
      <w:rFonts w:ascii="Cambria" w:hAnsi="Cambria" w:eastAsia="宋体" w:cs="Times New Roman"/>
      <w:b/>
      <w:bCs/>
      <w:sz w:val="32"/>
      <w:szCs w:val="32"/>
      <w:lang w:val="zh-CN" w:eastAsia="zh-CN"/>
    </w:rPr>
  </w:style>
  <w:style w:type="character" w:customStyle="1" w:styleId="1747">
    <w:name w:val="标题 3 字符79"/>
    <w:qFormat/>
    <w:uiPriority w:val="9"/>
    <w:rPr>
      <w:rFonts w:ascii="Arial" w:hAnsi="Arial" w:eastAsia="宋体" w:cs="Times New Roman"/>
      <w:b/>
      <w:bCs/>
      <w:sz w:val="32"/>
      <w:szCs w:val="32"/>
    </w:rPr>
  </w:style>
  <w:style w:type="character" w:customStyle="1" w:styleId="1748">
    <w:name w:val="标题 4 字符78"/>
    <w:qFormat/>
    <w:uiPriority w:val="9"/>
    <w:rPr>
      <w:rFonts w:ascii="Arial" w:hAnsi="Arial" w:eastAsia="宋体" w:cs="Times New Roman"/>
      <w:b/>
      <w:bCs/>
      <w:sz w:val="28"/>
      <w:szCs w:val="28"/>
      <w:lang w:val="zh-CN" w:eastAsia="zh-CN"/>
    </w:rPr>
  </w:style>
  <w:style w:type="character" w:customStyle="1" w:styleId="1749">
    <w:name w:val="标题 5 字符79"/>
    <w:qFormat/>
    <w:uiPriority w:val="9"/>
    <w:rPr>
      <w:rFonts w:ascii="Arial" w:hAnsi="Arial" w:eastAsia="宋体" w:cs="Times New Roman"/>
      <w:b/>
      <w:bCs/>
      <w:sz w:val="28"/>
      <w:szCs w:val="28"/>
      <w:lang w:val="zh-CN" w:eastAsia="zh-CN"/>
    </w:rPr>
  </w:style>
  <w:style w:type="character" w:customStyle="1" w:styleId="1750">
    <w:name w:val="标题 6 字符79"/>
    <w:qFormat/>
    <w:uiPriority w:val="9"/>
    <w:rPr>
      <w:rFonts w:ascii="Arial" w:hAnsi="Arial" w:eastAsia="楷体_GB2312" w:cs="Times New Roman"/>
      <w:bCs/>
      <w:i/>
      <w:sz w:val="32"/>
      <w:szCs w:val="24"/>
      <w:lang w:val="zh-CN" w:eastAsia="zh-CN"/>
    </w:rPr>
  </w:style>
  <w:style w:type="character" w:customStyle="1" w:styleId="1751">
    <w:name w:val="标题 7 字符79"/>
    <w:qFormat/>
    <w:uiPriority w:val="9"/>
    <w:rPr>
      <w:rFonts w:ascii="Arial" w:hAnsi="Arial" w:eastAsia="楷体_GB2312" w:cs="Times New Roman"/>
      <w:bCs/>
      <w:i/>
      <w:szCs w:val="24"/>
      <w:lang w:val="zh-CN" w:eastAsia="zh-CN"/>
    </w:rPr>
  </w:style>
  <w:style w:type="character" w:customStyle="1" w:styleId="1752">
    <w:name w:val="标题 8 字符79"/>
    <w:qFormat/>
    <w:uiPriority w:val="9"/>
    <w:rPr>
      <w:rFonts w:ascii="Cambria" w:hAnsi="Cambria" w:eastAsia="宋体" w:cs="Times New Roman"/>
      <w:sz w:val="24"/>
      <w:szCs w:val="24"/>
      <w:lang w:val="zh-CN" w:eastAsia="zh-CN"/>
    </w:rPr>
  </w:style>
  <w:style w:type="character" w:customStyle="1" w:styleId="1753">
    <w:name w:val="标题 9 字符79"/>
    <w:qFormat/>
    <w:uiPriority w:val="9"/>
    <w:rPr>
      <w:rFonts w:ascii="Cambria" w:hAnsi="Cambria" w:eastAsia="宋体" w:cs="Times New Roman"/>
      <w:lang w:val="zh-CN" w:eastAsia="zh-CN"/>
    </w:rPr>
  </w:style>
  <w:style w:type="character" w:customStyle="1" w:styleId="1754">
    <w:name w:val="标题 1 字符80"/>
    <w:qFormat/>
    <w:uiPriority w:val="9"/>
    <w:rPr>
      <w:rFonts w:ascii="Arial" w:hAnsi="Arial" w:eastAsia="宋体" w:cs="Times New Roman"/>
      <w:b/>
      <w:bCs/>
      <w:kern w:val="44"/>
      <w:sz w:val="44"/>
      <w:szCs w:val="44"/>
      <w:lang w:val="zh-CN" w:eastAsia="zh-CN"/>
    </w:rPr>
  </w:style>
  <w:style w:type="character" w:customStyle="1" w:styleId="1755">
    <w:name w:val="标题 2 字符80"/>
    <w:qFormat/>
    <w:uiPriority w:val="9"/>
    <w:rPr>
      <w:rFonts w:ascii="Cambria" w:hAnsi="Cambria" w:eastAsia="宋体" w:cs="Times New Roman"/>
      <w:b/>
      <w:bCs/>
      <w:sz w:val="32"/>
      <w:szCs w:val="32"/>
      <w:lang w:val="zh-CN" w:eastAsia="zh-CN"/>
    </w:rPr>
  </w:style>
  <w:style w:type="character" w:customStyle="1" w:styleId="1756">
    <w:name w:val="标题 3 字符80"/>
    <w:qFormat/>
    <w:uiPriority w:val="9"/>
    <w:rPr>
      <w:rFonts w:ascii="Arial" w:hAnsi="Arial" w:eastAsia="宋体" w:cs="Times New Roman"/>
      <w:b/>
      <w:bCs/>
      <w:sz w:val="32"/>
      <w:szCs w:val="32"/>
    </w:rPr>
  </w:style>
  <w:style w:type="character" w:customStyle="1" w:styleId="1757">
    <w:name w:val="标题 4 字符79"/>
    <w:qFormat/>
    <w:uiPriority w:val="9"/>
    <w:rPr>
      <w:rFonts w:ascii="Arial" w:hAnsi="Arial" w:eastAsia="宋体" w:cs="Times New Roman"/>
      <w:b/>
      <w:bCs/>
      <w:sz w:val="28"/>
      <w:szCs w:val="28"/>
      <w:lang w:val="zh-CN" w:eastAsia="zh-CN"/>
    </w:rPr>
  </w:style>
  <w:style w:type="character" w:customStyle="1" w:styleId="1758">
    <w:name w:val="标题 5 字符80"/>
    <w:qFormat/>
    <w:uiPriority w:val="9"/>
    <w:rPr>
      <w:rFonts w:ascii="Arial" w:hAnsi="Arial" w:eastAsia="宋体" w:cs="Times New Roman"/>
      <w:b/>
      <w:bCs/>
      <w:sz w:val="28"/>
      <w:szCs w:val="28"/>
      <w:lang w:val="zh-CN" w:eastAsia="zh-CN"/>
    </w:rPr>
  </w:style>
  <w:style w:type="character" w:customStyle="1" w:styleId="1759">
    <w:name w:val="标题 6 字符80"/>
    <w:qFormat/>
    <w:uiPriority w:val="9"/>
    <w:rPr>
      <w:rFonts w:ascii="Arial" w:hAnsi="Arial" w:eastAsia="楷体_GB2312" w:cs="Times New Roman"/>
      <w:bCs/>
      <w:i/>
      <w:sz w:val="32"/>
      <w:szCs w:val="24"/>
      <w:lang w:val="zh-CN" w:eastAsia="zh-CN"/>
    </w:rPr>
  </w:style>
  <w:style w:type="character" w:customStyle="1" w:styleId="1760">
    <w:name w:val="标题 7 字符80"/>
    <w:qFormat/>
    <w:uiPriority w:val="9"/>
    <w:rPr>
      <w:rFonts w:ascii="Arial" w:hAnsi="Arial" w:eastAsia="楷体_GB2312" w:cs="Times New Roman"/>
      <w:bCs/>
      <w:i/>
      <w:szCs w:val="24"/>
      <w:lang w:val="zh-CN" w:eastAsia="zh-CN"/>
    </w:rPr>
  </w:style>
  <w:style w:type="character" w:customStyle="1" w:styleId="1761">
    <w:name w:val="标题 8 字符80"/>
    <w:qFormat/>
    <w:uiPriority w:val="9"/>
    <w:rPr>
      <w:rFonts w:ascii="Cambria" w:hAnsi="Cambria" w:eastAsia="宋体" w:cs="Times New Roman"/>
      <w:sz w:val="24"/>
      <w:szCs w:val="24"/>
      <w:lang w:val="zh-CN" w:eastAsia="zh-CN"/>
    </w:rPr>
  </w:style>
  <w:style w:type="character" w:customStyle="1" w:styleId="1762">
    <w:name w:val="标题 9 字符80"/>
    <w:qFormat/>
    <w:uiPriority w:val="9"/>
    <w:rPr>
      <w:rFonts w:ascii="Cambria" w:hAnsi="Cambria" w:eastAsia="宋体" w:cs="Times New Roman"/>
      <w:lang w:val="zh-CN" w:eastAsia="zh-CN"/>
    </w:rPr>
  </w:style>
  <w:style w:type="character" w:customStyle="1" w:styleId="1763">
    <w:name w:val="标题 1 字符81"/>
    <w:qFormat/>
    <w:uiPriority w:val="9"/>
    <w:rPr>
      <w:rFonts w:ascii="Arial" w:hAnsi="Arial" w:eastAsia="宋体" w:cs="Times New Roman"/>
      <w:b/>
      <w:bCs/>
      <w:kern w:val="44"/>
      <w:sz w:val="44"/>
      <w:szCs w:val="44"/>
      <w:lang w:val="zh-CN" w:eastAsia="zh-CN"/>
    </w:rPr>
  </w:style>
  <w:style w:type="character" w:customStyle="1" w:styleId="1764">
    <w:name w:val="标题 2 字符81"/>
    <w:qFormat/>
    <w:uiPriority w:val="9"/>
    <w:rPr>
      <w:rFonts w:ascii="Cambria" w:hAnsi="Cambria" w:eastAsia="宋体" w:cs="Times New Roman"/>
      <w:b/>
      <w:bCs/>
      <w:sz w:val="32"/>
      <w:szCs w:val="32"/>
      <w:lang w:val="zh-CN" w:eastAsia="zh-CN"/>
    </w:rPr>
  </w:style>
  <w:style w:type="character" w:customStyle="1" w:styleId="1765">
    <w:name w:val="标题 3 字符81"/>
    <w:qFormat/>
    <w:uiPriority w:val="9"/>
    <w:rPr>
      <w:rFonts w:ascii="Arial" w:hAnsi="Arial" w:eastAsia="宋体" w:cs="Times New Roman"/>
      <w:b/>
      <w:bCs/>
      <w:sz w:val="32"/>
      <w:szCs w:val="32"/>
    </w:rPr>
  </w:style>
  <w:style w:type="character" w:customStyle="1" w:styleId="1766">
    <w:name w:val="标题 4 字符80"/>
    <w:qFormat/>
    <w:uiPriority w:val="9"/>
    <w:rPr>
      <w:rFonts w:ascii="Arial" w:hAnsi="Arial" w:eastAsia="宋体" w:cs="Times New Roman"/>
      <w:b/>
      <w:bCs/>
      <w:sz w:val="28"/>
      <w:szCs w:val="28"/>
      <w:lang w:val="zh-CN" w:eastAsia="zh-CN"/>
    </w:rPr>
  </w:style>
  <w:style w:type="character" w:customStyle="1" w:styleId="1767">
    <w:name w:val="标题 5 字符81"/>
    <w:qFormat/>
    <w:uiPriority w:val="9"/>
    <w:rPr>
      <w:rFonts w:ascii="Arial" w:hAnsi="Arial" w:eastAsia="宋体" w:cs="Times New Roman"/>
      <w:b/>
      <w:bCs/>
      <w:sz w:val="28"/>
      <w:szCs w:val="28"/>
      <w:lang w:val="zh-CN" w:eastAsia="zh-CN"/>
    </w:rPr>
  </w:style>
  <w:style w:type="character" w:customStyle="1" w:styleId="1768">
    <w:name w:val="标题 6 字符81"/>
    <w:qFormat/>
    <w:uiPriority w:val="9"/>
    <w:rPr>
      <w:rFonts w:ascii="Arial" w:hAnsi="Arial" w:eastAsia="楷体_GB2312" w:cs="Times New Roman"/>
      <w:bCs/>
      <w:i/>
      <w:sz w:val="32"/>
      <w:szCs w:val="24"/>
      <w:lang w:val="zh-CN" w:eastAsia="zh-CN"/>
    </w:rPr>
  </w:style>
  <w:style w:type="character" w:customStyle="1" w:styleId="1769">
    <w:name w:val="标题 7 字符81"/>
    <w:qFormat/>
    <w:uiPriority w:val="9"/>
    <w:rPr>
      <w:rFonts w:ascii="Arial" w:hAnsi="Arial" w:eastAsia="楷体_GB2312" w:cs="Times New Roman"/>
      <w:bCs/>
      <w:i/>
      <w:szCs w:val="24"/>
      <w:lang w:val="zh-CN" w:eastAsia="zh-CN"/>
    </w:rPr>
  </w:style>
  <w:style w:type="character" w:customStyle="1" w:styleId="1770">
    <w:name w:val="标题 8 字符81"/>
    <w:qFormat/>
    <w:uiPriority w:val="9"/>
    <w:rPr>
      <w:rFonts w:ascii="Cambria" w:hAnsi="Cambria" w:eastAsia="宋体" w:cs="Times New Roman"/>
      <w:sz w:val="24"/>
      <w:szCs w:val="24"/>
      <w:lang w:val="zh-CN" w:eastAsia="zh-CN"/>
    </w:rPr>
  </w:style>
  <w:style w:type="character" w:customStyle="1" w:styleId="1771">
    <w:name w:val="标题 9 字符81"/>
    <w:qFormat/>
    <w:uiPriority w:val="9"/>
    <w:rPr>
      <w:rFonts w:ascii="Cambria" w:hAnsi="Cambria" w:eastAsia="宋体" w:cs="Times New Roman"/>
      <w:lang w:val="zh-CN" w:eastAsia="zh-CN"/>
    </w:rPr>
  </w:style>
  <w:style w:type="character" w:customStyle="1" w:styleId="1772">
    <w:name w:val="标题 1 字符82"/>
    <w:qFormat/>
    <w:uiPriority w:val="9"/>
    <w:rPr>
      <w:rFonts w:ascii="Arial" w:hAnsi="Arial" w:eastAsia="宋体" w:cs="Times New Roman"/>
      <w:b/>
      <w:bCs/>
      <w:kern w:val="44"/>
      <w:sz w:val="44"/>
      <w:szCs w:val="44"/>
      <w:lang w:val="zh-CN" w:eastAsia="zh-CN"/>
    </w:rPr>
  </w:style>
  <w:style w:type="character" w:customStyle="1" w:styleId="1773">
    <w:name w:val="标题 2 字符82"/>
    <w:qFormat/>
    <w:uiPriority w:val="9"/>
    <w:rPr>
      <w:rFonts w:ascii="Cambria" w:hAnsi="Cambria" w:eastAsia="宋体" w:cs="Times New Roman"/>
      <w:b/>
      <w:bCs/>
      <w:sz w:val="32"/>
      <w:szCs w:val="32"/>
      <w:lang w:val="zh-CN" w:eastAsia="zh-CN"/>
    </w:rPr>
  </w:style>
  <w:style w:type="character" w:customStyle="1" w:styleId="1774">
    <w:name w:val="标题 3 字符82"/>
    <w:qFormat/>
    <w:uiPriority w:val="9"/>
    <w:rPr>
      <w:rFonts w:ascii="Arial" w:hAnsi="Arial" w:eastAsia="宋体" w:cs="Times New Roman"/>
      <w:b/>
      <w:bCs/>
      <w:sz w:val="32"/>
      <w:szCs w:val="32"/>
    </w:rPr>
  </w:style>
  <w:style w:type="character" w:customStyle="1" w:styleId="1775">
    <w:name w:val="标题 4 字符81"/>
    <w:qFormat/>
    <w:uiPriority w:val="9"/>
    <w:rPr>
      <w:rFonts w:ascii="Arial" w:hAnsi="Arial" w:eastAsia="宋体" w:cs="Times New Roman"/>
      <w:b/>
      <w:bCs/>
      <w:sz w:val="28"/>
      <w:szCs w:val="28"/>
      <w:lang w:val="zh-CN" w:eastAsia="zh-CN"/>
    </w:rPr>
  </w:style>
  <w:style w:type="character" w:customStyle="1" w:styleId="1776">
    <w:name w:val="标题 5 字符82"/>
    <w:qFormat/>
    <w:uiPriority w:val="9"/>
    <w:rPr>
      <w:rFonts w:ascii="Arial" w:hAnsi="Arial" w:eastAsia="宋体" w:cs="Times New Roman"/>
      <w:b/>
      <w:bCs/>
      <w:sz w:val="28"/>
      <w:szCs w:val="28"/>
      <w:lang w:val="zh-CN" w:eastAsia="zh-CN"/>
    </w:rPr>
  </w:style>
  <w:style w:type="character" w:customStyle="1" w:styleId="1777">
    <w:name w:val="标题 6 字符82"/>
    <w:qFormat/>
    <w:uiPriority w:val="9"/>
    <w:rPr>
      <w:rFonts w:ascii="Arial" w:hAnsi="Arial" w:eastAsia="楷体_GB2312" w:cs="Times New Roman"/>
      <w:bCs/>
      <w:i/>
      <w:sz w:val="32"/>
      <w:szCs w:val="24"/>
      <w:lang w:val="zh-CN" w:eastAsia="zh-CN"/>
    </w:rPr>
  </w:style>
  <w:style w:type="character" w:customStyle="1" w:styleId="1778">
    <w:name w:val="标题 7 字符82"/>
    <w:qFormat/>
    <w:uiPriority w:val="9"/>
    <w:rPr>
      <w:rFonts w:ascii="Arial" w:hAnsi="Arial" w:eastAsia="楷体_GB2312" w:cs="Times New Roman"/>
      <w:bCs/>
      <w:i/>
      <w:szCs w:val="24"/>
      <w:lang w:val="zh-CN" w:eastAsia="zh-CN"/>
    </w:rPr>
  </w:style>
  <w:style w:type="character" w:customStyle="1" w:styleId="1779">
    <w:name w:val="标题 8 字符82"/>
    <w:qFormat/>
    <w:uiPriority w:val="9"/>
    <w:rPr>
      <w:rFonts w:ascii="Cambria" w:hAnsi="Cambria" w:eastAsia="宋体" w:cs="Times New Roman"/>
      <w:sz w:val="24"/>
      <w:szCs w:val="24"/>
      <w:lang w:val="zh-CN" w:eastAsia="zh-CN"/>
    </w:rPr>
  </w:style>
  <w:style w:type="character" w:customStyle="1" w:styleId="1780">
    <w:name w:val="标题 9 字符82"/>
    <w:qFormat/>
    <w:uiPriority w:val="9"/>
    <w:rPr>
      <w:rFonts w:ascii="Cambria" w:hAnsi="Cambria" w:eastAsia="宋体" w:cs="Times New Roman"/>
      <w:lang w:val="zh-CN" w:eastAsia="zh-CN"/>
    </w:rPr>
  </w:style>
  <w:style w:type="character" w:customStyle="1" w:styleId="1781">
    <w:name w:val="标题 1 字符83"/>
    <w:qFormat/>
    <w:uiPriority w:val="9"/>
    <w:rPr>
      <w:rFonts w:ascii="Arial" w:hAnsi="Arial" w:eastAsia="宋体" w:cs="Times New Roman"/>
      <w:b/>
      <w:bCs/>
      <w:kern w:val="44"/>
      <w:sz w:val="44"/>
      <w:szCs w:val="44"/>
      <w:lang w:val="zh-CN" w:eastAsia="zh-CN"/>
    </w:rPr>
  </w:style>
  <w:style w:type="character" w:customStyle="1" w:styleId="1782">
    <w:name w:val="标题 2 字符83"/>
    <w:qFormat/>
    <w:uiPriority w:val="9"/>
    <w:rPr>
      <w:rFonts w:ascii="Cambria" w:hAnsi="Cambria" w:eastAsia="宋体" w:cs="Times New Roman"/>
      <w:b/>
      <w:bCs/>
      <w:sz w:val="32"/>
      <w:szCs w:val="32"/>
      <w:lang w:val="zh-CN" w:eastAsia="zh-CN"/>
    </w:rPr>
  </w:style>
  <w:style w:type="character" w:customStyle="1" w:styleId="1783">
    <w:name w:val="标题 3 字符83"/>
    <w:qFormat/>
    <w:uiPriority w:val="9"/>
    <w:rPr>
      <w:rFonts w:ascii="Arial" w:hAnsi="Arial" w:eastAsia="宋体" w:cs="Times New Roman"/>
      <w:b/>
      <w:bCs/>
      <w:sz w:val="32"/>
      <w:szCs w:val="32"/>
    </w:rPr>
  </w:style>
  <w:style w:type="character" w:customStyle="1" w:styleId="1784">
    <w:name w:val="标题 4 字符82"/>
    <w:qFormat/>
    <w:uiPriority w:val="9"/>
    <w:rPr>
      <w:rFonts w:ascii="Arial" w:hAnsi="Arial" w:eastAsia="宋体" w:cs="Times New Roman"/>
      <w:b/>
      <w:bCs/>
      <w:sz w:val="28"/>
      <w:szCs w:val="28"/>
      <w:lang w:val="zh-CN" w:eastAsia="zh-CN"/>
    </w:rPr>
  </w:style>
  <w:style w:type="character" w:customStyle="1" w:styleId="1785">
    <w:name w:val="标题 5 字符83"/>
    <w:qFormat/>
    <w:uiPriority w:val="9"/>
    <w:rPr>
      <w:rFonts w:ascii="Arial" w:hAnsi="Arial" w:eastAsia="宋体" w:cs="Times New Roman"/>
      <w:b/>
      <w:bCs/>
      <w:sz w:val="28"/>
      <w:szCs w:val="28"/>
      <w:lang w:val="zh-CN" w:eastAsia="zh-CN"/>
    </w:rPr>
  </w:style>
  <w:style w:type="character" w:customStyle="1" w:styleId="1786">
    <w:name w:val="标题 6 字符83"/>
    <w:qFormat/>
    <w:uiPriority w:val="9"/>
    <w:rPr>
      <w:rFonts w:ascii="Arial" w:hAnsi="Arial" w:eastAsia="楷体_GB2312" w:cs="Times New Roman"/>
      <w:bCs/>
      <w:i/>
      <w:sz w:val="32"/>
      <w:szCs w:val="24"/>
      <w:lang w:val="zh-CN" w:eastAsia="zh-CN"/>
    </w:rPr>
  </w:style>
  <w:style w:type="character" w:customStyle="1" w:styleId="1787">
    <w:name w:val="标题 7 字符83"/>
    <w:qFormat/>
    <w:uiPriority w:val="9"/>
    <w:rPr>
      <w:rFonts w:ascii="Arial" w:hAnsi="Arial" w:eastAsia="楷体_GB2312" w:cs="Times New Roman"/>
      <w:bCs/>
      <w:i/>
      <w:szCs w:val="24"/>
      <w:lang w:val="zh-CN" w:eastAsia="zh-CN"/>
    </w:rPr>
  </w:style>
  <w:style w:type="character" w:customStyle="1" w:styleId="1788">
    <w:name w:val="标题 8 字符83"/>
    <w:qFormat/>
    <w:uiPriority w:val="9"/>
    <w:rPr>
      <w:rFonts w:ascii="Cambria" w:hAnsi="Cambria" w:eastAsia="宋体" w:cs="Times New Roman"/>
      <w:sz w:val="24"/>
      <w:szCs w:val="24"/>
      <w:lang w:val="zh-CN" w:eastAsia="zh-CN"/>
    </w:rPr>
  </w:style>
  <w:style w:type="character" w:customStyle="1" w:styleId="1789">
    <w:name w:val="标题 9 字符83"/>
    <w:qFormat/>
    <w:uiPriority w:val="9"/>
    <w:rPr>
      <w:rFonts w:ascii="Cambria" w:hAnsi="Cambria" w:eastAsia="宋体" w:cs="Times New Roman"/>
      <w:lang w:val="zh-CN" w:eastAsia="zh-CN"/>
    </w:rPr>
  </w:style>
  <w:style w:type="character" w:customStyle="1" w:styleId="1790">
    <w:name w:val="标题 1 字符84"/>
    <w:qFormat/>
    <w:uiPriority w:val="9"/>
    <w:rPr>
      <w:rFonts w:ascii="Arial" w:hAnsi="Arial" w:eastAsia="宋体" w:cs="Times New Roman"/>
      <w:b/>
      <w:bCs/>
      <w:kern w:val="44"/>
      <w:sz w:val="44"/>
      <w:szCs w:val="44"/>
      <w:lang w:val="zh-CN" w:eastAsia="zh-CN"/>
    </w:rPr>
  </w:style>
  <w:style w:type="character" w:customStyle="1" w:styleId="1791">
    <w:name w:val="标题 2 字符84"/>
    <w:qFormat/>
    <w:uiPriority w:val="9"/>
    <w:rPr>
      <w:rFonts w:ascii="Cambria" w:hAnsi="Cambria" w:eastAsia="宋体" w:cs="Times New Roman"/>
      <w:b/>
      <w:bCs/>
      <w:sz w:val="32"/>
      <w:szCs w:val="32"/>
      <w:lang w:val="zh-CN" w:eastAsia="zh-CN"/>
    </w:rPr>
  </w:style>
  <w:style w:type="character" w:customStyle="1" w:styleId="1792">
    <w:name w:val="标题 3 字符84"/>
    <w:qFormat/>
    <w:uiPriority w:val="9"/>
    <w:rPr>
      <w:rFonts w:ascii="Arial" w:hAnsi="Arial" w:eastAsia="宋体" w:cs="Times New Roman"/>
      <w:b/>
      <w:bCs/>
      <w:sz w:val="32"/>
      <w:szCs w:val="32"/>
    </w:rPr>
  </w:style>
  <w:style w:type="character" w:customStyle="1" w:styleId="1793">
    <w:name w:val="标题 4 字符83"/>
    <w:qFormat/>
    <w:uiPriority w:val="9"/>
    <w:rPr>
      <w:rFonts w:ascii="Arial" w:hAnsi="Arial" w:eastAsia="宋体" w:cs="Times New Roman"/>
      <w:b/>
      <w:bCs/>
      <w:sz w:val="28"/>
      <w:szCs w:val="28"/>
      <w:lang w:val="zh-CN" w:eastAsia="zh-CN"/>
    </w:rPr>
  </w:style>
  <w:style w:type="character" w:customStyle="1" w:styleId="1794">
    <w:name w:val="标题 5 字符84"/>
    <w:qFormat/>
    <w:uiPriority w:val="9"/>
    <w:rPr>
      <w:rFonts w:ascii="Arial" w:hAnsi="Arial" w:eastAsia="宋体" w:cs="Times New Roman"/>
      <w:b/>
      <w:bCs/>
      <w:sz w:val="28"/>
      <w:szCs w:val="28"/>
      <w:lang w:val="zh-CN" w:eastAsia="zh-CN"/>
    </w:rPr>
  </w:style>
  <w:style w:type="character" w:customStyle="1" w:styleId="1795">
    <w:name w:val="标题 6 字符84"/>
    <w:qFormat/>
    <w:uiPriority w:val="9"/>
    <w:rPr>
      <w:rFonts w:ascii="Arial" w:hAnsi="Arial" w:eastAsia="楷体_GB2312" w:cs="Times New Roman"/>
      <w:bCs/>
      <w:i/>
      <w:sz w:val="32"/>
      <w:szCs w:val="24"/>
      <w:lang w:val="zh-CN" w:eastAsia="zh-CN"/>
    </w:rPr>
  </w:style>
  <w:style w:type="character" w:customStyle="1" w:styleId="1796">
    <w:name w:val="标题 7 字符84"/>
    <w:qFormat/>
    <w:uiPriority w:val="9"/>
    <w:rPr>
      <w:rFonts w:ascii="Arial" w:hAnsi="Arial" w:eastAsia="楷体_GB2312" w:cs="Times New Roman"/>
      <w:bCs/>
      <w:i/>
      <w:szCs w:val="24"/>
      <w:lang w:val="zh-CN" w:eastAsia="zh-CN"/>
    </w:rPr>
  </w:style>
  <w:style w:type="character" w:customStyle="1" w:styleId="1797">
    <w:name w:val="标题 8 字符84"/>
    <w:qFormat/>
    <w:uiPriority w:val="9"/>
    <w:rPr>
      <w:rFonts w:ascii="Cambria" w:hAnsi="Cambria" w:eastAsia="宋体" w:cs="Times New Roman"/>
      <w:sz w:val="24"/>
      <w:szCs w:val="24"/>
      <w:lang w:val="zh-CN" w:eastAsia="zh-CN"/>
    </w:rPr>
  </w:style>
  <w:style w:type="character" w:customStyle="1" w:styleId="1798">
    <w:name w:val="标题 9 字符84"/>
    <w:qFormat/>
    <w:uiPriority w:val="9"/>
    <w:rPr>
      <w:rFonts w:ascii="Cambria" w:hAnsi="Cambria" w:eastAsia="宋体" w:cs="Times New Roman"/>
      <w:lang w:val="zh-CN" w:eastAsia="zh-CN"/>
    </w:rPr>
  </w:style>
  <w:style w:type="character" w:customStyle="1" w:styleId="1799">
    <w:name w:val="标题 1 字符85"/>
    <w:qFormat/>
    <w:uiPriority w:val="9"/>
    <w:rPr>
      <w:rFonts w:ascii="Arial" w:hAnsi="Arial" w:eastAsia="宋体" w:cs="Times New Roman"/>
      <w:b/>
      <w:bCs/>
      <w:kern w:val="44"/>
      <w:sz w:val="44"/>
      <w:szCs w:val="44"/>
      <w:lang w:val="zh-CN" w:eastAsia="zh-CN"/>
    </w:rPr>
  </w:style>
  <w:style w:type="character" w:customStyle="1" w:styleId="1800">
    <w:name w:val="标题 2 字符85"/>
    <w:qFormat/>
    <w:uiPriority w:val="9"/>
    <w:rPr>
      <w:rFonts w:ascii="Cambria" w:hAnsi="Cambria" w:eastAsia="宋体" w:cs="Times New Roman"/>
      <w:b/>
      <w:bCs/>
      <w:sz w:val="32"/>
      <w:szCs w:val="32"/>
      <w:lang w:val="zh-CN" w:eastAsia="zh-CN"/>
    </w:rPr>
  </w:style>
  <w:style w:type="character" w:customStyle="1" w:styleId="1801">
    <w:name w:val="标题 3 字符85"/>
    <w:qFormat/>
    <w:uiPriority w:val="9"/>
    <w:rPr>
      <w:rFonts w:ascii="Arial" w:hAnsi="Arial" w:eastAsia="宋体" w:cs="Times New Roman"/>
      <w:b/>
      <w:bCs/>
      <w:sz w:val="32"/>
      <w:szCs w:val="32"/>
    </w:rPr>
  </w:style>
  <w:style w:type="character" w:customStyle="1" w:styleId="1802">
    <w:name w:val="标题 4 字符84"/>
    <w:qFormat/>
    <w:uiPriority w:val="9"/>
    <w:rPr>
      <w:rFonts w:ascii="Arial" w:hAnsi="Arial" w:eastAsia="宋体" w:cs="Times New Roman"/>
      <w:b/>
      <w:bCs/>
      <w:sz w:val="28"/>
      <w:szCs w:val="28"/>
      <w:lang w:val="zh-CN" w:eastAsia="zh-CN"/>
    </w:rPr>
  </w:style>
  <w:style w:type="character" w:customStyle="1" w:styleId="1803">
    <w:name w:val="标题 5 字符85"/>
    <w:qFormat/>
    <w:uiPriority w:val="9"/>
    <w:rPr>
      <w:rFonts w:ascii="Arial" w:hAnsi="Arial" w:eastAsia="宋体" w:cs="Times New Roman"/>
      <w:b/>
      <w:bCs/>
      <w:sz w:val="28"/>
      <w:szCs w:val="28"/>
      <w:lang w:val="zh-CN" w:eastAsia="zh-CN"/>
    </w:rPr>
  </w:style>
  <w:style w:type="character" w:customStyle="1" w:styleId="1804">
    <w:name w:val="标题 6 字符85"/>
    <w:qFormat/>
    <w:uiPriority w:val="9"/>
    <w:rPr>
      <w:rFonts w:ascii="Arial" w:hAnsi="Arial" w:eastAsia="楷体_GB2312" w:cs="Times New Roman"/>
      <w:bCs/>
      <w:i/>
      <w:sz w:val="32"/>
      <w:szCs w:val="24"/>
      <w:lang w:val="zh-CN" w:eastAsia="zh-CN"/>
    </w:rPr>
  </w:style>
  <w:style w:type="character" w:customStyle="1" w:styleId="1805">
    <w:name w:val="标题 7 字符85"/>
    <w:qFormat/>
    <w:uiPriority w:val="9"/>
    <w:rPr>
      <w:rFonts w:ascii="Arial" w:hAnsi="Arial" w:eastAsia="楷体_GB2312" w:cs="Times New Roman"/>
      <w:bCs/>
      <w:i/>
      <w:szCs w:val="24"/>
      <w:lang w:val="zh-CN" w:eastAsia="zh-CN"/>
    </w:rPr>
  </w:style>
  <w:style w:type="character" w:customStyle="1" w:styleId="1806">
    <w:name w:val="标题 8 字符85"/>
    <w:qFormat/>
    <w:uiPriority w:val="9"/>
    <w:rPr>
      <w:rFonts w:ascii="Cambria" w:hAnsi="Cambria" w:eastAsia="宋体" w:cs="Times New Roman"/>
      <w:sz w:val="24"/>
      <w:szCs w:val="24"/>
      <w:lang w:val="zh-CN" w:eastAsia="zh-CN"/>
    </w:rPr>
  </w:style>
  <w:style w:type="character" w:customStyle="1" w:styleId="1807">
    <w:name w:val="标题 9 字符85"/>
    <w:qFormat/>
    <w:uiPriority w:val="9"/>
    <w:rPr>
      <w:rFonts w:ascii="Cambria" w:hAnsi="Cambria" w:eastAsia="宋体" w:cs="Times New Roman"/>
      <w:lang w:val="zh-CN" w:eastAsia="zh-CN"/>
    </w:rPr>
  </w:style>
  <w:style w:type="character" w:customStyle="1" w:styleId="1808">
    <w:name w:val="标题 1 字符86"/>
    <w:qFormat/>
    <w:uiPriority w:val="9"/>
    <w:rPr>
      <w:rFonts w:ascii="Arial" w:hAnsi="Arial" w:eastAsia="宋体" w:cs="Times New Roman"/>
      <w:b/>
      <w:bCs/>
      <w:kern w:val="44"/>
      <w:sz w:val="44"/>
      <w:szCs w:val="44"/>
      <w:lang w:val="zh-CN" w:eastAsia="zh-CN"/>
    </w:rPr>
  </w:style>
  <w:style w:type="character" w:customStyle="1" w:styleId="1809">
    <w:name w:val="标题 2 字符86"/>
    <w:qFormat/>
    <w:uiPriority w:val="9"/>
    <w:rPr>
      <w:rFonts w:ascii="Cambria" w:hAnsi="Cambria" w:eastAsia="宋体" w:cs="Times New Roman"/>
      <w:b/>
      <w:bCs/>
      <w:sz w:val="32"/>
      <w:szCs w:val="32"/>
      <w:lang w:val="zh-CN" w:eastAsia="zh-CN"/>
    </w:rPr>
  </w:style>
  <w:style w:type="character" w:customStyle="1" w:styleId="1810">
    <w:name w:val="标题 3 字符86"/>
    <w:qFormat/>
    <w:uiPriority w:val="9"/>
    <w:rPr>
      <w:rFonts w:ascii="Arial" w:hAnsi="Arial" w:eastAsia="宋体" w:cs="Times New Roman"/>
      <w:b/>
      <w:bCs/>
      <w:sz w:val="32"/>
      <w:szCs w:val="32"/>
    </w:rPr>
  </w:style>
  <w:style w:type="character" w:customStyle="1" w:styleId="1811">
    <w:name w:val="标题 4 字符85"/>
    <w:qFormat/>
    <w:uiPriority w:val="9"/>
    <w:rPr>
      <w:rFonts w:ascii="Arial" w:hAnsi="Arial" w:eastAsia="宋体" w:cs="Times New Roman"/>
      <w:b/>
      <w:bCs/>
      <w:sz w:val="28"/>
      <w:szCs w:val="28"/>
      <w:lang w:val="zh-CN" w:eastAsia="zh-CN"/>
    </w:rPr>
  </w:style>
  <w:style w:type="character" w:customStyle="1" w:styleId="1812">
    <w:name w:val="标题 5 字符86"/>
    <w:qFormat/>
    <w:uiPriority w:val="9"/>
    <w:rPr>
      <w:rFonts w:ascii="Arial" w:hAnsi="Arial" w:eastAsia="宋体" w:cs="Times New Roman"/>
      <w:b/>
      <w:bCs/>
      <w:sz w:val="28"/>
      <w:szCs w:val="28"/>
      <w:lang w:val="zh-CN" w:eastAsia="zh-CN"/>
    </w:rPr>
  </w:style>
  <w:style w:type="character" w:customStyle="1" w:styleId="1813">
    <w:name w:val="标题 6 字符86"/>
    <w:qFormat/>
    <w:uiPriority w:val="9"/>
    <w:rPr>
      <w:rFonts w:ascii="Arial" w:hAnsi="Arial" w:eastAsia="楷体_GB2312" w:cs="Times New Roman"/>
      <w:bCs/>
      <w:i/>
      <w:sz w:val="32"/>
      <w:szCs w:val="24"/>
      <w:lang w:val="zh-CN" w:eastAsia="zh-CN"/>
    </w:rPr>
  </w:style>
  <w:style w:type="character" w:customStyle="1" w:styleId="1814">
    <w:name w:val="标题 7 字符86"/>
    <w:qFormat/>
    <w:uiPriority w:val="9"/>
    <w:rPr>
      <w:rFonts w:ascii="Arial" w:hAnsi="Arial" w:eastAsia="楷体_GB2312" w:cs="Times New Roman"/>
      <w:bCs/>
      <w:i/>
      <w:szCs w:val="24"/>
      <w:lang w:val="zh-CN" w:eastAsia="zh-CN"/>
    </w:rPr>
  </w:style>
  <w:style w:type="character" w:customStyle="1" w:styleId="1815">
    <w:name w:val="标题 8 字符86"/>
    <w:qFormat/>
    <w:uiPriority w:val="9"/>
    <w:rPr>
      <w:rFonts w:ascii="Cambria" w:hAnsi="Cambria" w:eastAsia="宋体" w:cs="Times New Roman"/>
      <w:sz w:val="24"/>
      <w:szCs w:val="24"/>
      <w:lang w:val="zh-CN" w:eastAsia="zh-CN"/>
    </w:rPr>
  </w:style>
  <w:style w:type="character" w:customStyle="1" w:styleId="1816">
    <w:name w:val="标题 9 字符86"/>
    <w:qFormat/>
    <w:uiPriority w:val="9"/>
    <w:rPr>
      <w:rFonts w:ascii="Cambria" w:hAnsi="Cambria" w:eastAsia="宋体" w:cs="Times New Roman"/>
      <w:lang w:val="zh-CN" w:eastAsia="zh-CN"/>
    </w:rPr>
  </w:style>
  <w:style w:type="character" w:customStyle="1" w:styleId="1817">
    <w:name w:val="标题 1 字符87"/>
    <w:qFormat/>
    <w:uiPriority w:val="9"/>
    <w:rPr>
      <w:rFonts w:ascii="Arial" w:hAnsi="Arial" w:eastAsia="宋体" w:cs="Times New Roman"/>
      <w:b/>
      <w:bCs/>
      <w:kern w:val="44"/>
      <w:sz w:val="44"/>
      <w:szCs w:val="44"/>
      <w:lang w:val="zh-CN" w:eastAsia="zh-CN"/>
    </w:rPr>
  </w:style>
  <w:style w:type="character" w:customStyle="1" w:styleId="1818">
    <w:name w:val="标题 2 字符87"/>
    <w:qFormat/>
    <w:uiPriority w:val="9"/>
    <w:rPr>
      <w:rFonts w:ascii="Cambria" w:hAnsi="Cambria" w:eastAsia="宋体" w:cs="Times New Roman"/>
      <w:b/>
      <w:bCs/>
      <w:sz w:val="32"/>
      <w:szCs w:val="32"/>
      <w:lang w:val="zh-CN" w:eastAsia="zh-CN"/>
    </w:rPr>
  </w:style>
  <w:style w:type="character" w:customStyle="1" w:styleId="1819">
    <w:name w:val="标题 3 字符87"/>
    <w:qFormat/>
    <w:uiPriority w:val="9"/>
    <w:rPr>
      <w:rFonts w:ascii="Arial" w:hAnsi="Arial" w:eastAsia="宋体" w:cs="Times New Roman"/>
      <w:b/>
      <w:bCs/>
      <w:sz w:val="32"/>
      <w:szCs w:val="32"/>
    </w:rPr>
  </w:style>
  <w:style w:type="character" w:customStyle="1" w:styleId="1820">
    <w:name w:val="标题 4 字符86"/>
    <w:qFormat/>
    <w:uiPriority w:val="9"/>
    <w:rPr>
      <w:rFonts w:ascii="Arial" w:hAnsi="Arial" w:eastAsia="宋体" w:cs="Times New Roman"/>
      <w:b/>
      <w:bCs/>
      <w:sz w:val="28"/>
      <w:szCs w:val="28"/>
      <w:lang w:val="zh-CN" w:eastAsia="zh-CN"/>
    </w:rPr>
  </w:style>
  <w:style w:type="character" w:customStyle="1" w:styleId="1821">
    <w:name w:val="标题 5 字符87"/>
    <w:qFormat/>
    <w:uiPriority w:val="9"/>
    <w:rPr>
      <w:rFonts w:ascii="Arial" w:hAnsi="Arial" w:eastAsia="宋体" w:cs="Times New Roman"/>
      <w:b/>
      <w:bCs/>
      <w:sz w:val="28"/>
      <w:szCs w:val="28"/>
      <w:lang w:val="zh-CN" w:eastAsia="zh-CN"/>
    </w:rPr>
  </w:style>
  <w:style w:type="character" w:customStyle="1" w:styleId="1822">
    <w:name w:val="标题 6 字符87"/>
    <w:qFormat/>
    <w:uiPriority w:val="9"/>
    <w:rPr>
      <w:rFonts w:ascii="Arial" w:hAnsi="Arial" w:eastAsia="楷体_GB2312" w:cs="Times New Roman"/>
      <w:bCs/>
      <w:i/>
      <w:sz w:val="32"/>
      <w:szCs w:val="24"/>
      <w:lang w:val="zh-CN" w:eastAsia="zh-CN"/>
    </w:rPr>
  </w:style>
  <w:style w:type="character" w:customStyle="1" w:styleId="1823">
    <w:name w:val="标题 7 字符87"/>
    <w:qFormat/>
    <w:uiPriority w:val="9"/>
    <w:rPr>
      <w:rFonts w:ascii="Arial" w:hAnsi="Arial" w:eastAsia="楷体_GB2312" w:cs="Times New Roman"/>
      <w:bCs/>
      <w:i/>
      <w:szCs w:val="24"/>
      <w:lang w:val="zh-CN" w:eastAsia="zh-CN"/>
    </w:rPr>
  </w:style>
  <w:style w:type="character" w:customStyle="1" w:styleId="1824">
    <w:name w:val="标题 8 字符87"/>
    <w:qFormat/>
    <w:uiPriority w:val="9"/>
    <w:rPr>
      <w:rFonts w:ascii="Cambria" w:hAnsi="Cambria" w:eastAsia="宋体" w:cs="Times New Roman"/>
      <w:sz w:val="24"/>
      <w:szCs w:val="24"/>
      <w:lang w:val="zh-CN" w:eastAsia="zh-CN"/>
    </w:rPr>
  </w:style>
  <w:style w:type="character" w:customStyle="1" w:styleId="1825">
    <w:name w:val="标题 9 字符87"/>
    <w:qFormat/>
    <w:uiPriority w:val="9"/>
    <w:rPr>
      <w:rFonts w:ascii="Cambria" w:hAnsi="Cambria" w:eastAsia="宋体" w:cs="Times New Roman"/>
      <w:lang w:val="zh-CN" w:eastAsia="zh-CN"/>
    </w:rPr>
  </w:style>
  <w:style w:type="character" w:customStyle="1" w:styleId="1826">
    <w:name w:val="标题 1 字符88"/>
    <w:qFormat/>
    <w:uiPriority w:val="9"/>
    <w:rPr>
      <w:rFonts w:ascii="Arial" w:hAnsi="Arial" w:eastAsia="宋体" w:cs="Times New Roman"/>
      <w:b/>
      <w:bCs/>
      <w:kern w:val="44"/>
      <w:sz w:val="44"/>
      <w:szCs w:val="44"/>
      <w:lang w:val="zh-CN" w:eastAsia="zh-CN"/>
    </w:rPr>
  </w:style>
  <w:style w:type="character" w:customStyle="1" w:styleId="1827">
    <w:name w:val="标题 2 字符88"/>
    <w:qFormat/>
    <w:uiPriority w:val="9"/>
    <w:rPr>
      <w:rFonts w:ascii="Cambria" w:hAnsi="Cambria" w:eastAsia="宋体" w:cs="Times New Roman"/>
      <w:b/>
      <w:bCs/>
      <w:sz w:val="32"/>
      <w:szCs w:val="32"/>
      <w:lang w:val="zh-CN" w:eastAsia="zh-CN"/>
    </w:rPr>
  </w:style>
  <w:style w:type="character" w:customStyle="1" w:styleId="1828">
    <w:name w:val="标题 3 字符88"/>
    <w:qFormat/>
    <w:uiPriority w:val="9"/>
    <w:rPr>
      <w:rFonts w:ascii="Arial" w:hAnsi="Arial" w:eastAsia="宋体" w:cs="Times New Roman"/>
      <w:b/>
      <w:bCs/>
      <w:sz w:val="32"/>
      <w:szCs w:val="32"/>
    </w:rPr>
  </w:style>
  <w:style w:type="character" w:customStyle="1" w:styleId="1829">
    <w:name w:val="标题 4 字符87"/>
    <w:qFormat/>
    <w:uiPriority w:val="9"/>
    <w:rPr>
      <w:rFonts w:ascii="Arial" w:hAnsi="Arial" w:eastAsia="宋体" w:cs="Times New Roman"/>
      <w:b/>
      <w:bCs/>
      <w:sz w:val="28"/>
      <w:szCs w:val="28"/>
      <w:lang w:val="zh-CN" w:eastAsia="zh-CN"/>
    </w:rPr>
  </w:style>
  <w:style w:type="character" w:customStyle="1" w:styleId="1830">
    <w:name w:val="标题 5 字符88"/>
    <w:qFormat/>
    <w:uiPriority w:val="9"/>
    <w:rPr>
      <w:rFonts w:ascii="Arial" w:hAnsi="Arial" w:eastAsia="宋体" w:cs="Times New Roman"/>
      <w:b/>
      <w:bCs/>
      <w:sz w:val="28"/>
      <w:szCs w:val="28"/>
      <w:lang w:val="zh-CN" w:eastAsia="zh-CN"/>
    </w:rPr>
  </w:style>
  <w:style w:type="character" w:customStyle="1" w:styleId="1831">
    <w:name w:val="标题 6 字符88"/>
    <w:qFormat/>
    <w:uiPriority w:val="9"/>
    <w:rPr>
      <w:rFonts w:ascii="Arial" w:hAnsi="Arial" w:eastAsia="楷体_GB2312" w:cs="Times New Roman"/>
      <w:bCs/>
      <w:i/>
      <w:sz w:val="32"/>
      <w:szCs w:val="24"/>
      <w:lang w:val="zh-CN" w:eastAsia="zh-CN"/>
    </w:rPr>
  </w:style>
  <w:style w:type="character" w:customStyle="1" w:styleId="1832">
    <w:name w:val="标题 7 字符88"/>
    <w:qFormat/>
    <w:uiPriority w:val="9"/>
    <w:rPr>
      <w:rFonts w:ascii="Arial" w:hAnsi="Arial" w:eastAsia="楷体_GB2312" w:cs="Times New Roman"/>
      <w:bCs/>
      <w:i/>
      <w:szCs w:val="24"/>
      <w:lang w:val="zh-CN" w:eastAsia="zh-CN"/>
    </w:rPr>
  </w:style>
  <w:style w:type="character" w:customStyle="1" w:styleId="1833">
    <w:name w:val="标题 8 字符88"/>
    <w:qFormat/>
    <w:uiPriority w:val="9"/>
    <w:rPr>
      <w:rFonts w:ascii="Cambria" w:hAnsi="Cambria" w:eastAsia="宋体" w:cs="Times New Roman"/>
      <w:sz w:val="24"/>
      <w:szCs w:val="24"/>
      <w:lang w:val="zh-CN" w:eastAsia="zh-CN"/>
    </w:rPr>
  </w:style>
  <w:style w:type="character" w:customStyle="1" w:styleId="1834">
    <w:name w:val="标题 9 字符88"/>
    <w:qFormat/>
    <w:uiPriority w:val="9"/>
    <w:rPr>
      <w:rFonts w:ascii="Cambria" w:hAnsi="Cambria" w:eastAsia="宋体" w:cs="Times New Roman"/>
      <w:lang w:val="zh-CN" w:eastAsia="zh-CN"/>
    </w:rPr>
  </w:style>
  <w:style w:type="character" w:customStyle="1" w:styleId="1835">
    <w:name w:val="标题 1 字符89"/>
    <w:qFormat/>
    <w:uiPriority w:val="9"/>
    <w:rPr>
      <w:rFonts w:ascii="Arial" w:hAnsi="Arial" w:eastAsia="宋体" w:cs="Times New Roman"/>
      <w:b/>
      <w:bCs/>
      <w:kern w:val="44"/>
      <w:sz w:val="44"/>
      <w:szCs w:val="44"/>
      <w:lang w:val="zh-CN" w:eastAsia="zh-CN"/>
    </w:rPr>
  </w:style>
  <w:style w:type="character" w:customStyle="1" w:styleId="1836">
    <w:name w:val="标题 2 字符89"/>
    <w:qFormat/>
    <w:uiPriority w:val="9"/>
    <w:rPr>
      <w:rFonts w:ascii="Cambria" w:hAnsi="Cambria" w:eastAsia="宋体" w:cs="Times New Roman"/>
      <w:b/>
      <w:bCs/>
      <w:sz w:val="32"/>
      <w:szCs w:val="32"/>
      <w:lang w:val="zh-CN" w:eastAsia="zh-CN"/>
    </w:rPr>
  </w:style>
  <w:style w:type="character" w:customStyle="1" w:styleId="1837">
    <w:name w:val="标题 3 字符89"/>
    <w:qFormat/>
    <w:uiPriority w:val="9"/>
    <w:rPr>
      <w:rFonts w:ascii="Arial" w:hAnsi="Arial" w:eastAsia="宋体" w:cs="Times New Roman"/>
      <w:b/>
      <w:bCs/>
      <w:sz w:val="32"/>
      <w:szCs w:val="32"/>
    </w:rPr>
  </w:style>
  <w:style w:type="character" w:customStyle="1" w:styleId="1838">
    <w:name w:val="标题 4 字符88"/>
    <w:qFormat/>
    <w:uiPriority w:val="9"/>
    <w:rPr>
      <w:rFonts w:ascii="Arial" w:hAnsi="Arial" w:eastAsia="宋体" w:cs="Times New Roman"/>
      <w:b/>
      <w:bCs/>
      <w:sz w:val="28"/>
      <w:szCs w:val="28"/>
      <w:lang w:val="zh-CN" w:eastAsia="zh-CN"/>
    </w:rPr>
  </w:style>
  <w:style w:type="character" w:customStyle="1" w:styleId="1839">
    <w:name w:val="标题 5 字符89"/>
    <w:qFormat/>
    <w:uiPriority w:val="9"/>
    <w:rPr>
      <w:rFonts w:ascii="Arial" w:hAnsi="Arial" w:eastAsia="宋体" w:cs="Times New Roman"/>
      <w:b/>
      <w:bCs/>
      <w:sz w:val="28"/>
      <w:szCs w:val="28"/>
      <w:lang w:val="zh-CN" w:eastAsia="zh-CN"/>
    </w:rPr>
  </w:style>
  <w:style w:type="character" w:customStyle="1" w:styleId="1840">
    <w:name w:val="标题 6 字符89"/>
    <w:qFormat/>
    <w:uiPriority w:val="9"/>
    <w:rPr>
      <w:rFonts w:ascii="Arial" w:hAnsi="Arial" w:eastAsia="楷体_GB2312" w:cs="Times New Roman"/>
      <w:bCs/>
      <w:i/>
      <w:sz w:val="32"/>
      <w:szCs w:val="24"/>
      <w:lang w:val="zh-CN" w:eastAsia="zh-CN"/>
    </w:rPr>
  </w:style>
  <w:style w:type="character" w:customStyle="1" w:styleId="1841">
    <w:name w:val="标题 7 字符89"/>
    <w:qFormat/>
    <w:uiPriority w:val="9"/>
    <w:rPr>
      <w:rFonts w:ascii="Arial" w:hAnsi="Arial" w:eastAsia="楷体_GB2312" w:cs="Times New Roman"/>
      <w:bCs/>
      <w:i/>
      <w:szCs w:val="24"/>
      <w:lang w:val="zh-CN" w:eastAsia="zh-CN"/>
    </w:rPr>
  </w:style>
  <w:style w:type="character" w:customStyle="1" w:styleId="1842">
    <w:name w:val="标题 8 字符89"/>
    <w:qFormat/>
    <w:uiPriority w:val="9"/>
    <w:rPr>
      <w:rFonts w:ascii="Cambria" w:hAnsi="Cambria" w:eastAsia="宋体" w:cs="Times New Roman"/>
      <w:sz w:val="24"/>
      <w:szCs w:val="24"/>
      <w:lang w:val="zh-CN" w:eastAsia="zh-CN"/>
    </w:rPr>
  </w:style>
  <w:style w:type="character" w:customStyle="1" w:styleId="1843">
    <w:name w:val="标题 9 字符89"/>
    <w:qFormat/>
    <w:uiPriority w:val="9"/>
    <w:rPr>
      <w:rFonts w:ascii="Cambria" w:hAnsi="Cambria" w:eastAsia="宋体" w:cs="Times New Roman"/>
      <w:lang w:val="zh-CN" w:eastAsia="zh-CN"/>
    </w:rPr>
  </w:style>
  <w:style w:type="character" w:customStyle="1" w:styleId="1844">
    <w:name w:val="标题 1 字符90"/>
    <w:qFormat/>
    <w:uiPriority w:val="9"/>
    <w:rPr>
      <w:rFonts w:ascii="Arial" w:hAnsi="Arial" w:eastAsia="宋体" w:cs="Times New Roman"/>
      <w:b/>
      <w:bCs/>
      <w:kern w:val="44"/>
      <w:sz w:val="44"/>
      <w:szCs w:val="44"/>
      <w:lang w:val="zh-CN" w:eastAsia="zh-CN"/>
    </w:rPr>
  </w:style>
  <w:style w:type="character" w:customStyle="1" w:styleId="1845">
    <w:name w:val="标题 2 字符90"/>
    <w:qFormat/>
    <w:uiPriority w:val="9"/>
    <w:rPr>
      <w:rFonts w:ascii="Cambria" w:hAnsi="Cambria" w:eastAsia="宋体" w:cs="Times New Roman"/>
      <w:b/>
      <w:bCs/>
      <w:sz w:val="32"/>
      <w:szCs w:val="32"/>
      <w:lang w:val="zh-CN" w:eastAsia="zh-CN"/>
    </w:rPr>
  </w:style>
  <w:style w:type="character" w:customStyle="1" w:styleId="1846">
    <w:name w:val="标题 3 字符90"/>
    <w:qFormat/>
    <w:uiPriority w:val="9"/>
    <w:rPr>
      <w:rFonts w:ascii="Arial" w:hAnsi="Arial" w:eastAsia="宋体" w:cs="Times New Roman"/>
      <w:b/>
      <w:bCs/>
      <w:sz w:val="32"/>
      <w:szCs w:val="32"/>
    </w:rPr>
  </w:style>
  <w:style w:type="character" w:customStyle="1" w:styleId="1847">
    <w:name w:val="标题 4 字符89"/>
    <w:qFormat/>
    <w:uiPriority w:val="9"/>
    <w:rPr>
      <w:rFonts w:ascii="Arial" w:hAnsi="Arial" w:eastAsia="宋体" w:cs="Times New Roman"/>
      <w:b/>
      <w:bCs/>
      <w:sz w:val="28"/>
      <w:szCs w:val="28"/>
      <w:lang w:val="zh-CN" w:eastAsia="zh-CN"/>
    </w:rPr>
  </w:style>
  <w:style w:type="character" w:customStyle="1" w:styleId="1848">
    <w:name w:val="标题 5 字符90"/>
    <w:qFormat/>
    <w:uiPriority w:val="9"/>
    <w:rPr>
      <w:rFonts w:ascii="Arial" w:hAnsi="Arial" w:eastAsia="宋体" w:cs="Times New Roman"/>
      <w:b/>
      <w:bCs/>
      <w:sz w:val="28"/>
      <w:szCs w:val="28"/>
      <w:lang w:val="zh-CN" w:eastAsia="zh-CN"/>
    </w:rPr>
  </w:style>
  <w:style w:type="character" w:customStyle="1" w:styleId="1849">
    <w:name w:val="标题 6 字符90"/>
    <w:qFormat/>
    <w:uiPriority w:val="9"/>
    <w:rPr>
      <w:rFonts w:ascii="Arial" w:hAnsi="Arial" w:eastAsia="楷体_GB2312" w:cs="Times New Roman"/>
      <w:bCs/>
      <w:i/>
      <w:sz w:val="32"/>
      <w:szCs w:val="24"/>
      <w:lang w:val="zh-CN" w:eastAsia="zh-CN"/>
    </w:rPr>
  </w:style>
  <w:style w:type="character" w:customStyle="1" w:styleId="1850">
    <w:name w:val="标题 7 字符90"/>
    <w:qFormat/>
    <w:uiPriority w:val="9"/>
    <w:rPr>
      <w:rFonts w:ascii="Arial" w:hAnsi="Arial" w:eastAsia="楷体_GB2312" w:cs="Times New Roman"/>
      <w:bCs/>
      <w:i/>
      <w:szCs w:val="24"/>
      <w:lang w:val="zh-CN" w:eastAsia="zh-CN"/>
    </w:rPr>
  </w:style>
  <w:style w:type="character" w:customStyle="1" w:styleId="1851">
    <w:name w:val="标题 8 字符90"/>
    <w:qFormat/>
    <w:uiPriority w:val="9"/>
    <w:rPr>
      <w:rFonts w:ascii="Cambria" w:hAnsi="Cambria" w:eastAsia="宋体" w:cs="Times New Roman"/>
      <w:sz w:val="24"/>
      <w:szCs w:val="24"/>
      <w:lang w:val="zh-CN" w:eastAsia="zh-CN"/>
    </w:rPr>
  </w:style>
  <w:style w:type="character" w:customStyle="1" w:styleId="1852">
    <w:name w:val="标题 9 字符90"/>
    <w:qFormat/>
    <w:uiPriority w:val="9"/>
    <w:rPr>
      <w:rFonts w:ascii="Cambria" w:hAnsi="Cambria" w:eastAsia="宋体" w:cs="Times New Roman"/>
      <w:lang w:val="zh-CN" w:eastAsia="zh-CN"/>
    </w:rPr>
  </w:style>
  <w:style w:type="character" w:customStyle="1" w:styleId="1853">
    <w:name w:val="标题 1 字符91"/>
    <w:qFormat/>
    <w:uiPriority w:val="9"/>
    <w:rPr>
      <w:rFonts w:ascii="Arial" w:hAnsi="Arial" w:eastAsia="宋体" w:cs="Times New Roman"/>
      <w:b/>
      <w:bCs/>
      <w:kern w:val="44"/>
      <w:sz w:val="44"/>
      <w:szCs w:val="44"/>
      <w:lang w:val="zh-CN" w:eastAsia="zh-CN"/>
    </w:rPr>
  </w:style>
  <w:style w:type="character" w:customStyle="1" w:styleId="1854">
    <w:name w:val="标题 2 字符91"/>
    <w:qFormat/>
    <w:uiPriority w:val="9"/>
    <w:rPr>
      <w:rFonts w:ascii="Cambria" w:hAnsi="Cambria" w:eastAsia="宋体" w:cs="Times New Roman"/>
      <w:b/>
      <w:bCs/>
      <w:sz w:val="32"/>
      <w:szCs w:val="32"/>
      <w:lang w:val="zh-CN" w:eastAsia="zh-CN"/>
    </w:rPr>
  </w:style>
  <w:style w:type="character" w:customStyle="1" w:styleId="1855">
    <w:name w:val="标题 3 字符91"/>
    <w:qFormat/>
    <w:uiPriority w:val="9"/>
    <w:rPr>
      <w:rFonts w:ascii="Arial" w:hAnsi="Arial" w:eastAsia="宋体" w:cs="Times New Roman"/>
      <w:b/>
      <w:bCs/>
      <w:sz w:val="32"/>
      <w:szCs w:val="32"/>
    </w:rPr>
  </w:style>
  <w:style w:type="character" w:customStyle="1" w:styleId="1856">
    <w:name w:val="标题 4 字符90"/>
    <w:qFormat/>
    <w:uiPriority w:val="9"/>
    <w:rPr>
      <w:rFonts w:ascii="Arial" w:hAnsi="Arial" w:eastAsia="宋体" w:cs="Times New Roman"/>
      <w:b/>
      <w:bCs/>
      <w:sz w:val="28"/>
      <w:szCs w:val="28"/>
      <w:lang w:val="zh-CN" w:eastAsia="zh-CN"/>
    </w:rPr>
  </w:style>
  <w:style w:type="character" w:customStyle="1" w:styleId="1857">
    <w:name w:val="标题 5 字符91"/>
    <w:qFormat/>
    <w:uiPriority w:val="9"/>
    <w:rPr>
      <w:rFonts w:ascii="Arial" w:hAnsi="Arial" w:eastAsia="宋体" w:cs="Times New Roman"/>
      <w:b/>
      <w:bCs/>
      <w:sz w:val="28"/>
      <w:szCs w:val="28"/>
      <w:lang w:val="zh-CN" w:eastAsia="zh-CN"/>
    </w:rPr>
  </w:style>
  <w:style w:type="character" w:customStyle="1" w:styleId="1858">
    <w:name w:val="标题 6 字符91"/>
    <w:qFormat/>
    <w:uiPriority w:val="9"/>
    <w:rPr>
      <w:rFonts w:ascii="Arial" w:hAnsi="Arial" w:eastAsia="楷体_GB2312" w:cs="Times New Roman"/>
      <w:bCs/>
      <w:i/>
      <w:sz w:val="32"/>
      <w:szCs w:val="24"/>
      <w:lang w:val="zh-CN" w:eastAsia="zh-CN"/>
    </w:rPr>
  </w:style>
  <w:style w:type="character" w:customStyle="1" w:styleId="1859">
    <w:name w:val="标题 7 字符91"/>
    <w:qFormat/>
    <w:uiPriority w:val="9"/>
    <w:rPr>
      <w:rFonts w:ascii="Arial" w:hAnsi="Arial" w:eastAsia="楷体_GB2312" w:cs="Times New Roman"/>
      <w:bCs/>
      <w:i/>
      <w:szCs w:val="24"/>
      <w:lang w:val="zh-CN" w:eastAsia="zh-CN"/>
    </w:rPr>
  </w:style>
  <w:style w:type="character" w:customStyle="1" w:styleId="1860">
    <w:name w:val="标题 8 字符91"/>
    <w:qFormat/>
    <w:uiPriority w:val="9"/>
    <w:rPr>
      <w:rFonts w:ascii="Cambria" w:hAnsi="Cambria" w:eastAsia="宋体" w:cs="Times New Roman"/>
      <w:sz w:val="24"/>
      <w:szCs w:val="24"/>
      <w:lang w:val="zh-CN" w:eastAsia="zh-CN"/>
    </w:rPr>
  </w:style>
  <w:style w:type="character" w:customStyle="1" w:styleId="1861">
    <w:name w:val="标题 9 字符91"/>
    <w:qFormat/>
    <w:uiPriority w:val="9"/>
    <w:rPr>
      <w:rFonts w:ascii="Cambria" w:hAnsi="Cambria" w:eastAsia="宋体" w:cs="Times New Roman"/>
      <w:lang w:val="zh-CN" w:eastAsia="zh-CN"/>
    </w:rPr>
  </w:style>
  <w:style w:type="character" w:customStyle="1" w:styleId="1862">
    <w:name w:val="标题 1 字符92"/>
    <w:qFormat/>
    <w:uiPriority w:val="9"/>
    <w:rPr>
      <w:rFonts w:ascii="Arial" w:hAnsi="Arial" w:eastAsia="宋体" w:cs="Times New Roman"/>
      <w:b/>
      <w:bCs/>
      <w:kern w:val="44"/>
      <w:sz w:val="44"/>
      <w:szCs w:val="44"/>
      <w:lang w:val="zh-CN" w:eastAsia="zh-CN"/>
    </w:rPr>
  </w:style>
  <w:style w:type="character" w:customStyle="1" w:styleId="1863">
    <w:name w:val="标题 2 字符92"/>
    <w:qFormat/>
    <w:uiPriority w:val="9"/>
    <w:rPr>
      <w:rFonts w:ascii="Cambria" w:hAnsi="Cambria" w:eastAsia="宋体" w:cs="Times New Roman"/>
      <w:b/>
      <w:bCs/>
      <w:sz w:val="32"/>
      <w:szCs w:val="32"/>
      <w:lang w:val="zh-CN" w:eastAsia="zh-CN"/>
    </w:rPr>
  </w:style>
  <w:style w:type="character" w:customStyle="1" w:styleId="1864">
    <w:name w:val="标题 3 字符92"/>
    <w:qFormat/>
    <w:uiPriority w:val="9"/>
    <w:rPr>
      <w:rFonts w:ascii="Arial" w:hAnsi="Arial" w:eastAsia="宋体" w:cs="Times New Roman"/>
      <w:b/>
      <w:bCs/>
      <w:sz w:val="32"/>
      <w:szCs w:val="32"/>
    </w:rPr>
  </w:style>
  <w:style w:type="character" w:customStyle="1" w:styleId="1865">
    <w:name w:val="标题 4 字符91"/>
    <w:qFormat/>
    <w:uiPriority w:val="9"/>
    <w:rPr>
      <w:rFonts w:ascii="Arial" w:hAnsi="Arial" w:eastAsia="宋体" w:cs="Times New Roman"/>
      <w:b/>
      <w:bCs/>
      <w:sz w:val="28"/>
      <w:szCs w:val="28"/>
      <w:lang w:val="zh-CN" w:eastAsia="zh-CN"/>
    </w:rPr>
  </w:style>
  <w:style w:type="character" w:customStyle="1" w:styleId="1866">
    <w:name w:val="标题 5 字符92"/>
    <w:qFormat/>
    <w:uiPriority w:val="9"/>
    <w:rPr>
      <w:rFonts w:ascii="Arial" w:hAnsi="Arial" w:eastAsia="宋体" w:cs="Times New Roman"/>
      <w:b/>
      <w:bCs/>
      <w:sz w:val="28"/>
      <w:szCs w:val="28"/>
      <w:lang w:val="zh-CN" w:eastAsia="zh-CN"/>
    </w:rPr>
  </w:style>
  <w:style w:type="character" w:customStyle="1" w:styleId="1867">
    <w:name w:val="标题 6 字符92"/>
    <w:qFormat/>
    <w:uiPriority w:val="9"/>
    <w:rPr>
      <w:rFonts w:ascii="Arial" w:hAnsi="Arial" w:eastAsia="楷体_GB2312" w:cs="Times New Roman"/>
      <w:bCs/>
      <w:i/>
      <w:sz w:val="32"/>
      <w:szCs w:val="24"/>
      <w:lang w:val="zh-CN" w:eastAsia="zh-CN"/>
    </w:rPr>
  </w:style>
  <w:style w:type="character" w:customStyle="1" w:styleId="1868">
    <w:name w:val="标题 7 字符92"/>
    <w:qFormat/>
    <w:uiPriority w:val="9"/>
    <w:rPr>
      <w:rFonts w:ascii="Arial" w:hAnsi="Arial" w:eastAsia="楷体_GB2312" w:cs="Times New Roman"/>
      <w:bCs/>
      <w:i/>
      <w:szCs w:val="24"/>
      <w:lang w:val="zh-CN" w:eastAsia="zh-CN"/>
    </w:rPr>
  </w:style>
  <w:style w:type="character" w:customStyle="1" w:styleId="1869">
    <w:name w:val="标题 8 字符92"/>
    <w:qFormat/>
    <w:uiPriority w:val="9"/>
    <w:rPr>
      <w:rFonts w:ascii="Cambria" w:hAnsi="Cambria" w:eastAsia="宋体" w:cs="Times New Roman"/>
      <w:sz w:val="24"/>
      <w:szCs w:val="24"/>
      <w:lang w:val="zh-CN" w:eastAsia="zh-CN"/>
    </w:rPr>
  </w:style>
  <w:style w:type="character" w:customStyle="1" w:styleId="1870">
    <w:name w:val="标题 9 字符92"/>
    <w:qFormat/>
    <w:uiPriority w:val="9"/>
    <w:rPr>
      <w:rFonts w:ascii="Cambria" w:hAnsi="Cambria" w:eastAsia="宋体" w:cs="Times New Roman"/>
      <w:lang w:val="zh-CN" w:eastAsia="zh-CN"/>
    </w:rPr>
  </w:style>
  <w:style w:type="paragraph" w:customStyle="1" w:styleId="1871">
    <w:name w:val="ZX_STYLES_SUBTITLE_EN"/>
    <w:qFormat/>
    <w:uiPriority w:val="0"/>
    <w:pPr>
      <w:jc w:val="both"/>
    </w:pPr>
    <w:rPr>
      <w:rFonts w:ascii="Arial" w:hAnsi="Arial" w:eastAsia="黑体" w:cs="黑体"/>
      <w:color w:val="0D0D0D"/>
      <w:kern w:val="2"/>
      <w:sz w:val="22"/>
      <w:szCs w:val="20"/>
      <w:lang w:val="en-US" w:eastAsia="zh-CN" w:bidi="ar-SA"/>
    </w:rPr>
  </w:style>
  <w:style w:type="paragraph" w:customStyle="1" w:styleId="1872">
    <w:name w:val="ZX_STYLES_TITLE_EN"/>
    <w:qFormat/>
    <w:uiPriority w:val="0"/>
    <w:pPr>
      <w:widowControl w:val="0"/>
      <w:spacing w:after="30" w:afterLines="30" w:line="440" w:lineRule="exact"/>
    </w:pPr>
    <w:rPr>
      <w:rFonts w:ascii="Arial" w:hAnsi="Arial" w:eastAsia="黑体" w:cs="黑体"/>
      <w:b/>
      <w:color w:val="C00000"/>
      <w:kern w:val="2"/>
      <w:sz w:val="36"/>
      <w:szCs w:val="20"/>
      <w:lang w:val="en-US" w:eastAsia="zh-CN" w:bidi="ar-SA"/>
    </w:rPr>
  </w:style>
  <w:style w:type="paragraph" w:customStyle="1" w:styleId="1873">
    <w:name w:val="ZX_STYLES_SUMMARY_SM_EN"/>
    <w:qFormat/>
    <w:uiPriority w:val="0"/>
    <w:pPr>
      <w:widowControl w:val="0"/>
      <w:spacing w:before="50" w:beforeLines="50" w:after="50" w:afterLines="50" w:line="260" w:lineRule="exact"/>
    </w:pPr>
    <w:rPr>
      <w:rFonts w:ascii="Arial" w:hAnsi="Arial" w:eastAsia="黑体" w:cs="黑体"/>
      <w:b/>
      <w:color w:val="C00000"/>
      <w:kern w:val="2"/>
      <w:sz w:val="20"/>
      <w:szCs w:val="20"/>
      <w:lang w:val="en-US" w:eastAsia="zh-CN" w:bidi="ar-SA"/>
    </w:rPr>
  </w:style>
  <w:style w:type="paragraph" w:customStyle="1" w:styleId="1874">
    <w:name w:val="ZX_STYLES_CONTENT_FIRTITLE_EN"/>
    <w:basedOn w:val="1182"/>
    <w:qFormat/>
    <w:uiPriority w:val="0"/>
    <w:pPr>
      <w:spacing w:line="440" w:lineRule="exact"/>
    </w:pPr>
  </w:style>
  <w:style w:type="paragraph" w:customStyle="1" w:styleId="1875">
    <w:name w:val="ZX_STYLES_CONTENT_CONTENT_EN"/>
    <w:basedOn w:val="1181"/>
    <w:qFormat/>
    <w:uiPriority w:val="0"/>
    <w:pPr>
      <w:spacing w:after="50" w:afterLines="50" w:line="260" w:lineRule="exact"/>
      <w:ind w:firstLine="0" w:firstLineChars="0"/>
    </w:pPr>
  </w:style>
  <w:style w:type="table" w:customStyle="1" w:styleId="1876">
    <w:name w:val="ZX_STYLES_TABLE3"/>
    <w:basedOn w:val="51"/>
    <w:qFormat/>
    <w:uiPriority w:val="99"/>
    <w:pPr>
      <w:widowControl w:val="0"/>
      <w:adjustRightInd w:val="0"/>
      <w:snapToGrid w:val="0"/>
      <w:spacing w:line="240" w:lineRule="exact"/>
    </w:pPr>
    <w:rPr>
      <w:rFonts w:ascii="Arial" w:hAnsi="Arial" w:eastAsia="黑体" w:cs="黑体"/>
      <w:color w:val="0D0D0D"/>
      <w:kern w:val="0"/>
      <w:sz w:val="16"/>
      <w:szCs w:val="20"/>
    </w:rPr>
    <w:tblStylePr w:type="firstRow">
      <w:tcPr>
        <w:tcBorders>
          <w:top w:val="single" w:color="C00000" w:sz="4" w:space="0"/>
          <w:bottom w:val="single" w:color="C00000" w:sz="4" w:space="0"/>
        </w:tcBorders>
      </w:tcPr>
    </w:tblStylePr>
    <w:tblStylePr w:type="lastRow">
      <w:tcPr>
        <w:tcBorders>
          <w:bottom w:val="single" w:color="C00000" w:sz="4" w:space="0"/>
        </w:tcBorders>
      </w:tcPr>
    </w:tblStylePr>
    <w:tblStylePr w:type="band1Horz">
      <w:tcPr>
        <w:tcBorders>
          <w:bottom w:val="single" w:color="0D0D0D" w:sz="4" w:space="0"/>
        </w:tcBorders>
      </w:tcPr>
    </w:tblStylePr>
    <w:tblStylePr w:type="band2Horz">
      <w:tcPr>
        <w:tcBorders>
          <w:top w:val="single" w:color="0D0D0D" w:sz="4" w:space="0"/>
          <w:bottom w:val="single" w:color="0D0D0D" w:sz="4" w:space="0"/>
        </w:tcBorders>
      </w:tcPr>
    </w:tblStylePr>
  </w:style>
  <w:style w:type="character" w:customStyle="1" w:styleId="1877">
    <w:name w:val="标题 1 字符93"/>
    <w:qFormat/>
    <w:uiPriority w:val="9"/>
    <w:rPr>
      <w:rFonts w:ascii="Arial" w:hAnsi="Arial" w:eastAsia="宋体" w:cs="Times New Roman"/>
      <w:b/>
      <w:bCs/>
      <w:kern w:val="44"/>
      <w:sz w:val="44"/>
      <w:szCs w:val="44"/>
      <w:lang w:val="zh-CN" w:eastAsia="zh-CN"/>
    </w:rPr>
  </w:style>
  <w:style w:type="character" w:customStyle="1" w:styleId="1878">
    <w:name w:val="标题 2 字符93"/>
    <w:qFormat/>
    <w:uiPriority w:val="9"/>
    <w:rPr>
      <w:rFonts w:ascii="Cambria" w:hAnsi="Cambria" w:eastAsia="宋体" w:cs="Times New Roman"/>
      <w:b/>
      <w:bCs/>
      <w:sz w:val="32"/>
      <w:szCs w:val="32"/>
      <w:lang w:val="zh-CN" w:eastAsia="zh-CN"/>
    </w:rPr>
  </w:style>
  <w:style w:type="character" w:customStyle="1" w:styleId="1879">
    <w:name w:val="标题 3 字符93"/>
    <w:qFormat/>
    <w:uiPriority w:val="9"/>
    <w:rPr>
      <w:rFonts w:ascii="Arial" w:hAnsi="Arial" w:eastAsia="宋体" w:cs="Times New Roman"/>
      <w:b/>
      <w:bCs/>
      <w:sz w:val="32"/>
      <w:szCs w:val="32"/>
    </w:rPr>
  </w:style>
  <w:style w:type="character" w:customStyle="1" w:styleId="1880">
    <w:name w:val="标题 4 字符92"/>
    <w:qFormat/>
    <w:uiPriority w:val="9"/>
    <w:rPr>
      <w:rFonts w:ascii="Arial" w:hAnsi="Arial" w:eastAsia="宋体" w:cs="Times New Roman"/>
      <w:b/>
      <w:bCs/>
      <w:sz w:val="28"/>
      <w:szCs w:val="28"/>
      <w:lang w:val="zh-CN" w:eastAsia="zh-CN"/>
    </w:rPr>
  </w:style>
  <w:style w:type="character" w:customStyle="1" w:styleId="1881">
    <w:name w:val="标题 5 字符93"/>
    <w:qFormat/>
    <w:uiPriority w:val="9"/>
    <w:rPr>
      <w:rFonts w:ascii="Arial" w:hAnsi="Arial" w:eastAsia="宋体" w:cs="Times New Roman"/>
      <w:b/>
      <w:bCs/>
      <w:sz w:val="28"/>
      <w:szCs w:val="28"/>
      <w:lang w:val="zh-CN" w:eastAsia="zh-CN"/>
    </w:rPr>
  </w:style>
  <w:style w:type="character" w:customStyle="1" w:styleId="1882">
    <w:name w:val="标题 6 字符93"/>
    <w:qFormat/>
    <w:uiPriority w:val="9"/>
    <w:rPr>
      <w:rFonts w:ascii="Arial" w:hAnsi="Arial" w:eastAsia="楷体_GB2312" w:cs="Times New Roman"/>
      <w:bCs/>
      <w:i/>
      <w:sz w:val="32"/>
      <w:szCs w:val="24"/>
      <w:lang w:val="zh-CN" w:eastAsia="zh-CN"/>
    </w:rPr>
  </w:style>
  <w:style w:type="character" w:customStyle="1" w:styleId="1883">
    <w:name w:val="标题 7 字符93"/>
    <w:qFormat/>
    <w:uiPriority w:val="9"/>
    <w:rPr>
      <w:rFonts w:ascii="Arial" w:hAnsi="Arial" w:eastAsia="楷体_GB2312" w:cs="Times New Roman"/>
      <w:bCs/>
      <w:i/>
      <w:szCs w:val="24"/>
      <w:lang w:val="zh-CN" w:eastAsia="zh-CN"/>
    </w:rPr>
  </w:style>
  <w:style w:type="character" w:customStyle="1" w:styleId="1884">
    <w:name w:val="标题 8 字符93"/>
    <w:qFormat/>
    <w:uiPriority w:val="9"/>
    <w:rPr>
      <w:rFonts w:ascii="Cambria" w:hAnsi="Cambria" w:eastAsia="宋体" w:cs="Times New Roman"/>
      <w:sz w:val="24"/>
      <w:szCs w:val="24"/>
      <w:lang w:val="zh-CN" w:eastAsia="zh-CN"/>
    </w:rPr>
  </w:style>
  <w:style w:type="character" w:customStyle="1" w:styleId="1885">
    <w:name w:val="标题 9 字符93"/>
    <w:qFormat/>
    <w:uiPriority w:val="9"/>
    <w:rPr>
      <w:rFonts w:ascii="Cambria" w:hAnsi="Cambria" w:eastAsia="宋体" w:cs="Times New Roman"/>
      <w:lang w:val="zh-CN" w:eastAsia="zh-CN"/>
    </w:rPr>
  </w:style>
  <w:style w:type="character" w:customStyle="1" w:styleId="1886">
    <w:name w:val="标题 1 字符94"/>
    <w:qFormat/>
    <w:uiPriority w:val="9"/>
    <w:rPr>
      <w:rFonts w:ascii="Arial" w:hAnsi="Arial" w:eastAsia="宋体" w:cs="Times New Roman"/>
      <w:b/>
      <w:bCs/>
      <w:kern w:val="44"/>
      <w:sz w:val="44"/>
      <w:szCs w:val="44"/>
      <w:lang w:val="zh-CN" w:eastAsia="zh-CN"/>
    </w:rPr>
  </w:style>
  <w:style w:type="character" w:customStyle="1" w:styleId="1887">
    <w:name w:val="标题 2 字符94"/>
    <w:qFormat/>
    <w:uiPriority w:val="9"/>
    <w:rPr>
      <w:rFonts w:ascii="Cambria" w:hAnsi="Cambria" w:eastAsia="宋体" w:cs="Times New Roman"/>
      <w:b/>
      <w:bCs/>
      <w:sz w:val="32"/>
      <w:szCs w:val="32"/>
      <w:lang w:val="zh-CN" w:eastAsia="zh-CN"/>
    </w:rPr>
  </w:style>
  <w:style w:type="character" w:customStyle="1" w:styleId="1888">
    <w:name w:val="标题 3 字符94"/>
    <w:qFormat/>
    <w:uiPriority w:val="9"/>
    <w:rPr>
      <w:rFonts w:ascii="Arial" w:hAnsi="Arial" w:eastAsia="宋体" w:cs="Times New Roman"/>
      <w:b/>
      <w:bCs/>
      <w:sz w:val="32"/>
      <w:szCs w:val="32"/>
    </w:rPr>
  </w:style>
  <w:style w:type="character" w:customStyle="1" w:styleId="1889">
    <w:name w:val="标题 4 字符93"/>
    <w:qFormat/>
    <w:uiPriority w:val="9"/>
    <w:rPr>
      <w:rFonts w:ascii="Arial" w:hAnsi="Arial" w:eastAsia="宋体" w:cs="Times New Roman"/>
      <w:b/>
      <w:bCs/>
      <w:sz w:val="28"/>
      <w:szCs w:val="28"/>
      <w:lang w:val="zh-CN" w:eastAsia="zh-CN"/>
    </w:rPr>
  </w:style>
  <w:style w:type="character" w:customStyle="1" w:styleId="1890">
    <w:name w:val="标题 5 字符94"/>
    <w:qFormat/>
    <w:uiPriority w:val="9"/>
    <w:rPr>
      <w:rFonts w:ascii="Arial" w:hAnsi="Arial" w:eastAsia="宋体" w:cs="Times New Roman"/>
      <w:b/>
      <w:bCs/>
      <w:sz w:val="28"/>
      <w:szCs w:val="28"/>
      <w:lang w:val="zh-CN" w:eastAsia="zh-CN"/>
    </w:rPr>
  </w:style>
  <w:style w:type="character" w:customStyle="1" w:styleId="1891">
    <w:name w:val="标题 6 字符94"/>
    <w:qFormat/>
    <w:uiPriority w:val="9"/>
    <w:rPr>
      <w:rFonts w:ascii="Arial" w:hAnsi="Arial" w:eastAsia="楷体_GB2312" w:cs="Times New Roman"/>
      <w:bCs/>
      <w:i/>
      <w:sz w:val="32"/>
      <w:szCs w:val="24"/>
      <w:lang w:val="zh-CN" w:eastAsia="zh-CN"/>
    </w:rPr>
  </w:style>
  <w:style w:type="character" w:customStyle="1" w:styleId="1892">
    <w:name w:val="标题 7 字符94"/>
    <w:qFormat/>
    <w:uiPriority w:val="9"/>
    <w:rPr>
      <w:rFonts w:ascii="Arial" w:hAnsi="Arial" w:eastAsia="楷体_GB2312" w:cs="Times New Roman"/>
      <w:bCs/>
      <w:i/>
      <w:szCs w:val="24"/>
      <w:lang w:val="zh-CN" w:eastAsia="zh-CN"/>
    </w:rPr>
  </w:style>
  <w:style w:type="character" w:customStyle="1" w:styleId="1893">
    <w:name w:val="标题 8 字符94"/>
    <w:qFormat/>
    <w:uiPriority w:val="9"/>
    <w:rPr>
      <w:rFonts w:ascii="Cambria" w:hAnsi="Cambria" w:eastAsia="宋体" w:cs="Times New Roman"/>
      <w:sz w:val="24"/>
      <w:szCs w:val="24"/>
      <w:lang w:val="zh-CN" w:eastAsia="zh-CN"/>
    </w:rPr>
  </w:style>
  <w:style w:type="character" w:customStyle="1" w:styleId="1894">
    <w:name w:val="标题 9 字符94"/>
    <w:qFormat/>
    <w:uiPriority w:val="9"/>
    <w:rPr>
      <w:rFonts w:ascii="Cambria" w:hAnsi="Cambria" w:eastAsia="宋体" w:cs="Times New Roman"/>
      <w:lang w:val="zh-CN" w:eastAsia="zh-CN"/>
    </w:rPr>
  </w:style>
  <w:style w:type="character" w:customStyle="1" w:styleId="1895">
    <w:name w:val="标题 1 Char"/>
    <w:link w:val="2"/>
    <w:qFormat/>
    <w:uiPriority w:val="9"/>
    <w:rPr>
      <w:rFonts w:ascii="Arial" w:hAnsi="Arial" w:eastAsia="宋体" w:cs="Times New Roman"/>
      <w:b/>
      <w:bCs/>
      <w:kern w:val="44"/>
      <w:sz w:val="44"/>
      <w:szCs w:val="44"/>
      <w:lang w:val="zh-CN" w:eastAsia="zh-CN"/>
    </w:rPr>
  </w:style>
  <w:style w:type="character" w:customStyle="1" w:styleId="1896">
    <w:name w:val="标题 2 Char"/>
    <w:link w:val="3"/>
    <w:qFormat/>
    <w:uiPriority w:val="9"/>
    <w:rPr>
      <w:rFonts w:ascii="Cambria" w:hAnsi="Cambria" w:eastAsia="宋体" w:cs="Times New Roman"/>
      <w:b/>
      <w:bCs/>
      <w:sz w:val="32"/>
      <w:szCs w:val="32"/>
      <w:lang w:val="zh-CN" w:eastAsia="zh-CN"/>
    </w:rPr>
  </w:style>
  <w:style w:type="character" w:customStyle="1" w:styleId="1897">
    <w:name w:val="标题 3 Char"/>
    <w:link w:val="4"/>
    <w:qFormat/>
    <w:uiPriority w:val="9"/>
    <w:rPr>
      <w:rFonts w:ascii="Arial" w:hAnsi="Arial" w:eastAsia="宋体" w:cs="Times New Roman"/>
      <w:b/>
      <w:bCs/>
      <w:sz w:val="32"/>
      <w:szCs w:val="32"/>
    </w:rPr>
  </w:style>
  <w:style w:type="character" w:customStyle="1" w:styleId="1898">
    <w:name w:val="标题 4 Char"/>
    <w:link w:val="5"/>
    <w:qFormat/>
    <w:uiPriority w:val="9"/>
    <w:rPr>
      <w:rFonts w:ascii="Arial" w:hAnsi="Arial" w:eastAsia="宋体" w:cs="Times New Roman"/>
      <w:b/>
      <w:bCs/>
      <w:sz w:val="28"/>
      <w:szCs w:val="28"/>
      <w:lang w:val="zh-CN" w:eastAsia="zh-CN"/>
    </w:rPr>
  </w:style>
  <w:style w:type="character" w:customStyle="1" w:styleId="1899">
    <w:name w:val="标题 5 Char"/>
    <w:link w:val="6"/>
    <w:qFormat/>
    <w:uiPriority w:val="9"/>
    <w:rPr>
      <w:rFonts w:ascii="Arial" w:hAnsi="Arial" w:eastAsia="宋体" w:cs="Times New Roman"/>
      <w:b/>
      <w:bCs/>
      <w:sz w:val="28"/>
      <w:szCs w:val="28"/>
      <w:lang w:val="zh-CN" w:eastAsia="zh-CN"/>
    </w:rPr>
  </w:style>
  <w:style w:type="character" w:customStyle="1" w:styleId="1900">
    <w:name w:val="标题 6 Char"/>
    <w:link w:val="7"/>
    <w:qFormat/>
    <w:uiPriority w:val="9"/>
    <w:rPr>
      <w:rFonts w:ascii="Arial" w:hAnsi="Arial" w:eastAsia="楷体_GB2312" w:cs="Times New Roman"/>
      <w:bCs/>
      <w:i/>
      <w:sz w:val="32"/>
      <w:szCs w:val="24"/>
      <w:lang w:val="zh-CN" w:eastAsia="zh-CN"/>
    </w:rPr>
  </w:style>
  <w:style w:type="character" w:customStyle="1" w:styleId="1901">
    <w:name w:val="标题 7 Char"/>
    <w:link w:val="8"/>
    <w:qFormat/>
    <w:uiPriority w:val="9"/>
    <w:rPr>
      <w:rFonts w:ascii="Arial" w:hAnsi="Arial" w:eastAsia="楷体_GB2312" w:cs="Times New Roman"/>
      <w:bCs/>
      <w:i/>
      <w:szCs w:val="24"/>
      <w:lang w:val="zh-CN" w:eastAsia="zh-CN"/>
    </w:rPr>
  </w:style>
  <w:style w:type="character" w:customStyle="1" w:styleId="1902">
    <w:name w:val="标题 8 Char"/>
    <w:link w:val="9"/>
    <w:qFormat/>
    <w:uiPriority w:val="9"/>
    <w:rPr>
      <w:rFonts w:ascii="Cambria" w:hAnsi="Cambria" w:eastAsia="宋体" w:cs="Times New Roman"/>
      <w:sz w:val="24"/>
      <w:szCs w:val="24"/>
      <w:lang w:val="zh-CN" w:eastAsia="zh-CN"/>
    </w:rPr>
  </w:style>
  <w:style w:type="character" w:customStyle="1" w:styleId="1903">
    <w:name w:val="标题 9 Char"/>
    <w:link w:val="10"/>
    <w:qFormat/>
    <w:uiPriority w:val="9"/>
    <w:rPr>
      <w:rFonts w:ascii="Cambria" w:hAnsi="Cambria" w:eastAsia="宋体" w:cs="Times New Roman"/>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glossaryDocument" Target="glossary/document.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chart" Target="charts/chart4.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chart" Target="charts/chart3.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D:\Bigdata\&#20013;&#20449;Word&#25554;&#20214;3\config\Word\RptTemplate\&#20844;&#21496;&#28145;&#24230;&#25253;&#21578;&#27169;&#26495;(&#32418;&#33394;&#31995;)_20240717033322.dotx"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2"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2"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2"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3454;&#20064;\&#20013;&#20449;2026\&#20013;&#29943;&#30005;&#23376;\&#22235;&#22823;&#30005;&#23376;&#20803;&#20214;&#26448;&#26009;&#20225;&#19994;&#32463;&#33829;&#25968;&#25454;_&#22270;&#34920;&#2999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r>
              <a:rPr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AI集群用Ethernet光模块与CPO市场规模（亿美元）</a:t>
            </a:r>
            <a:endParaRPr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endParaRPr>
          </a:p>
        </c:rich>
      </c:tx>
      <c:layout/>
      <c:overlay val="0"/>
      <c:spPr>
        <a:noFill/>
        <a:ln>
          <a:noFill/>
        </a:ln>
        <a:effectLst/>
      </c:spPr>
    </c:title>
    <c:autoTitleDeleted val="0"/>
    <c:plotArea>
      <c:layout>
        <c:manualLayout>
          <c:layoutTarget val="inner"/>
          <c:xMode val="edge"/>
          <c:yMode val="edge"/>
          <c:x val="0.111722080136402"/>
          <c:y val="0.169339320076972"/>
          <c:w val="0.848635976129582"/>
          <c:h val="0.659653624118024"/>
        </c:manualLayout>
      </c:layout>
      <c:barChart>
        <c:barDir val="col"/>
        <c:grouping val="clustered"/>
        <c:varyColors val="0"/>
        <c:ser>
          <c:idx val="0"/>
          <c:order val="0"/>
          <c:tx>
            <c:strRef>
              <c:f>[工作簿2]Sheet1!$B$15</c:f>
              <c:strCache>
                <c:ptCount val="1"/>
                <c:pt idx="0">
                  <c:v>AI集群用Ethernet光模块与CPO市场规模（亿元）</c:v>
                </c:pt>
              </c:strCache>
            </c:strRef>
          </c:tx>
          <c:spPr>
            <a:solidFill>
              <a:srgbClr val="00006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exp"/>
            <c:dispRSqr val="0"/>
            <c:dispEq val="0"/>
          </c:trendline>
          <c:cat>
            <c:numRef>
              <c:f>[工作簿2]Sheet1!$A$16:$A$18</c:f>
              <c:numCache>
                <c:formatCode>General</c:formatCode>
                <c:ptCount val="3"/>
                <c:pt idx="0">
                  <c:v>2024</c:v>
                </c:pt>
                <c:pt idx="1">
                  <c:v>2025</c:v>
                </c:pt>
                <c:pt idx="2">
                  <c:v>2026</c:v>
                </c:pt>
              </c:numCache>
            </c:numRef>
          </c:cat>
          <c:val>
            <c:numRef>
              <c:f>[工作簿2]Sheet1!$B$16:$B$18</c:f>
              <c:numCache>
                <c:formatCode>General</c:formatCode>
                <c:ptCount val="3"/>
                <c:pt idx="0">
                  <c:v>103</c:v>
                </c:pt>
                <c:pt idx="1">
                  <c:v>165</c:v>
                </c:pt>
                <c:pt idx="2">
                  <c:v>260</c:v>
                </c:pt>
              </c:numCache>
            </c:numRef>
          </c:val>
        </c:ser>
        <c:dLbls>
          <c:showLegendKey val="0"/>
          <c:showVal val="1"/>
          <c:showCatName val="0"/>
          <c:showSerName val="0"/>
          <c:showPercent val="0"/>
          <c:showBubbleSize val="0"/>
        </c:dLbls>
        <c:gapWidth val="246"/>
        <c:overlap val="-28"/>
        <c:axId val="488869108"/>
        <c:axId val="425592081"/>
      </c:barChart>
      <c:catAx>
        <c:axId val="488869108"/>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425592081"/>
        <c:crosses val="autoZero"/>
        <c:auto val="1"/>
        <c:lblAlgn val="ctr"/>
        <c:lblOffset val="100"/>
        <c:noMultiLvlLbl val="0"/>
      </c:catAx>
      <c:valAx>
        <c:axId val="425592081"/>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488869108"/>
        <c:crosses val="autoZero"/>
        <c:crossBetween val="between"/>
      </c:valAx>
      <c:spPr>
        <a:noFill/>
        <a:ln>
          <a:noFill/>
        </a:ln>
        <a:effectLst/>
      </c:spPr>
    </c:plotArea>
    <c:plotVisOnly val="1"/>
    <c:dispBlanksAs val="gap"/>
    <c:showDLblsOverMax val="0"/>
    <c:extLst>
      <c:ext uri="{0b15fc19-7d7d-44ad-8c2d-2c3a37ce22c3}">
        <chartProps xmlns="https://web.wps.cn/et/2018/main" chartId="{44971088-7e9b-4fb6-8e83-127fd1605130}"/>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title>
    <c:autoTitleDeleted val="0"/>
    <c:plotArea>
      <c:layout/>
      <c:barChart>
        <c:barDir val="col"/>
        <c:grouping val="clustered"/>
        <c:varyColors val="0"/>
        <c:ser>
          <c:idx val="0"/>
          <c:order val="0"/>
          <c:tx>
            <c:strRef>
              <c:f>[工作簿2]Sheet1!$B$22</c:f>
              <c:strCache>
                <c:ptCount val="1"/>
                <c:pt idx="0">
                  <c:v>全球半导体市场规模（亿美元）</c:v>
                </c:pt>
              </c:strCache>
            </c:strRef>
          </c:tx>
          <c:spPr>
            <a:solidFill>
              <a:srgbClr val="000066"/>
            </a:solidFill>
            <a:ln>
              <a:noFill/>
            </a:ln>
            <a:effectLst/>
          </c:spPr>
          <c:invertIfNegative val="0"/>
          <c:dLbls>
            <c:delete val="1"/>
          </c:dLbls>
          <c:trendline>
            <c:spPr>
              <a:ln w="19050" cap="rnd">
                <a:solidFill>
                  <a:schemeClr val="accent1"/>
                </a:solidFill>
                <a:prstDash val="sysDot"/>
              </a:ln>
              <a:effectLst/>
            </c:spPr>
            <c:trendlineType val="exp"/>
            <c:dispRSqr val="0"/>
            <c:dispEq val="0"/>
          </c:trendline>
          <c:cat>
            <c:strRef>
              <c:f>[工作簿2]Sheet1!$A$23:$A$26</c:f>
              <c:strCache>
                <c:ptCount val="4"/>
                <c:pt idx="0">
                  <c:v>2024</c:v>
                </c:pt>
                <c:pt idx="1">
                  <c:v>2025</c:v>
                </c:pt>
                <c:pt idx="2">
                  <c:v>2026</c:v>
                </c:pt>
                <c:pt idx="3">
                  <c:v>2027E</c:v>
                </c:pt>
              </c:strCache>
            </c:strRef>
          </c:cat>
          <c:val>
            <c:numRef>
              <c:f>[工作簿2]Sheet1!$B$23:$B$26</c:f>
              <c:numCache>
                <c:formatCode>General</c:formatCode>
                <c:ptCount val="4"/>
                <c:pt idx="0">
                  <c:v>6305</c:v>
                </c:pt>
                <c:pt idx="1">
                  <c:v>7956</c:v>
                </c:pt>
                <c:pt idx="2">
                  <c:v>16550</c:v>
                </c:pt>
                <c:pt idx="3">
                  <c:v>21000</c:v>
                </c:pt>
              </c:numCache>
            </c:numRef>
          </c:val>
        </c:ser>
        <c:dLbls>
          <c:showLegendKey val="0"/>
          <c:showVal val="0"/>
          <c:showCatName val="0"/>
          <c:showSerName val="0"/>
          <c:showPercent val="0"/>
          <c:showBubbleSize val="0"/>
        </c:dLbls>
        <c:gapWidth val="246"/>
        <c:overlap val="-28"/>
        <c:axId val="121289413"/>
        <c:axId val="164966620"/>
      </c:barChart>
      <c:catAx>
        <c:axId val="121289413"/>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164966620"/>
        <c:crosses val="autoZero"/>
        <c:auto val="1"/>
        <c:lblAlgn val="ctr"/>
        <c:lblOffset val="100"/>
        <c:noMultiLvlLbl val="0"/>
      </c:catAx>
      <c:valAx>
        <c:axId val="164966620"/>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121289413"/>
        <c:crosses val="autoZero"/>
        <c:crossBetween val="between"/>
      </c:valAx>
      <c:spPr>
        <a:noFill/>
        <a:ln>
          <a:noFill/>
        </a:ln>
        <a:effectLst/>
      </c:spPr>
    </c:plotArea>
    <c:plotVisOnly val="1"/>
    <c:dispBlanksAs val="gap"/>
    <c:showDLblsOverMax val="0"/>
    <c:extLst>
      <c:ext uri="{0b15fc19-7d7d-44ad-8c2d-2c3a37ce22c3}">
        <chartProps xmlns="https://web.wps.cn/et/2018/main" chartId="{fea51c47-3283-4b32-b4c0-a36ea1c4c6e2}"/>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800" b="1"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r>
              <a:rPr lang="en-US" alt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2023-2025</a:t>
            </a:r>
            <a:r>
              <a:rPr altLang="en-US"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rPr>
              <a:t>中瓷电子财务数据</a:t>
            </a:r>
            <a:endParaRPr lang="en-US" alt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endParaRPr>
          </a:p>
        </c:rich>
      </c:tx>
      <c:layout/>
      <c:overlay val="0"/>
      <c:spPr>
        <a:noFill/>
        <a:ln>
          <a:noFill/>
        </a:ln>
        <a:effectLst/>
      </c:spPr>
    </c:title>
    <c:autoTitleDeleted val="0"/>
    <c:plotArea>
      <c:layout/>
      <c:barChart>
        <c:barDir val="col"/>
        <c:grouping val="clustered"/>
        <c:varyColors val="0"/>
        <c:ser>
          <c:idx val="0"/>
          <c:order val="0"/>
          <c:tx>
            <c:strRef>
              <c:f>[工作簿2]Sheet1!$A$53</c:f>
              <c:strCache>
                <c:ptCount val="1"/>
                <c:pt idx="0">
                  <c:v>营业收入（亿元）</c:v>
                </c:pt>
              </c:strCache>
            </c:strRef>
          </c:tx>
          <c:spPr>
            <a:solidFill>
              <a:srgbClr val="000066"/>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[工作簿2]Sheet1!$B$53:$D$53</c:f>
              <c:numCache>
                <c:formatCode>General</c:formatCode>
                <c:ptCount val="3"/>
                <c:pt idx="0">
                  <c:v>26.76</c:v>
                </c:pt>
                <c:pt idx="1">
                  <c:v>26.48</c:v>
                </c:pt>
                <c:pt idx="2">
                  <c:v>28.78</c:v>
                </c:pt>
              </c:numCache>
            </c:numRef>
          </c:val>
        </c:ser>
        <c:ser>
          <c:idx val="1"/>
          <c:order val="1"/>
          <c:tx>
            <c:strRef>
              <c:f>[工作簿2]Sheet1!$A$54</c:f>
              <c:strCache>
                <c:ptCount val="1"/>
                <c:pt idx="0">
                  <c:v>归母净利润（亿元）</c:v>
                </c:pt>
              </c:strCache>
            </c:strRef>
          </c:tx>
          <c:spPr>
            <a:solidFill>
              <a:srgbClr val="356BAC"/>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[工作簿2]Sheet1!$B$54:$D$54</c:f>
              <c:numCache>
                <c:formatCode>General</c:formatCode>
                <c:ptCount val="3"/>
                <c:pt idx="0">
                  <c:v>4.9</c:v>
                </c:pt>
                <c:pt idx="1">
                  <c:v>5.39</c:v>
                </c:pt>
                <c:pt idx="2">
                  <c:v>5.63</c:v>
                </c:pt>
              </c:numCache>
            </c:numRef>
          </c:val>
        </c:ser>
        <c:ser>
          <c:idx val="2"/>
          <c:order val="2"/>
          <c:tx>
            <c:strRef>
              <c:f>[工作簿2]Sheet1!$A$55</c:f>
              <c:strCache>
                <c:ptCount val="1"/>
                <c:pt idx="0">
                  <c:v>扣非归母净利润（亿元）</c:v>
                </c:pt>
              </c:strCache>
            </c:strRef>
          </c:tx>
          <c:spPr>
            <a:solidFill>
              <a:srgbClr val="01A5D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[工作簿2]Sheet1!$B$52:$D$52</c:f>
              <c:numCache>
                <c:formatCode>General</c:formatCode>
                <c:ptCount val="3"/>
                <c:pt idx="0">
                  <c:v>2023</c:v>
                </c:pt>
                <c:pt idx="1">
                  <c:v>2024</c:v>
                </c:pt>
                <c:pt idx="2">
                  <c:v>2025</c:v>
                </c:pt>
              </c:numCache>
            </c:numRef>
          </c:cat>
          <c:val>
            <c:numRef>
              <c:f>[工作簿2]Sheet1!$B$55:$D$55</c:f>
              <c:numCache>
                <c:formatCode>General</c:formatCode>
                <c:ptCount val="3"/>
                <c:pt idx="0">
                  <c:v>2.98</c:v>
                </c:pt>
                <c:pt idx="1">
                  <c:v>4.65</c:v>
                </c:pt>
                <c:pt idx="2">
                  <c:v>5.35</c:v>
                </c:pt>
              </c:numCache>
            </c:numRef>
          </c:val>
        </c:ser>
        <c:dLbls>
          <c:showLegendKey val="0"/>
          <c:showVal val="1"/>
          <c:showCatName val="0"/>
          <c:showSerName val="0"/>
          <c:showPercent val="0"/>
          <c:showBubbleSize val="0"/>
        </c:dLbls>
        <c:gapWidth val="246"/>
        <c:overlap val="-28"/>
        <c:axId val="861743387"/>
        <c:axId val="976559502"/>
      </c:barChart>
      <c:catAx>
        <c:axId val="861743387"/>
        <c:scaling>
          <c:orientation val="minMax"/>
        </c:scaling>
        <c:delete val="0"/>
        <c:axPos val="b"/>
        <c:majorTickMark val="out"/>
        <c:minorTickMark val="none"/>
        <c:tickLblPos val="nextTo"/>
        <c:spPr>
          <a:noFill/>
          <a:ln w="12700" cap="flat" cmpd="sng" algn="ctr">
            <a:solidFill>
              <a:srgbClr val="000066"/>
            </a:solidFill>
            <a:round/>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976559502"/>
        <c:crosses val="autoZero"/>
        <c:auto val="1"/>
        <c:lblAlgn val="ctr"/>
        <c:lblOffset val="100"/>
        <c:noMultiLvlLbl val="0"/>
      </c:catAx>
      <c:valAx>
        <c:axId val="976559502"/>
        <c:scaling>
          <c:orientation val="minMax"/>
        </c:scaling>
        <c:delete val="0"/>
        <c:axPos val="l"/>
        <c:numFmt formatCode="General" sourceLinked="1"/>
        <c:majorTickMark val="out"/>
        <c:minorTickMark val="none"/>
        <c:tickLblPos val="nextTo"/>
        <c:spPr>
          <a:noFill/>
          <a:ln w="12700">
            <a:solidFill>
              <a:srgbClr val="000066"/>
            </a:solidFill>
          </a:ln>
          <a:effectLst/>
        </c:spPr>
        <c:txPr>
          <a:bodyPr rot="-6000000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crossAx val="861743387"/>
        <c:crosses val="autoZero"/>
        <c:crossBetween val="between"/>
      </c:valAx>
      <c:spPr>
        <a:noFill/>
        <a:ln>
          <a:noFill/>
        </a:ln>
        <a:effectLst/>
      </c:spPr>
    </c:plotArea>
    <c:legend>
      <c:legendPos val="t"/>
      <c:legendEntry>
        <c:idx val="0"/>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egendEntry>
        <c:idx val="1"/>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egendEntry>
        <c:idx val="2"/>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Entry>
      <c:layout/>
      <c:overlay val="0"/>
      <c:spPr>
        <a:noFill/>
        <a:ln>
          <a:noFill/>
        </a:ln>
        <a:effectLst/>
      </c:spPr>
      <c:txPr>
        <a:bodyPr rot="0" spcFirstLastPara="0" vertOverflow="ellipsis" vert="horz" wrap="square" anchor="ctr" anchorCtr="1"/>
        <a:lstStyle/>
        <a:p>
          <a:pPr>
            <a:defRPr lang="zh-CN" sz="800" b="0" i="0" u="none" strike="noStrike" kern="1200" baseline="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legend>
    <c:plotVisOnly val="1"/>
    <c:dispBlanksAs val="gap"/>
    <c:showDLblsOverMax val="0"/>
    <c:extLst>
      <c:ext uri="{0b15fc19-7d7d-44ad-8c2d-2c3a37ce22c3}">
        <chartProps xmlns="https://web.wps.cn/et/2018/main" chartId="{c2b452c2-1a11-4e2a-b490-02a767f453f7}"/>
      </c:ext>
    </c:extLst>
  </c:chart>
  <c:spPr>
    <a:solidFill>
      <a:schemeClr val="bg1"/>
    </a:solidFill>
    <a:ln w="9525" cap="flat" cmpd="sng" algn="ctr">
      <a:noFill/>
      <a:round/>
    </a:ln>
    <a:effectLst/>
  </c:spPr>
  <c:txPr>
    <a:bodyPr/>
    <a:lstStyle/>
    <a:p>
      <a:pPr>
        <a:defRPr lang="zh-CN" sz="800">
          <a:solidFill>
            <a:srgbClr val="000066"/>
          </a:solidFill>
          <a:latin typeface="Lato" panose="020F0502020204030203" pitchFamily="2" charset="0"/>
          <a:ea typeface="Lato" panose="020F0502020204030203" pitchFamily="2" charset="0"/>
          <a:cs typeface="Lato" panose="020F0502020204030203" pitchFamily="2" charset="0"/>
          <a:sym typeface="Lato" panose="020F0502020204030203"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[四大电子元件材料企业经营数据_图表用.xlsx]数据明细!$A$25</c:f>
              <c:strCache>
                <c:ptCount val="1"/>
                <c:pt idx="0">
                  <c:v>中瓷电子</c:v>
                </c:pt>
              </c:strCache>
            </c:strRef>
          </c:tx>
          <c:spPr>
            <a:ln w="28575" cap="rnd">
              <a:solidFill>
                <a:schemeClr val="accent1"/>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[四大电子元件材料企业经营数据_图表用.xlsx]数据明细!$B$25:$F$25</c:f>
              <c:numCache>
                <c:formatCode>0.0</c:formatCode>
                <c:ptCount val="5"/>
                <c:pt idx="0">
                  <c:v>28.9</c:v>
                </c:pt>
                <c:pt idx="1">
                  <c:v>27.4</c:v>
                </c:pt>
                <c:pt idx="2">
                  <c:v>35.6</c:v>
                </c:pt>
                <c:pt idx="3">
                  <c:v>36.4</c:v>
                </c:pt>
                <c:pt idx="4">
                  <c:v>37.2</c:v>
                </c:pt>
              </c:numCache>
            </c:numRef>
          </c:val>
          <c:smooth val="0"/>
        </c:ser>
        <c:ser>
          <c:idx val="1"/>
          <c:order val="1"/>
          <c:tx>
            <c:strRef>
              <c:f>[四大电子元件材料企业经营数据_图表用.xlsx]数据明细!$A$26</c:f>
              <c:strCache>
                <c:ptCount val="1"/>
                <c:pt idx="0">
                  <c:v>三环集团</c:v>
                </c:pt>
              </c:strCache>
            </c:strRef>
          </c:tx>
          <c:spPr>
            <a:ln w="28575" cap="rnd">
              <a:solidFill>
                <a:schemeClr val="accent2"/>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[四大电子元件材料企业经营数据_图表用.xlsx]数据明细!$B$26:$F$26</c:f>
              <c:numCache>
                <c:formatCode>General</c:formatCode>
                <c:ptCount val="5"/>
                <c:pt idx="1" c:formatCode="0.0">
                  <c:v>45.7</c:v>
                </c:pt>
                <c:pt idx="2" c:formatCode="0.0">
                  <c:v>39.8</c:v>
                </c:pt>
                <c:pt idx="3" c:formatCode="0.0">
                  <c:v>42.9</c:v>
                </c:pt>
                <c:pt idx="4" c:formatCode="0.0">
                  <c:v>42.1</c:v>
                </c:pt>
              </c:numCache>
            </c:numRef>
          </c:val>
          <c:smooth val="0"/>
        </c:ser>
        <c:ser>
          <c:idx val="2"/>
          <c:order val="2"/>
          <c:tx>
            <c:strRef>
              <c:f>[四大电子元件材料企业经营数据_图表用.xlsx]数据明细!$A$27</c:f>
              <c:strCache>
                <c:ptCount val="1"/>
                <c:pt idx="0">
                  <c:v>国瓷材料</c:v>
                </c:pt>
              </c:strCache>
            </c:strRef>
          </c:tx>
          <c:spPr>
            <a:ln w="28575" cap="rnd">
              <a:solidFill>
                <a:schemeClr val="accent3"/>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[四大电子元件材料企业经营数据_图表用.xlsx]数据明细!$B$27:$F$27</c:f>
              <c:numCache>
                <c:formatCode>0.0</c:formatCode>
                <c:ptCount val="5"/>
                <c:pt idx="0">
                  <c:v>45</c:v>
                </c:pt>
                <c:pt idx="1">
                  <c:v>34.9</c:v>
                </c:pt>
                <c:pt idx="2">
                  <c:v>17</c:v>
                </c:pt>
                <c:pt idx="3">
                  <c:v>39.7</c:v>
                </c:pt>
                <c:pt idx="4">
                  <c:v>37.6</c:v>
                </c:pt>
              </c:numCache>
            </c:numRef>
          </c:val>
          <c:smooth val="0"/>
        </c:ser>
        <c:ser>
          <c:idx val="3"/>
          <c:order val="3"/>
          <c:tx>
            <c:strRef>
              <c:f>[四大电子元件材料企业经营数据_图表用.xlsx]数据明细!$A$28</c:f>
              <c:strCache>
                <c:ptCount val="1"/>
                <c:pt idx="0">
                  <c:v>斯达半导</c:v>
                </c:pt>
              </c:strCache>
            </c:strRef>
          </c:tx>
          <c:spPr>
            <a:ln w="28575" cap="rnd">
              <a:solidFill>
                <a:schemeClr val="accent4"/>
              </a:solidFill>
              <a:round/>
            </a:ln>
            <a:effectLst/>
          </c:spPr>
          <c:marker>
            <c:symbol val="none"/>
          </c:marker>
          <c:dLbls>
            <c:delete val="1"/>
          </c:dLbls>
          <c:cat>
            <c:numRef>
              <c:f>[四大电子元件材料企业经营数据_图表用.xlsx]数据明细!$B$24:$F$24</c:f>
              <c:numCache>
                <c:formatCode>General</c:formatCode>
                <c:ptCount val="5"/>
                <c:pt idx="0">
                  <c:v>2021</c:v>
                </c:pt>
                <c:pt idx="1">
                  <c:v>2022</c:v>
                </c:pt>
                <c:pt idx="2">
                  <c:v>2023</c:v>
                </c:pt>
                <c:pt idx="3">
                  <c:v>2024</c:v>
                </c:pt>
                <c:pt idx="4">
                  <c:v>2025</c:v>
                </c:pt>
              </c:numCache>
            </c:numRef>
          </c:cat>
          <c:val>
            <c:numRef>
              <c:f>[四大电子元件材料企业经营数据_图表用.xlsx]数据明细!$B$28:$F$28</c:f>
              <c:numCache>
                <c:formatCode>0.0</c:formatCode>
                <c:ptCount val="5"/>
                <c:pt idx="0">
                  <c:v>36.6</c:v>
                </c:pt>
                <c:pt idx="1">
                  <c:v>40.3</c:v>
                </c:pt>
                <c:pt idx="2">
                  <c:v>37.5</c:v>
                </c:pt>
                <c:pt idx="3">
                  <c:v>31.4</c:v>
                </c:pt>
              </c:numCache>
            </c:numRef>
          </c:val>
          <c:smooth val="0"/>
        </c:ser>
        <c:dLbls>
          <c:showLegendKey val="0"/>
          <c:showVal val="0"/>
          <c:showCatName val="0"/>
          <c:showSerName val="0"/>
          <c:showPercent val="0"/>
          <c:showBubbleSize val="0"/>
        </c:dLbls>
        <c:marker val="0"/>
        <c:smooth val="0"/>
        <c:axId val="522526233"/>
        <c:axId val="501704802"/>
      </c:lineChart>
      <c:catAx>
        <c:axId val="52252623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1704802"/>
        <c:crosses val="autoZero"/>
        <c:auto val="1"/>
        <c:lblAlgn val="ctr"/>
        <c:lblOffset val="100"/>
        <c:noMultiLvlLbl val="0"/>
      </c:catAx>
      <c:valAx>
        <c:axId val="501704802"/>
        <c:scaling>
          <c:orientation val="minMax"/>
        </c:scaling>
        <c:delete val="0"/>
        <c:axPos val="l"/>
        <c:majorGridlines>
          <c:spPr>
            <a:ln w="9525" cap="flat" cmpd="sng" algn="ctr">
              <a:solidFill>
                <a:schemeClr val="lt1">
                  <a:lumMod val="90200"/>
                </a:schemeClr>
              </a:solidFill>
              <a:round/>
            </a:ln>
            <a:effectLst/>
          </c:spPr>
        </c:majorGridlines>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252623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af860ff-1d5b-42ce-83ae-01ec981c66e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FF93862E49843299510B6547B861A60"/>
        <w:style w:val=""/>
        <w:category>
          <w:name w:val="常规"/>
          <w:gallery w:val="placeholder"/>
        </w:category>
        <w:types>
          <w:type w:val="bbPlcHdr"/>
        </w:types>
        <w:behaviors>
          <w:behavior w:val="content"/>
        </w:behaviors>
        <w:description w:val=""/>
        <w:guid w:val="{C6CAECB8-8938-46FD-8A63-A6F2D505DA3E}"/>
      </w:docPartPr>
      <w:docPartBody>
        <w:p w14:paraId="5C586DAA">
          <w:pPr>
            <w:pStyle w:val="5"/>
          </w:pPr>
          <w:r>
            <w:rPr>
              <w:rStyle w:val="4"/>
              <w:rFonts w:hint="eastAsia"/>
            </w:rPr>
            <w:t>单击此处输入文字。</w:t>
          </w:r>
        </w:p>
      </w:docPartBody>
    </w:docPart>
    <w:docPart>
      <w:docPartPr>
        <w:name w:val="59588E50FBA440109C45DF0BB42FA887"/>
        <w:style w:val=""/>
        <w:category>
          <w:name w:val="常规"/>
          <w:gallery w:val="placeholder"/>
        </w:category>
        <w:types>
          <w:type w:val="bbPlcHdr"/>
        </w:types>
        <w:behaviors>
          <w:behavior w:val="content"/>
        </w:behaviors>
        <w:description w:val=""/>
        <w:guid w:val="{32BE08D5-A78F-4C96-BB83-82F2E77C4699}"/>
      </w:docPartPr>
      <w:docPartBody>
        <w:p w14:paraId="4EB049EE">
          <w:pPr>
            <w:pStyle w:val="6"/>
          </w:pPr>
          <w:r>
            <w:rPr>
              <w:rStyle w:val="4"/>
              <w:rFonts w:hint="eastAsia"/>
            </w:rPr>
            <w:t>单击此处输入文字。</w:t>
          </w:r>
        </w:p>
      </w:docPartBody>
    </w:docPart>
    <w:docPart>
      <w:docPartPr>
        <w:name w:val="F707D564F9D8412C8C512F585E913BEA"/>
        <w:style w:val=""/>
        <w:category>
          <w:name w:val="常规"/>
          <w:gallery w:val="placeholder"/>
        </w:category>
        <w:types>
          <w:type w:val="bbPlcHdr"/>
        </w:types>
        <w:behaviors>
          <w:behavior w:val="content"/>
        </w:behaviors>
        <w:description w:val=""/>
        <w:guid w:val="{CC70DE51-4032-4F34-BE54-5ACE698111EC}"/>
      </w:docPartPr>
      <w:docPartBody>
        <w:p w14:paraId="7DA1D359">
          <w:pPr>
            <w:pStyle w:val="7"/>
          </w:pPr>
          <w:r>
            <w:rPr>
              <w:rStyle w:val="4"/>
              <w:rFonts w:hint="eastAsia"/>
            </w:rPr>
            <w:t>单击或点击此处输入文字。</w:t>
          </w:r>
        </w:p>
      </w:docPartBody>
    </w:docPart>
    <w:docPart>
      <w:docPartPr>
        <w:name w:val="6A38F31C8ADB4003B23762FD4C5EE7CD"/>
        <w:style w:val=""/>
        <w:category>
          <w:name w:val="常规"/>
          <w:gallery w:val="placeholder"/>
        </w:category>
        <w:types>
          <w:type w:val="bbPlcHdr"/>
        </w:types>
        <w:behaviors>
          <w:behavior w:val="content"/>
        </w:behaviors>
        <w:description w:val=""/>
        <w:guid w:val="{ADA7A77B-9076-4643-8D8B-2F72FACCD97E}"/>
      </w:docPartPr>
      <w:docPartBody>
        <w:p w14:paraId="3F011C2A">
          <w:pPr>
            <w:pStyle w:val="9"/>
          </w:pPr>
          <w:r>
            <w:rPr>
              <w:rStyle w:val="4"/>
              <w:rFonts w:hint="eastAsia"/>
            </w:rPr>
            <w:t>单击此处输入文字。</w:t>
          </w:r>
        </w:p>
      </w:docPartBody>
    </w:docPart>
    <w:docPart>
      <w:docPartPr>
        <w:name w:val="E7B009DD935D407783C6D4DE094CB506"/>
        <w:style w:val=""/>
        <w:category>
          <w:name w:val="常规"/>
          <w:gallery w:val="placeholder"/>
        </w:category>
        <w:types>
          <w:type w:val="bbPlcHdr"/>
        </w:types>
        <w:behaviors>
          <w:behavior w:val="content"/>
        </w:behaviors>
        <w:description w:val=""/>
        <w:guid w:val="{93D5C5A4-E26A-4CA0-AAB3-88A138515DAC}"/>
      </w:docPartPr>
      <w:docPartBody>
        <w:p w14:paraId="03FC7E2E">
          <w:r>
            <w:rPr>
              <w:rStyle w:val="4"/>
              <w:rFonts w:hint="eastAsia"/>
            </w:rPr>
            <w:t>股票全称</w:t>
          </w:r>
        </w:p>
      </w:docPartBody>
    </w:docPart>
    <w:docPart>
      <w:docPartPr>
        <w:name w:val="2F39F9694F7145D4978A3D786E6E8339"/>
        <w:style w:val=""/>
        <w:category>
          <w:name w:val="常规"/>
          <w:gallery w:val="placeholder"/>
        </w:category>
        <w:types>
          <w:type w:val="bbPlcHdr"/>
        </w:types>
        <w:behaviors>
          <w:behavior w:val="content"/>
        </w:behaviors>
        <w:description w:val=""/>
        <w:guid w:val="{A94D2684-73C3-4A3B-8927-70AAA4E913CE}"/>
      </w:docPartPr>
      <w:docPartBody>
        <w:p w14:paraId="5B840C80">
          <w:r>
            <w:rPr>
              <w:rStyle w:val="4"/>
              <w:rFonts w:hint="eastAsia"/>
            </w:rPr>
            <w:t>子标题</w:t>
          </w:r>
        </w:p>
      </w:docPartBody>
    </w:docPart>
    <w:docPart>
      <w:docPartPr>
        <w:name w:val="CC4D48F1C9A549E8988C1BEAC6206272"/>
        <w:style w:val=""/>
        <w:category>
          <w:name w:val="常规"/>
          <w:gallery w:val="placeholder"/>
        </w:category>
        <w:types>
          <w:type w:val="bbPlcHdr"/>
        </w:types>
        <w:behaviors>
          <w:behavior w:val="content"/>
        </w:behaviors>
        <w:description w:val=""/>
        <w:guid w:val="{B5A69ED2-466C-4C0C-819C-9EDAF41820E7}"/>
      </w:docPartPr>
      <w:docPartBody>
        <w:p w14:paraId="2108784D">
          <w:r>
            <w:rPr>
              <w:rStyle w:val="4"/>
              <w:rFonts w:hint="eastAsia"/>
            </w:rPr>
            <w:t>最新交易日期</w:t>
          </w:r>
        </w:p>
      </w:docPartBody>
    </w:docPart>
    <w:docPart>
      <w:docPartPr>
        <w:name w:val="009EF7AB964941B08A8F296691179CC1"/>
        <w:style w:val=""/>
        <w:category>
          <w:name w:val="常规"/>
          <w:gallery w:val="placeholder"/>
        </w:category>
        <w:types>
          <w:type w:val="bbPlcHdr"/>
        </w:types>
        <w:behaviors>
          <w:behavior w:val="content"/>
        </w:behaviors>
        <w:description w:val=""/>
        <w:guid w:val="{54AAE1AC-F5B8-467F-8A4F-81646CE1967F}"/>
      </w:docPartPr>
      <w:docPartBody>
        <w:p w14:paraId="02799AA0">
          <w:r>
            <w:rPr>
              <w:rStyle w:val="4"/>
              <w:rFonts w:hint="eastAsia"/>
            </w:rPr>
            <w:t>[首页]盈利预测数据-注(中文)</w:t>
          </w:r>
        </w:p>
      </w:docPartBody>
    </w:docPart>
    <w:docPart>
      <w:docPartPr>
        <w:name w:val="B63174CBACA249EF8555D678EC95F0C4"/>
        <w:style w:val=""/>
        <w:category>
          <w:name w:val="常规"/>
          <w:gallery w:val="placeholder"/>
        </w:category>
        <w:types>
          <w:type w:val="bbPlcHdr"/>
        </w:types>
        <w:behaviors>
          <w:behavior w:val="content"/>
        </w:behaviors>
        <w:description w:val=""/>
        <w:guid w:val="{F8E9590F-7A1B-47AC-86C8-B225F0226809}"/>
      </w:docPartPr>
      <w:docPartBody>
        <w:p w14:paraId="0922AF0C">
          <w:r>
            <w:rPr>
              <w:rStyle w:val="4"/>
              <w:rFonts w:hint="eastAsia"/>
            </w:rPr>
            <w:t>股票全称</w:t>
          </w:r>
        </w:p>
      </w:docPartBody>
    </w:docPart>
    <w:docPart>
      <w:docPartPr>
        <w:name w:val="02B79C79E53E475DBE483296E7E9CF26"/>
        <w:style w:val=""/>
        <w:category>
          <w:name w:val="常规"/>
          <w:gallery w:val="placeholder"/>
        </w:category>
        <w:types>
          <w:type w:val="bbPlcHdr"/>
        </w:types>
        <w:behaviors>
          <w:behavior w:val="content"/>
        </w:behaviors>
        <w:description w:val=""/>
        <w:guid w:val="{DF494C9E-2E39-4627-9F98-49C8CC5F1C01}"/>
      </w:docPartPr>
      <w:docPartBody>
        <w:p w14:paraId="19E82F61">
          <w:r>
            <w:rPr>
              <w:rStyle w:val="4"/>
              <w:rFonts w:hint="eastAsia"/>
            </w:rPr>
            <w:t>子标题</w:t>
          </w:r>
        </w:p>
      </w:docPartBody>
    </w:docPart>
    <w:docPart>
      <w:docPartPr>
        <w:name w:val="{45f07894-629b-428a-b4d6-c25d57ff08a7}"/>
        <w:style w:val=""/>
        <w:category>
          <w:name w:val="常规"/>
          <w:gallery w:val="placeholder"/>
        </w:category>
        <w:types>
          <w:type w:val="bbPlcHdr"/>
        </w:types>
        <w:behaviors>
          <w:behavior w:val="content"/>
        </w:behaviors>
        <w:description w:val=""/>
        <w:guid w:val="{45f07894-629b-428a-b4d6-c25d57ff08a7}"/>
      </w:docPartPr>
      <w:docPartBody>
        <w:p w14:paraId="069D699C">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04"/>
    <w:rsid w:val="00003B01"/>
    <w:rsid w:val="00006BBF"/>
    <w:rsid w:val="0007570B"/>
    <w:rsid w:val="000B1BB1"/>
    <w:rsid w:val="000B33D2"/>
    <w:rsid w:val="000B75B9"/>
    <w:rsid w:val="000D4A15"/>
    <w:rsid w:val="00120CFE"/>
    <w:rsid w:val="00142661"/>
    <w:rsid w:val="00142B31"/>
    <w:rsid w:val="00150A2E"/>
    <w:rsid w:val="001550EB"/>
    <w:rsid w:val="00163DB0"/>
    <w:rsid w:val="001644E2"/>
    <w:rsid w:val="00173A4B"/>
    <w:rsid w:val="00177211"/>
    <w:rsid w:val="001864C5"/>
    <w:rsid w:val="001B52AF"/>
    <w:rsid w:val="001B6B57"/>
    <w:rsid w:val="001E0254"/>
    <w:rsid w:val="00240F9B"/>
    <w:rsid w:val="00241282"/>
    <w:rsid w:val="00272B41"/>
    <w:rsid w:val="00291AD5"/>
    <w:rsid w:val="002B5A37"/>
    <w:rsid w:val="003560AF"/>
    <w:rsid w:val="00356DD9"/>
    <w:rsid w:val="0037150C"/>
    <w:rsid w:val="0037270C"/>
    <w:rsid w:val="00377030"/>
    <w:rsid w:val="003D2C13"/>
    <w:rsid w:val="003E1043"/>
    <w:rsid w:val="003E62EA"/>
    <w:rsid w:val="003F0A37"/>
    <w:rsid w:val="0040535E"/>
    <w:rsid w:val="0041334F"/>
    <w:rsid w:val="004216B1"/>
    <w:rsid w:val="00435D80"/>
    <w:rsid w:val="0044371C"/>
    <w:rsid w:val="004565E3"/>
    <w:rsid w:val="004C2660"/>
    <w:rsid w:val="004C5E43"/>
    <w:rsid w:val="004E6D5A"/>
    <w:rsid w:val="00502505"/>
    <w:rsid w:val="00507F42"/>
    <w:rsid w:val="00541D13"/>
    <w:rsid w:val="00554B31"/>
    <w:rsid w:val="005B16EC"/>
    <w:rsid w:val="005B48E1"/>
    <w:rsid w:val="005C49BE"/>
    <w:rsid w:val="005E0DE5"/>
    <w:rsid w:val="005E2D38"/>
    <w:rsid w:val="005E5CED"/>
    <w:rsid w:val="005F67CB"/>
    <w:rsid w:val="00616B17"/>
    <w:rsid w:val="00623C35"/>
    <w:rsid w:val="00634E44"/>
    <w:rsid w:val="00635A95"/>
    <w:rsid w:val="006413EC"/>
    <w:rsid w:val="0066036D"/>
    <w:rsid w:val="00681DBC"/>
    <w:rsid w:val="00697D11"/>
    <w:rsid w:val="0070001A"/>
    <w:rsid w:val="00722EE7"/>
    <w:rsid w:val="00725EE7"/>
    <w:rsid w:val="00730486"/>
    <w:rsid w:val="0075487A"/>
    <w:rsid w:val="0077588F"/>
    <w:rsid w:val="00783F21"/>
    <w:rsid w:val="00785CDC"/>
    <w:rsid w:val="007B697E"/>
    <w:rsid w:val="00804A1B"/>
    <w:rsid w:val="008103BB"/>
    <w:rsid w:val="008140A9"/>
    <w:rsid w:val="00816DC4"/>
    <w:rsid w:val="00865DC8"/>
    <w:rsid w:val="008E5B7C"/>
    <w:rsid w:val="009031E8"/>
    <w:rsid w:val="0091638B"/>
    <w:rsid w:val="00933E23"/>
    <w:rsid w:val="0094278F"/>
    <w:rsid w:val="00952C31"/>
    <w:rsid w:val="00971117"/>
    <w:rsid w:val="00980F0F"/>
    <w:rsid w:val="00984196"/>
    <w:rsid w:val="009A008F"/>
    <w:rsid w:val="009C4733"/>
    <w:rsid w:val="009D7F14"/>
    <w:rsid w:val="00A13D88"/>
    <w:rsid w:val="00A31EAA"/>
    <w:rsid w:val="00A42AB5"/>
    <w:rsid w:val="00A62204"/>
    <w:rsid w:val="00A71404"/>
    <w:rsid w:val="00A76E3A"/>
    <w:rsid w:val="00AE2C85"/>
    <w:rsid w:val="00AE44A6"/>
    <w:rsid w:val="00AE5F67"/>
    <w:rsid w:val="00B00C0D"/>
    <w:rsid w:val="00B1699D"/>
    <w:rsid w:val="00B218CF"/>
    <w:rsid w:val="00B55690"/>
    <w:rsid w:val="00B64EC4"/>
    <w:rsid w:val="00B91739"/>
    <w:rsid w:val="00B956F4"/>
    <w:rsid w:val="00BB5058"/>
    <w:rsid w:val="00C309BF"/>
    <w:rsid w:val="00C37ACA"/>
    <w:rsid w:val="00C6164B"/>
    <w:rsid w:val="00C67349"/>
    <w:rsid w:val="00C74FC5"/>
    <w:rsid w:val="00C91D18"/>
    <w:rsid w:val="00CC0C10"/>
    <w:rsid w:val="00CD74B7"/>
    <w:rsid w:val="00D3284A"/>
    <w:rsid w:val="00D36851"/>
    <w:rsid w:val="00D74444"/>
    <w:rsid w:val="00D76E03"/>
    <w:rsid w:val="00DB67ED"/>
    <w:rsid w:val="00DC4E68"/>
    <w:rsid w:val="00E1080D"/>
    <w:rsid w:val="00E33C76"/>
    <w:rsid w:val="00E355DF"/>
    <w:rsid w:val="00E413E7"/>
    <w:rsid w:val="00E430A2"/>
    <w:rsid w:val="00E46C39"/>
    <w:rsid w:val="00E514F9"/>
    <w:rsid w:val="00E621BF"/>
    <w:rsid w:val="00E7729E"/>
    <w:rsid w:val="00E840A7"/>
    <w:rsid w:val="00E84575"/>
    <w:rsid w:val="00E91814"/>
    <w:rsid w:val="00E9519C"/>
    <w:rsid w:val="00E96CA8"/>
    <w:rsid w:val="00E97E25"/>
    <w:rsid w:val="00EA61FE"/>
    <w:rsid w:val="00EB7B9C"/>
    <w:rsid w:val="00EE2CA4"/>
    <w:rsid w:val="00F22C19"/>
    <w:rsid w:val="00F34802"/>
    <w:rsid w:val="00F350F8"/>
    <w:rsid w:val="00F47046"/>
    <w:rsid w:val="00F62988"/>
    <w:rsid w:val="00F661D3"/>
    <w:rsid w:val="00F755EC"/>
    <w:rsid w:val="00F9356D"/>
    <w:rsid w:val="00FC0B3A"/>
    <w:rsid w:val="00FC53F9"/>
    <w:rsid w:val="00FD008C"/>
    <w:rsid w:val="00FD13DD"/>
    <w:rsid w:val="00FE5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EFF93862E49843299510B6547B861A60"/>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6">
    <w:name w:val="59588E50FBA440109C45DF0BB42FA887"/>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7">
    <w:name w:val="F707D564F9D8412C8C512F585E913BEA"/>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8">
    <w:name w:val="6F85C46F5DDE45C0998018FBC85B6CF0"/>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customStyle="1" w:styleId="9">
    <w:name w:val="6A38F31C8ADB4003B23762FD4C5EE7CD"/>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80E4AE-600F-4E42-8799-3F8388C302F6}">
  <ds:schemaRefs/>
</ds:datastoreItem>
</file>

<file path=docProps/app.xml><?xml version="1.0" encoding="utf-8"?>
<Properties xmlns="http://schemas.openxmlformats.org/officeDocument/2006/extended-properties" xmlns:vt="http://schemas.openxmlformats.org/officeDocument/2006/docPropsVTypes">
  <Template>公司深度报告模板(红色系)_20240717033322</Template>
  <Pages>25</Pages>
  <Words>2008</Words>
  <Characters>2646</Characters>
  <Lines>1834</Lines>
  <Paragraphs>2109</Paragraphs>
  <TotalTime>11</TotalTime>
  <ScaleCrop>false</ScaleCrop>
  <LinksUpToDate>false</LinksUpToDate>
  <CharactersWithSpaces>2667</CharactersWithSpaces>
  <Application>WPS Office_12.1.0.28505_F1E327BC-269C-435d-A152-05C5408002CA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2026-01-22T07:08:00Z</dcterms:created>
  <dc:creator>YEDA</dc:creator>
  <cp:lastModifiedBy>Wb</cp:lastModifiedBy>
  <cp:lastPrinted>2018-09-14T01:17:00Z</cp:lastPrinted>
  <dcterms:modified xsi:type="dcterms:W3CDTF">2026-09-22T13:31:11Z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DCONTENTCONTROL_794f893d-59cb-4832-afca-aefc052d6a60">
    <vt:lpwstr>GetData?Formula=PVBBRygizbwsse0sIik=&amp;FunctionName=PAG&amp;ContentType=TEXT&amp;Caption=全部目录&amp;DatasourceType=Figure&amp;StyleId=&amp;Other=全部目录&amp;IsOnlyRefresh=False&amp;IsDataSubmission=&amp;ContentColor=&amp;HiddenCondition=&amp;Filter=</vt:lpwstr>
  </property>
  <property fmtid="{D5CDD505-2E9C-101B-9397-08002B2CF9AE}" pid="3" name="BDCONTENTCONTROL_5739f889-8f5c-47e6-b6f1-7f470a2af8a3">
    <vt:lpwstr>GetData?Formula=PVBBRygise0iKQ==&amp;FunctionName=PAG&amp;ContentType=TEXT&amp;Caption=表题注&amp;DatasourceType=Figure&amp;StyleId=&amp;Other=表题注&amp;IsOnlyRefresh=False&amp;IsDataSubmission=&amp;ContentColor=&amp;HiddenCondition=&amp;Filter=</vt:lpwstr>
  </property>
  <property fmtid="{D5CDD505-2E9C-101B-9397-08002B2CF9AE}" pid="4" name="BDCONTENTCONTROL_52ab5e28-ee1c-492e-88a0-99ff15285d6f">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5" name="BDCONTENTCONTROL_828e846b-45e8-4f49-91c3-c5e51ead06e3">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6" name="BDCONTENTCONTROL_451a687d-3067-4777-9c97-0a81d69870d6">
    <vt:lpwstr>GetData?Formula=PURJWSgiUG9zdFNlcnZpY2UuYXNweD9TZXJ2aWNlPVN1YmplY3REYXRhU2VydmljZS5HZXRzJkZ1bmN0aW9uPUdldHNTZXJ2aWNlJkZMQUc9MSZPQkpfVldfSUQ9MTEwMDAwMTciKQ==&amp;FunctionName=DIY&amp;ContentType=TABLE&amp;Caption=[末页]免责声明&amp;DatasourceType=DIYTable&amp;StyleId=263&amp;Other=1100</vt:lpwstr>
  </property>
  <property fmtid="{D5CDD505-2E9C-101B-9397-08002B2CF9AE}" pid="7" name="BDCONTENTCONTROL_451a687d-3067-4777-9c97-0a81d69870d6#2">
    <vt:lpwstr>0017&amp;IsOnlyRefresh=False&amp;IsDataSubmission=&amp;ContentColor=&amp;HiddenCondition=&amp;Filter=&amp;IsSingleOrBatcFillTable=False</vt:lpwstr>
  </property>
  <property fmtid="{D5CDD505-2E9C-101B-9397-08002B2CF9AE}" pid="8" name="BDCONTENTCONTROL_9c49f67e-0de3-43a7-854e-bb3650339328">
    <vt:lpwstr>GetData?Formula=PVBBRygiIik=&amp;FunctionName=PAG&amp;ContentType=TEXT&amp;Caption=目录&amp;DatasourceType=Figure&amp;StyleId=&amp;Other=目录&amp;IsOnlyRefresh=False&amp;IsDataSubmission=&amp;ContentColor=&amp;HiddenCondition=&amp;Filter=&amp;IsSingleOrBatcFillTable=False</vt:lpwstr>
  </property>
  <property fmtid="{D5CDD505-2E9C-101B-9397-08002B2CF9AE}" pid="9" name="BDCONTENTCONTROL_bcc648c3-7f72-4d4a-a130-ae58c9536f26">
    <vt:lpwstr>GetData?Formula=PURJWSgiUG9zdFNlcnZpY2UuYXNweD9TZXJ2aWNlPVN1YmplY3REYXRhU2VydmljZS5HZXRzJkZ1bmN0aW9uPUdldHNTZXJ2aWNlJkZMQUc9MSZPQkpfVldfSUQ9MTEwMDAwMzAmdG9rZW49J0B7VG9rZW59JyIp&amp;FunctionName=DIY&amp;ContentType=TABLE&amp;Caption=公司logo_big&amp;DatasourceType=DIYTable&amp;</vt:lpwstr>
  </property>
  <property fmtid="{D5CDD505-2E9C-101B-9397-08002B2CF9AE}" pid="10" name="BDCONTENTCONTROL_bcc648c3-7f72-4d4a-a130-ae58c9536f26#2">
    <vt:lpwstr>StyleId=0&amp;Other=11000030&amp;IsOnlyRefresh=True&amp;IsDataSubmission=&amp;ContentColor=&amp;HiddenCondition=&amp;Filter=&amp;IsSingleOrBatcFillTable=False</vt:lpwstr>
  </property>
  <property fmtid="{D5CDD505-2E9C-101B-9397-08002B2CF9AE}" pid="11" name="BDCONTENTCONTROL_c8266c71-c2ed-4503-b797-a2476fe97bbf">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12" name="BDCONTENTCONTROL_c8266c71-c2ed-4503-b797-a2476fe97bbf#2">
    <vt:lpwstr>e&amp;StyleId=0&amp;Other=11000031&amp;IsOnlyRefresh=True&amp;IsDataSubmission=&amp;ContentColor=&amp;HiddenCondition=&amp;Filter=&amp;IsSingleOrBatcFillTable=False</vt:lpwstr>
  </property>
  <property fmtid="{D5CDD505-2E9C-101B-9397-08002B2CF9AE}" pid="13" name="BDCONTENTCONTROL_c0959de2-c0d9-4473-9e7e-9f18949e7c63">
    <vt:lpwstr>GetData?Formula=PURJWSgiUG9zdFNlcnZpY2UuYXNweD9TZXJ2aWNlPVN1YmplY3REYXRhU2VydmljZS5HZXRzJkZ1bmN0aW9uPUdldHNTZXJ2aWNlJkZMQUc9MSZPQkpfVldfSUQ9MTEwMDAwMjEmU1RBRkZJRFM9JyR7U3RhZmZJRF9WYWx1ZX0nJnRva2VuPSdAe1Rva2VufSciKQ==&amp;FunctionName=DIY&amp;ContentType=TABLE&amp;Cap</vt:lpwstr>
  </property>
  <property fmtid="{D5CDD505-2E9C-101B-9397-08002B2CF9AE}" pid="14" name="BDCONTENTCONTROL_c0959de2-c0d9-4473-9e7e-9f18949e7c63#2">
    <vt:lpwstr>tion=[首页]作者展示（带图片）&amp;DatasourceType=DIYTable&amp;StyleId=260&amp;Other=11000021&amp;IsOnlyRefresh=False&amp;IsDataSubmission=&amp;ContentColor=&amp;HiddenCondition=&amp;Filter=&amp;IsSingleOrBatcFillTable=False</vt:lpwstr>
  </property>
  <property fmtid="{D5CDD505-2E9C-101B-9397-08002B2CF9AE}" pid="15" name="BDCONTENTCONTROL_c27917da-c0c9-4919-a605-f71ded9c6632">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16" name="BDCONTENTCONTROL_c27917da-c0c9-4919-a605-f71ded9c6632#2">
    <vt:lpwstr>e&amp;StyleId=0&amp;Other=11000031&amp;IsOnlyRefresh=True&amp;IsDataSubmission=&amp;ContentColor=&amp;HiddenCondition=&amp;Filter=&amp;IsSingleOrBatcFillTable=False</vt:lpwstr>
  </property>
  <property fmtid="{D5CDD505-2E9C-101B-9397-08002B2CF9AE}" pid="17" name="BDCONTENTCONTROL_46e81d10-8655-4498-a43d-d3cea5f8d539">
    <vt:lpwstr>GetData?Formula=PVBBRygizbwsse0iKQ==&amp;FunctionName=PAG&amp;ContentType=TEXT&amp;Caption=图表题注&amp;DatasourceType=Figure&amp;StyleId=&amp;Other=图表题注&amp;IsOnlyRefresh=False&amp;IsDataSubmission=&amp;ContentColor=&amp;HiddenCondition=&amp;Filter=&amp;IsSingleOrBatcFillTable=False</vt:lpwstr>
  </property>
  <property fmtid="{D5CDD505-2E9C-101B-9397-08002B2CF9AE}" pid="18" name="BD_Doc_Page_Count">
    <vt:lpwstr>9</vt:lpwstr>
  </property>
  <property fmtid="{D5CDD505-2E9C-101B-9397-08002B2CF9AE}" pid="19" name="Title_DisplayName">
    <vt:lpwstr>品牌称王加速成长打造中国第一快递</vt:lpwstr>
  </property>
  <property fmtid="{D5CDD505-2E9C-101B-9397-08002B2CF9AE}" pid="20" name="BDCONTENTCONTROL_076eb3e6-273e-4436-a1f0-d880f7269233">
    <vt:lpwstr>GetData?Formula=PURJWSgiUG9zdFNlcnZpY2UuYXNweD9TZXJ2aWNlPVN1YmplY3REYXRhU2VydmljZS5HZXRzJkZ1bmN0aW9uPUdldHNTZXJ2aWNlJkZMQUc9MSZPQkpfVldfSUQ9MTEwMDAwMTgmQkRfQ09ERT0nJHtCRF9DT0RFfSciKQ==&amp;FunctionName=DIY&amp;ContentType=TABLE&amp;Caption=[正文]公司相关研究&amp;DatasourceType=D</vt:lpwstr>
  </property>
  <property fmtid="{D5CDD505-2E9C-101B-9397-08002B2CF9AE}" pid="21" name="BDCONTENTCONTROL_076eb3e6-273e-4436-a1f0-d880f7269233#2">
    <vt:lpwstr>IYTable&amp;StyleId=259&amp;Other=11000018&amp;IsOnlyRefresh=False&amp;IsDataSubmission=&amp;ContentColor=&amp;HiddenCondition=&amp;Filter=&amp;IsSingleOrBatcFillTable=True</vt:lpwstr>
  </property>
  <property fmtid="{D5CDD505-2E9C-101B-9397-08002B2CF9AE}" pid="22" name="BDCONTENTCONTROL_e74d2fee-adca-4604-be0c-b5c5ae454202">
    <vt:lpwstr>GetData?Formula=PURJWSgiUG9zdFNlcnZpY2UuYXNweD9TZXJ2aWNlPVN1YmplY3REYXRhU2VydmljZS5HZXRzJkZ1bmN0aW9uPUdldHNTZXJ2aWNlJkZMQUc9MSZPQkpfVldfSUQ9MTEwMDAwMTYmQkRfQ09ERT0nJHtCRF9DT0RFfScmQUpVU1RfSUQ9JyR7U1RLQWp1c3RfVmFsdWV9JyZSQU5LX0lEPScke1NUS1JhdGluZ19WYWx1ZX0</vt:lpwstr>
  </property>
  <property fmtid="{D5CDD505-2E9C-101B-9397-08002B2CF9AE}" pid="23" name="BDCONTENTCONTROL_e74d2fee-adca-4604-be0c-b5c5ae454202#2">
    <vt:lpwstr>nJkFJTV9QUkM9JyR7VGFyZ2V0UHJpY2VfRGlzcGxheU5hbWV9JyIp&amp;FunctionName=DIY&amp;ContentType=TABLE&amp;Caption=[首页]股票主要数据&amp;DatasourceType=DIYTable&amp;StyleId=0&amp;Other=11000016&amp;IsOnlyRefresh=True&amp;IsDataSubmission=&amp;ContentColor=&amp;HiddenCondition=&amp;Filter=&amp;IsSingleOrBatcFillTabl</vt:lpwstr>
  </property>
  <property fmtid="{D5CDD505-2E9C-101B-9397-08002B2CF9AE}" pid="24" name="BDCONTENTCONTROL_e74d2fee-adca-4604-be0c-b5c5ae454202#3">
    <vt:lpwstr>e=False&amp;IsBatchRefresh=False</vt:lpwstr>
  </property>
  <property fmtid="{D5CDD505-2E9C-101B-9397-08002B2CF9AE}" pid="25" name="BDCONTENTCONTROL_ce8fbbf1-4ecf-436c-b30a-3c1576fa4f84">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26" name="BDCONTENTCONTROL_ce8fbbf1-4ecf-436c-b30a-3c1576fa4f84#2">
    <vt:lpwstr>atcFillTable=False&amp;IsBatchRefresh=False</vt:lpwstr>
  </property>
  <property fmtid="{D5CDD505-2E9C-101B-9397-08002B2CF9AE}" pid="27" name="BDCONTENTCONTROL_0fa539ff-7746-4c71-a966-df303fbd1e4f">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28" name="BDCONTENTCONTROL_0fa539ff-7746-4c71-a966-df303fbd1e4f#2">
    <vt:lpwstr>atcFillTable=False&amp;IsBatchRefresh=False</vt:lpwstr>
  </property>
  <property fmtid="{D5CDD505-2E9C-101B-9397-08002B2CF9AE}" pid="29" name="Template_IsLocked">
    <vt:lpwstr>1</vt:lpwstr>
  </property>
  <property fmtid="{D5CDD505-2E9C-101B-9397-08002B2CF9AE}" pid="30" name="BDCONTENTCONTROL_f37b665a-1daa-4ff0-9503-a64713e61dac">
    <vt:lpwstr>GetData?Formula=PUdUQygiQkRDX1pEWSgiZm9yZGF0YXRpcHMiLCInJHtNb2RlbFNlbGVjdF9WYWx1ZX0nIikiKQ==&amp;FunctionName=GTC&amp;ContentType=TEXT&amp;Caption=[首页]盈利预测数据-注(中文)&amp;DatasourceType=GTC&amp;StyleId=&amp;Other=&amp;IsOnlyRefresh=False&amp;IsDataSubmission=&amp;ContentColor=&amp;HiddenCondition=</vt:lpwstr>
  </property>
  <property fmtid="{D5CDD505-2E9C-101B-9397-08002B2CF9AE}" pid="31" name="BDCONTENTCONTROL_f37b665a-1daa-4ff0-9503-a64713e61dac#2">
    <vt:lpwstr>&amp;Filter=&amp;IsSingleOrBatcFillTable=False&amp;IsBatchRefresh=False</vt:lpwstr>
  </property>
  <property fmtid="{D5CDD505-2E9C-101B-9397-08002B2CF9AE}" pid="32" name="BDCONTENTCONTROL_a77c6517-7eb0-4230-a1c5-2c2a331b827f">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3" name="BDCONTENTCONTROL_a77c6517-7eb0-4230-a1c5-2c2a331b827f#2">
    <vt:lpwstr>sSingleOrBatcFillTable=False&amp;IsBatchRefresh=False</vt:lpwstr>
  </property>
  <property fmtid="{D5CDD505-2E9C-101B-9397-08002B2CF9AE}" pid="34" name="BDCONTENTCONTROL_2575e524-ea58-47eb-a90f-2c1030903744">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5" name="BDCONTENTCONTROL_2575e524-ea58-47eb-a90f-2c1030903744#2">
    <vt:lpwstr>sSingleOrBatcFillTable=False&amp;IsBatchRefresh=False</vt:lpwstr>
  </property>
  <property fmtid="{D5CDD505-2E9C-101B-9397-08002B2CF9AE}" pid="36" name="BDCONTENTCONTROL_1ad274d0-91e4-49c3-aa5c-6ce8faa1a9c9">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7" name="BDCONTENTCONTROL_1ad274d0-91e4-49c3-aa5c-6ce8faa1a9c9#2">
    <vt:lpwstr>sSingleOrBatcFillTable=False&amp;IsBatchRefresh=False</vt:lpwstr>
  </property>
  <property fmtid="{D5CDD505-2E9C-101B-9397-08002B2CF9AE}" pid="38" name="BDCONTENTCONTROL_b20f62be-4063-416b-97a5-2caca0fdd0f6">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39" name="BDCONTENTCONTROL_b20f62be-4063-416b-97a5-2caca0fdd0f6#2">
    <vt:lpwstr>sSingleOrBatcFillTable=False&amp;IsBatchRefresh=False</vt:lpwstr>
  </property>
  <property fmtid="{D5CDD505-2E9C-101B-9397-08002B2CF9AE}" pid="40" name="BDCONTENTCONTROL_4911da50-9fc3-4d53-a2e1-872c61215298">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41" name="BDCONTENTCONTROL_4911da50-9fc3-4d53-a2e1-872c61215298#2">
    <vt:lpwstr>sSingleOrBatcFillTable=False&amp;IsBatchRefresh=False</vt:lpwstr>
  </property>
  <property fmtid="{D5CDD505-2E9C-101B-9397-08002B2CF9AE}" pid="42" name="BDCONTENTCONTROL_d935f0c3-28d0-447f-a624-6a69e5a502ad">
    <vt:lpwstr>GetData?Formula=PUdUQygiQkRDX1pEWSgiZm9yZGF0YXVuaXQiLCInJHtNb2RlbFNlbGVjdF9WYWx1ZX0nIikiKQ==&amp;FunctionName=GTC&amp;ContentType=TEXT&amp;Caption=单位(中文)&amp;DatasourceType=GTC&amp;StyleId=&amp;Other=&amp;IsOnlyRefresh=False&amp;IsDataSubmission=&amp;ContentColor=&amp;HiddenCondition=&amp;Filter=&amp;I</vt:lpwstr>
  </property>
  <property fmtid="{D5CDD505-2E9C-101B-9397-08002B2CF9AE}" pid="43" name="BDCONTENTCONTROL_d935f0c3-28d0-447f-a624-6a69e5a502ad#2">
    <vt:lpwstr>sSingleOrBatcFillTable=False&amp;IsBatchRefresh=False</vt:lpwstr>
  </property>
  <property fmtid="{D5CDD505-2E9C-101B-9397-08002B2CF9AE}" pid="44" name="BDCONTENTCONTROL_47516cb8-5b93-48f4-a352-41cc0c0413ca">
    <vt:lpwstr>GetData?Formula=PURJWSgiUG9zdFNlcnZpY2UuYXNweD9TZXJ2aWNlPVN1YmplY3REYXRhU2VydmljZS5HZXRzJkZ1bmN0aW9uPUdldHNTZXJ2aWNlJkZMQUc9MSZPQkpfVldfSUQ9MTEwMDAwNTImTV9JRD0nJHtNb2RlbFNlbGVjdF9WYWx1ZX0nJklOREVYX1RZUD0nMiciKQ==&amp;FunctionName=DIY&amp;ContentType=TABLE&amp;Caption</vt:lpwstr>
  </property>
  <property fmtid="{D5CDD505-2E9C-101B-9397-08002B2CF9AE}" pid="45" name="BDCONTENTCONTROL_47516cb8-5b93-48f4-a352-41cc0c0413ca#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46" name="BDCONTENTCONTROL_1b077e32-f735-4d1a-932e-928ff83f559d">
    <vt:lpwstr>GetData?Formula=PURJWSgiUG9zdFNlcnZpY2UuYXNweD9TZXJ2aWNlPVN1YmplY3REYXRhU2VydmljZS5HZXRzJkZ1bmN0aW9uPUdldHNTZXJ2aWNlJkZMQUc9MSZPQkpfVldfSUQ9MTEwMDAwNTImTV9JRD0nJHtNb2RlbFNlbGVjdF9WYWx1ZX0nJklOREVYX1RZUD0nMyciKQ==&amp;FunctionName=DIY&amp;ContentType=TABLE&amp;Caption</vt:lpwstr>
  </property>
  <property fmtid="{D5CDD505-2E9C-101B-9397-08002B2CF9AE}" pid="47" name="BDCONTENTCONTROL_1b077e32-f735-4d1a-932e-928ff83f559d#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48" name="BDCONTENTCONTROL_ba0a208a-6e52-4751-bdaa-6091f0070075">
    <vt:lpwstr>GetData?Formula=PURJWSgiUG9zdFNlcnZpY2UuYXNweD9TZXJ2aWNlPVN1YmplY3REYXRhU2VydmljZS5HZXRzJkZ1bmN0aW9uPUdldHNTZXJ2aWNlJkZMQUc9MSZPQkpfVldfSUQ9MTEwMDAwNTImTV9JRD0nJHtNb2RlbFNlbGVjdF9WYWx1ZX0nJklOREVYX1RZUD0nNCciKQ==&amp;FunctionName=DIY&amp;ContentType=TABLE&amp;Caption</vt:lpwstr>
  </property>
  <property fmtid="{D5CDD505-2E9C-101B-9397-08002B2CF9AE}" pid="49" name="BDCONTENTCONTROL_ba0a208a-6e52-4751-bdaa-6091f0070075#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50" name="BDCONTENTCONTROL_1de29651-37cc-4337-86bf-4bf868dacaac">
    <vt:lpwstr>GetData?Formula=PURJWSgiUG9zdFNlcnZpY2UuYXNweD9TZXJ2aWNlPVN1YmplY3REYXRhU2VydmljZS5HZXRzJkZ1bmN0aW9uPUdldHNTZXJ2aWNlJkZMQUc9MSZPQkpfVldfSUQ9MTEwMDAwNTImTV9JRD0nJHtNb2RlbFNlbGVjdF9WYWx1ZX0nJklOREVYX1RZUD0nNSciKQ==&amp;FunctionName=DIY&amp;ContentType=TABLE&amp;Caption</vt:lpwstr>
  </property>
  <property fmtid="{D5CDD505-2E9C-101B-9397-08002B2CF9AE}" pid="51" name="BDCONTENTCONTROL_1de29651-37cc-4337-86bf-4bf868dacaac#2">
    <vt:lpwstr>=模型取数_末页&amp;DatasourceType=DIYTable&amp;StyleId=262&amp;Other=11000052&amp;IsOnlyRefresh=False&amp;IsDataSubmission=&amp;ContentColor=&amp;HiddenCondition=&amp;Filter=&amp;IsSingleOrBatcFillTable=False&amp;IsBatchRefresh=True</vt:lpwstr>
  </property>
  <property fmtid="{D5CDD505-2E9C-101B-9397-08002B2CF9AE}" pid="52" name="BDCONTENTCONTROL_828e846b-45e8-4f49-91c3-c5e51ead06e4">
    <vt:lpwstr>GetData?Formula=PVBBUigiU3ViVGl0bGUiKQ==&amp;FunctionName=PAR&amp;ContentType=TEXT&amp;Caption=子标题&amp;DatasourceType=PAR&amp;StyleId=&amp;Other=&amp;IsOnlyRefresh=False&amp;IsDataSubmission=&amp;ContentColor=&amp;HiddenCondition=&amp;Filter=&amp;IsSingleOrBatcFillTable=False</vt:lpwstr>
  </property>
  <property fmtid="{D5CDD505-2E9C-101B-9397-08002B2CF9AE}" pid="53" name="BDCONTENTCONTROL_0fa539ff-7746-4c71-a966-df303fbd1e4g">
    <vt:lpwstr>GetData?Formula=PUdUQygiQkRDX1pEWSgic2VjdW5hbWVhbGwiLCInJHtCRF9DT0RFX1ZhbHVlfSciKSIp&amp;FunctionName=GTC&amp;ContentType=TEXT&amp;Caption=股票全称&amp;DatasourceType=GTC&amp;StyleId=&amp;Other=&amp;IsOnlyRefresh=False&amp;IsDataSubmission=&amp;ContentColor=&amp;HiddenCondition=&amp;Filter=&amp;IsSingleOrB</vt:lpwstr>
  </property>
  <property fmtid="{D5CDD505-2E9C-101B-9397-08002B2CF9AE}" pid="54" name="BDCONTENTCONTROL_0fa539ff-7746-4c71-a966-df303fbd1e4g#2">
    <vt:lpwstr>atcFillTable=False&amp;IsBatchRefresh=False</vt:lpwstr>
  </property>
  <property fmtid="{D5CDD505-2E9C-101B-9397-08002B2CF9AE}" pid="55" name="BDCONTENTCONTROL_c8266c71-c2ed-4503-b797-a2476fe97bbg">
    <vt:lpwstr>GetData?Formula=PURJWSgiUG9zdFNlcnZpY2UuYXNweD9TZXJ2aWNlPVN1YmplY3REYXRhU2VydmljZS5HZXRzJkZ1bmN0aW9uPUdldHNTZXJ2aWNlJkZMQUc9MSZPQkpfVldfSUQ9MTEwMDAwMzEmdG9rZW49J0B7VG9rZW59JyIp&amp;FunctionName=DIY&amp;ContentType=TABLE&amp;Caption=公司logo_small&amp;DatasourceType=DIYTabl</vt:lpwstr>
  </property>
  <property fmtid="{D5CDD505-2E9C-101B-9397-08002B2CF9AE}" pid="56" name="BDCONTENTCONTROL_c8266c71-c2ed-4503-b797-a2476fe97bbg#2">
    <vt:lpwstr>e&amp;StyleId=0&amp;Other=11000031&amp;IsOnlyRefresh=True&amp;IsDataSubmission=&amp;ContentColor=&amp;HiddenCondition=&amp;Filter=&amp;IsSingleOrBatcFillTable=False</vt:lpwstr>
  </property>
  <property fmtid="{D5CDD505-2E9C-101B-9397-08002B2CF9AE}" pid="57" name="BDCONTENTCONTROL_498f54ee-2f97-4b2e-8a9c-f01fe1c9fbe1">
    <vt:lpwstr>GetData?Formula=PURJWSgiUG9zdFNlcnZpY2UuYXNweD9TZXJ2aWNlPVN1YmplY3REYXRhU2VydmljZS5HZXRzJkZ1bmN0aW9uPUdldHNTZXJ2aWNlJkZMQUc9MSZPQkpfVldfSUQ9MTEwMDAwNDgmU0VDVV9JRD0nJHtCRF9DT0RFX1ZhbHVlfScmVkFMVVBST0NFU1NfSUQ9JyR7TW9kZWxTZWxlY3RfVmFsdWV9JyZHUlBfTUFSSz0nMSc</vt:lpwstr>
  </property>
  <property fmtid="{D5CDD505-2E9C-101B-9397-08002B2CF9AE}" pid="58" name="BDCONTENTCONTROL_498f54ee-2f97-4b2e-8a9c-f01fe1c9fbe1#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59" name="BDCONTENTCONTROL_498f54ee-2f97-4b2e-8a9c-f01fe1c9fbe1#3">
    <vt:lpwstr>IsBatchRefresh=False&amp;IsRefreshControl=&amp;SaveImageToXml=</vt:lpwstr>
  </property>
  <property fmtid="{D5CDD505-2E9C-101B-9397-08002B2CF9AE}" pid="60" name="BDCONTENTCONTROL_38301812-1f98-42dd-9ac1-acfef1700054">
    <vt:lpwstr>GetData?Formula=PURJWSgiUG9zdFNlcnZpY2UuYXNweD9TZXJ2aWNlPVN1YmplY3REYXRhU2VydmljZS5HZXRzJkZ1bmN0aW9uPUdldHNTZXJ2aWNlJkZMQUc9MSZPQkpfVldfSUQ9MTEwMDAwNDgmU0VDVV9JRD0nJHtCRF9DT0RFX1ZhbHVlfScmVkFMVVBST0NFU1NfSUQ9JyR7TW9kZWxTZWxlY3RfVmFsdWV9JyZHUlBfTUFSSz0nMyc</vt:lpwstr>
  </property>
  <property fmtid="{D5CDD505-2E9C-101B-9397-08002B2CF9AE}" pid="61" name="BDCONTENTCONTROL_38301812-1f98-42dd-9ac1-acfef1700054#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62" name="BDCONTENTCONTROL_38301812-1f98-42dd-9ac1-acfef1700054#3">
    <vt:lpwstr>IsBatchRefresh=False&amp;IsRefreshControl=&amp;SaveImageToXml=</vt:lpwstr>
  </property>
  <property fmtid="{D5CDD505-2E9C-101B-9397-08002B2CF9AE}" pid="63" name="BDCONTENTCONTROL_b5a9f56f-e210-41b6-86ef-b55d1be15b8f">
    <vt:lpwstr>GetData?Formula=PURJWSgiUG9zdFNlcnZpY2UuYXNweD9TZXJ2aWNlPVN1YmplY3REYXRhU2VydmljZS5HZXRzJkZ1bmN0aW9uPUdldHNTZXJ2aWNlJkZMQUc9MSZPQkpfVldfSUQ9MTEwMDAwNDgmU0VDVV9JRD0nJHtCRF9DT0RFX1ZhbHVlfScmVkFMVVBST0NFU1NfSUQ9JyR7TW9kZWxTZWxlY3RfVmFsdWV9JyZHUlBfTUFSSz0nNCc</vt:lpwstr>
  </property>
  <property fmtid="{D5CDD505-2E9C-101B-9397-08002B2CF9AE}" pid="64" name="BDCONTENTCONTROL_b5a9f56f-e210-41b6-86ef-b55d1be15b8f#2">
    <vt:lpwstr>mVFJEX0RUPScke1NUS1RyZGR0X1ZhbHVlfSciKQ==&amp;FunctionName=DIY&amp;ContentType=TABLE&amp;Caption=[首页]股票主要数据(分栏)&amp;DatasourceType=DIYTable&amp;StyleId=306&amp;Other=11000048&amp;IsOnlyRefresh=False&amp;IsDataSubmission=&amp;ContentColor=&amp;HiddenCondition=&amp;Filter=&amp;IsSingleOrBatcFillTable=Fal</vt:lpwstr>
  </property>
  <property fmtid="{D5CDD505-2E9C-101B-9397-08002B2CF9AE}" pid="65" name="BDCONTENTCONTROL_b5a9f56f-e210-41b6-86ef-b55d1be15b8f#3">
    <vt:lpwstr>se&amp;IsBatchRefresh=False&amp;IsRefreshControl=&amp;SaveImageToXml=</vt:lpwstr>
  </property>
  <property fmtid="{D5CDD505-2E9C-101B-9397-08002B2CF9AE}" pid="66" name="BDCONTENTCONTROL_d7118e9b-8828-4985-8426-210bdcedbed7">
    <vt:lpwstr>GetData?Formula=PURJWSgiUG9zdFNlcnZpY2UuYXNweD9TZXJ2aWNlPVN1YmplY3REYXRhU2VydmljZS5HZXRzJkZ1bmN0aW9uPUdldHNTZXJ2aWNlJkZMQUc9MSZPQkpfVldfSUQ9MTEwMDAwNDgmU0VDVV9JRD0nJHtCRF9DT0RFX1ZhbHVlfScmVkFMVVBST0NFU1NfSUQ9JyR7TW9kZWxTZWxlY3RfVmFsdWV9JyZHUlBfTUFSSz0nNSc</vt:lpwstr>
  </property>
  <property fmtid="{D5CDD505-2E9C-101B-9397-08002B2CF9AE}" pid="67" name="BDCONTENTCONTROL_d7118e9b-8828-4985-8426-210bdcedbed7#2">
    <vt:lpwstr>mVFJEX0RUPScke1NUS1RyZGR0X1ZhbHVlfSciKQ==&amp;FunctionName=DIY&amp;ContentType=TABLE&amp;Caption=[首页]股票主要数据(分栏)&amp;DatasourceType=DIYTable&amp;StyleId=0&amp;Other=11000048&amp;IsOnlyRefresh=True&amp;IsDataSubmission=&amp;ContentColor=&amp;HiddenCondition=&amp;Filter=&amp;IsSingleOrBatcFillTable=False&amp;</vt:lpwstr>
  </property>
  <property fmtid="{D5CDD505-2E9C-101B-9397-08002B2CF9AE}" pid="68" name="BDCONTENTCONTROL_d7118e9b-8828-4985-8426-210bdcedbed7#3">
    <vt:lpwstr>IsBatchRefresh=False&amp;IsRefreshControl=&amp;SaveImageToXml=</vt:lpwstr>
  </property>
  <property fmtid="{D5CDD505-2E9C-101B-9397-08002B2CF9AE}" pid="69" name="BDCONTENTCONTROL_005e2388-63e4-4598-b8c7-5da6158fe302">
    <vt:lpwstr>GetData?Formula=PURJWSgiUG9zdFNlcnZpY2UuYXNweD9TZXJ2aWNlPVN1YmplY3REYXRhU2VydmljZS5HZXRzJkZ1bmN0aW9uPUdldHNTZXJ2aWNlJkZMQUc9MSZPQkpfVldfSUQ9MTEwMDAwNTAmTV9JRD0nJHtNb2RlbFNlbGVjdF9WYWx1ZX0nJklOREVYX1RZUD0nMScmSVNfRk9STVVMQT0nJHtNb2RlbFJlQ2FsX1ZhbHVlfScmVFJ</vt:lpwstr>
  </property>
  <property fmtid="{D5CDD505-2E9C-101B-9397-08002B2CF9AE}" pid="70" name="BDCONTENTCONTROL_005e2388-63e4-4598-b8c7-5da6158fe302#2">
    <vt:lpwstr>EX0RUPScke1NUS1RyZGR0X1ZhbHVlfSciKQ==&amp;FunctionName=DIY&amp;ContentType=TABLE&amp;Caption=模型取数_首页&amp;DatasourceType=DIYTable&amp;StyleId=261&amp;Other=11000050&amp;IsOnlyRefresh=False&amp;IsDataSubmission=&amp;ContentColor=&amp;HiddenCondition=&amp;Filter=&amp;IsSingleOrBatcFillTable=False&amp;IsBatchR</vt:lpwstr>
  </property>
  <property fmtid="{D5CDD505-2E9C-101B-9397-08002B2CF9AE}" pid="71" name="BDCONTENTCONTROL_005e2388-63e4-4598-b8c7-5da6158fe302#3">
    <vt:lpwstr>efresh=True&amp;IsRefreshControl=&amp;SaveImageToXml=</vt:lpwstr>
  </property>
  <property fmtid="{D5CDD505-2E9C-101B-9397-08002B2CF9AE}" pid="72" name="BDCONTENTCONTROL_1a1423ee-470f-4d8b-8dea-e09f1ba6f656">
    <vt:lpwstr>GetData?Formula=PUdUQygiQkRDX1pEWSgicnF6dyIsIicke1NUS1RyZGR0X1ZhbHVlfSciKSIp&amp;FunctionName=GTC&amp;ContentType=TEXT&amp;Caption=最新交易日期&amp;DatasourceType=GTC&amp;StyleId=&amp;Other=&amp;IsOnlyRefresh=False&amp;IsDataSubmission=&amp;ContentColor=&amp;HiddenCondition=&amp;Filter=&amp;IsSingleOrBatcFil</vt:lpwstr>
  </property>
  <property fmtid="{D5CDD505-2E9C-101B-9397-08002B2CF9AE}" pid="73" name="BDCONTENTCONTROL_1a1423ee-470f-4d8b-8dea-e09f1ba6f656#2">
    <vt:lpwstr>lTable=False&amp;IsBatchRefresh=False&amp;IsRefreshControl=&amp;SaveImageToXml=</vt:lpwstr>
  </property>
  <property fmtid="{D5CDD505-2E9C-101B-9397-08002B2CF9AE}" pid="74" name="BDCONTENTCONTROL_960fbb91-4331-4b0b-adc3-4015b52f1adf">
    <vt:lpwstr>GetData?Formula=PURJWSgiUG9zdFNlcnZpY2UuYXNweD9TZXJ2aWNlPVN1YmplY3REYXRhU2VydmljZS5HZXRzJkZ1bmN0aW9uPUdldHNTZXJ2aWNlJkZMQUc9MSZPQkpfVldfSUQ9MTEwMDAwNDgmU0VDVV9JRD0nJHtCRF9DT0RFX1ZhbHVlfScmVkFMVVBST0NFU1NfSUQ9JyR7TW9kZWxTZWxlY3RfVmFsdWV9JyZHUlBfTUFSSz0nMic</vt:lpwstr>
  </property>
  <property fmtid="{D5CDD505-2E9C-101B-9397-08002B2CF9AE}" pid="75" name="BDCONTENTCONTROL_960fbb91-4331-4b0b-adc3-4015b52f1adf#2">
    <vt:lpwstr>mVFJEX0RUPScke1NUS1RyZGR0X1ZhbHVlfSciKQ==&amp;FunctionName=DIY&amp;ContentType=TABLE&amp;Caption=[首页]股票主要数据(分栏)&amp;DatasourceType=DIYTable&amp;StyleId=314&amp;Other=11000048&amp;IsOnlyRefresh=False&amp;IsDataSubmission=&amp;ContentColor=&amp;HiddenCondition=&amp;Filter=&amp;IsSingleOrBatcFillTable=Fal</vt:lpwstr>
  </property>
  <property fmtid="{D5CDD505-2E9C-101B-9397-08002B2CF9AE}" pid="76" name="BDCONTENTCONTROL_960fbb91-4331-4b0b-adc3-4015b52f1adf#3">
    <vt:lpwstr>se&amp;IsBatchRefresh=False&amp;IsRefreshControl=&amp;SaveImageToXml=</vt:lpwstr>
  </property>
  <property fmtid="{D5CDD505-2E9C-101B-9397-08002B2CF9AE}" pid="77" name="VersionID">
    <vt:lpwstr>4</vt:lpwstr>
  </property>
  <property fmtid="{D5CDD505-2E9C-101B-9397-08002B2CF9AE}" pid="78" name="TemplateID">
    <vt:lpwstr>101001</vt:lpwstr>
  </property>
  <property fmtid="{D5CDD505-2E9C-101B-9397-08002B2CF9AE}" pid="79" name="ReportType_Value">
    <vt:lpwstr>1001</vt:lpwstr>
  </property>
  <property fmtid="{D5CDD505-2E9C-101B-9397-08002B2CF9AE}" pid="80" name="ReportType_DisplayName">
    <vt:lpwstr>公司深度</vt:lpwstr>
  </property>
  <property fmtid="{D5CDD505-2E9C-101B-9397-08002B2CF9AE}" pid="81" name="Language_Value">
    <vt:lpwstr>CN</vt:lpwstr>
  </property>
  <property fmtid="{D5CDD505-2E9C-101B-9397-08002B2CF9AE}" pid="82" name="Language_DisplayName">
    <vt:lpwstr>中文</vt:lpwstr>
  </property>
  <property fmtid="{D5CDD505-2E9C-101B-9397-08002B2CF9AE}" pid="83" name="IndustryType_Value">
    <vt:lpwstr>10706</vt:lpwstr>
  </property>
  <property fmtid="{D5CDD505-2E9C-101B-9397-08002B2CF9AE}" pid="84" name="IndustryType_DisplayName">
    <vt:lpwstr>电子</vt:lpwstr>
  </property>
  <property fmtid="{D5CDD505-2E9C-101B-9397-08002B2CF9AE}" pid="85" name="SubTitle_DisplayName">
    <vt:lpwstr>投资价值分析报告</vt:lpwstr>
  </property>
  <property fmtid="{D5CDD505-2E9C-101B-9397-08002B2CF9AE}" pid="86" name="BD_CODE">
    <vt:lpwstr>301536.SZ</vt:lpwstr>
  </property>
  <property fmtid="{D5CDD505-2E9C-101B-9397-08002B2CF9AE}" pid="87" name="BD_CODE_Value">
    <vt:lpwstr>S.1508</vt:lpwstr>
  </property>
  <property fmtid="{D5CDD505-2E9C-101B-9397-08002B2CF9AE}" pid="88" name="BD_CODE_DisplayName">
    <vt:lpwstr>星宸科技</vt:lpwstr>
  </property>
  <property fmtid="{D5CDD505-2E9C-101B-9397-08002B2CF9AE}" pid="89" name="BD_CODE_F9Type">
    <vt:lpwstr>1003</vt:lpwstr>
  </property>
  <property fmtid="{D5CDD505-2E9C-101B-9397-08002B2CF9AE}" pid="90" name="BD_CODE_Postfix">
    <vt:lpwstr>SZ</vt:lpwstr>
  </property>
  <property fmtid="{D5CDD505-2E9C-101B-9397-08002B2CF9AE}" pid="91" name="STKTrddt_Value">
    <vt:lpwstr>2026-01-20</vt:lpwstr>
  </property>
  <property fmtid="{D5CDD505-2E9C-101B-9397-08002B2CF9AE}" pid="92" name="STKTrddt_DisplayName">
    <vt:lpwstr>2026年01月20日</vt:lpwstr>
  </property>
  <property fmtid="{D5CDD505-2E9C-101B-9397-08002B2CF9AE}" pid="93" name="ModelSelect_Value">
    <vt:lpwstr>143190359;</vt:lpwstr>
  </property>
  <property fmtid="{D5CDD505-2E9C-101B-9397-08002B2CF9AE}" pid="94" name="ModelSelect_DisplayName">
    <vt:lpwstr>【叶达】星宸科技(301536)_叶达_2026年01月20日_1768922592.xlsx  2026-01-20 23:23:16  301536(星宸科技);</vt:lpwstr>
  </property>
  <property fmtid="{D5CDD505-2E9C-101B-9397-08002B2CF9AE}" pid="95" name="ModelReCal_Value">
    <vt:lpwstr>1</vt:lpwstr>
  </property>
  <property fmtid="{D5CDD505-2E9C-101B-9397-08002B2CF9AE}" pid="96" name="ModelReCal_DisplayName">
    <vt:lpwstr>是</vt:lpwstr>
  </property>
  <property fmtid="{D5CDD505-2E9C-101B-9397-08002B2CF9AE}" pid="97" name="StaffID_Value">
    <vt:lpwstr>2543,2021,19556;</vt:lpwstr>
  </property>
  <property fmtid="{D5CDD505-2E9C-101B-9397-08002B2CF9AE}" pid="98" name="StaffID_DisplayName">
    <vt:lpwstr>徐涛(txu@citics.com),夏胤磊(xiayinlei@citics.com),叶达(yeda@citics.com);</vt:lpwstr>
  </property>
  <property fmtid="{D5CDD505-2E9C-101B-9397-08002B2CF9AE}" pid="99" name="EVALUE_APPLYID">
    <vt:lpwstr>143190359;143190359;143190359;143190359;143190359</vt:lpwstr>
  </property>
  <property fmtid="{D5CDD505-2E9C-101B-9397-08002B2CF9AE}" pid="100" name="BD_Doc_Temp_ID">
    <vt:lpwstr>bfe53dcb-617b-4f6e-9985-79bc77f2b975</vt:lpwstr>
  </property>
  <property fmtid="{D5CDD505-2E9C-101B-9397-08002B2CF9AE}" pid="101" name="BDCONTENTCONTROL_AUTO_SAVE_Title">
    <vt:lpwstr>全球视觉SoC龙头，端侧AI时代大有可为</vt:lpwstr>
  </property>
  <property fmtid="{D5CDD505-2E9C-101B-9397-08002B2CF9AE}" pid="102" name="BDCONTENTCONTROL_AUTO_SAVE_SubTitle">
    <vt:lpwstr>星宸科技（301536.SZ）投资价值分析报告</vt:lpwstr>
  </property>
  <property fmtid="{D5CDD505-2E9C-101B-9397-08002B2CF9AE}" pid="103" name="BDCONTENTCONTROL_AUTO_SAVE_Resume">
    <vt:lpwstr>公司是聚焦AI+视觉的全球SoC龙头，视觉AI SoC出货量全球第一。展望后续，我们看好公司立足于行业领先的ISP&amp;AI能力在智能车载、智能移动影像、机器人等端侧AI市场拥有广阔的业务拓展空间，同时在本轮存储涨价缺货的周期中公司有望顺势推动产品结构升级，进一步带动公司业绩增长。看好公司中长期投资价值，建议关注。</vt:lpwstr>
  </property>
  <property fmtid="{D5CDD505-2E9C-101B-9397-08002B2CF9AE}" pid="104" name="BDCONTENTCONTROL_Summary">
    <vt:lpwstr>公司概览：全球SoC龙头聚焦AI+视觉，视觉AI SoC出货量全球第一。公司成立于2017年，核心团队来自老牌SoC龙头晨星半导体（2015年被联发科收购），数年积累打造全球领先的ISP（图像处理）能力。2025H1公司智能安防、智能物联网、智能车载领域业务营收占比为65%/23%/11%。根据弗若斯特沙利文数据（转引自公司招股说明书），2024年公司为全球最大的视觉AI SoC供应商，占26.7%的市场份额（出货量口径）；2025H1公司机器人视觉AI SoC出货量占23.0%的市场份额，位居全球第二。</vt:lpwstr>
  </property>
  <property fmtid="{D5CDD505-2E9C-101B-9397-08002B2CF9AE}" pid="105" name="BDCONTENTCONTROL_Summary#2">
    <vt:lpwstr>2025Q1-Q3公司营收/归母净利润分别为21.66/ 2.02亿元，同比增速分别为19.50%/3.03%。_x000d_核心逻辑：公司ISP&amp;AI能力全球领先，端侧AI时代大有可为，存储缺货周期顺势推进产品升级迎盈利改善。_x000d_1）公司拥有全球绝对领先的ISP能力。其来源于在高标准安防场景的长期深耕（如低光照、高对比度等，相较于其他消费类场景要求更高），且公司积极推动迭代已发展至ISP 6.0方案，运动ISP、防抖、夜景等多维属性行业领先。智能汽车、机器人、AI眼镜、运动相机等新兴应用领域均对于图像处理、AI能力有</vt:lpwstr>
  </property>
  <property fmtid="{D5CDD505-2E9C-101B-9397-08002B2CF9AE}" pid="106" name="BDCONTENTCONTROL_Summary#3">
    <vt:lpwstr>着极高要求，看好公司立足于全球领先的ISP&amp;AI能力率先乘风端侧AI发展浪潮。_x000d_2）存储缺货周期顺势推进产品升级及毛利率提升。公司SoC产品主要为内置存储的集成化SoC，我们测算存储占~20%成本。25H2以来存储产业启动涨价+缺货超级周期，公司立足于与中国台湾存储供应商长期稳定合作关系+前瞻式备货，获得稀缺的、稳定且成本较低的存储供应，顺势推动产品结构升级、ASP&amp;盈利能力双重提升。25Q3开始公司毛利率已有边际企稳回升趋势，我们预计25Q4及2026年将有更显著改善。_x000d_公司业务：智能车载+移动影像+机</vt:lpwstr>
  </property>
  <property fmtid="{D5CDD505-2E9C-101B-9397-08002B2CF9AE}" pid="107" name="BDCONTENTCONTROL_Summary#4">
    <vt:lpwstr>器人有望渐次发力。_x000d_1）智能车载：聚焦L2以下市场，2025年起前装产品加速放量。考虑成本等，L2及以下智驾车型将长期占据80%+市场份额，对应的高性价比“交钥匙”智驾方案需求是易被忽视的星辰大海。公司产品包括记录仪、舱内外视觉感知（DMS/OMS/CMS等）、L0~L2 ADAS辅助驾驶等，且布局激光雷达SPAD SoC，打造“感知+计算+连接”一体化解决方案，单车价值量有望达数十美元。2025年公司车载前装产品定点预计达800万台，看好公司乘风智驾浪潮。_x000d_2）智能移动影像：2025年AI眼镜SoC产品</vt:lpwstr>
  </property>
  <property fmtid="{D5CDD505-2E9C-101B-9397-08002B2CF9AE}" pid="108" name="BDCONTENTCONTROL_Summary#5">
    <vt:lpwstr>实现批量出货。公司首代AI眼镜SoC产品集成有性能优越的ISP及NPU，同时相较竞品在面积及功耗方面有较显著优势，2025年公司产品已随终端客户实现批量出货，2026年起有望迎来更多落地。且公司正在开发下一代产品方案，产品竞争力进一步提升，在AI眼镜、无人机、运动相机等领域拥有丰富拓展潜能。_x000d_3）机器人：扫地机SoC全球份额领先，拓展具身机器人等更丰富应用。公司2~3年维度实现业务与份额的跨越式增长，根据弗若斯特沙利文数据，25H1公司全球机器人视觉 AI SoC市占率达23%，位居全球第二。除扫地机产品</vt:lpwstr>
  </property>
  <property fmtid="{D5CDD505-2E9C-101B-9397-08002B2CF9AE}" pid="109" name="BDCONTENTCONTROL_Summary#6">
    <vt:lpwstr>外，公司渐次拓展户外机器人（割草机、泳池机器人）、陪伴机器人、工业协作机器人、具身智能机器人等丰富应用，其中公司规划2027-2028年推出面向具身智能机器人大小脑的SoC芯片，发展空间广阔。_x000d_风险因素：下游智能终端及安防需求恢复不及预期的风险；市场竞争加剧的风险；晶圆代工及供应链紧张的风险；新技术研发及产品迭代不及预期的风险；新兴 AI 应用场景商业化进展不及预期的风险；研发投入持续较高的风险。_x000d_盈利预测、估值与评级：公司是聚焦AI+视觉的全球SoC龙头，视觉AI SoC出货量全球第一。展望后续，我们看</vt:lpwstr>
  </property>
  <property fmtid="{D5CDD505-2E9C-101B-9397-08002B2CF9AE}" pid="110" name="BDCONTENTCONTROL_Summary#7">
    <vt:lpwstr>好公司立足于行业领先的ISP&amp;AI能力在智能车载、智能移动影像、机器人等端侧AI市场拥有广阔的业务拓展空间，同时在本轮存储涨价缺货的周期中公司有望顺势推动产品结构升级，进一步带动公司业绩增长。我们预计公司2025~2027年总营收分别为29.55/36.33/43.43亿元，归母净利润分别为2.86/4.48/6.20亿元。我们看好公司中长期投资价值，建议关注。但短期来看公司当前正处于产品结构升级、业绩快速增长的早期阶段，后续业绩增长情况仍有一定不确定性，且参考公司历史估值水平当前公司估值水平尚且处于高位</vt:lpwstr>
  </property>
  <property fmtid="{D5CDD505-2E9C-101B-9397-08002B2CF9AE}" pid="111" name="BDCONTENTCONTROL_Summary#8">
    <vt:lpwstr>。基于审慎原则，首次覆盖，暂不给予目标价及评级。</vt:lpwstr>
  </property>
  <property fmtid="{D5CDD505-2E9C-101B-9397-08002B2CF9AE}" pid="112" name="BD_Document_Page_Count">
    <vt:lpwstr>34</vt:lpwstr>
  </property>
  <property fmtid="{D5CDD505-2E9C-101B-9397-08002B2CF9AE}" pid="113" name="ZX_Claim_Page_Number">
    <vt:lpwstr>32</vt:lpwstr>
  </property>
  <property fmtid="{D5CDD505-2E9C-101B-9397-08002B2CF9AE}" pid="114" name="KSOTemplateDocerSaveRecord">
    <vt:lpwstr>eyJoZGlkIjoiODY4M2ZiOTM4Mjc5YTkyMjNlZDg5YzdmOWYyYzkyMTkiLCJ1c2VySWQiOiIxNzQ2MTIyOTk1In0=</vt:lpwstr>
  </property>
  <property fmtid="{D5CDD505-2E9C-101B-9397-08002B2CF9AE}" pid="115" name="KSOProductBuildVer">
    <vt:lpwstr>2052-12.1.0.28505</vt:lpwstr>
  </property>
  <property fmtid="{D5CDD505-2E9C-101B-9397-08002B2CF9AE}" pid="116" name="ICV">
    <vt:lpwstr>9AC8A015188F40B0A4E5C8518990513C_13</vt:lpwstr>
  </property>
</Properties>
</file>