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p w14:paraId="2B646669" w14:textId="06ADC451" w:rsidR="00A9092F" w:rsidRPr="00A9092F" w:rsidRDefault="00A9092F" w:rsidP="00A9092F">
      <w:pPr>
        <w:jc w:val="center"/>
        <w:rPr>
          <w:color w:val="auto"/>
          <w:sz w:val="28"/>
          <w:szCs w:val="28"/>
        </w:rPr>
      </w:pPr>
      <w:r w:rsidRPr="00A9092F">
        <w:rPr>
          <w:b/>
          <w:bCs/>
          <w:color w:val="auto"/>
          <w:sz w:val="56"/>
          <w:szCs w:val="56"/>
        </w:rPr>
        <w:t>James Curtis</w:t>
      </w:r>
      <w:r w:rsidRPr="00A9092F">
        <w:rPr>
          <w:color w:val="auto"/>
          <w:sz w:val="28"/>
          <w:szCs w:val="28"/>
        </w:rPr>
        <w:br/>
      </w:r>
      <w:r w:rsidRPr="00A9092F">
        <w:rPr>
          <w:color w:val="auto"/>
          <w:sz w:val="40"/>
          <w:szCs w:val="40"/>
          <w:u w:val="single"/>
        </w:rPr>
        <w:t>Junior Developer</w:t>
      </w:r>
      <w:r w:rsidRPr="00A9092F">
        <w:rPr>
          <w:color w:val="auto"/>
          <w:sz w:val="28"/>
          <w:szCs w:val="28"/>
        </w:rPr>
        <w:br/>
        <w:t>Somerset, TA7 0BP</w:t>
      </w:r>
      <w:r w:rsidRPr="00A9092F">
        <w:rPr>
          <w:color w:val="auto"/>
          <w:sz w:val="28"/>
          <w:szCs w:val="28"/>
        </w:rPr>
        <w:br/>
        <w:t>07539 064186 | jameswcurtis94@outlook.com</w:t>
      </w:r>
      <w:r w:rsidRPr="00A9092F">
        <w:rPr>
          <w:color w:val="auto"/>
          <w:sz w:val="28"/>
          <w:szCs w:val="28"/>
        </w:rPr>
        <w:br/>
      </w:r>
      <w:hyperlink r:id="rId5" w:tgtFrame="_new" w:history="1">
        <w:r w:rsidRPr="00A9092F">
          <w:rPr>
            <w:rStyle w:val="Hyperlink"/>
            <w:sz w:val="28"/>
            <w:szCs w:val="28"/>
          </w:rPr>
          <w:t>Personal Portfolio</w:t>
        </w:r>
      </w:hyperlink>
      <w:r w:rsidRPr="00A9092F">
        <w:rPr>
          <w:color w:val="auto"/>
          <w:sz w:val="28"/>
          <w:szCs w:val="28"/>
        </w:rPr>
        <w:t xml:space="preserve"> | </w:t>
      </w:r>
      <w:hyperlink r:id="rId6" w:history="1">
        <w:proofErr w:type="spellStart"/>
        <w:r w:rsidR="00C77A57">
          <w:rPr>
            <w:rStyle w:val="Hyperlink"/>
            <w:sz w:val="28"/>
            <w:szCs w:val="28"/>
          </w:rPr>
          <w:t>Linkedin</w:t>
        </w:r>
        <w:proofErr w:type="spellEnd"/>
      </w:hyperlink>
    </w:p>
    <w:p w14:paraId="45B99034" w14:textId="77777777" w:rsidR="00A9092F" w:rsidRPr="00A9092F" w:rsidRDefault="00000000" w:rsidP="00A9092F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 w14:anchorId="370F1CCF">
          <v:rect id="_x0000_i1025" style="width:0;height:1.5pt" o:hralign="center" o:hrstd="t" o:hr="t" fillcolor="#202020" stroked="f"/>
        </w:pict>
      </w:r>
    </w:p>
    <w:p w14:paraId="7ADDEE5C" w14:textId="309EE111" w:rsidR="00A9092F" w:rsidRDefault="00A9092F" w:rsidP="00A57E60">
      <w:pPr>
        <w:ind w:left="0" w:firstLine="0"/>
        <w:rPr>
          <w:color w:val="auto"/>
          <w:sz w:val="28"/>
          <w:szCs w:val="28"/>
        </w:rPr>
      </w:pPr>
      <w:r w:rsidRPr="00A9092F">
        <w:rPr>
          <w:b/>
          <w:bCs/>
          <w:color w:val="auto"/>
          <w:sz w:val="36"/>
          <w:szCs w:val="36"/>
        </w:rPr>
        <w:t>PROFILE</w:t>
      </w:r>
      <w:r w:rsidRPr="00A9092F">
        <w:rPr>
          <w:color w:val="auto"/>
          <w:sz w:val="28"/>
          <w:szCs w:val="28"/>
        </w:rPr>
        <w:br/>
      </w:r>
      <w:r w:rsidR="00991DA5" w:rsidRPr="00991DA5">
        <w:rPr>
          <w:color w:val="auto"/>
          <w:sz w:val="28"/>
          <w:szCs w:val="28"/>
        </w:rPr>
        <w:t>As a passionate full-stack software developer, I’ve developed a strong foundation in web technologies through the Code Institute's high-performance Full-Stack Software Development Bootcamp. With expertise in Python, Django, JavaScript, HTML, and CSS, I thrive on backend development while maintaining a well-rounded skill set across the full stack. I’m driven by curiosity and a love for solving complex problems, always eager to learn and grow. My adaptability, combined with strong communication skills, allows me to effectively collaborate in both technical and client-facing roles, ensuring that solutions are not only efficient but user-focused.</w:t>
      </w:r>
    </w:p>
    <w:p w14:paraId="444B40C6" w14:textId="10336F8D" w:rsidR="00A9092F" w:rsidRPr="00A9092F" w:rsidRDefault="00000000" w:rsidP="00A9092F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 w14:anchorId="79320D41">
          <v:rect id="_x0000_i1026" style="width:0;height:1.5pt" o:hralign="center" o:hrstd="t" o:hr="t" fillcolor="#202020" stroked="f"/>
        </w:pict>
      </w:r>
    </w:p>
    <w:p w14:paraId="2F0E2699" w14:textId="77777777" w:rsidR="00A9092F" w:rsidRPr="00A9092F" w:rsidRDefault="00A9092F" w:rsidP="00A9092F">
      <w:pPr>
        <w:rPr>
          <w:b/>
          <w:bCs/>
          <w:color w:val="auto"/>
          <w:sz w:val="36"/>
          <w:szCs w:val="36"/>
        </w:rPr>
      </w:pPr>
      <w:r w:rsidRPr="00A9092F">
        <w:rPr>
          <w:b/>
          <w:bCs/>
          <w:color w:val="auto"/>
          <w:sz w:val="36"/>
          <w:szCs w:val="36"/>
        </w:rPr>
        <w:t>Skills</w:t>
      </w:r>
    </w:p>
    <w:p w14:paraId="4CEB9A11" w14:textId="77777777" w:rsidR="00A9092F" w:rsidRPr="00A9092F" w:rsidRDefault="00A9092F" w:rsidP="00A9092F">
      <w:pPr>
        <w:numPr>
          <w:ilvl w:val="0"/>
          <w:numId w:val="13"/>
        </w:numPr>
        <w:rPr>
          <w:color w:val="auto"/>
          <w:sz w:val="28"/>
          <w:szCs w:val="28"/>
        </w:rPr>
      </w:pPr>
      <w:r w:rsidRPr="00A9092F">
        <w:rPr>
          <w:color w:val="auto"/>
          <w:sz w:val="28"/>
          <w:szCs w:val="28"/>
        </w:rPr>
        <w:t>Full-stack development (Python, Django, JavaScript, HTML, CSS)</w:t>
      </w:r>
    </w:p>
    <w:p w14:paraId="058259E4" w14:textId="77777777" w:rsidR="00A9092F" w:rsidRPr="00A9092F" w:rsidRDefault="00A9092F" w:rsidP="00A9092F">
      <w:pPr>
        <w:numPr>
          <w:ilvl w:val="0"/>
          <w:numId w:val="13"/>
        </w:numPr>
        <w:rPr>
          <w:color w:val="auto"/>
          <w:sz w:val="28"/>
          <w:szCs w:val="28"/>
        </w:rPr>
      </w:pPr>
      <w:r w:rsidRPr="00A9092F">
        <w:rPr>
          <w:color w:val="auto"/>
          <w:sz w:val="28"/>
          <w:szCs w:val="28"/>
        </w:rPr>
        <w:t>Git, GitHub</w:t>
      </w:r>
    </w:p>
    <w:p w14:paraId="74BF3FE4" w14:textId="77777777" w:rsidR="00A9092F" w:rsidRPr="00A9092F" w:rsidRDefault="00A9092F" w:rsidP="00A9092F">
      <w:pPr>
        <w:numPr>
          <w:ilvl w:val="0"/>
          <w:numId w:val="13"/>
        </w:numPr>
        <w:rPr>
          <w:color w:val="auto"/>
          <w:sz w:val="28"/>
          <w:szCs w:val="28"/>
        </w:rPr>
      </w:pPr>
      <w:r w:rsidRPr="00A9092F">
        <w:rPr>
          <w:color w:val="auto"/>
          <w:sz w:val="28"/>
          <w:szCs w:val="28"/>
        </w:rPr>
        <w:t>Database management (SQL, Django ORM)</w:t>
      </w:r>
    </w:p>
    <w:p w14:paraId="6802F347" w14:textId="77777777" w:rsidR="00A9092F" w:rsidRPr="00A9092F" w:rsidRDefault="00A9092F" w:rsidP="00A9092F">
      <w:pPr>
        <w:numPr>
          <w:ilvl w:val="0"/>
          <w:numId w:val="13"/>
        </w:numPr>
        <w:rPr>
          <w:color w:val="auto"/>
          <w:sz w:val="28"/>
          <w:szCs w:val="28"/>
        </w:rPr>
      </w:pPr>
      <w:r w:rsidRPr="00A9092F">
        <w:rPr>
          <w:color w:val="auto"/>
          <w:sz w:val="28"/>
          <w:szCs w:val="28"/>
        </w:rPr>
        <w:t>Strong communication &amp; teamwork</w:t>
      </w:r>
    </w:p>
    <w:p w14:paraId="543BE8E5" w14:textId="77777777" w:rsidR="00A9092F" w:rsidRPr="00A9092F" w:rsidRDefault="00A9092F" w:rsidP="00A9092F">
      <w:pPr>
        <w:rPr>
          <w:b/>
          <w:bCs/>
          <w:color w:val="auto"/>
          <w:sz w:val="36"/>
          <w:szCs w:val="36"/>
        </w:rPr>
      </w:pPr>
      <w:r w:rsidRPr="00A9092F">
        <w:rPr>
          <w:b/>
          <w:bCs/>
          <w:color w:val="auto"/>
          <w:sz w:val="36"/>
          <w:szCs w:val="36"/>
        </w:rPr>
        <w:t>Tech Interests</w:t>
      </w:r>
    </w:p>
    <w:p w14:paraId="19628DEF" w14:textId="46B8F7B9" w:rsidR="00A9092F" w:rsidRPr="00A9092F" w:rsidRDefault="00A9092F" w:rsidP="00A9092F">
      <w:pPr>
        <w:numPr>
          <w:ilvl w:val="0"/>
          <w:numId w:val="14"/>
        </w:numPr>
        <w:rPr>
          <w:color w:val="auto"/>
          <w:sz w:val="28"/>
          <w:szCs w:val="28"/>
        </w:rPr>
      </w:pPr>
      <w:r w:rsidRPr="00A9092F">
        <w:rPr>
          <w:color w:val="auto"/>
          <w:sz w:val="28"/>
          <w:szCs w:val="28"/>
        </w:rPr>
        <w:t>Exploring backend technologies and</w:t>
      </w:r>
      <w:r w:rsidR="00C77A57">
        <w:rPr>
          <w:color w:val="auto"/>
          <w:sz w:val="28"/>
          <w:szCs w:val="28"/>
        </w:rPr>
        <w:t xml:space="preserve"> researching </w:t>
      </w:r>
      <w:r w:rsidR="008D2AE4">
        <w:rPr>
          <w:color w:val="auto"/>
          <w:sz w:val="28"/>
          <w:szCs w:val="28"/>
        </w:rPr>
        <w:t>code</w:t>
      </w:r>
    </w:p>
    <w:p w14:paraId="74EBBD26" w14:textId="77777777" w:rsidR="00A9092F" w:rsidRPr="00A9092F" w:rsidRDefault="00A9092F" w:rsidP="00A9092F">
      <w:pPr>
        <w:numPr>
          <w:ilvl w:val="0"/>
          <w:numId w:val="14"/>
        </w:numPr>
        <w:rPr>
          <w:color w:val="auto"/>
          <w:sz w:val="28"/>
          <w:szCs w:val="28"/>
        </w:rPr>
      </w:pPr>
      <w:r w:rsidRPr="00A9092F">
        <w:rPr>
          <w:color w:val="auto"/>
          <w:sz w:val="28"/>
          <w:szCs w:val="28"/>
        </w:rPr>
        <w:t>Building personal projects to improve my understanding of software architecture</w:t>
      </w:r>
    </w:p>
    <w:p w14:paraId="12C444E8" w14:textId="7050B497" w:rsidR="00A9092F" w:rsidRPr="00A9092F" w:rsidRDefault="008D2AE4" w:rsidP="00A9092F">
      <w:pPr>
        <w:numPr>
          <w:ilvl w:val="0"/>
          <w:numId w:val="1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Self-teaching </w:t>
      </w:r>
      <w:r w:rsidR="00A9092F" w:rsidRPr="00A9092F">
        <w:rPr>
          <w:color w:val="auto"/>
          <w:sz w:val="28"/>
          <w:szCs w:val="28"/>
        </w:rPr>
        <w:t>C++</w:t>
      </w:r>
    </w:p>
    <w:p w14:paraId="0E94338E" w14:textId="77777777" w:rsidR="00A9092F" w:rsidRPr="00A9092F" w:rsidRDefault="00000000" w:rsidP="00A9092F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 w14:anchorId="59D1008C">
          <v:rect id="_x0000_i1027" style="width:0;height:1.5pt" o:hralign="center" o:hrstd="t" o:hr="t" fillcolor="#202020" stroked="f"/>
        </w:pict>
      </w:r>
    </w:p>
    <w:p w14:paraId="52243885" w14:textId="77777777" w:rsidR="00A57E60" w:rsidRPr="00A57E60" w:rsidRDefault="00A57E60" w:rsidP="00A57E60">
      <w:pPr>
        <w:rPr>
          <w:b/>
          <w:bCs/>
          <w:color w:val="auto"/>
          <w:sz w:val="36"/>
          <w:szCs w:val="36"/>
        </w:rPr>
      </w:pPr>
      <w:r w:rsidRPr="00A57E60">
        <w:rPr>
          <w:b/>
          <w:bCs/>
          <w:color w:val="auto"/>
          <w:sz w:val="36"/>
          <w:szCs w:val="36"/>
        </w:rPr>
        <w:t>EXPERIENCE</w:t>
      </w:r>
    </w:p>
    <w:p w14:paraId="52992B18" w14:textId="77777777" w:rsidR="00A57E60" w:rsidRPr="00A57E60" w:rsidRDefault="00A57E60" w:rsidP="00A57E60">
      <w:p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  <w:u w:val="single"/>
        </w:rPr>
        <w:t>Fibre Engineer, Openreach</w:t>
      </w:r>
      <w:r w:rsidRPr="00A57E60">
        <w:rPr>
          <w:color w:val="auto"/>
          <w:sz w:val="28"/>
          <w:szCs w:val="28"/>
        </w:rPr>
        <w:br/>
      </w:r>
      <w:r w:rsidRPr="00A57E60">
        <w:rPr>
          <w:i/>
          <w:iCs/>
          <w:color w:val="auto"/>
          <w:sz w:val="28"/>
          <w:szCs w:val="28"/>
        </w:rPr>
        <w:t>06/2022 - 03/2024</w:t>
      </w:r>
    </w:p>
    <w:p w14:paraId="59171D52" w14:textId="77777777" w:rsidR="00A57E60" w:rsidRPr="00A57E60" w:rsidRDefault="00A57E60" w:rsidP="00A57E60">
      <w:pPr>
        <w:numPr>
          <w:ilvl w:val="0"/>
          <w:numId w:val="19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t>Collaborated closely with teams to ensure the successful completion of complex projects.</w:t>
      </w:r>
    </w:p>
    <w:p w14:paraId="66CCB851" w14:textId="77777777" w:rsidR="00A57E60" w:rsidRPr="00A57E60" w:rsidRDefault="00A57E60" w:rsidP="00A57E60">
      <w:pPr>
        <w:numPr>
          <w:ilvl w:val="0"/>
          <w:numId w:val="19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t xml:space="preserve">Interpreted and </w:t>
      </w:r>
      <w:proofErr w:type="spellStart"/>
      <w:r w:rsidRPr="00A57E60">
        <w:rPr>
          <w:color w:val="auto"/>
          <w:sz w:val="28"/>
          <w:szCs w:val="28"/>
        </w:rPr>
        <w:t>analyzed</w:t>
      </w:r>
      <w:proofErr w:type="spellEnd"/>
      <w:r w:rsidRPr="00A57E60">
        <w:rPr>
          <w:color w:val="auto"/>
          <w:sz w:val="28"/>
          <w:szCs w:val="28"/>
        </w:rPr>
        <w:t xml:space="preserve"> detailed job documentation for clear project direction.</w:t>
      </w:r>
    </w:p>
    <w:p w14:paraId="56C7D9FC" w14:textId="77777777" w:rsidR="00A57E60" w:rsidRPr="00A57E60" w:rsidRDefault="00A57E60" w:rsidP="00A57E60">
      <w:pPr>
        <w:numPr>
          <w:ilvl w:val="0"/>
          <w:numId w:val="19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t>Executed tasks within intricate network structures, relying on strong problem-solving abilities.</w:t>
      </w:r>
    </w:p>
    <w:p w14:paraId="4C027B3A" w14:textId="77777777" w:rsidR="00A57E60" w:rsidRPr="00A57E60" w:rsidRDefault="00A57E60" w:rsidP="00A57E60">
      <w:pPr>
        <w:numPr>
          <w:ilvl w:val="0"/>
          <w:numId w:val="19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lastRenderedPageBreak/>
        <w:t>Maintained high accuracy and attention to detail in high-stakes environments.</w:t>
      </w:r>
    </w:p>
    <w:p w14:paraId="163E4261" w14:textId="77777777" w:rsidR="00A57E60" w:rsidRPr="00A57E60" w:rsidRDefault="00A57E60" w:rsidP="00A57E60">
      <w:p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  <w:u w:val="single"/>
        </w:rPr>
        <w:t>Various Estate Agent Roles</w:t>
      </w:r>
      <w:r w:rsidRPr="00A57E60">
        <w:rPr>
          <w:color w:val="auto"/>
          <w:sz w:val="28"/>
          <w:szCs w:val="28"/>
        </w:rPr>
        <w:br/>
      </w:r>
      <w:r w:rsidRPr="00A57E60">
        <w:rPr>
          <w:i/>
          <w:iCs/>
          <w:color w:val="auto"/>
          <w:sz w:val="28"/>
          <w:szCs w:val="28"/>
        </w:rPr>
        <w:t>2017 – 2020</w:t>
      </w:r>
    </w:p>
    <w:p w14:paraId="6D8542B3" w14:textId="77777777" w:rsidR="00A57E60" w:rsidRPr="00A57E60" w:rsidRDefault="00A57E60" w:rsidP="00A57E60">
      <w:pPr>
        <w:numPr>
          <w:ilvl w:val="0"/>
          <w:numId w:val="20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t>Provided exceptional service, building rapport and maintaining effective communication with clients.</w:t>
      </w:r>
    </w:p>
    <w:p w14:paraId="2C5CC776" w14:textId="77777777" w:rsidR="00A57E60" w:rsidRPr="00A57E60" w:rsidRDefault="00A57E60" w:rsidP="00A57E60">
      <w:pPr>
        <w:numPr>
          <w:ilvl w:val="0"/>
          <w:numId w:val="20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t>Adapted to high-pressure situations, applying negotiation and decision-making skills to achieve positive outcomes.</w:t>
      </w:r>
    </w:p>
    <w:p w14:paraId="7E5CCC36" w14:textId="77777777" w:rsidR="00A57E60" w:rsidRPr="00A57E60" w:rsidRDefault="00A57E60" w:rsidP="00A57E60">
      <w:pPr>
        <w:numPr>
          <w:ilvl w:val="0"/>
          <w:numId w:val="20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t>Gained insights into market dynamics, focusing on user needs and satisfaction.</w:t>
      </w:r>
    </w:p>
    <w:p w14:paraId="4913255C" w14:textId="77777777" w:rsidR="00A57E60" w:rsidRPr="00A57E60" w:rsidRDefault="00A57E60" w:rsidP="00A57E60">
      <w:pPr>
        <w:numPr>
          <w:ilvl w:val="0"/>
          <w:numId w:val="20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t>Worked effectively within teams to deliver consistent client-focused results.</w:t>
      </w:r>
    </w:p>
    <w:p w14:paraId="7E8D0A11" w14:textId="77777777" w:rsidR="00A57E60" w:rsidRPr="00A57E60" w:rsidRDefault="00A57E60" w:rsidP="00A57E60">
      <w:p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  <w:u w:val="single"/>
        </w:rPr>
        <w:t>Sales Executive, Audi</w:t>
      </w:r>
      <w:r w:rsidRPr="00A57E60">
        <w:rPr>
          <w:color w:val="auto"/>
          <w:sz w:val="28"/>
          <w:szCs w:val="28"/>
        </w:rPr>
        <w:br/>
      </w:r>
      <w:r w:rsidRPr="00A57E60">
        <w:rPr>
          <w:i/>
          <w:iCs/>
          <w:color w:val="auto"/>
          <w:sz w:val="28"/>
          <w:szCs w:val="28"/>
        </w:rPr>
        <w:t>03/2021 - 07/2021</w:t>
      </w:r>
    </w:p>
    <w:p w14:paraId="03C8319B" w14:textId="77777777" w:rsidR="00A57E60" w:rsidRPr="00A57E60" w:rsidRDefault="00A57E60" w:rsidP="00A57E60">
      <w:pPr>
        <w:numPr>
          <w:ilvl w:val="0"/>
          <w:numId w:val="21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t>Delivered tailored customer experiences, focusing on understanding needs and delivering value.</w:t>
      </w:r>
    </w:p>
    <w:p w14:paraId="3223AB80" w14:textId="77777777" w:rsidR="00A57E60" w:rsidRPr="00A57E60" w:rsidRDefault="00A57E60" w:rsidP="00A57E60">
      <w:pPr>
        <w:numPr>
          <w:ilvl w:val="0"/>
          <w:numId w:val="21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t>Coordinated efforts across departments to enhance client satisfaction and product delivery.</w:t>
      </w:r>
    </w:p>
    <w:p w14:paraId="1D771D14" w14:textId="77777777" w:rsidR="00A57E60" w:rsidRPr="00A57E60" w:rsidRDefault="00A57E60" w:rsidP="00A57E60">
      <w:pPr>
        <w:numPr>
          <w:ilvl w:val="0"/>
          <w:numId w:val="21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t>Quickly adapted to new sales processes and techniques, supporting continuous improvement.</w:t>
      </w:r>
    </w:p>
    <w:p w14:paraId="7DA337FE" w14:textId="77777777" w:rsidR="00A57E60" w:rsidRPr="00A57E60" w:rsidRDefault="00A57E60" w:rsidP="00A57E60">
      <w:pPr>
        <w:numPr>
          <w:ilvl w:val="0"/>
          <w:numId w:val="21"/>
        </w:numPr>
        <w:rPr>
          <w:color w:val="auto"/>
          <w:sz w:val="28"/>
          <w:szCs w:val="28"/>
        </w:rPr>
      </w:pPr>
      <w:r w:rsidRPr="00A57E60">
        <w:rPr>
          <w:color w:val="auto"/>
          <w:sz w:val="28"/>
          <w:szCs w:val="28"/>
        </w:rPr>
        <w:t>Engaged clients with targeted solutions, consistently aligning product offerings with client needs.</w:t>
      </w:r>
    </w:p>
    <w:p w14:paraId="1902D4D2" w14:textId="77777777" w:rsidR="00A9092F" w:rsidRPr="00A9092F" w:rsidRDefault="00000000" w:rsidP="00A9092F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 w14:anchorId="420EE269">
          <v:rect id="_x0000_i1028" style="width:0;height:1.5pt" o:hralign="center" o:hrstd="t" o:hr="t" fillcolor="#202020" stroked="f"/>
        </w:pict>
      </w:r>
    </w:p>
    <w:p w14:paraId="1CAB2DBF" w14:textId="07368CA7" w:rsidR="00A9092F" w:rsidRPr="00A9092F" w:rsidRDefault="00A9092F" w:rsidP="00A57E60">
      <w:pPr>
        <w:ind w:left="0" w:firstLine="0"/>
        <w:rPr>
          <w:b/>
          <w:bCs/>
          <w:color w:val="auto"/>
          <w:sz w:val="36"/>
          <w:szCs w:val="36"/>
        </w:rPr>
      </w:pPr>
      <w:r w:rsidRPr="00A9092F">
        <w:rPr>
          <w:b/>
          <w:bCs/>
          <w:color w:val="auto"/>
          <w:sz w:val="36"/>
          <w:szCs w:val="36"/>
        </w:rPr>
        <w:t>EDUCATION &amp; QUALIFICATIONS</w:t>
      </w:r>
    </w:p>
    <w:p w14:paraId="297B3E99" w14:textId="781D4CBE" w:rsidR="00C77A57" w:rsidRPr="00A9092F" w:rsidRDefault="00A9092F" w:rsidP="00C77A57">
      <w:pPr>
        <w:rPr>
          <w:color w:val="auto"/>
          <w:sz w:val="28"/>
          <w:szCs w:val="28"/>
        </w:rPr>
      </w:pPr>
      <w:r w:rsidRPr="00A9092F">
        <w:rPr>
          <w:color w:val="auto"/>
          <w:sz w:val="28"/>
          <w:szCs w:val="28"/>
          <w:u w:val="single"/>
        </w:rPr>
        <w:t>Code Institute</w:t>
      </w:r>
      <w:r w:rsidRPr="00A9092F">
        <w:rPr>
          <w:color w:val="auto"/>
          <w:sz w:val="28"/>
          <w:szCs w:val="28"/>
        </w:rPr>
        <w:br/>
      </w:r>
      <w:r w:rsidRPr="00A9092F">
        <w:rPr>
          <w:i/>
          <w:iCs/>
          <w:color w:val="auto"/>
          <w:sz w:val="28"/>
          <w:szCs w:val="28"/>
        </w:rPr>
        <w:t>2024</w:t>
      </w:r>
      <w:r w:rsidRPr="00A9092F">
        <w:rPr>
          <w:color w:val="auto"/>
          <w:sz w:val="28"/>
          <w:szCs w:val="28"/>
        </w:rPr>
        <w:br/>
        <w:t>High-performance Full-Stack Software Development Bootcamp</w:t>
      </w:r>
      <w:r w:rsidR="00C77A57">
        <w:rPr>
          <w:color w:val="auto"/>
          <w:sz w:val="28"/>
          <w:szCs w:val="28"/>
        </w:rPr>
        <w:t>.</w:t>
      </w:r>
    </w:p>
    <w:p w14:paraId="104F96B8" w14:textId="7A3139DE" w:rsidR="00A9092F" w:rsidRPr="00A9092F" w:rsidRDefault="00A9092F" w:rsidP="00A9092F">
      <w:pPr>
        <w:rPr>
          <w:color w:val="auto"/>
          <w:sz w:val="28"/>
          <w:szCs w:val="28"/>
        </w:rPr>
      </w:pPr>
      <w:r w:rsidRPr="00A9092F">
        <w:rPr>
          <w:color w:val="auto"/>
          <w:sz w:val="28"/>
          <w:szCs w:val="28"/>
          <w:u w:val="single"/>
        </w:rPr>
        <w:t>BT Openreach NVQ</w:t>
      </w:r>
      <w:r w:rsidRPr="00A9092F">
        <w:rPr>
          <w:color w:val="auto"/>
          <w:sz w:val="28"/>
          <w:szCs w:val="28"/>
        </w:rPr>
        <w:br/>
      </w:r>
      <w:r w:rsidRPr="00A9092F">
        <w:rPr>
          <w:i/>
          <w:iCs/>
          <w:color w:val="auto"/>
          <w:sz w:val="28"/>
          <w:szCs w:val="28"/>
        </w:rPr>
        <w:t>2022</w:t>
      </w:r>
      <w:r w:rsidRPr="00A9092F">
        <w:rPr>
          <w:color w:val="auto"/>
          <w:sz w:val="28"/>
          <w:szCs w:val="28"/>
        </w:rPr>
        <w:br/>
        <w:t>Included training in Fibre Optic Jointing, Cabling Engineering, Pole Testing, and Fibre Splicing</w:t>
      </w:r>
      <w:r w:rsidR="00C77A57">
        <w:rPr>
          <w:color w:val="auto"/>
          <w:sz w:val="28"/>
          <w:szCs w:val="28"/>
        </w:rPr>
        <w:t>.</w:t>
      </w:r>
    </w:p>
    <w:p w14:paraId="5855D51A" w14:textId="77777777" w:rsidR="00A9092F" w:rsidRPr="00A9092F" w:rsidRDefault="00000000" w:rsidP="00A9092F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 w14:anchorId="5010B108">
          <v:rect id="_x0000_i1029" style="width:0;height:1.5pt" o:hralign="center" o:hrstd="t" o:hr="t" fillcolor="#202020" stroked="f"/>
        </w:pict>
      </w:r>
    </w:p>
    <w:p w14:paraId="6FDD327D" w14:textId="52F046C6" w:rsidR="00A9092F" w:rsidRPr="00A9092F" w:rsidRDefault="00A9092F" w:rsidP="00A57E60">
      <w:pPr>
        <w:ind w:left="0" w:firstLine="0"/>
        <w:rPr>
          <w:b/>
          <w:bCs/>
          <w:color w:val="auto"/>
          <w:sz w:val="36"/>
          <w:szCs w:val="36"/>
        </w:rPr>
      </w:pPr>
      <w:r w:rsidRPr="00A9092F">
        <w:rPr>
          <w:b/>
          <w:bCs/>
          <w:color w:val="auto"/>
          <w:sz w:val="36"/>
          <w:szCs w:val="36"/>
        </w:rPr>
        <w:t>PROJECTS</w:t>
      </w:r>
    </w:p>
    <w:p w14:paraId="13E6E2C5" w14:textId="11779A6A" w:rsidR="00A9092F" w:rsidRPr="00A9092F" w:rsidRDefault="00A57E60" w:rsidP="00A9092F">
      <w:pPr>
        <w:numPr>
          <w:ilvl w:val="0"/>
          <w:numId w:val="18"/>
        </w:numPr>
        <w:rPr>
          <w:color w:val="auto"/>
          <w:sz w:val="28"/>
          <w:szCs w:val="28"/>
        </w:rPr>
      </w:pPr>
      <w:hyperlink r:id="rId7" w:history="1">
        <w:proofErr w:type="spellStart"/>
        <w:r w:rsidRPr="00C77A57">
          <w:rPr>
            <w:rStyle w:val="Hyperlink"/>
            <w:b/>
            <w:bCs/>
            <w:sz w:val="28"/>
            <w:szCs w:val="28"/>
          </w:rPr>
          <w:t>Mindwell</w:t>
        </w:r>
        <w:proofErr w:type="spellEnd"/>
      </w:hyperlink>
      <w:r w:rsidR="00A9092F" w:rsidRPr="00A9092F">
        <w:rPr>
          <w:b/>
          <w:bCs/>
          <w:color w:val="auto"/>
          <w:sz w:val="28"/>
          <w:szCs w:val="28"/>
          <w:u w:val="single"/>
        </w:rPr>
        <w:t xml:space="preserve"> </w:t>
      </w:r>
      <w:r w:rsidRPr="00A57E60">
        <w:rPr>
          <w:color w:val="auto"/>
          <w:sz w:val="28"/>
          <w:szCs w:val="28"/>
        </w:rPr>
        <w:t>is a mental health platform providing resources and tools to promote mindfulness and emotional well-being.</w:t>
      </w:r>
    </w:p>
    <w:p w14:paraId="59699181" w14:textId="21B853CA" w:rsidR="00A57E60" w:rsidRPr="00BC70A6" w:rsidRDefault="00A57E60" w:rsidP="00BC70A6">
      <w:pPr>
        <w:numPr>
          <w:ilvl w:val="0"/>
          <w:numId w:val="18"/>
        </w:numPr>
        <w:rPr>
          <w:color w:val="auto"/>
          <w:sz w:val="28"/>
          <w:szCs w:val="28"/>
        </w:rPr>
      </w:pPr>
      <w:hyperlink r:id="rId8" w:history="1">
        <w:r w:rsidRPr="00C77A57">
          <w:rPr>
            <w:rStyle w:val="Hyperlink"/>
            <w:b/>
            <w:bCs/>
            <w:sz w:val="28"/>
            <w:szCs w:val="28"/>
          </w:rPr>
          <w:t>Wheel 2 Wheel Racing</w:t>
        </w:r>
      </w:hyperlink>
      <w:r w:rsidR="00A9092F" w:rsidRPr="00A9092F">
        <w:rPr>
          <w:color w:val="auto"/>
          <w:sz w:val="28"/>
          <w:szCs w:val="28"/>
        </w:rPr>
        <w:t xml:space="preserve"> </w:t>
      </w:r>
      <w:r w:rsidRPr="00A57E60">
        <w:rPr>
          <w:color w:val="auto"/>
          <w:sz w:val="28"/>
          <w:szCs w:val="28"/>
        </w:rPr>
        <w:t>is a competitive F1 Sim Racing league platform with features like race standings, driver profiles, and FIA rules</w:t>
      </w:r>
      <w:r w:rsidR="00991DA5">
        <w:rPr>
          <w:color w:val="auto"/>
          <w:sz w:val="28"/>
          <w:szCs w:val="28"/>
        </w:rPr>
        <w:t>.</w:t>
      </w:r>
    </w:p>
    <w:sectPr w:rsidR="00A57E60" w:rsidRPr="00BC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972"/>
    <w:multiLevelType w:val="multilevel"/>
    <w:tmpl w:val="FAF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301C"/>
    <w:multiLevelType w:val="multilevel"/>
    <w:tmpl w:val="C1E6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053DE"/>
    <w:multiLevelType w:val="multilevel"/>
    <w:tmpl w:val="5CD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74D38"/>
    <w:multiLevelType w:val="multilevel"/>
    <w:tmpl w:val="5606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34EA6"/>
    <w:multiLevelType w:val="hybridMultilevel"/>
    <w:tmpl w:val="D3EE0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522BF"/>
    <w:multiLevelType w:val="multilevel"/>
    <w:tmpl w:val="4B1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A60A7"/>
    <w:multiLevelType w:val="multilevel"/>
    <w:tmpl w:val="4868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13D90"/>
    <w:multiLevelType w:val="multilevel"/>
    <w:tmpl w:val="15E0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5008F"/>
    <w:multiLevelType w:val="hybridMultilevel"/>
    <w:tmpl w:val="2B9A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36AAA"/>
    <w:multiLevelType w:val="multilevel"/>
    <w:tmpl w:val="B804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605B7"/>
    <w:multiLevelType w:val="multilevel"/>
    <w:tmpl w:val="FB16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D7C34"/>
    <w:multiLevelType w:val="hybridMultilevel"/>
    <w:tmpl w:val="561A9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B7F49"/>
    <w:multiLevelType w:val="multilevel"/>
    <w:tmpl w:val="AEE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C1CE4"/>
    <w:multiLevelType w:val="multilevel"/>
    <w:tmpl w:val="412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B32F5"/>
    <w:multiLevelType w:val="hybridMultilevel"/>
    <w:tmpl w:val="A32AF47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4EC055AF"/>
    <w:multiLevelType w:val="multilevel"/>
    <w:tmpl w:val="B66A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C6505"/>
    <w:multiLevelType w:val="multilevel"/>
    <w:tmpl w:val="63C6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93666"/>
    <w:multiLevelType w:val="multilevel"/>
    <w:tmpl w:val="3A9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6041F"/>
    <w:multiLevelType w:val="multilevel"/>
    <w:tmpl w:val="81A2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F7B7B"/>
    <w:multiLevelType w:val="hybridMultilevel"/>
    <w:tmpl w:val="002A8FE4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72AF7256"/>
    <w:multiLevelType w:val="hybridMultilevel"/>
    <w:tmpl w:val="3D649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024621">
    <w:abstractNumId w:val="4"/>
  </w:num>
  <w:num w:numId="2" w16cid:durableId="1930919073">
    <w:abstractNumId w:val="20"/>
  </w:num>
  <w:num w:numId="3" w16cid:durableId="1821458221">
    <w:abstractNumId w:val="19"/>
  </w:num>
  <w:num w:numId="4" w16cid:durableId="353306952">
    <w:abstractNumId w:val="14"/>
  </w:num>
  <w:num w:numId="5" w16cid:durableId="1869638843">
    <w:abstractNumId w:val="8"/>
  </w:num>
  <w:num w:numId="6" w16cid:durableId="1922179491">
    <w:abstractNumId w:val="11"/>
  </w:num>
  <w:num w:numId="7" w16cid:durableId="1271738030">
    <w:abstractNumId w:val="6"/>
  </w:num>
  <w:num w:numId="8" w16cid:durableId="1695616721">
    <w:abstractNumId w:val="3"/>
  </w:num>
  <w:num w:numId="9" w16cid:durableId="701445059">
    <w:abstractNumId w:val="5"/>
  </w:num>
  <w:num w:numId="10" w16cid:durableId="1194151378">
    <w:abstractNumId w:val="1"/>
  </w:num>
  <w:num w:numId="11" w16cid:durableId="1494177285">
    <w:abstractNumId w:val="13"/>
  </w:num>
  <w:num w:numId="12" w16cid:durableId="1402556822">
    <w:abstractNumId w:val="12"/>
  </w:num>
  <w:num w:numId="13" w16cid:durableId="458454192">
    <w:abstractNumId w:val="15"/>
  </w:num>
  <w:num w:numId="14" w16cid:durableId="923730460">
    <w:abstractNumId w:val="16"/>
  </w:num>
  <w:num w:numId="15" w16cid:durableId="1186136996">
    <w:abstractNumId w:val="9"/>
  </w:num>
  <w:num w:numId="16" w16cid:durableId="678434583">
    <w:abstractNumId w:val="17"/>
  </w:num>
  <w:num w:numId="17" w16cid:durableId="439564863">
    <w:abstractNumId w:val="0"/>
  </w:num>
  <w:num w:numId="18" w16cid:durableId="1225138490">
    <w:abstractNumId w:val="10"/>
  </w:num>
  <w:num w:numId="19" w16cid:durableId="787430846">
    <w:abstractNumId w:val="2"/>
  </w:num>
  <w:num w:numId="20" w16cid:durableId="1468161641">
    <w:abstractNumId w:val="18"/>
  </w:num>
  <w:num w:numId="21" w16cid:durableId="1734429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10"/>
    <w:rsid w:val="00004FF3"/>
    <w:rsid w:val="000B06BE"/>
    <w:rsid w:val="005C6675"/>
    <w:rsid w:val="006956BF"/>
    <w:rsid w:val="008D2AE4"/>
    <w:rsid w:val="00991DA5"/>
    <w:rsid w:val="00A234A4"/>
    <w:rsid w:val="00A57E60"/>
    <w:rsid w:val="00A9092F"/>
    <w:rsid w:val="00B12E47"/>
    <w:rsid w:val="00BC70A6"/>
    <w:rsid w:val="00C77A57"/>
    <w:rsid w:val="00CA79C0"/>
    <w:rsid w:val="00E6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EF19"/>
  <w15:chartTrackingRefBased/>
  <w15:docId w15:val="{7042162C-0E09-4A0F-8B35-CEEC0F58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C0"/>
    <w:pPr>
      <w:spacing w:after="7" w:line="251" w:lineRule="auto"/>
      <w:ind w:left="10" w:right="21" w:hanging="10"/>
    </w:pPr>
    <w:rPr>
      <w:rFonts w:ascii="Arial" w:eastAsia="Arial" w:hAnsi="Arial" w:cs="Arial"/>
      <w:color w:val="222E39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5D5D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F10"/>
    <w:pPr>
      <w:keepNext/>
      <w:keepLines/>
      <w:spacing w:before="40" w:after="0"/>
      <w:outlineLvl w:val="6"/>
    </w:pPr>
    <w:rPr>
      <w:rFonts w:eastAsiaTheme="majorEastAsia" w:cstheme="majorBidi"/>
      <w:color w:val="D5D5D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F10"/>
    <w:pPr>
      <w:keepNext/>
      <w:keepLines/>
      <w:spacing w:after="0"/>
      <w:outlineLvl w:val="7"/>
    </w:pPr>
    <w:rPr>
      <w:rFonts w:eastAsiaTheme="majorEastAsia" w:cstheme="majorBidi"/>
      <w:i/>
      <w:iCs/>
      <w:color w:val="C9C9C9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F10"/>
    <w:pPr>
      <w:keepNext/>
      <w:keepLines/>
      <w:spacing w:after="0"/>
      <w:outlineLvl w:val="8"/>
    </w:pPr>
    <w:rPr>
      <w:rFonts w:eastAsiaTheme="majorEastAsia" w:cstheme="majorBidi"/>
      <w:color w:val="C9C9C9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5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65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F10"/>
    <w:rPr>
      <w:rFonts w:eastAsiaTheme="majorEastAsia" w:cstheme="majorBidi"/>
      <w:i/>
      <w:iCs/>
      <w:color w:val="D5D5D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F10"/>
    <w:rPr>
      <w:rFonts w:eastAsiaTheme="majorEastAsia" w:cstheme="majorBidi"/>
      <w:color w:val="D5D5D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F10"/>
    <w:rPr>
      <w:rFonts w:eastAsiaTheme="majorEastAsia" w:cstheme="majorBidi"/>
      <w:i/>
      <w:iCs/>
      <w:color w:val="C9C9C9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F10"/>
    <w:rPr>
      <w:rFonts w:eastAsiaTheme="majorEastAsia" w:cstheme="majorBidi"/>
      <w:color w:val="C9C9C9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F10"/>
    <w:pPr>
      <w:numPr>
        <w:ilvl w:val="1"/>
      </w:numPr>
      <w:ind w:left="10" w:hanging="10"/>
    </w:pPr>
    <w:rPr>
      <w:rFonts w:eastAsiaTheme="majorEastAsia" w:cstheme="majorBidi"/>
      <w:color w:val="D5D5D5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F10"/>
    <w:rPr>
      <w:rFonts w:eastAsiaTheme="majorEastAsia" w:cstheme="majorBidi"/>
      <w:color w:val="D5D5D5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F10"/>
    <w:pPr>
      <w:spacing w:before="160"/>
      <w:jc w:val="center"/>
    </w:pPr>
    <w:rPr>
      <w:i/>
      <w:iCs/>
      <w:color w:val="CFCFC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F10"/>
    <w:rPr>
      <w:i/>
      <w:iCs/>
      <w:color w:val="CFCFCF" w:themeColor="text1" w:themeTint="BF"/>
    </w:rPr>
  </w:style>
  <w:style w:type="paragraph" w:styleId="ListParagraph">
    <w:name w:val="List Paragraph"/>
    <w:basedOn w:val="Normal"/>
    <w:uiPriority w:val="34"/>
    <w:qFormat/>
    <w:rsid w:val="00E65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F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9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WCurtis94/Capstone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WCurtis94/Mental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mescurtis94" TargetMode="External"/><Relationship Id="rId5" Type="http://schemas.openxmlformats.org/officeDocument/2006/relationships/hyperlink" Target="https://jwcurtis94.github.io/personal-portfol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Thorogood</dc:creator>
  <cp:keywords/>
  <dc:description/>
  <cp:lastModifiedBy>James Curtis</cp:lastModifiedBy>
  <cp:revision>4</cp:revision>
  <dcterms:created xsi:type="dcterms:W3CDTF">2024-10-25T22:54:00Z</dcterms:created>
  <dcterms:modified xsi:type="dcterms:W3CDTF">2024-10-25T23:02:00Z</dcterms:modified>
</cp:coreProperties>
</file>