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846DC" w14:textId="77777777" w:rsidR="0096436B" w:rsidRDefault="000B715D" w:rsidP="004F4582">
      <w:pPr>
        <w:pStyle w:val="Heading2"/>
      </w:pPr>
      <w:r w:rsidRPr="00053F9A">
        <w:t>Data Management Plan</w:t>
      </w:r>
    </w:p>
    <w:p w14:paraId="762062BC" w14:textId="147779AD" w:rsidR="009C4302" w:rsidRPr="0096436B" w:rsidRDefault="0096436B" w:rsidP="0096436B">
      <w:pPr>
        <w:pStyle w:val="Heading3"/>
      </w:pPr>
      <w:r w:rsidRPr="0096436B">
        <w:t>1.</w:t>
      </w:r>
      <w:r>
        <w:t xml:space="preserve"> </w:t>
      </w:r>
      <w:r w:rsidR="009C4302" w:rsidRPr="0096436B">
        <w:t>Administrative information</w:t>
      </w:r>
    </w:p>
    <w:p w14:paraId="2729F6F0" w14:textId="11992245" w:rsidR="009C4302" w:rsidRPr="009C4302" w:rsidRDefault="009C4302">
      <w:pPr>
        <w:rPr>
          <w:sz w:val="22"/>
          <w:szCs w:val="22"/>
        </w:rPr>
      </w:pPr>
      <w:r>
        <w:rPr>
          <w:sz w:val="22"/>
          <w:szCs w:val="22"/>
        </w:rPr>
        <w:t>Project title: Data-Driven Strategies for Using RVB Buildings and Plots to Mitigate Grid Congestion</w:t>
      </w:r>
    </w:p>
    <w:p w14:paraId="53FC895A" w14:textId="13757E2C" w:rsidR="000B715D" w:rsidRPr="00053F9A" w:rsidRDefault="009C4302">
      <w:pPr>
        <w:rPr>
          <w:sz w:val="22"/>
          <w:szCs w:val="22"/>
        </w:rPr>
      </w:pPr>
      <w:r>
        <w:rPr>
          <w:sz w:val="22"/>
          <w:szCs w:val="22"/>
        </w:rPr>
        <w:t xml:space="preserve">Research </w:t>
      </w:r>
      <w:r w:rsidR="000B715D" w:rsidRPr="00053F9A">
        <w:rPr>
          <w:sz w:val="22"/>
          <w:szCs w:val="22"/>
        </w:rPr>
        <w:t xml:space="preserve">Group: </w:t>
      </w:r>
    </w:p>
    <w:p w14:paraId="342F06EE" w14:textId="26B0E543" w:rsidR="000B715D" w:rsidRPr="00053F9A" w:rsidRDefault="000B715D">
      <w:pPr>
        <w:rPr>
          <w:sz w:val="22"/>
          <w:szCs w:val="22"/>
        </w:rPr>
      </w:pPr>
      <w:r w:rsidRPr="00053F9A">
        <w:rPr>
          <w:sz w:val="22"/>
          <w:szCs w:val="22"/>
        </w:rPr>
        <w:t>Supervisor:</w:t>
      </w:r>
      <w:r w:rsidR="00A4573D">
        <w:rPr>
          <w:sz w:val="22"/>
          <w:szCs w:val="22"/>
        </w:rPr>
        <w:t xml:space="preserve"> Anneke Zuiderwijk</w:t>
      </w:r>
    </w:p>
    <w:p w14:paraId="21345F89" w14:textId="08595513" w:rsidR="000B715D" w:rsidRPr="00053F9A" w:rsidRDefault="009C4302">
      <w:pPr>
        <w:rPr>
          <w:sz w:val="22"/>
          <w:szCs w:val="22"/>
        </w:rPr>
      </w:pPr>
      <w:r>
        <w:rPr>
          <w:sz w:val="22"/>
          <w:szCs w:val="22"/>
        </w:rPr>
        <w:t xml:space="preserve">Problem Owner: </w:t>
      </w:r>
      <w:proofErr w:type="spellStart"/>
      <w:r>
        <w:rPr>
          <w:sz w:val="22"/>
          <w:szCs w:val="22"/>
        </w:rPr>
        <w:t>Rijksvastgoedbedrijf</w:t>
      </w:r>
      <w:proofErr w:type="spellEnd"/>
      <w:r>
        <w:rPr>
          <w:sz w:val="22"/>
          <w:szCs w:val="22"/>
        </w:rPr>
        <w:t xml:space="preserve"> (RVB)</w:t>
      </w:r>
    </w:p>
    <w:p w14:paraId="4B5D4556" w14:textId="52D29741" w:rsidR="000B715D" w:rsidRPr="00053F9A" w:rsidRDefault="0096436B" w:rsidP="0096436B">
      <w:pPr>
        <w:pStyle w:val="Heading3"/>
      </w:pPr>
      <w:r>
        <w:t xml:space="preserve">2. </w:t>
      </w:r>
      <w:r w:rsidR="000B715D" w:rsidRPr="00053F9A">
        <w:t>Short description of research</w:t>
      </w:r>
    </w:p>
    <w:p w14:paraId="53B9DFB1" w14:textId="510C7E65" w:rsidR="000B715D" w:rsidRDefault="009C4302">
      <w:pPr>
        <w:rPr>
          <w:sz w:val="22"/>
          <w:szCs w:val="22"/>
        </w:rPr>
      </w:pPr>
      <w:r>
        <w:rPr>
          <w:sz w:val="22"/>
          <w:szCs w:val="22"/>
        </w:rPr>
        <w:t>This project</w:t>
      </w:r>
      <w:r w:rsidR="00AA332A" w:rsidRPr="00053F9A">
        <w:rPr>
          <w:sz w:val="22"/>
          <w:szCs w:val="22"/>
        </w:rPr>
        <w:t xml:space="preserve"> develop</w:t>
      </w:r>
      <w:r>
        <w:rPr>
          <w:sz w:val="22"/>
          <w:szCs w:val="22"/>
        </w:rPr>
        <w:t>s</w:t>
      </w:r>
      <w:r w:rsidR="00AA332A" w:rsidRPr="00053F9A">
        <w:rPr>
          <w:sz w:val="22"/>
          <w:szCs w:val="22"/>
        </w:rPr>
        <w:t xml:space="preserve"> a product which generates clusters of </w:t>
      </w:r>
      <w:r>
        <w:rPr>
          <w:sz w:val="22"/>
          <w:szCs w:val="22"/>
        </w:rPr>
        <w:t>RVB-owned buildings</w:t>
      </w:r>
      <w:r w:rsidR="00AA332A" w:rsidRPr="00053F9A">
        <w:rPr>
          <w:sz w:val="22"/>
          <w:szCs w:val="22"/>
        </w:rPr>
        <w:t xml:space="preserve"> with similar spatial and energy characteristics. For each cluster, the tool links feasible energy solutions and presents them in a structured way, highlighting relevant options rather than prescribing a single outcome. The final output consists of clearly defined clusters accompanied by context-sensitive solution sets, enabling RVB to compare alternatives and make informed, data-driven decisions at both site and portfolio level.</w:t>
      </w:r>
    </w:p>
    <w:p w14:paraId="79A28BE9" w14:textId="5A4EED89" w:rsidR="009C4302" w:rsidRDefault="0096436B" w:rsidP="0096436B">
      <w:pPr>
        <w:pStyle w:val="Heading3"/>
      </w:pPr>
      <w:r>
        <w:t xml:space="preserve">3. </w:t>
      </w:r>
      <w:r w:rsidR="009C4302">
        <w:t xml:space="preserve">Data management roles and responsibilities </w:t>
      </w:r>
    </w:p>
    <w:p w14:paraId="52C7F175" w14:textId="48076B90" w:rsidR="009C4302" w:rsidRDefault="009C4302">
      <w:pPr>
        <w:rPr>
          <w:sz w:val="22"/>
          <w:szCs w:val="22"/>
        </w:rPr>
      </w:pPr>
      <w:r>
        <w:rPr>
          <w:sz w:val="22"/>
          <w:szCs w:val="22"/>
        </w:rPr>
        <w:t>The research team is responsible for:</w:t>
      </w:r>
    </w:p>
    <w:p w14:paraId="70C316F0" w14:textId="094A5423" w:rsidR="009C4302" w:rsidRDefault="009C4302" w:rsidP="009C4302">
      <w:pPr>
        <w:pStyle w:val="ListParagraph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Collecting, preprocessing, and documenting all datasets used during the project</w:t>
      </w:r>
    </w:p>
    <w:p w14:paraId="6FE55E7D" w14:textId="47B53098" w:rsidR="009C4302" w:rsidRDefault="009C4302" w:rsidP="009C4302">
      <w:pPr>
        <w:pStyle w:val="ListParagraph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Developing an version-controlling the clustering model and associated scripts</w:t>
      </w:r>
    </w:p>
    <w:p w14:paraId="208855EB" w14:textId="34626803" w:rsidR="009C4302" w:rsidRDefault="009C4302" w:rsidP="009C4302">
      <w:pPr>
        <w:pStyle w:val="ListParagraph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Creating and maintaining metadata and documentation</w:t>
      </w:r>
    </w:p>
    <w:p w14:paraId="456D61C2" w14:textId="34824E05" w:rsidR="009C4302" w:rsidRDefault="009C4302" w:rsidP="009C4302">
      <w:pPr>
        <w:pStyle w:val="ListParagraph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Ensuring secure storage and backup during the project</w:t>
      </w:r>
    </w:p>
    <w:p w14:paraId="0FACC001" w14:textId="70F49193" w:rsidR="009C4302" w:rsidRDefault="009C4302" w:rsidP="009C4302">
      <w:pPr>
        <w:rPr>
          <w:sz w:val="22"/>
          <w:szCs w:val="22"/>
        </w:rPr>
      </w:pPr>
      <w:r>
        <w:rPr>
          <w:sz w:val="22"/>
          <w:szCs w:val="22"/>
        </w:rPr>
        <w:t>The supervisor provides oversight and ensure compliance with institutional research integrity and data management standards.</w:t>
      </w:r>
    </w:p>
    <w:p w14:paraId="16C11E3B" w14:textId="1665C148" w:rsidR="009C4302" w:rsidRDefault="009C4302" w:rsidP="009C4302">
      <w:pPr>
        <w:rPr>
          <w:sz w:val="22"/>
          <w:szCs w:val="22"/>
        </w:rPr>
      </w:pPr>
      <w:r>
        <w:rPr>
          <w:sz w:val="22"/>
          <w:szCs w:val="22"/>
        </w:rPr>
        <w:t>RVB is the data owner of proprietary input data and becomes the long-term custodian of the final product, model, and associated datasets after project completion.</w:t>
      </w:r>
    </w:p>
    <w:p w14:paraId="247780B2" w14:textId="06B92E70" w:rsidR="009C4302" w:rsidRDefault="009C4302" w:rsidP="009C4302">
      <w:pPr>
        <w:rPr>
          <w:sz w:val="22"/>
          <w:szCs w:val="22"/>
        </w:rPr>
      </w:pPr>
      <w:r>
        <w:rPr>
          <w:sz w:val="22"/>
          <w:szCs w:val="22"/>
        </w:rPr>
        <w:t xml:space="preserve">No dedicated data steward is assigned, data management responsibilities are carried out collectively by the research team. </w:t>
      </w:r>
    </w:p>
    <w:p w14:paraId="255B6921" w14:textId="5A86157D" w:rsidR="009C4302" w:rsidRDefault="0096436B" w:rsidP="0096436B">
      <w:pPr>
        <w:pStyle w:val="Heading3"/>
      </w:pPr>
      <w:r>
        <w:t xml:space="preserve">4. </w:t>
      </w:r>
      <w:r w:rsidR="009C4302">
        <w:t>Data description</w:t>
      </w:r>
    </w:p>
    <w:p w14:paraId="3E8BF4FD" w14:textId="15D1D5FB" w:rsidR="002D283C" w:rsidRPr="002D283C" w:rsidRDefault="0096436B" w:rsidP="0096436B">
      <w:pPr>
        <w:pStyle w:val="Heading4"/>
      </w:pPr>
      <w:r>
        <w:t xml:space="preserve">4.1 </w:t>
      </w:r>
      <w:r w:rsidR="002D283C">
        <w:t>Data types</w:t>
      </w:r>
    </w:p>
    <w:p w14:paraId="42A33C9D" w14:textId="6F660298" w:rsidR="009C4302" w:rsidRDefault="009C4302" w:rsidP="009C4302">
      <w:pPr>
        <w:rPr>
          <w:sz w:val="22"/>
          <w:szCs w:val="22"/>
        </w:rPr>
      </w:pPr>
      <w:r>
        <w:rPr>
          <w:sz w:val="22"/>
          <w:szCs w:val="22"/>
        </w:rPr>
        <w:t>The project will use and produce the following data types:</w:t>
      </w:r>
    </w:p>
    <w:p w14:paraId="0A15A20D" w14:textId="3902E2A4" w:rsidR="009C4302" w:rsidRDefault="009C4302" w:rsidP="009C4302">
      <w:pPr>
        <w:pStyle w:val="ListParagraph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Input data</w:t>
      </w:r>
    </w:p>
    <w:p w14:paraId="054F0496" w14:textId="4C3F60D3" w:rsidR="009C4302" w:rsidRDefault="009C4302" w:rsidP="009C4302">
      <w:pPr>
        <w:pStyle w:val="ListParagraph"/>
        <w:numPr>
          <w:ilvl w:val="1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Spatial data (building polygons, plot boundaries)</w:t>
      </w:r>
    </w:p>
    <w:p w14:paraId="5D4379BA" w14:textId="7F15428D" w:rsidR="009C4302" w:rsidRDefault="009C4302" w:rsidP="009C4302">
      <w:pPr>
        <w:pStyle w:val="ListParagraph"/>
        <w:numPr>
          <w:ilvl w:val="1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Energy-related data (e.g. consumption, storage capacity)</w:t>
      </w:r>
    </w:p>
    <w:p w14:paraId="3E49FC8D" w14:textId="664C6068" w:rsidR="009C4302" w:rsidRDefault="009C4302" w:rsidP="009C4302">
      <w:pPr>
        <w:pStyle w:val="ListParagraph"/>
        <w:numPr>
          <w:ilvl w:val="1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Contextual attributes provided by RVB</w:t>
      </w:r>
    </w:p>
    <w:p w14:paraId="043FDC1D" w14:textId="67AF7850" w:rsidR="009C4302" w:rsidRDefault="009C4302" w:rsidP="009C4302">
      <w:pPr>
        <w:pStyle w:val="ListParagraph"/>
        <w:numPr>
          <w:ilvl w:val="1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Publicly available datasets from governmental or open sources</w:t>
      </w:r>
    </w:p>
    <w:p w14:paraId="21982B99" w14:textId="229251B5" w:rsidR="009C4302" w:rsidRDefault="009C4302" w:rsidP="009C4302">
      <w:pPr>
        <w:pStyle w:val="ListParagraph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Derived data</w:t>
      </w:r>
    </w:p>
    <w:p w14:paraId="7EFAA1A8" w14:textId="5B0AC321" w:rsidR="009C4302" w:rsidRDefault="009C4302" w:rsidP="009C4302">
      <w:pPr>
        <w:pStyle w:val="ListParagraph"/>
        <w:numPr>
          <w:ilvl w:val="1"/>
          <w:numId w:val="5"/>
        </w:numPr>
        <w:rPr>
          <w:sz w:val="22"/>
          <w:szCs w:val="22"/>
        </w:rPr>
      </w:pPr>
      <w:r>
        <w:rPr>
          <w:sz w:val="22"/>
          <w:szCs w:val="22"/>
        </w:rPr>
        <w:lastRenderedPageBreak/>
        <w:t>Cleaned and harmonized datasets</w:t>
      </w:r>
    </w:p>
    <w:p w14:paraId="02CFE6EB" w14:textId="40B98C09" w:rsidR="009C4302" w:rsidRDefault="009C4302" w:rsidP="009C4302">
      <w:pPr>
        <w:pStyle w:val="ListParagraph"/>
        <w:numPr>
          <w:ilvl w:val="1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Feature-engineered variables used for clustering</w:t>
      </w:r>
    </w:p>
    <w:p w14:paraId="49D41981" w14:textId="6F96F11C" w:rsidR="009C4302" w:rsidRDefault="009C4302" w:rsidP="009C4302">
      <w:pPr>
        <w:pStyle w:val="ListParagraph"/>
        <w:numPr>
          <w:ilvl w:val="1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Models and software</w:t>
      </w:r>
    </w:p>
    <w:p w14:paraId="58620CA0" w14:textId="3D73861B" w:rsidR="009C4302" w:rsidRDefault="009C4302" w:rsidP="009C4302">
      <w:pPr>
        <w:pStyle w:val="ListParagraph"/>
        <w:numPr>
          <w:ilvl w:val="2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Python script implementing clustering logic</w:t>
      </w:r>
    </w:p>
    <w:p w14:paraId="768451FD" w14:textId="6B6F0F21" w:rsidR="009C4302" w:rsidRDefault="009C4302" w:rsidP="009C4302">
      <w:pPr>
        <w:pStyle w:val="ListParagraph"/>
        <w:numPr>
          <w:ilvl w:val="2"/>
          <w:numId w:val="5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Github</w:t>
      </w:r>
      <w:proofErr w:type="spellEnd"/>
      <w:r>
        <w:rPr>
          <w:sz w:val="22"/>
          <w:szCs w:val="22"/>
        </w:rPr>
        <w:t xml:space="preserve"> for collaborative purposes</w:t>
      </w:r>
    </w:p>
    <w:p w14:paraId="244F149A" w14:textId="693AD43B" w:rsidR="009C4302" w:rsidRDefault="009C4302" w:rsidP="009C4302">
      <w:pPr>
        <w:pStyle w:val="ListParagraph"/>
        <w:numPr>
          <w:ilvl w:val="2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Configuration files and parameter sets</w:t>
      </w:r>
    </w:p>
    <w:p w14:paraId="66E9EDF5" w14:textId="4EB7E901" w:rsidR="009C4302" w:rsidRDefault="009C4302" w:rsidP="009C4302">
      <w:pPr>
        <w:pStyle w:val="ListParagraph"/>
        <w:numPr>
          <w:ilvl w:val="1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Output data</w:t>
      </w:r>
    </w:p>
    <w:p w14:paraId="4A7D5EF3" w14:textId="77C7EA2B" w:rsidR="009C4302" w:rsidRDefault="009C4302" w:rsidP="009C4302">
      <w:pPr>
        <w:pStyle w:val="ListParagraph"/>
        <w:numPr>
          <w:ilvl w:val="2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Cluster assignments</w:t>
      </w:r>
    </w:p>
    <w:p w14:paraId="0F08A867" w14:textId="545652C1" w:rsidR="009C4302" w:rsidRDefault="009C4302" w:rsidP="009C4302">
      <w:pPr>
        <w:pStyle w:val="ListParagraph"/>
        <w:numPr>
          <w:ilvl w:val="2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Analytical tables</w:t>
      </w:r>
    </w:p>
    <w:p w14:paraId="4FBDD4DA" w14:textId="147DE0C1" w:rsidR="009C4302" w:rsidRDefault="009C4302" w:rsidP="009C4302">
      <w:pPr>
        <w:pStyle w:val="ListParagraph"/>
        <w:numPr>
          <w:ilvl w:val="2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Spatial visualisations</w:t>
      </w:r>
    </w:p>
    <w:p w14:paraId="4E3EBC70" w14:textId="6FBF982A" w:rsidR="009C4302" w:rsidRDefault="009C4302" w:rsidP="009C4302">
      <w:pPr>
        <w:pStyle w:val="ListParagraph"/>
        <w:numPr>
          <w:ilvl w:val="2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Supporting figures</w:t>
      </w:r>
    </w:p>
    <w:p w14:paraId="6614612F" w14:textId="77381536" w:rsidR="009C4302" w:rsidRDefault="009C4302" w:rsidP="009C4302">
      <w:pPr>
        <w:pStyle w:val="ListParagraph"/>
        <w:numPr>
          <w:ilvl w:val="1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Documentation and dissemination material</w:t>
      </w:r>
    </w:p>
    <w:p w14:paraId="40DA6143" w14:textId="1FA2795D" w:rsidR="009C4302" w:rsidRDefault="009C4302" w:rsidP="009C4302">
      <w:pPr>
        <w:pStyle w:val="ListParagraph"/>
        <w:numPr>
          <w:ilvl w:val="2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Metadata documentation</w:t>
      </w:r>
    </w:p>
    <w:p w14:paraId="793DCF9D" w14:textId="456926A2" w:rsidR="009C4302" w:rsidRDefault="009C4302" w:rsidP="009C4302">
      <w:pPr>
        <w:pStyle w:val="ListParagraph"/>
        <w:numPr>
          <w:ilvl w:val="2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Presentations (PowerPoint)</w:t>
      </w:r>
    </w:p>
    <w:p w14:paraId="63E5DE22" w14:textId="063D4FEB" w:rsidR="002D283C" w:rsidRDefault="002D283C" w:rsidP="009C4302">
      <w:pPr>
        <w:pStyle w:val="ListParagraph"/>
        <w:numPr>
          <w:ilvl w:val="2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Video tutorial explaining tool usage</w:t>
      </w:r>
    </w:p>
    <w:p w14:paraId="35AB8E34" w14:textId="37F9E473" w:rsidR="002D283C" w:rsidRDefault="0096436B" w:rsidP="0096436B">
      <w:pPr>
        <w:pStyle w:val="Heading4"/>
      </w:pPr>
      <w:r>
        <w:t xml:space="preserve">4.2 </w:t>
      </w:r>
      <w:r w:rsidR="002D283C">
        <w:t>Data formats</w:t>
      </w:r>
    </w:p>
    <w:p w14:paraId="238C80BE" w14:textId="449C61E1" w:rsidR="002D283C" w:rsidRPr="002D283C" w:rsidRDefault="002D283C" w:rsidP="002D283C">
      <w:pPr>
        <w:pStyle w:val="ListParagraph"/>
        <w:numPr>
          <w:ilvl w:val="0"/>
          <w:numId w:val="5"/>
        </w:numPr>
        <w:rPr>
          <w:b/>
          <w:bCs/>
          <w:sz w:val="22"/>
          <w:szCs w:val="22"/>
        </w:rPr>
      </w:pPr>
      <w:r>
        <w:rPr>
          <w:sz w:val="22"/>
          <w:szCs w:val="22"/>
        </w:rPr>
        <w:t>Tabular data: .csv</w:t>
      </w:r>
    </w:p>
    <w:p w14:paraId="134F9417" w14:textId="0AA7E665" w:rsidR="002D283C" w:rsidRPr="002D283C" w:rsidRDefault="002D283C" w:rsidP="002D283C">
      <w:pPr>
        <w:pStyle w:val="ListParagraph"/>
        <w:numPr>
          <w:ilvl w:val="0"/>
          <w:numId w:val="5"/>
        </w:numPr>
        <w:rPr>
          <w:b/>
          <w:bCs/>
          <w:sz w:val="22"/>
          <w:szCs w:val="22"/>
        </w:rPr>
      </w:pPr>
      <w:r>
        <w:rPr>
          <w:sz w:val="22"/>
          <w:szCs w:val="22"/>
        </w:rPr>
        <w:t>Spatial data: standard GIS formats (.</w:t>
      </w:r>
      <w:proofErr w:type="spellStart"/>
      <w:r>
        <w:rPr>
          <w:sz w:val="22"/>
          <w:szCs w:val="22"/>
        </w:rPr>
        <w:t>geojson</w:t>
      </w:r>
      <w:proofErr w:type="spellEnd"/>
      <w:r>
        <w:rPr>
          <w:sz w:val="22"/>
          <w:szCs w:val="22"/>
        </w:rPr>
        <w:t>, .</w:t>
      </w:r>
      <w:proofErr w:type="spellStart"/>
      <w:r>
        <w:rPr>
          <w:sz w:val="22"/>
          <w:szCs w:val="22"/>
        </w:rPr>
        <w:t>shp</w:t>
      </w:r>
      <w:proofErr w:type="spellEnd"/>
      <w:r>
        <w:rPr>
          <w:sz w:val="22"/>
          <w:szCs w:val="22"/>
        </w:rPr>
        <w:t>)</w:t>
      </w:r>
    </w:p>
    <w:p w14:paraId="0597F4A3" w14:textId="349977A5" w:rsidR="002D283C" w:rsidRPr="002D283C" w:rsidRDefault="002D283C" w:rsidP="002D283C">
      <w:pPr>
        <w:pStyle w:val="ListParagraph"/>
        <w:numPr>
          <w:ilvl w:val="0"/>
          <w:numId w:val="5"/>
        </w:numPr>
        <w:rPr>
          <w:b/>
          <w:bCs/>
          <w:sz w:val="22"/>
          <w:szCs w:val="22"/>
        </w:rPr>
      </w:pPr>
      <w:r>
        <w:rPr>
          <w:sz w:val="22"/>
          <w:szCs w:val="22"/>
        </w:rPr>
        <w:t>Code: .</w:t>
      </w:r>
      <w:proofErr w:type="spellStart"/>
      <w:r>
        <w:rPr>
          <w:sz w:val="22"/>
          <w:szCs w:val="22"/>
        </w:rPr>
        <w:t>py</w:t>
      </w:r>
      <w:proofErr w:type="spellEnd"/>
      <w:r>
        <w:rPr>
          <w:sz w:val="22"/>
          <w:szCs w:val="22"/>
        </w:rPr>
        <w:t>, .txt</w:t>
      </w:r>
    </w:p>
    <w:p w14:paraId="6AC68550" w14:textId="4BFA926B" w:rsidR="002D283C" w:rsidRPr="002D283C" w:rsidRDefault="002D283C" w:rsidP="002D283C">
      <w:pPr>
        <w:pStyle w:val="ListParagraph"/>
        <w:numPr>
          <w:ilvl w:val="0"/>
          <w:numId w:val="5"/>
        </w:numPr>
        <w:rPr>
          <w:b/>
          <w:bCs/>
          <w:sz w:val="22"/>
          <w:szCs w:val="22"/>
        </w:rPr>
      </w:pPr>
      <w:r>
        <w:rPr>
          <w:sz w:val="22"/>
          <w:szCs w:val="22"/>
        </w:rPr>
        <w:t>Documentation</w:t>
      </w:r>
      <w:r w:rsidR="002B7B6D">
        <w:rPr>
          <w:sz w:val="22"/>
          <w:szCs w:val="22"/>
        </w:rPr>
        <w:t>/ interviews</w:t>
      </w:r>
      <w:r>
        <w:rPr>
          <w:sz w:val="22"/>
          <w:szCs w:val="22"/>
        </w:rPr>
        <w:t>: . docx</w:t>
      </w:r>
    </w:p>
    <w:p w14:paraId="204AE83D" w14:textId="1BEE3BD8" w:rsidR="002D283C" w:rsidRPr="002D283C" w:rsidRDefault="002D283C" w:rsidP="002D283C">
      <w:pPr>
        <w:pStyle w:val="ListParagraph"/>
        <w:numPr>
          <w:ilvl w:val="0"/>
          <w:numId w:val="5"/>
        </w:numPr>
        <w:rPr>
          <w:b/>
          <w:bCs/>
          <w:sz w:val="22"/>
          <w:szCs w:val="22"/>
        </w:rPr>
      </w:pPr>
      <w:r>
        <w:rPr>
          <w:sz w:val="22"/>
          <w:szCs w:val="22"/>
        </w:rPr>
        <w:t>Presentations: .pptx</w:t>
      </w:r>
    </w:p>
    <w:p w14:paraId="039FA853" w14:textId="72D35FEF" w:rsidR="002D283C" w:rsidRPr="002D283C" w:rsidRDefault="002D283C" w:rsidP="002D283C">
      <w:pPr>
        <w:pStyle w:val="ListParagraph"/>
        <w:numPr>
          <w:ilvl w:val="0"/>
          <w:numId w:val="5"/>
        </w:numPr>
        <w:rPr>
          <w:b/>
          <w:bCs/>
          <w:sz w:val="22"/>
          <w:szCs w:val="22"/>
        </w:rPr>
      </w:pPr>
      <w:r>
        <w:rPr>
          <w:sz w:val="22"/>
          <w:szCs w:val="22"/>
        </w:rPr>
        <w:t>Video: standard compressed video format (.mp4)</w:t>
      </w:r>
    </w:p>
    <w:p w14:paraId="7BB4336E" w14:textId="7470E735" w:rsidR="002D283C" w:rsidRDefault="002D283C" w:rsidP="002D283C">
      <w:pPr>
        <w:rPr>
          <w:sz w:val="22"/>
          <w:szCs w:val="22"/>
        </w:rPr>
      </w:pPr>
      <w:r>
        <w:rPr>
          <w:sz w:val="22"/>
          <w:szCs w:val="22"/>
        </w:rPr>
        <w:t xml:space="preserve">All formats are widely used and interoperable within the relevant research and professional communities. </w:t>
      </w:r>
    </w:p>
    <w:p w14:paraId="2EFAD774" w14:textId="78212350" w:rsidR="002D283C" w:rsidRDefault="0096436B" w:rsidP="0096436B">
      <w:pPr>
        <w:pStyle w:val="Heading4"/>
      </w:pPr>
      <w:r>
        <w:t xml:space="preserve">4.3 </w:t>
      </w:r>
      <w:r w:rsidR="002D283C">
        <w:t>Data volume</w:t>
      </w:r>
    </w:p>
    <w:p w14:paraId="42A259D4" w14:textId="05BA6C8C" w:rsidR="002D283C" w:rsidRDefault="002D283C" w:rsidP="002D283C">
      <w:pPr>
        <w:rPr>
          <w:sz w:val="22"/>
          <w:szCs w:val="22"/>
        </w:rPr>
      </w:pPr>
      <w:r>
        <w:rPr>
          <w:sz w:val="22"/>
          <w:szCs w:val="22"/>
        </w:rPr>
        <w:t xml:space="preserve">The total volume of data is estimated </w:t>
      </w:r>
      <w:r w:rsidR="008E67C7">
        <w:rPr>
          <w:sz w:val="22"/>
          <w:szCs w:val="22"/>
        </w:rPr>
        <w:t>between 1-2 GB</w:t>
      </w:r>
      <w:r>
        <w:rPr>
          <w:sz w:val="22"/>
          <w:szCs w:val="22"/>
        </w:rPr>
        <w:t>, including input datasets, intermediate files, model outputs, and documentation. Data volume is not expected to grow substantially after model development is completed.</w:t>
      </w:r>
    </w:p>
    <w:p w14:paraId="4BF68D46" w14:textId="7437DE6F" w:rsidR="002D283C" w:rsidRDefault="0096436B" w:rsidP="0096436B">
      <w:pPr>
        <w:pStyle w:val="Heading3"/>
      </w:pPr>
      <w:r>
        <w:t xml:space="preserve">5. </w:t>
      </w:r>
      <w:r w:rsidR="002D283C">
        <w:t>FAIR data principles</w:t>
      </w:r>
    </w:p>
    <w:p w14:paraId="7D894DBE" w14:textId="2B3A87C8" w:rsidR="002D283C" w:rsidRDefault="0096436B" w:rsidP="0096436B">
      <w:pPr>
        <w:pStyle w:val="Heading4"/>
      </w:pPr>
      <w:r>
        <w:t xml:space="preserve">5.1 </w:t>
      </w:r>
      <w:r w:rsidR="002D283C">
        <w:t>Findability</w:t>
      </w:r>
    </w:p>
    <w:p w14:paraId="530D3253" w14:textId="4F72C3BB" w:rsidR="002D283C" w:rsidRDefault="002D283C" w:rsidP="002D283C">
      <w:pPr>
        <w:pStyle w:val="ListParagraph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All datasets and model versions are clearly named using a consistent file-naming and directory structure.</w:t>
      </w:r>
    </w:p>
    <w:p w14:paraId="22BC7544" w14:textId="46427958" w:rsidR="002D283C" w:rsidRDefault="002D283C" w:rsidP="002D283C">
      <w:pPr>
        <w:pStyle w:val="ListParagraph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Version numbers and dates are included in file names.</w:t>
      </w:r>
    </w:p>
    <w:p w14:paraId="53D0D024" w14:textId="00D59BD8" w:rsidR="002D283C" w:rsidRDefault="002D283C" w:rsidP="002D283C">
      <w:pPr>
        <w:pStyle w:val="ListParagraph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Metadata is maintained in a central documentation file describing data origin, content, processing steps and access conditions.</w:t>
      </w:r>
    </w:p>
    <w:p w14:paraId="2C024CAA" w14:textId="65BE39B9" w:rsidR="002D283C" w:rsidRDefault="002D283C" w:rsidP="002D283C">
      <w:pPr>
        <w:rPr>
          <w:sz w:val="22"/>
          <w:szCs w:val="22"/>
        </w:rPr>
      </w:pPr>
      <w:r>
        <w:rPr>
          <w:sz w:val="22"/>
          <w:szCs w:val="22"/>
        </w:rPr>
        <w:t xml:space="preserve">Persistent identifiers are not assigned, as the data will not be deposited in a public repository. </w:t>
      </w:r>
    </w:p>
    <w:p w14:paraId="59AE9347" w14:textId="28B2E67E" w:rsidR="002D283C" w:rsidRDefault="0096436B" w:rsidP="0096436B">
      <w:pPr>
        <w:pStyle w:val="Heading4"/>
      </w:pPr>
      <w:r>
        <w:t xml:space="preserve">5.2 </w:t>
      </w:r>
      <w:r w:rsidR="002D283C">
        <w:t xml:space="preserve">Accessibility </w:t>
      </w:r>
    </w:p>
    <w:p w14:paraId="6D9446D5" w14:textId="19DEA16D" w:rsidR="002D283C" w:rsidRDefault="002D283C" w:rsidP="002D283C">
      <w:pPr>
        <w:pStyle w:val="ListParagraph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During the project, data is accessible only to the research team, supervisor, and RVB.</w:t>
      </w:r>
    </w:p>
    <w:p w14:paraId="0F257DE1" w14:textId="725220C7" w:rsidR="002D283C" w:rsidRDefault="002D283C" w:rsidP="002D283C">
      <w:pPr>
        <w:pStyle w:val="ListParagraph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After the project completion, access is restricted to RVB and TU Delft.</w:t>
      </w:r>
    </w:p>
    <w:p w14:paraId="161844CA" w14:textId="3E9FD0A2" w:rsidR="002D283C" w:rsidRDefault="002D283C" w:rsidP="002D283C">
      <w:pPr>
        <w:pStyle w:val="ListParagraph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External access requests, if any, are handled solely by RVB as data owner.</w:t>
      </w:r>
    </w:p>
    <w:p w14:paraId="4F748A3E" w14:textId="403A2098" w:rsidR="002D283C" w:rsidRDefault="0096436B" w:rsidP="0096436B">
      <w:pPr>
        <w:pStyle w:val="Heading4"/>
      </w:pPr>
      <w:r>
        <w:lastRenderedPageBreak/>
        <w:t xml:space="preserve">5.3 </w:t>
      </w:r>
      <w:r w:rsidR="002D283C">
        <w:t>Interoperability</w:t>
      </w:r>
    </w:p>
    <w:p w14:paraId="5CEA87ED" w14:textId="156F09B3" w:rsidR="002D283C" w:rsidRDefault="002D283C" w:rsidP="002D283C">
      <w:pPr>
        <w:pStyle w:val="ListParagraph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 xml:space="preserve">Open and standard file formats are used where possible (CSV, </w:t>
      </w:r>
      <w:proofErr w:type="spellStart"/>
      <w:r>
        <w:rPr>
          <w:sz w:val="22"/>
          <w:szCs w:val="22"/>
        </w:rPr>
        <w:t>GeoJSON</w:t>
      </w:r>
      <w:proofErr w:type="spellEnd"/>
      <w:r>
        <w:rPr>
          <w:sz w:val="22"/>
          <w:szCs w:val="22"/>
        </w:rPr>
        <w:t>)</w:t>
      </w:r>
    </w:p>
    <w:p w14:paraId="5B94A123" w14:textId="55BF6C7C" w:rsidR="002D283C" w:rsidRDefault="002D283C" w:rsidP="002D283C">
      <w:pPr>
        <w:pStyle w:val="ListParagraph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Spatial reference systems and units are documented explicitly.</w:t>
      </w:r>
    </w:p>
    <w:p w14:paraId="594BFFC4" w14:textId="6C6585A4" w:rsidR="002D283C" w:rsidRDefault="002D283C" w:rsidP="002D283C">
      <w:pPr>
        <w:pStyle w:val="ListParagraph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Code is written in Python, a widely adopted language in data science and engineering.</w:t>
      </w:r>
    </w:p>
    <w:p w14:paraId="529B603B" w14:textId="1D06D944" w:rsidR="002D283C" w:rsidRDefault="0096436B" w:rsidP="0096436B">
      <w:pPr>
        <w:pStyle w:val="Heading4"/>
      </w:pPr>
      <w:r>
        <w:t xml:space="preserve">5.4 </w:t>
      </w:r>
      <w:r w:rsidR="002D283C">
        <w:t>Reusability</w:t>
      </w:r>
    </w:p>
    <w:p w14:paraId="439E2E93" w14:textId="1C9BB4FB" w:rsidR="002D283C" w:rsidRDefault="002D283C" w:rsidP="002D283C">
      <w:pPr>
        <w:pStyle w:val="ListParagraph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Reuse outside RVB is limited due to ownership and confidentiality constraints</w:t>
      </w:r>
      <w:r w:rsidR="0096436B">
        <w:rPr>
          <w:sz w:val="22"/>
          <w:szCs w:val="22"/>
        </w:rPr>
        <w:t>.</w:t>
      </w:r>
    </w:p>
    <w:p w14:paraId="1C046DF6" w14:textId="2C59E3A6" w:rsidR="002D283C" w:rsidRDefault="002D283C" w:rsidP="002D283C">
      <w:pPr>
        <w:pStyle w:val="ListParagraph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Within RVB, reuse is supported</w:t>
      </w:r>
      <w:r w:rsidR="0096436B">
        <w:rPr>
          <w:sz w:val="22"/>
          <w:szCs w:val="22"/>
        </w:rPr>
        <w:t xml:space="preserve"> through clear documentation, versioning, and metadata.</w:t>
      </w:r>
    </w:p>
    <w:p w14:paraId="2A82C84B" w14:textId="45529269" w:rsidR="0096436B" w:rsidRDefault="0096436B" w:rsidP="002D283C">
      <w:pPr>
        <w:pStyle w:val="ListParagraph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No open license is applied, reuse conditions are governed by RVB internal policies.</w:t>
      </w:r>
    </w:p>
    <w:p w14:paraId="0A03F65E" w14:textId="31A1524A" w:rsidR="0096436B" w:rsidRDefault="0096436B" w:rsidP="0096436B">
      <w:pPr>
        <w:pStyle w:val="Heading3"/>
      </w:pPr>
      <w:r>
        <w:t>6. Legal, ethical, and privacy considerations</w:t>
      </w:r>
    </w:p>
    <w:p w14:paraId="4A1E581E" w14:textId="3E2389E5" w:rsidR="0096436B" w:rsidRDefault="0096436B" w:rsidP="0096436B">
      <w:pPr>
        <w:rPr>
          <w:sz w:val="22"/>
          <w:szCs w:val="22"/>
        </w:rPr>
      </w:pPr>
      <w:r>
        <w:rPr>
          <w:sz w:val="22"/>
          <w:szCs w:val="22"/>
        </w:rPr>
        <w:t xml:space="preserve">The project does not involve personal data relating to identifiable individuals. </w:t>
      </w:r>
    </w:p>
    <w:p w14:paraId="3AA67D2C" w14:textId="022D1F38" w:rsidR="0096436B" w:rsidRDefault="0096436B" w:rsidP="0096436B">
      <w:pPr>
        <w:rPr>
          <w:sz w:val="22"/>
          <w:szCs w:val="22"/>
        </w:rPr>
      </w:pPr>
      <w:r>
        <w:rPr>
          <w:sz w:val="22"/>
          <w:szCs w:val="22"/>
        </w:rPr>
        <w:t xml:space="preserve">Some datasets are commercially sensitive and owned by RVB. These data are used under agreement with the problem owner and are not redistributed or made public. </w:t>
      </w:r>
    </w:p>
    <w:p w14:paraId="39EED7B2" w14:textId="2F0DDDAD" w:rsidR="0096436B" w:rsidRDefault="0096436B" w:rsidP="0096436B">
      <w:pPr>
        <w:rPr>
          <w:sz w:val="22"/>
          <w:szCs w:val="22"/>
        </w:rPr>
      </w:pPr>
      <w:r>
        <w:rPr>
          <w:sz w:val="22"/>
          <w:szCs w:val="22"/>
        </w:rPr>
        <w:t>All data is handled in compliance with applicable contractual obligations and institutional research policies. GDPR does not apply to the processed data.</w:t>
      </w:r>
    </w:p>
    <w:p w14:paraId="474B6B89" w14:textId="369BF058" w:rsidR="0096436B" w:rsidRDefault="0096436B" w:rsidP="0096436B">
      <w:pPr>
        <w:pStyle w:val="Heading3"/>
      </w:pPr>
      <w:r>
        <w:t>7. Storage, backup, and security</w:t>
      </w:r>
    </w:p>
    <w:p w14:paraId="35F6162D" w14:textId="3D7F7CB2" w:rsidR="0096436B" w:rsidRDefault="0096436B" w:rsidP="0096436B">
      <w:pPr>
        <w:pStyle w:val="Heading4"/>
      </w:pPr>
      <w:r>
        <w:t>7.1 Short-term storage</w:t>
      </w:r>
    </w:p>
    <w:p w14:paraId="3BFA6E06" w14:textId="7CEED3EE" w:rsidR="0096436B" w:rsidRDefault="0096436B" w:rsidP="0096436B">
      <w:pPr>
        <w:pStyle w:val="ListParagraph"/>
        <w:numPr>
          <w:ilvl w:val="0"/>
          <w:numId w:val="10"/>
        </w:numPr>
      </w:pPr>
      <w:r>
        <w:t xml:space="preserve">Data is stored on secure TU Delt-approved storage systems. </w:t>
      </w:r>
    </w:p>
    <w:p w14:paraId="0B9715B8" w14:textId="73215686" w:rsidR="0096436B" w:rsidRDefault="0096436B" w:rsidP="0096436B">
      <w:pPr>
        <w:pStyle w:val="ListParagraph"/>
        <w:numPr>
          <w:ilvl w:val="0"/>
          <w:numId w:val="10"/>
        </w:numPr>
      </w:pPr>
      <w:r>
        <w:t>Access is restricted to authorized project members.</w:t>
      </w:r>
    </w:p>
    <w:p w14:paraId="074922B8" w14:textId="2AFAC783" w:rsidR="0096436B" w:rsidRDefault="0096436B" w:rsidP="0096436B">
      <w:pPr>
        <w:pStyle w:val="ListParagraph"/>
        <w:numPr>
          <w:ilvl w:val="0"/>
          <w:numId w:val="10"/>
        </w:numPr>
      </w:pPr>
      <w:r>
        <w:t>Backups are performed automatically at least daily by institutional systems.</w:t>
      </w:r>
    </w:p>
    <w:p w14:paraId="2298F72E" w14:textId="04C5A05F" w:rsidR="0096436B" w:rsidRDefault="0096436B" w:rsidP="0096436B">
      <w:pPr>
        <w:pStyle w:val="Heading4"/>
      </w:pPr>
      <w:r>
        <w:t>7.2 File organization and version control</w:t>
      </w:r>
    </w:p>
    <w:p w14:paraId="0F1E4DE4" w14:textId="14973234" w:rsidR="0096436B" w:rsidRDefault="0096436B" w:rsidP="0096436B">
      <w:pPr>
        <w:pStyle w:val="ListParagraph"/>
        <w:numPr>
          <w:ilvl w:val="0"/>
          <w:numId w:val="11"/>
        </w:numPr>
      </w:pPr>
      <w:r>
        <w:t>A structured directory hierarchy separates raw data, processed data, models, outputs, and documentation.</w:t>
      </w:r>
    </w:p>
    <w:p w14:paraId="16B85A9D" w14:textId="2DB430DF" w:rsidR="0096436B" w:rsidRDefault="0096436B" w:rsidP="0096436B">
      <w:pPr>
        <w:pStyle w:val="ListParagraph"/>
        <w:numPr>
          <w:ilvl w:val="0"/>
          <w:numId w:val="11"/>
        </w:numPr>
      </w:pPr>
      <w:r>
        <w:t>Model code is version-controlled using a Git-based system.</w:t>
      </w:r>
    </w:p>
    <w:p w14:paraId="10577F64" w14:textId="5B13668E" w:rsidR="0096436B" w:rsidRDefault="0096436B" w:rsidP="0096436B">
      <w:pPr>
        <w:pStyle w:val="ListParagraph"/>
        <w:numPr>
          <w:ilvl w:val="0"/>
          <w:numId w:val="11"/>
        </w:numPr>
      </w:pPr>
      <w:r>
        <w:t xml:space="preserve">Changes to datasets and scripts are logged and documented. </w:t>
      </w:r>
    </w:p>
    <w:p w14:paraId="79845124" w14:textId="40FB91D2" w:rsidR="0096436B" w:rsidRDefault="0096436B" w:rsidP="0096436B">
      <w:pPr>
        <w:pStyle w:val="Heading3"/>
      </w:pPr>
      <w:r>
        <w:t>8. Documentation and metadata</w:t>
      </w:r>
    </w:p>
    <w:p w14:paraId="6C3ED718" w14:textId="16E40E65" w:rsidR="0096436B" w:rsidRDefault="0096436B" w:rsidP="0096436B">
      <w:r>
        <w:t xml:space="preserve">Metadata is created and maintained throughout the project and includes: </w:t>
      </w:r>
    </w:p>
    <w:p w14:paraId="424617F1" w14:textId="57928F40" w:rsidR="004F4582" w:rsidRDefault="004F4582" w:rsidP="004F4582">
      <w:pPr>
        <w:pStyle w:val="ListParagraph"/>
        <w:numPr>
          <w:ilvl w:val="0"/>
          <w:numId w:val="12"/>
        </w:numPr>
      </w:pPr>
      <w:r>
        <w:t>Data source</w:t>
      </w:r>
    </w:p>
    <w:p w14:paraId="6E99CCE7" w14:textId="6EDFCD11" w:rsidR="004F4582" w:rsidRDefault="004F4582" w:rsidP="004F4582">
      <w:pPr>
        <w:pStyle w:val="ListParagraph"/>
        <w:numPr>
          <w:ilvl w:val="0"/>
          <w:numId w:val="12"/>
        </w:numPr>
      </w:pPr>
      <w:r>
        <w:t>Data of acquisition</w:t>
      </w:r>
    </w:p>
    <w:p w14:paraId="2C6830B2" w14:textId="350AD7B4" w:rsidR="004F4582" w:rsidRDefault="004F4582" w:rsidP="004F4582">
      <w:pPr>
        <w:pStyle w:val="ListParagraph"/>
        <w:numPr>
          <w:ilvl w:val="0"/>
          <w:numId w:val="12"/>
        </w:numPr>
      </w:pPr>
      <w:r>
        <w:t>Spatial and temporal coverage</w:t>
      </w:r>
    </w:p>
    <w:p w14:paraId="6FCFAE1B" w14:textId="6669D9CF" w:rsidR="004F4582" w:rsidRDefault="004F4582" w:rsidP="004F4582">
      <w:pPr>
        <w:pStyle w:val="ListParagraph"/>
        <w:numPr>
          <w:ilvl w:val="0"/>
          <w:numId w:val="12"/>
        </w:numPr>
      </w:pPr>
      <w:r>
        <w:t>Processing steps</w:t>
      </w:r>
    </w:p>
    <w:p w14:paraId="731AED49" w14:textId="1E1BE7B1" w:rsidR="004F4582" w:rsidRDefault="004F4582" w:rsidP="004F4582">
      <w:pPr>
        <w:pStyle w:val="ListParagraph"/>
        <w:numPr>
          <w:ilvl w:val="0"/>
          <w:numId w:val="12"/>
        </w:numPr>
      </w:pPr>
      <w:r>
        <w:t>Units of measurement</w:t>
      </w:r>
    </w:p>
    <w:p w14:paraId="62538C74" w14:textId="68E85916" w:rsidR="004F4582" w:rsidRDefault="004F4582" w:rsidP="004F4582">
      <w:pPr>
        <w:pStyle w:val="ListParagraph"/>
        <w:numPr>
          <w:ilvl w:val="0"/>
          <w:numId w:val="12"/>
        </w:numPr>
      </w:pPr>
      <w:r>
        <w:t>Access rights and ownership</w:t>
      </w:r>
    </w:p>
    <w:p w14:paraId="26D2F639" w14:textId="0F1F1FCB" w:rsidR="004F4582" w:rsidRDefault="004F4582" w:rsidP="004F4582">
      <w:pPr>
        <w:pStyle w:val="ListParagraph"/>
        <w:numPr>
          <w:ilvl w:val="0"/>
          <w:numId w:val="12"/>
        </w:numPr>
      </w:pPr>
      <w:r>
        <w:t>Model version associated with outputs</w:t>
      </w:r>
    </w:p>
    <w:p w14:paraId="5D49B83F" w14:textId="251D6DCD" w:rsidR="004F4582" w:rsidRDefault="004F4582" w:rsidP="004F4582">
      <w:r>
        <w:t>Documentation is stored alongside the data and provided to RVB upon project completion.</w:t>
      </w:r>
    </w:p>
    <w:p w14:paraId="1D69A492" w14:textId="2EA8F952" w:rsidR="004F4582" w:rsidRDefault="004F4582" w:rsidP="004F4582">
      <w:pPr>
        <w:pStyle w:val="Heading3"/>
      </w:pPr>
      <w:r>
        <w:lastRenderedPageBreak/>
        <w:t>9. Long-term storage and preservation</w:t>
      </w:r>
    </w:p>
    <w:p w14:paraId="552D6A5C" w14:textId="4B001708" w:rsidR="004F4582" w:rsidRDefault="004F4582" w:rsidP="004F4582">
      <w:r>
        <w:t>After project completion:</w:t>
      </w:r>
    </w:p>
    <w:p w14:paraId="2160E456" w14:textId="387A113B" w:rsidR="004F4582" w:rsidRDefault="004F4582" w:rsidP="004F4582">
      <w:pPr>
        <w:pStyle w:val="ListParagraph"/>
        <w:numPr>
          <w:ilvl w:val="0"/>
          <w:numId w:val="12"/>
        </w:numPr>
      </w:pPr>
      <w:r>
        <w:t>All relevant data, models, documentation, and outputs are transferred to RVB.</w:t>
      </w:r>
    </w:p>
    <w:p w14:paraId="4BC341B8" w14:textId="181B74AE" w:rsidR="004F4582" w:rsidRDefault="004F4582" w:rsidP="004F4582">
      <w:pPr>
        <w:pStyle w:val="ListParagraph"/>
        <w:numPr>
          <w:ilvl w:val="0"/>
          <w:numId w:val="12"/>
        </w:numPr>
      </w:pPr>
      <w:r>
        <w:t>RVB assumes responsibility for long-term storage, preservation, and access management.</w:t>
      </w:r>
    </w:p>
    <w:p w14:paraId="797400DB" w14:textId="34FF6076" w:rsidR="004F4582" w:rsidRPr="004F4582" w:rsidRDefault="004F4582" w:rsidP="004F4582">
      <w:pPr>
        <w:pStyle w:val="ListParagraph"/>
        <w:numPr>
          <w:ilvl w:val="0"/>
          <w:numId w:val="12"/>
        </w:numPr>
      </w:pPr>
      <w:r>
        <w:t>Long-term retention is justified because the data underlies decision-support tools and may inform future infrastructure and energy planning.</w:t>
      </w:r>
    </w:p>
    <w:sectPr w:rsidR="004F4582" w:rsidRPr="004F45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61C50"/>
    <w:multiLevelType w:val="hybridMultilevel"/>
    <w:tmpl w:val="DB6AF068"/>
    <w:lvl w:ilvl="0" w:tplc="3B12885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D6300"/>
    <w:multiLevelType w:val="hybridMultilevel"/>
    <w:tmpl w:val="09AA298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056235"/>
    <w:multiLevelType w:val="hybridMultilevel"/>
    <w:tmpl w:val="AE5C99F2"/>
    <w:lvl w:ilvl="0" w:tplc="6836741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B02BB8"/>
    <w:multiLevelType w:val="hybridMultilevel"/>
    <w:tmpl w:val="EBB65B74"/>
    <w:lvl w:ilvl="0" w:tplc="6836741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7575B9"/>
    <w:multiLevelType w:val="hybridMultilevel"/>
    <w:tmpl w:val="C74091E2"/>
    <w:lvl w:ilvl="0" w:tplc="6E3EA7B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094C6A"/>
    <w:multiLevelType w:val="hybridMultilevel"/>
    <w:tmpl w:val="584A7194"/>
    <w:lvl w:ilvl="0" w:tplc="9AA4F39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F446E0"/>
    <w:multiLevelType w:val="hybridMultilevel"/>
    <w:tmpl w:val="AEFEB47A"/>
    <w:lvl w:ilvl="0" w:tplc="6836741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6F2313"/>
    <w:multiLevelType w:val="hybridMultilevel"/>
    <w:tmpl w:val="33B04F64"/>
    <w:lvl w:ilvl="0" w:tplc="AF003B44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A9381B"/>
    <w:multiLevelType w:val="hybridMultilevel"/>
    <w:tmpl w:val="401271C6"/>
    <w:lvl w:ilvl="0" w:tplc="6836741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6332CD"/>
    <w:multiLevelType w:val="hybridMultilevel"/>
    <w:tmpl w:val="6028371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8D6738"/>
    <w:multiLevelType w:val="hybridMultilevel"/>
    <w:tmpl w:val="9F40DFC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D60B90"/>
    <w:multiLevelType w:val="hybridMultilevel"/>
    <w:tmpl w:val="FB6AAFFC"/>
    <w:lvl w:ilvl="0" w:tplc="6148876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2108397">
    <w:abstractNumId w:val="0"/>
  </w:num>
  <w:num w:numId="2" w16cid:durableId="1944068182">
    <w:abstractNumId w:val="5"/>
  </w:num>
  <w:num w:numId="3" w16cid:durableId="963652461">
    <w:abstractNumId w:val="11"/>
  </w:num>
  <w:num w:numId="4" w16cid:durableId="1132674748">
    <w:abstractNumId w:val="1"/>
  </w:num>
  <w:num w:numId="5" w16cid:durableId="770781454">
    <w:abstractNumId w:val="6"/>
  </w:num>
  <w:num w:numId="6" w16cid:durableId="1210336142">
    <w:abstractNumId w:val="10"/>
  </w:num>
  <w:num w:numId="7" w16cid:durableId="551850">
    <w:abstractNumId w:val="4"/>
  </w:num>
  <w:num w:numId="8" w16cid:durableId="1904021486">
    <w:abstractNumId w:val="7"/>
  </w:num>
  <w:num w:numId="9" w16cid:durableId="1660882928">
    <w:abstractNumId w:val="9"/>
  </w:num>
  <w:num w:numId="10" w16cid:durableId="1462115279">
    <w:abstractNumId w:val="3"/>
  </w:num>
  <w:num w:numId="11" w16cid:durableId="1947038034">
    <w:abstractNumId w:val="2"/>
  </w:num>
  <w:num w:numId="12" w16cid:durableId="13218878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0E2"/>
    <w:rsid w:val="00053F9A"/>
    <w:rsid w:val="00096268"/>
    <w:rsid w:val="000B715D"/>
    <w:rsid w:val="000D30E2"/>
    <w:rsid w:val="00271511"/>
    <w:rsid w:val="002B7B6D"/>
    <w:rsid w:val="002D283C"/>
    <w:rsid w:val="00320725"/>
    <w:rsid w:val="004F4582"/>
    <w:rsid w:val="00595B73"/>
    <w:rsid w:val="006948C4"/>
    <w:rsid w:val="006E1B7E"/>
    <w:rsid w:val="007D5DA2"/>
    <w:rsid w:val="008862E2"/>
    <w:rsid w:val="008E67C7"/>
    <w:rsid w:val="0096436B"/>
    <w:rsid w:val="009A77EB"/>
    <w:rsid w:val="009C4302"/>
    <w:rsid w:val="00A4573D"/>
    <w:rsid w:val="00AA2ED3"/>
    <w:rsid w:val="00AA332A"/>
    <w:rsid w:val="00B5342D"/>
    <w:rsid w:val="00C618EA"/>
    <w:rsid w:val="00E06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F97A48"/>
  <w15:chartTrackingRefBased/>
  <w15:docId w15:val="{1C827845-4D16-4F0F-A603-8D62BE191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3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30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D30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0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0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30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30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D30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0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0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0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0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0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0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0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0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0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0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0E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D30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4</Pages>
  <Words>830</Words>
  <Characters>4897</Characters>
  <Application>Microsoft Office Word</Application>
  <DocSecurity>0</DocSecurity>
  <Lines>116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Floris Steenbakkers</dc:creator>
  <cp:keywords/>
  <dc:description/>
  <cp:lastModifiedBy>Floris Steenbakkers</cp:lastModifiedBy>
  <cp:revision>5</cp:revision>
  <dcterms:created xsi:type="dcterms:W3CDTF">2026-01-26T14:41:00Z</dcterms:created>
  <dcterms:modified xsi:type="dcterms:W3CDTF">2026-01-27T16:54:00Z</dcterms:modified>
</cp:coreProperties>
</file>