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Publish .Net Core application steps are listed below: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folder(Location) where you have to publish as a folder.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that folder and then open “</w:t>
      </w:r>
      <w:r w:rsidDel="00000000" w:rsidR="00000000" w:rsidRPr="00000000">
        <w:rPr>
          <w:b w:val="1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file.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connectionstring as per environment “</w:t>
      </w:r>
      <w:r w:rsidDel="00000000" w:rsidR="00000000" w:rsidRPr="00000000">
        <w:rPr>
          <w:b w:val="1"/>
          <w:rtl w:val="0"/>
        </w:rPr>
        <w:t xml:space="preserve">Local/QA/Production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folder and put it into the remote system.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 of JWL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credentials are stored in a “</w:t>
      </w:r>
      <w:r w:rsidDel="00000000" w:rsidR="00000000" w:rsidRPr="00000000">
        <w:rPr>
          <w:b w:val="1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” file.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mail credentials there is a section with the name “</w:t>
      </w:r>
      <w:r w:rsidDel="00000000" w:rsidR="00000000" w:rsidRPr="00000000">
        <w:rPr>
          <w:b w:val="1"/>
          <w:rtl w:val="0"/>
        </w:rPr>
        <w:t xml:space="preserve">MailClient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recaptcha key store with section name “</w:t>
      </w:r>
      <w:r w:rsidDel="00000000" w:rsidR="00000000" w:rsidRPr="00000000">
        <w:rPr>
          <w:b w:val="1"/>
          <w:rtl w:val="0"/>
        </w:rPr>
        <w:t xml:space="preserve">RecaptchaSettings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 of JWL are listed below: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class library contains all operations with actual database connectivity and database operation.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Eg:</w:t>
      </w:r>
      <w:r w:rsidDel="00000000" w:rsidR="00000000" w:rsidRPr="00000000">
        <w:rPr>
          <w:rtl w:val="0"/>
        </w:rPr>
        <w:t xml:space="preserve"> Retrieve data of all States, Carriers, Uers.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class library contains all definitions of all database operations and return types.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JWLApplication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contains the main .Net Core Project.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contains UI/UX and calls of Data Methods for database operations.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UI/UX there is a folder named Views.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retrieving or manipulating data there is a folder named controller.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set session/cookies timeout then there is a file named startup.cs.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wwwroot folder contains css, js and document which is the main folder for updating UI side operation.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This contains class definitions and table structure.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