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DFB8A" w14:textId="69516ADA" w:rsidR="00F77988" w:rsidRDefault="00F77988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4D7D2741" w14:textId="560046E7" w:rsidR="00E27BF2" w:rsidRDefault="00E27BF2" w:rsidP="006353A0">
      <w:pPr>
        <w:rPr>
          <w:b/>
          <w:bCs/>
        </w:rPr>
      </w:pPr>
      <w:r w:rsidRPr="00E27BF2">
        <w:rPr>
          <w:b/>
          <w:bCs/>
        </w:rPr>
        <w:lastRenderedPageBreak/>
        <w:t>Mapping Fibroblast Diversity in the Adult Mouse Kidney Using Single-Nucleus Transcriptomics</w:t>
      </w:r>
    </w:p>
    <w:p w14:paraId="251EB30B" w14:textId="5105B6F8" w:rsidR="00E27BF2" w:rsidRPr="00286890" w:rsidRDefault="00D64A90" w:rsidP="006353A0">
      <w:pPr>
        <w:rPr>
          <w:b/>
          <w:bCs/>
        </w:rPr>
      </w:pPr>
      <w:r w:rsidRPr="00D64A90">
        <w:rPr>
          <w:b/>
          <w:bCs/>
        </w:rPr>
        <w:t>A Spatial and Transcriptional Atlas of Renal Fibroblasts in the Adult Mouse Kidney</w:t>
      </w:r>
    </w:p>
    <w:p w14:paraId="61FF2617" w14:textId="43F211DF" w:rsidR="006353A0" w:rsidRDefault="006353A0" w:rsidP="006353A0">
      <w:r>
        <w:t>Arjun</w:t>
      </w:r>
      <w:r w:rsidR="00162E79">
        <w:t xml:space="preserve"> </w:t>
      </w:r>
      <w:r w:rsidR="00856DF6" w:rsidRPr="00856DF6">
        <w:t>Lakshmanan</w:t>
      </w:r>
      <w:r w:rsidR="00856DF6" w:rsidRPr="00B34D47">
        <w:rPr>
          <w:vertAlign w:val="superscript"/>
        </w:rPr>
        <w:t>1</w:t>
      </w:r>
      <w:r>
        <w:t>, Isabel</w:t>
      </w:r>
      <w:r w:rsidR="00162E79">
        <w:t xml:space="preserve"> Anaya</w:t>
      </w:r>
      <w:r w:rsidR="00856DF6" w:rsidRPr="00B34D47">
        <w:rPr>
          <w:vertAlign w:val="superscript"/>
        </w:rPr>
        <w:t>1</w:t>
      </w:r>
      <w:r>
        <w:t xml:space="preserve">, </w:t>
      </w:r>
      <w:r w:rsidR="00162E79">
        <w:t xml:space="preserve">Georgina </w:t>
      </w:r>
      <w:r>
        <w:t>Gyarmati</w:t>
      </w:r>
      <w:r w:rsidR="00856DF6" w:rsidRPr="00B34D47">
        <w:rPr>
          <w:vertAlign w:val="superscript"/>
        </w:rPr>
        <w:t>2</w:t>
      </w:r>
      <w:r w:rsidR="00B34D47" w:rsidRPr="00B34D47">
        <w:rPr>
          <w:vertAlign w:val="superscript"/>
        </w:rPr>
        <w:t>,3</w:t>
      </w:r>
      <w:r w:rsidR="00D64A90">
        <w:t xml:space="preserve">, </w:t>
      </w:r>
      <w:r w:rsidR="00DA5A9A" w:rsidRPr="00DA5A9A">
        <w:t>János</w:t>
      </w:r>
      <w:r w:rsidR="00DA5A9A">
        <w:t xml:space="preserve"> </w:t>
      </w:r>
      <w:r>
        <w:t>Peti-Peterdi</w:t>
      </w:r>
      <w:r w:rsidR="00856DF6" w:rsidRPr="00B34D47">
        <w:rPr>
          <w:vertAlign w:val="superscript"/>
        </w:rPr>
        <w:t>2</w:t>
      </w:r>
      <w:r w:rsidR="00B34D47" w:rsidRPr="00B34D47">
        <w:rPr>
          <w:vertAlign w:val="superscript"/>
        </w:rPr>
        <w:t>,3</w:t>
      </w:r>
      <w:r>
        <w:t>,</w:t>
      </w:r>
      <w:r w:rsidR="00162E79">
        <w:t xml:space="preserve"> Susan B.</w:t>
      </w:r>
      <w:r>
        <w:t xml:space="preserve"> </w:t>
      </w:r>
      <w:r w:rsidR="00D64A90">
        <w:t>Gurley</w:t>
      </w:r>
      <w:r w:rsidR="00856DF6" w:rsidRPr="00B34D47">
        <w:rPr>
          <w:vertAlign w:val="superscript"/>
        </w:rPr>
        <w:t>1</w:t>
      </w:r>
      <w:r w:rsidR="00D64A90">
        <w:t>,</w:t>
      </w:r>
      <w:r w:rsidR="00162E79">
        <w:t xml:space="preserve"> Jonathan W.</w:t>
      </w:r>
      <w:r w:rsidR="00D64A90">
        <w:t xml:space="preserve"> </w:t>
      </w:r>
      <w:r>
        <w:t>Nelson</w:t>
      </w:r>
      <w:r w:rsidR="00856DF6" w:rsidRPr="00B34D47">
        <w:rPr>
          <w:vertAlign w:val="superscript"/>
        </w:rPr>
        <w:t>1</w:t>
      </w:r>
    </w:p>
    <w:p w14:paraId="0BC2B410" w14:textId="77777777" w:rsidR="00F77988" w:rsidRDefault="00F77988" w:rsidP="00F77988">
      <w:pPr>
        <w:spacing w:line="278" w:lineRule="auto"/>
      </w:pPr>
    </w:p>
    <w:p w14:paraId="1C7FB5FC" w14:textId="3CA135AA" w:rsidR="00F77988" w:rsidRDefault="00F77988" w:rsidP="00856DF6">
      <w:pPr>
        <w:pStyle w:val="ListParagraph"/>
        <w:numPr>
          <w:ilvl w:val="0"/>
          <w:numId w:val="1"/>
        </w:numPr>
        <w:spacing w:line="278" w:lineRule="auto"/>
      </w:pPr>
      <w:r w:rsidRPr="00F77988">
        <w:t>Division of Nephrology &amp; Hypertension, USC Keck School of Medicine, Los Angeles, CA</w:t>
      </w:r>
    </w:p>
    <w:p w14:paraId="1C7B3B11" w14:textId="77777777" w:rsidR="00B34D47" w:rsidRDefault="00B34D47" w:rsidP="00B34D47">
      <w:pPr>
        <w:pStyle w:val="ListParagraph"/>
        <w:numPr>
          <w:ilvl w:val="0"/>
          <w:numId w:val="1"/>
        </w:numPr>
        <w:spacing w:line="278" w:lineRule="auto"/>
      </w:pPr>
      <w:r>
        <w:t>Department of Physiology and Neuroscience University of Southern California Los Angeles CA.</w:t>
      </w:r>
    </w:p>
    <w:p w14:paraId="75544327" w14:textId="0ADCCFFB" w:rsidR="00856DF6" w:rsidRPr="00F77988" w:rsidRDefault="00B34D47" w:rsidP="00B34D47">
      <w:pPr>
        <w:pStyle w:val="ListParagraph"/>
        <w:numPr>
          <w:ilvl w:val="0"/>
          <w:numId w:val="1"/>
        </w:numPr>
        <w:spacing w:line="278" w:lineRule="auto"/>
      </w:pPr>
      <w:r>
        <w:t>Zilkha Neurogenetic Institute University of Southern California Los Angeles CA.</w:t>
      </w:r>
    </w:p>
    <w:p w14:paraId="146522D0" w14:textId="77777777" w:rsidR="006353A0" w:rsidRDefault="006353A0" w:rsidP="006353A0"/>
    <w:p w14:paraId="0C5E4F8A" w14:textId="4AA68E41" w:rsidR="006353A0" w:rsidRDefault="006353A0" w:rsidP="006353A0"/>
    <w:p w14:paraId="31B8F9F7" w14:textId="77777777" w:rsidR="006353A0" w:rsidRDefault="006353A0" w:rsidP="006353A0"/>
    <w:p w14:paraId="7488EBFE" w14:textId="77777777" w:rsidR="00F77988" w:rsidRDefault="00F77988" w:rsidP="00F77988">
      <w:pPr>
        <w:spacing w:line="278" w:lineRule="auto"/>
        <w:rPr>
          <w:b/>
          <w:lang w:val="de-DE"/>
        </w:rPr>
      </w:pPr>
      <w:r w:rsidRPr="00F77988">
        <w:rPr>
          <w:b/>
          <w:lang w:val="de-DE"/>
        </w:rPr>
        <w:t>Correspondence:</w:t>
      </w:r>
    </w:p>
    <w:p w14:paraId="0C53A61D" w14:textId="1336ECC2" w:rsidR="00103617" w:rsidRPr="0067049E" w:rsidRDefault="00103617" w:rsidP="00F77988">
      <w:pPr>
        <w:spacing w:line="278" w:lineRule="auto"/>
        <w:rPr>
          <w:bCs/>
          <w:lang w:val="de-DE"/>
        </w:rPr>
      </w:pPr>
      <w:r w:rsidRPr="0067049E">
        <w:rPr>
          <w:bCs/>
          <w:lang w:val="de-DE"/>
        </w:rPr>
        <w:t>Dr. Jonathan Nelson</w:t>
      </w:r>
    </w:p>
    <w:p w14:paraId="413709F9" w14:textId="3FC59804" w:rsidR="0069648A" w:rsidRPr="0067049E" w:rsidRDefault="0069648A" w:rsidP="0069648A">
      <w:pPr>
        <w:spacing w:line="278" w:lineRule="auto"/>
        <w:rPr>
          <w:bCs/>
          <w:lang w:val="de-DE"/>
        </w:rPr>
      </w:pPr>
      <w:r w:rsidRPr="0067049E">
        <w:rPr>
          <w:bCs/>
          <w:lang w:val="de-DE"/>
        </w:rPr>
        <w:t>Division of Nephrology  Keck School of Medicine</w:t>
      </w:r>
    </w:p>
    <w:p w14:paraId="77867703" w14:textId="77777777" w:rsidR="0069648A" w:rsidRPr="0067049E" w:rsidRDefault="0069648A" w:rsidP="0069648A">
      <w:pPr>
        <w:spacing w:line="278" w:lineRule="auto"/>
        <w:rPr>
          <w:bCs/>
          <w:lang w:val="de-DE"/>
        </w:rPr>
      </w:pPr>
      <w:r w:rsidRPr="0067049E">
        <w:rPr>
          <w:bCs/>
          <w:lang w:val="de-DE"/>
        </w:rPr>
        <w:t>University of Southern California</w:t>
      </w:r>
    </w:p>
    <w:p w14:paraId="5295A65C" w14:textId="77777777" w:rsidR="0069648A" w:rsidRPr="0067049E" w:rsidRDefault="0069648A" w:rsidP="0069648A">
      <w:pPr>
        <w:spacing w:line="278" w:lineRule="auto"/>
        <w:rPr>
          <w:bCs/>
          <w:lang w:val="de-DE"/>
        </w:rPr>
      </w:pPr>
      <w:r w:rsidRPr="0067049E">
        <w:rPr>
          <w:bCs/>
          <w:lang w:val="de-DE"/>
        </w:rPr>
        <w:t xml:space="preserve">1333 San Pablo St. </w:t>
      </w:r>
    </w:p>
    <w:p w14:paraId="521BECEA" w14:textId="77777777" w:rsidR="0069648A" w:rsidRPr="0067049E" w:rsidRDefault="0069648A" w:rsidP="0069648A">
      <w:pPr>
        <w:spacing w:line="278" w:lineRule="auto"/>
        <w:rPr>
          <w:bCs/>
          <w:lang w:val="de-DE"/>
        </w:rPr>
      </w:pPr>
      <w:r w:rsidRPr="0067049E">
        <w:rPr>
          <w:bCs/>
          <w:lang w:val="de-DE"/>
        </w:rPr>
        <w:t>Los Angeles, CA 90033</w:t>
      </w:r>
    </w:p>
    <w:p w14:paraId="667DD6B4" w14:textId="3241AD0D" w:rsidR="00103617" w:rsidRDefault="003343C6" w:rsidP="0069648A">
      <w:pPr>
        <w:spacing w:line="278" w:lineRule="auto"/>
        <w:rPr>
          <w:bCs/>
          <w:lang w:val="de-DE"/>
        </w:rPr>
      </w:pPr>
      <w:hyperlink r:id="rId6" w:history="1">
        <w:r w:rsidRPr="00EF7178">
          <w:rPr>
            <w:rStyle w:val="Hyperlink"/>
            <w:bCs/>
            <w:lang w:val="de-DE"/>
          </w:rPr>
          <w:t>j.nelson@med.usc.edu</w:t>
        </w:r>
      </w:hyperlink>
    </w:p>
    <w:p w14:paraId="6F6DFBB3" w14:textId="77777777" w:rsidR="003343C6" w:rsidRDefault="003343C6" w:rsidP="0069648A">
      <w:pPr>
        <w:spacing w:line="278" w:lineRule="auto"/>
        <w:rPr>
          <w:bCs/>
          <w:lang w:val="de-DE"/>
        </w:rPr>
      </w:pPr>
    </w:p>
    <w:p w14:paraId="03B6705E" w14:textId="77777777" w:rsidR="003343C6" w:rsidRDefault="003343C6" w:rsidP="0069648A">
      <w:pPr>
        <w:spacing w:line="278" w:lineRule="auto"/>
        <w:rPr>
          <w:bCs/>
          <w:lang w:val="de-DE"/>
        </w:rPr>
      </w:pPr>
    </w:p>
    <w:p w14:paraId="4C78BA54" w14:textId="77777777" w:rsidR="003343C6" w:rsidRDefault="003343C6" w:rsidP="0069648A">
      <w:pPr>
        <w:spacing w:line="278" w:lineRule="auto"/>
        <w:rPr>
          <w:bCs/>
          <w:lang w:val="de-DE"/>
        </w:rPr>
      </w:pPr>
    </w:p>
    <w:p w14:paraId="2CB2479E" w14:textId="77777777" w:rsidR="003343C6" w:rsidRDefault="003343C6" w:rsidP="0069648A">
      <w:pPr>
        <w:spacing w:line="278" w:lineRule="auto"/>
        <w:rPr>
          <w:bCs/>
          <w:lang w:val="de-DE"/>
        </w:rPr>
      </w:pPr>
    </w:p>
    <w:p w14:paraId="133F9A88" w14:textId="77777777" w:rsidR="003343C6" w:rsidRDefault="003343C6" w:rsidP="0069648A">
      <w:pPr>
        <w:spacing w:line="278" w:lineRule="auto"/>
        <w:rPr>
          <w:bCs/>
          <w:lang w:val="de-DE"/>
        </w:rPr>
      </w:pPr>
    </w:p>
    <w:p w14:paraId="5A28571B" w14:textId="77777777" w:rsidR="003343C6" w:rsidRDefault="003343C6" w:rsidP="0069648A">
      <w:pPr>
        <w:spacing w:line="278" w:lineRule="auto"/>
        <w:rPr>
          <w:bCs/>
          <w:lang w:val="de-DE"/>
        </w:rPr>
      </w:pPr>
    </w:p>
    <w:p w14:paraId="79B47167" w14:textId="77777777" w:rsidR="003343C6" w:rsidRDefault="003343C6" w:rsidP="0069648A">
      <w:pPr>
        <w:spacing w:line="278" w:lineRule="auto"/>
        <w:rPr>
          <w:bCs/>
          <w:lang w:val="de-DE"/>
        </w:rPr>
      </w:pPr>
    </w:p>
    <w:p w14:paraId="5C62E033" w14:textId="77777777" w:rsidR="003343C6" w:rsidRPr="003343C6" w:rsidRDefault="003343C6" w:rsidP="003343C6">
      <w:pPr>
        <w:spacing w:line="278" w:lineRule="auto"/>
        <w:rPr>
          <w:b/>
          <w:bCs/>
        </w:rPr>
      </w:pPr>
      <w:r w:rsidRPr="003343C6">
        <w:rPr>
          <w:b/>
          <w:bCs/>
        </w:rPr>
        <w:t>Competing interests</w:t>
      </w:r>
    </w:p>
    <w:p w14:paraId="583FE4A9" w14:textId="26CBA0FE" w:rsidR="003343C6" w:rsidRDefault="003343C6" w:rsidP="003343C6">
      <w:pPr>
        <w:spacing w:line="278" w:lineRule="auto"/>
        <w:rPr>
          <w:bCs/>
        </w:rPr>
      </w:pPr>
      <w:r w:rsidRPr="003343C6">
        <w:rPr>
          <w:bCs/>
        </w:rPr>
        <w:t>The authors declare no competing interest.</w:t>
      </w:r>
    </w:p>
    <w:p w14:paraId="6CEBF91A" w14:textId="77777777" w:rsidR="003343C6" w:rsidRDefault="003343C6">
      <w:pPr>
        <w:spacing w:line="278" w:lineRule="auto"/>
        <w:rPr>
          <w:bCs/>
        </w:rPr>
      </w:pPr>
      <w:r>
        <w:rPr>
          <w:bCs/>
        </w:rPr>
        <w:br w:type="page"/>
      </w:r>
    </w:p>
    <w:p w14:paraId="400964A4" w14:textId="05AD6A1C" w:rsidR="00F77988" w:rsidRDefault="00F77988" w:rsidP="006353A0">
      <w:pPr>
        <w:rPr>
          <w:b/>
          <w:bCs/>
        </w:rPr>
      </w:pPr>
      <w:r w:rsidRPr="00F77988">
        <w:rPr>
          <w:b/>
          <w:bCs/>
        </w:rPr>
        <w:lastRenderedPageBreak/>
        <w:t>Abstract</w:t>
      </w:r>
    </w:p>
    <w:p w14:paraId="53A75306" w14:textId="77777777" w:rsidR="00F77988" w:rsidRDefault="00F77988" w:rsidP="006353A0">
      <w:pPr>
        <w:rPr>
          <w:b/>
          <w:bCs/>
        </w:rPr>
      </w:pPr>
    </w:p>
    <w:p w14:paraId="36792125" w14:textId="77777777" w:rsidR="00EF1404" w:rsidRDefault="00EF1404" w:rsidP="006353A0">
      <w:pPr>
        <w:rPr>
          <w:b/>
          <w:bCs/>
        </w:rPr>
      </w:pPr>
    </w:p>
    <w:p w14:paraId="1E449034" w14:textId="77777777" w:rsidR="00F77988" w:rsidRDefault="00F77988" w:rsidP="006353A0">
      <w:pPr>
        <w:rPr>
          <w:b/>
          <w:bCs/>
        </w:rPr>
      </w:pPr>
    </w:p>
    <w:p w14:paraId="52E669F6" w14:textId="6C7BD8D5" w:rsidR="00F77988" w:rsidRDefault="00F77988">
      <w:pPr>
        <w:spacing w:line="278" w:lineRule="auto"/>
        <w:rPr>
          <w:b/>
          <w:bCs/>
        </w:rPr>
      </w:pPr>
      <w:r>
        <w:rPr>
          <w:b/>
          <w:bCs/>
        </w:rPr>
        <w:br w:type="page"/>
      </w:r>
    </w:p>
    <w:p w14:paraId="663A54BE" w14:textId="5A3B042E" w:rsidR="00F77988" w:rsidRDefault="00F77988" w:rsidP="006353A0">
      <w:pPr>
        <w:rPr>
          <w:b/>
          <w:bCs/>
        </w:rPr>
      </w:pPr>
      <w:r>
        <w:rPr>
          <w:b/>
          <w:bCs/>
        </w:rPr>
        <w:lastRenderedPageBreak/>
        <w:t>Introduction</w:t>
      </w:r>
    </w:p>
    <w:p w14:paraId="4547E2D8" w14:textId="6202EB23" w:rsidR="00F77988" w:rsidRDefault="00F77988" w:rsidP="006353A0">
      <w:pPr>
        <w:rPr>
          <w:b/>
          <w:bCs/>
        </w:rPr>
      </w:pPr>
      <w:r>
        <w:rPr>
          <w:b/>
          <w:bCs/>
        </w:rPr>
        <w:t>Results</w:t>
      </w:r>
    </w:p>
    <w:p w14:paraId="1DAE572D" w14:textId="77777777" w:rsidR="00F77988" w:rsidRDefault="00F77988" w:rsidP="00F77988">
      <w:r>
        <w:t>Sections:</w:t>
      </w:r>
    </w:p>
    <w:p w14:paraId="445321CE" w14:textId="77777777" w:rsidR="00F77988" w:rsidRDefault="00F77988" w:rsidP="00F77988">
      <w:r>
        <w:t>Molecular heterogeneity of adult kidney fibroblasts</w:t>
      </w:r>
    </w:p>
    <w:p w14:paraId="4444A81D" w14:textId="77777777" w:rsidR="00F77988" w:rsidRDefault="00F77988" w:rsidP="00F77988">
      <w:r>
        <w:t>Figure: Intact snRNAseq</w:t>
      </w:r>
    </w:p>
    <w:p w14:paraId="18F236EE" w14:textId="77777777" w:rsidR="00F77988" w:rsidRDefault="00F77988" w:rsidP="00F77988">
      <w:r>
        <w:t>Spatial heterogeneity of adult kidney fibroblasts</w:t>
      </w:r>
    </w:p>
    <w:p w14:paraId="1F320C80" w14:textId="77777777" w:rsidR="00F77988" w:rsidRDefault="00F77988" w:rsidP="00F77988">
      <w:r>
        <w:t>Figure -&gt; RNAscope</w:t>
      </w:r>
    </w:p>
    <w:p w14:paraId="5E163B47" w14:textId="77777777" w:rsidR="00F77988" w:rsidRDefault="00F77988" w:rsidP="00F77988">
      <w:r>
        <w:t>Cross-species similarities of kidney fibroblasts</w:t>
      </w:r>
    </w:p>
    <w:p w14:paraId="15ECF627" w14:textId="77777777" w:rsidR="00F77988" w:rsidRDefault="00F77988" w:rsidP="00F77988">
      <w:r>
        <w:t>Figure -&gt; KPMP</w:t>
      </w:r>
    </w:p>
    <w:p w14:paraId="3EABE419" w14:textId="77777777" w:rsidR="00F77988" w:rsidRDefault="00F77988" w:rsidP="00F77988">
      <w:r>
        <w:t>Molecular function of fibroblasts</w:t>
      </w:r>
    </w:p>
    <w:p w14:paraId="635A7A2E" w14:textId="77777777" w:rsidR="00F77988" w:rsidRDefault="00F77988" w:rsidP="00F77988">
      <w:r>
        <w:t>Figure -&gt; Pathways</w:t>
      </w:r>
    </w:p>
    <w:p w14:paraId="3914E7A3" w14:textId="48825D7C" w:rsidR="00F77988" w:rsidRDefault="00F10FE6" w:rsidP="006353A0">
      <w:r w:rsidRPr="00F10FE6">
        <w:t>Impact of AngII hypertension on Kidney Fibroblasts</w:t>
      </w:r>
    </w:p>
    <w:p w14:paraId="76E8BCB4" w14:textId="1FA34D43" w:rsidR="00F10FE6" w:rsidRPr="00F10FE6" w:rsidRDefault="00F10FE6" w:rsidP="006353A0">
      <w:r>
        <w:t>Figure -&gt; Fibroblast DEGs/pathways vs. AngII</w:t>
      </w:r>
    </w:p>
    <w:p w14:paraId="2E6F3292" w14:textId="77777777" w:rsidR="00F10FE6" w:rsidRDefault="00F10FE6" w:rsidP="006353A0">
      <w:pPr>
        <w:rPr>
          <w:b/>
          <w:bCs/>
        </w:rPr>
      </w:pPr>
    </w:p>
    <w:p w14:paraId="12DA3F92" w14:textId="7AEBBF10" w:rsidR="00F77988" w:rsidRDefault="00F77988" w:rsidP="006353A0">
      <w:pPr>
        <w:rPr>
          <w:b/>
          <w:bCs/>
        </w:rPr>
      </w:pPr>
      <w:r>
        <w:rPr>
          <w:b/>
          <w:bCs/>
        </w:rPr>
        <w:t>Discussion</w:t>
      </w:r>
    </w:p>
    <w:p w14:paraId="4A669EDF" w14:textId="636585C5" w:rsidR="00F77988" w:rsidRDefault="00F77988" w:rsidP="006353A0">
      <w:pPr>
        <w:rPr>
          <w:b/>
          <w:bCs/>
        </w:rPr>
      </w:pPr>
      <w:r>
        <w:rPr>
          <w:b/>
          <w:bCs/>
        </w:rPr>
        <w:t>Methods</w:t>
      </w:r>
    </w:p>
    <w:p w14:paraId="0035ECC8" w14:textId="77777777" w:rsidR="00F77988" w:rsidRDefault="00F77988" w:rsidP="006353A0">
      <w:pPr>
        <w:rPr>
          <w:b/>
          <w:bCs/>
        </w:rPr>
      </w:pPr>
    </w:p>
    <w:p w14:paraId="5A06508B" w14:textId="04486458" w:rsidR="00F77988" w:rsidRDefault="00F77988" w:rsidP="006353A0">
      <w:pPr>
        <w:rPr>
          <w:b/>
          <w:bCs/>
        </w:rPr>
      </w:pPr>
      <w:r>
        <w:rPr>
          <w:b/>
          <w:bCs/>
        </w:rPr>
        <w:t>Authors Contributions</w:t>
      </w:r>
    </w:p>
    <w:p w14:paraId="367D1B1A" w14:textId="710E0D9F" w:rsidR="00F77988" w:rsidRDefault="00F77988" w:rsidP="006353A0">
      <w:pPr>
        <w:rPr>
          <w:b/>
          <w:bCs/>
        </w:rPr>
      </w:pPr>
      <w:r>
        <w:rPr>
          <w:b/>
          <w:bCs/>
        </w:rPr>
        <w:t>Acknowledgements</w:t>
      </w:r>
    </w:p>
    <w:p w14:paraId="449CDC07" w14:textId="66BFB2AC" w:rsidR="00F77988" w:rsidRDefault="00F77988" w:rsidP="006353A0">
      <w:pPr>
        <w:rPr>
          <w:b/>
          <w:bCs/>
        </w:rPr>
      </w:pPr>
      <w:r>
        <w:rPr>
          <w:b/>
          <w:bCs/>
        </w:rPr>
        <w:t>References</w:t>
      </w:r>
    </w:p>
    <w:p w14:paraId="3A03E7D1" w14:textId="3F3D4F89" w:rsidR="00F77988" w:rsidRDefault="00F77988" w:rsidP="006353A0">
      <w:pPr>
        <w:rPr>
          <w:b/>
          <w:bCs/>
        </w:rPr>
      </w:pPr>
      <w:r>
        <w:rPr>
          <w:b/>
          <w:bCs/>
        </w:rPr>
        <w:t>Tables</w:t>
      </w:r>
    </w:p>
    <w:p w14:paraId="44F583CB" w14:textId="12A40FCA" w:rsidR="00F77988" w:rsidRDefault="00F77988" w:rsidP="006353A0">
      <w:pPr>
        <w:rPr>
          <w:b/>
          <w:bCs/>
        </w:rPr>
      </w:pPr>
      <w:r>
        <w:rPr>
          <w:b/>
          <w:bCs/>
        </w:rPr>
        <w:t>Supplemental material</w:t>
      </w:r>
    </w:p>
    <w:p w14:paraId="50BB6338" w14:textId="77777777" w:rsidR="00F77988" w:rsidRPr="00F77988" w:rsidRDefault="00F77988" w:rsidP="006353A0">
      <w:pPr>
        <w:rPr>
          <w:b/>
          <w:bCs/>
        </w:rPr>
      </w:pPr>
    </w:p>
    <w:p w14:paraId="4D46CAC9" w14:textId="77777777" w:rsidR="002D2DD2" w:rsidRDefault="002D2DD2"/>
    <w:sectPr w:rsidR="002D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945259"/>
    <w:multiLevelType w:val="hybridMultilevel"/>
    <w:tmpl w:val="2700A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45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3A0"/>
    <w:rsid w:val="000E3E0F"/>
    <w:rsid w:val="00103617"/>
    <w:rsid w:val="00162E79"/>
    <w:rsid w:val="002D2DD2"/>
    <w:rsid w:val="003343C6"/>
    <w:rsid w:val="004D03C7"/>
    <w:rsid w:val="005051EC"/>
    <w:rsid w:val="005F7BDC"/>
    <w:rsid w:val="006353A0"/>
    <w:rsid w:val="0067049E"/>
    <w:rsid w:val="0069648A"/>
    <w:rsid w:val="00856DF6"/>
    <w:rsid w:val="00A13E4D"/>
    <w:rsid w:val="00A17E31"/>
    <w:rsid w:val="00B34D47"/>
    <w:rsid w:val="00C87930"/>
    <w:rsid w:val="00D64A90"/>
    <w:rsid w:val="00DA5A9A"/>
    <w:rsid w:val="00E27BF2"/>
    <w:rsid w:val="00E64E2E"/>
    <w:rsid w:val="00EB2758"/>
    <w:rsid w:val="00EF1404"/>
    <w:rsid w:val="00F10FE6"/>
    <w:rsid w:val="00F77988"/>
    <w:rsid w:val="00FC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4403"/>
  <w15:chartTrackingRefBased/>
  <w15:docId w15:val="{85DBD3B3-1A52-4507-8C29-61929EE49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3A0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3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3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3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3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3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3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3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3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3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3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3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3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3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3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3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3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3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3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3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3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3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3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3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3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3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3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3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3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3A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79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9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15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.nelson@med.us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FC7F12-CC09-49C8-9C6A-EF5ECFBBF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4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Nelson, Jonathan</dc:creator>
  <cp:keywords/>
  <dc:description/>
  <cp:lastModifiedBy>Jonathan Nelson</cp:lastModifiedBy>
  <cp:revision>17</cp:revision>
  <dcterms:created xsi:type="dcterms:W3CDTF">2025-06-15T00:59:00Z</dcterms:created>
  <dcterms:modified xsi:type="dcterms:W3CDTF">2025-06-15T18:32:00Z</dcterms:modified>
</cp:coreProperties>
</file>