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A79" w:rsidRDefault="00F57F17" w:rsidP="00F06A79">
      <w:pPr>
        <w:jc w:val="center"/>
        <w:rPr>
          <w:rFonts w:cs="Times New Roman"/>
          <w:sz w:val="48"/>
          <w:szCs w:val="48"/>
        </w:rPr>
      </w:pPr>
      <w:r>
        <w:rPr>
          <w:rFonts w:cs="Times New Roman"/>
          <w:sz w:val="48"/>
          <w:szCs w:val="48"/>
        </w:rPr>
        <w:t>Self-Balancing Robot</w:t>
      </w:r>
    </w:p>
    <w:p w:rsidR="00CA1950" w:rsidRDefault="00F06A79" w:rsidP="00CA1950">
      <w:pPr>
        <w:jc w:val="center"/>
        <w:rPr>
          <w:rFonts w:cs="Times New Roman"/>
        </w:rPr>
      </w:pPr>
      <w:r>
        <w:rPr>
          <w:rFonts w:cs="Times New Roman"/>
        </w:rPr>
        <w:t>Ric</w:t>
      </w:r>
      <w:r w:rsidR="00F57F17">
        <w:rPr>
          <w:rFonts w:cs="Times New Roman"/>
        </w:rPr>
        <w:t>ky Huang, 0</w:t>
      </w:r>
      <w:r w:rsidR="00A8010E">
        <w:rPr>
          <w:rFonts w:cs="Times New Roman"/>
        </w:rPr>
        <w:t xml:space="preserve">08410701, John </w:t>
      </w:r>
      <w:proofErr w:type="spellStart"/>
      <w:r w:rsidR="00A8010E">
        <w:rPr>
          <w:rFonts w:cs="Times New Roman"/>
        </w:rPr>
        <w:t>Strube</w:t>
      </w:r>
      <w:proofErr w:type="spellEnd"/>
      <w:r w:rsidR="00A8010E">
        <w:rPr>
          <w:rFonts w:cs="Times New Roman"/>
        </w:rPr>
        <w:t>, 010072595</w:t>
      </w:r>
      <w:r w:rsidR="00F57F17">
        <w:rPr>
          <w:rFonts w:cs="Times New Roman"/>
        </w:rPr>
        <w:t>, CmpE 150 Spring 2017</w:t>
      </w:r>
    </w:p>
    <w:p w:rsidR="00CA1950" w:rsidRDefault="00CA1950" w:rsidP="00CA1950">
      <w:pPr>
        <w:jc w:val="center"/>
        <w:rPr>
          <w:rFonts w:cs="Times New Roman"/>
          <w:b/>
          <w:i/>
          <w:sz w:val="18"/>
          <w:szCs w:val="18"/>
        </w:rPr>
        <w:sectPr w:rsidR="00CA1950" w:rsidSect="001F6C52">
          <w:pgSz w:w="12240" w:h="15840"/>
          <w:pgMar w:top="1440" w:right="1440" w:bottom="1440" w:left="1440" w:header="720" w:footer="720" w:gutter="0"/>
          <w:cols w:space="720"/>
          <w:docGrid w:linePitch="360"/>
        </w:sectPr>
      </w:pPr>
    </w:p>
    <w:p w:rsidR="00F06A79" w:rsidRDefault="00F06A79" w:rsidP="00CA1950">
      <w:pPr>
        <w:rPr>
          <w:rFonts w:cs="Times New Roman"/>
          <w:b/>
          <w:sz w:val="18"/>
          <w:szCs w:val="18"/>
        </w:rPr>
      </w:pPr>
      <w:r>
        <w:rPr>
          <w:rFonts w:cs="Times New Roman"/>
          <w:b/>
          <w:i/>
          <w:sz w:val="18"/>
          <w:szCs w:val="18"/>
        </w:rPr>
        <w:t xml:space="preserve">Abstract – </w:t>
      </w:r>
      <w:r w:rsidR="00F57F17">
        <w:rPr>
          <w:rFonts w:cs="Times New Roman"/>
          <w:sz w:val="18"/>
          <w:szCs w:val="18"/>
        </w:rPr>
        <w:t>The goal of this project was to create an autonomous self-balancing robot controlled by a microcontroller. By receiving data from an accelerometer, the robot can adjust the motor’s speed to compensate for its tilt.</w:t>
      </w:r>
    </w:p>
    <w:p w:rsidR="00F06A79" w:rsidRPr="001452D1" w:rsidRDefault="001452D1" w:rsidP="00F06A79">
      <w:pPr>
        <w:pStyle w:val="ListParagraph"/>
        <w:numPr>
          <w:ilvl w:val="0"/>
          <w:numId w:val="2"/>
        </w:numPr>
        <w:ind w:left="720" w:hanging="360"/>
        <w:jc w:val="center"/>
        <w:rPr>
          <w:rFonts w:cs="Times New Roman"/>
          <w:smallCaps/>
          <w:szCs w:val="18"/>
        </w:rPr>
      </w:pPr>
      <w:r w:rsidRPr="001452D1">
        <w:rPr>
          <w:rFonts w:cs="Times New Roman"/>
          <w:smallCaps/>
          <w:szCs w:val="18"/>
        </w:rPr>
        <w:t>Introduction</w:t>
      </w:r>
    </w:p>
    <w:p w:rsidR="00E72D67" w:rsidRDefault="00DC5289" w:rsidP="00F06A79">
      <w:pPr>
        <w:rPr>
          <w:rFonts w:eastAsiaTheme="minorEastAsia" w:cs="Times New Roman"/>
          <w:szCs w:val="18"/>
        </w:rPr>
      </w:pPr>
      <w:r>
        <w:rPr>
          <w:rFonts w:cs="Times New Roman"/>
          <w:szCs w:val="18"/>
        </w:rPr>
        <w:t>The main parts of the robot consist of an accelerometer, a motor driver, and two motors. As the accelerometer detects a tilt in a certain direction, the motors move in the same direction to cancel the tilt.</w:t>
      </w:r>
      <w:r w:rsidR="00216BF1">
        <w:rPr>
          <w:rFonts w:cs="Times New Roman"/>
          <w:szCs w:val="18"/>
        </w:rPr>
        <w:t xml:space="preserve"> The speed of the motors also depends on the degree of tilt, but it is further processed through a PID controller to make sure the robot does not overcompensate and overrun the balancing target.</w:t>
      </w:r>
    </w:p>
    <w:p w:rsidR="001452D1" w:rsidRDefault="001452D1" w:rsidP="001452D1">
      <w:pPr>
        <w:pStyle w:val="ListParagraph"/>
        <w:numPr>
          <w:ilvl w:val="0"/>
          <w:numId w:val="2"/>
        </w:numPr>
        <w:ind w:left="720" w:hanging="360"/>
        <w:jc w:val="center"/>
        <w:rPr>
          <w:rFonts w:cs="Times New Roman"/>
          <w:smallCaps/>
          <w:szCs w:val="18"/>
        </w:rPr>
      </w:pPr>
      <w:r w:rsidRPr="001452D1">
        <w:rPr>
          <w:rFonts w:cs="Times New Roman"/>
          <w:smallCaps/>
          <w:szCs w:val="18"/>
        </w:rPr>
        <w:t>Design Methodology</w:t>
      </w:r>
    </w:p>
    <w:p w:rsidR="001452D1" w:rsidRPr="00216BF1" w:rsidRDefault="00216BF1" w:rsidP="00216BF1">
      <w:pPr>
        <w:rPr>
          <w:rFonts w:cs="Times New Roman"/>
          <w:szCs w:val="18"/>
        </w:rPr>
      </w:pPr>
      <w:r>
        <w:rPr>
          <w:rFonts w:cs="Times New Roman"/>
          <w:szCs w:val="18"/>
        </w:rPr>
        <w:t xml:space="preserve">The robot was made primarily with a dsPIC33FJ128MC802 microcontroller, an accelerometer, an H-Bridge motor driver, and two 100:1 DC motors. The accelerometer communicated with the microcontroller via SPI. The </w:t>
      </w:r>
      <w:r w:rsidR="004E5D80">
        <w:rPr>
          <w:rFonts w:cs="Times New Roman"/>
          <w:szCs w:val="18"/>
        </w:rPr>
        <w:t xml:space="preserve">H-bridge motor driver was controlled with PWM which in turn drove the two motors. </w:t>
      </w:r>
    </w:p>
    <w:p w:rsidR="001452D1" w:rsidRDefault="001452D1" w:rsidP="001452D1">
      <w:pPr>
        <w:pStyle w:val="ListParagraph"/>
        <w:numPr>
          <w:ilvl w:val="0"/>
          <w:numId w:val="3"/>
        </w:numPr>
        <w:rPr>
          <w:rFonts w:cs="Times New Roman"/>
          <w:i/>
          <w:szCs w:val="18"/>
        </w:rPr>
      </w:pPr>
      <w:r w:rsidRPr="001452D1">
        <w:rPr>
          <w:rFonts w:cs="Times New Roman"/>
          <w:i/>
          <w:szCs w:val="18"/>
        </w:rPr>
        <w:t>Parts List</w:t>
      </w:r>
    </w:p>
    <w:p w:rsidR="007A3F42" w:rsidRPr="00E11AE8" w:rsidRDefault="00A8010E" w:rsidP="00E11AE8">
      <w:pPr>
        <w:pStyle w:val="ListParagraph"/>
        <w:numPr>
          <w:ilvl w:val="0"/>
          <w:numId w:val="4"/>
        </w:numPr>
        <w:rPr>
          <w:rFonts w:eastAsiaTheme="minorEastAsia" w:cs="Times New Roman"/>
          <w:szCs w:val="18"/>
        </w:rPr>
      </w:pPr>
      <w:r>
        <w:rPr>
          <w:rFonts w:eastAsiaTheme="minorEastAsia" w:cs="Times New Roman"/>
          <w:szCs w:val="18"/>
        </w:rPr>
        <w:t>Microchip dsPIC33FJ128MC802 microcontroller</w:t>
      </w:r>
    </w:p>
    <w:p w:rsidR="00A363A2" w:rsidRDefault="00A8010E" w:rsidP="00A8010E">
      <w:pPr>
        <w:pStyle w:val="ListParagraph"/>
        <w:numPr>
          <w:ilvl w:val="0"/>
          <w:numId w:val="4"/>
        </w:numPr>
        <w:rPr>
          <w:rFonts w:eastAsiaTheme="minorEastAsia" w:cs="Times New Roman"/>
          <w:szCs w:val="18"/>
        </w:rPr>
      </w:pPr>
      <w:r>
        <w:rPr>
          <w:rFonts w:eastAsiaTheme="minorEastAsia" w:cs="Times New Roman"/>
          <w:szCs w:val="18"/>
        </w:rPr>
        <w:t xml:space="preserve">Microchip </w:t>
      </w:r>
      <w:r w:rsidRPr="00A8010E">
        <w:rPr>
          <w:rFonts w:eastAsiaTheme="minorEastAsia" w:cs="Times New Roman"/>
          <w:szCs w:val="18"/>
        </w:rPr>
        <w:t>DM330013-2</w:t>
      </w:r>
      <w:r>
        <w:rPr>
          <w:rFonts w:eastAsiaTheme="minorEastAsia" w:cs="Times New Roman"/>
          <w:szCs w:val="18"/>
        </w:rPr>
        <w:t xml:space="preserve"> Microstick II</w:t>
      </w:r>
    </w:p>
    <w:p w:rsidR="00A363A2" w:rsidRDefault="00A8010E" w:rsidP="00DD0454">
      <w:pPr>
        <w:pStyle w:val="ListParagraph"/>
        <w:numPr>
          <w:ilvl w:val="0"/>
          <w:numId w:val="4"/>
        </w:numPr>
        <w:rPr>
          <w:rFonts w:eastAsiaTheme="minorEastAsia" w:cs="Times New Roman"/>
          <w:szCs w:val="18"/>
        </w:rPr>
      </w:pPr>
      <w:r>
        <w:rPr>
          <w:rFonts w:eastAsiaTheme="minorEastAsia" w:cs="Times New Roman"/>
          <w:szCs w:val="18"/>
        </w:rPr>
        <w:t>PCB board</w:t>
      </w:r>
    </w:p>
    <w:p w:rsidR="00A8010E" w:rsidRDefault="00A8010E" w:rsidP="00A8010E">
      <w:pPr>
        <w:pStyle w:val="ListParagraph"/>
        <w:numPr>
          <w:ilvl w:val="0"/>
          <w:numId w:val="4"/>
        </w:numPr>
        <w:rPr>
          <w:rFonts w:eastAsiaTheme="minorEastAsia" w:cs="Times New Roman"/>
          <w:szCs w:val="18"/>
        </w:rPr>
      </w:pPr>
      <w:r>
        <w:rPr>
          <w:rFonts w:eastAsiaTheme="minorEastAsia" w:cs="Times New Roman"/>
          <w:szCs w:val="18"/>
        </w:rPr>
        <w:t xml:space="preserve">2 x </w:t>
      </w:r>
      <w:proofErr w:type="spellStart"/>
      <w:r w:rsidRPr="00A8010E">
        <w:rPr>
          <w:rFonts w:eastAsiaTheme="minorEastAsia" w:cs="Times New Roman"/>
          <w:szCs w:val="18"/>
        </w:rPr>
        <w:t>Pololu</w:t>
      </w:r>
      <w:proofErr w:type="spellEnd"/>
      <w:r w:rsidRPr="00A8010E">
        <w:rPr>
          <w:rFonts w:eastAsiaTheme="minorEastAsia" w:cs="Times New Roman"/>
          <w:szCs w:val="18"/>
        </w:rPr>
        <w:t xml:space="preserve"> 1101</w:t>
      </w:r>
      <w:r>
        <w:rPr>
          <w:rFonts w:eastAsiaTheme="minorEastAsia" w:cs="Times New Roman"/>
          <w:szCs w:val="18"/>
        </w:rPr>
        <w:t xml:space="preserve"> 100:1 6V DC motors</w:t>
      </w:r>
    </w:p>
    <w:p w:rsidR="00A8010E" w:rsidRDefault="00A8010E" w:rsidP="00A8010E">
      <w:pPr>
        <w:pStyle w:val="ListParagraph"/>
        <w:numPr>
          <w:ilvl w:val="0"/>
          <w:numId w:val="4"/>
        </w:numPr>
        <w:rPr>
          <w:rFonts w:eastAsiaTheme="minorEastAsia" w:cs="Times New Roman"/>
          <w:szCs w:val="18"/>
        </w:rPr>
      </w:pPr>
      <w:r>
        <w:rPr>
          <w:rFonts w:eastAsiaTheme="minorEastAsia" w:cs="Times New Roman"/>
          <w:szCs w:val="18"/>
        </w:rPr>
        <w:t>L298 Dual H-bridge DC motor controller</w:t>
      </w:r>
    </w:p>
    <w:p w:rsidR="001B4D3B" w:rsidRDefault="001B4D3B" w:rsidP="00A8010E">
      <w:pPr>
        <w:pStyle w:val="ListParagraph"/>
        <w:numPr>
          <w:ilvl w:val="0"/>
          <w:numId w:val="4"/>
        </w:numPr>
        <w:rPr>
          <w:rFonts w:eastAsiaTheme="minorEastAsia" w:cs="Times New Roman"/>
          <w:szCs w:val="18"/>
        </w:rPr>
      </w:pPr>
      <w:r>
        <w:rPr>
          <w:rFonts w:eastAsiaTheme="minorEastAsia" w:cs="Times New Roman"/>
          <w:szCs w:val="18"/>
        </w:rPr>
        <w:t>PMOD ACL2 3-axis MEMS accelerometer</w:t>
      </w:r>
    </w:p>
    <w:p w:rsidR="001A0127" w:rsidRDefault="001A0127" w:rsidP="001A0127">
      <w:pPr>
        <w:pStyle w:val="ListParagraph"/>
        <w:numPr>
          <w:ilvl w:val="0"/>
          <w:numId w:val="4"/>
        </w:numPr>
        <w:rPr>
          <w:rFonts w:eastAsiaTheme="minorEastAsia" w:cs="Times New Roman"/>
          <w:szCs w:val="18"/>
        </w:rPr>
      </w:pPr>
      <w:r>
        <w:rPr>
          <w:rFonts w:eastAsiaTheme="minorEastAsia" w:cs="Times New Roman"/>
          <w:szCs w:val="18"/>
        </w:rPr>
        <w:t>3D printed chassis</w:t>
      </w:r>
    </w:p>
    <w:p w:rsidR="001A0127" w:rsidRPr="001A0127" w:rsidRDefault="001A0127" w:rsidP="001A0127">
      <w:pPr>
        <w:pStyle w:val="ListParagraph"/>
        <w:numPr>
          <w:ilvl w:val="0"/>
          <w:numId w:val="4"/>
        </w:numPr>
        <w:rPr>
          <w:rFonts w:eastAsiaTheme="minorEastAsia" w:cs="Times New Roman"/>
          <w:szCs w:val="18"/>
        </w:rPr>
      </w:pPr>
      <w:r>
        <w:rPr>
          <w:rFonts w:eastAsiaTheme="minorEastAsia" w:cs="Times New Roman"/>
          <w:szCs w:val="18"/>
        </w:rPr>
        <w:t>2 x 3D printed wheels</w:t>
      </w:r>
    </w:p>
    <w:p w:rsidR="003249C4" w:rsidRDefault="003249C4" w:rsidP="003249C4">
      <w:pPr>
        <w:pStyle w:val="ListParagraph"/>
        <w:ind w:left="1440"/>
        <w:rPr>
          <w:rFonts w:eastAsiaTheme="minorEastAsia" w:cs="Times New Roman"/>
          <w:szCs w:val="18"/>
        </w:rPr>
      </w:pPr>
    </w:p>
    <w:p w:rsidR="005B2622" w:rsidRDefault="00A8010E" w:rsidP="004B345A">
      <w:pPr>
        <w:pStyle w:val="ListParagraph"/>
        <w:numPr>
          <w:ilvl w:val="0"/>
          <w:numId w:val="3"/>
        </w:numPr>
        <w:rPr>
          <w:rFonts w:eastAsiaTheme="minorEastAsia" w:cs="Times New Roman"/>
          <w:i/>
          <w:szCs w:val="18"/>
        </w:rPr>
      </w:pPr>
      <w:r>
        <w:rPr>
          <w:rFonts w:eastAsiaTheme="minorEastAsia" w:cs="Times New Roman"/>
          <w:i/>
          <w:szCs w:val="18"/>
        </w:rPr>
        <w:t>Hardware Design</w:t>
      </w:r>
    </w:p>
    <w:p w:rsidR="00C84E24" w:rsidRDefault="00A8010E" w:rsidP="00C84E24">
      <w:pPr>
        <w:pStyle w:val="ListParagraph"/>
        <w:rPr>
          <w:rFonts w:eastAsiaTheme="minorEastAsia" w:cs="Times New Roman"/>
          <w:szCs w:val="18"/>
        </w:rPr>
      </w:pPr>
      <w:r>
        <w:rPr>
          <w:rFonts w:eastAsiaTheme="minorEastAsia" w:cs="Times New Roman"/>
          <w:szCs w:val="18"/>
        </w:rPr>
        <w:t>The robot’s hardware was</w:t>
      </w:r>
      <w:r w:rsidR="001B4D3B">
        <w:rPr>
          <w:rFonts w:eastAsiaTheme="minorEastAsia" w:cs="Times New Roman"/>
          <w:szCs w:val="18"/>
        </w:rPr>
        <w:t xml:space="preserve"> built around the </w:t>
      </w:r>
      <w:proofErr w:type="spellStart"/>
      <w:r w:rsidR="001B4D3B">
        <w:rPr>
          <w:rFonts w:eastAsiaTheme="minorEastAsia" w:cs="Times New Roman"/>
          <w:szCs w:val="18"/>
        </w:rPr>
        <w:t>Microstick</w:t>
      </w:r>
      <w:proofErr w:type="spellEnd"/>
      <w:r w:rsidR="001B4D3B">
        <w:rPr>
          <w:rFonts w:eastAsiaTheme="minorEastAsia" w:cs="Times New Roman"/>
          <w:szCs w:val="18"/>
        </w:rPr>
        <w:t xml:space="preserve"> II for ease of use and convenience in adjusting internal parameters during testing. The two devices connected to the microcontroller are the dual H-bridge motor driver and the accelerometer.</w:t>
      </w:r>
      <w:r w:rsidR="00C84E24">
        <w:rPr>
          <w:rFonts w:eastAsiaTheme="minorEastAsia" w:cs="Times New Roman"/>
          <w:szCs w:val="18"/>
        </w:rPr>
        <w:t xml:space="preserve"> The </w:t>
      </w:r>
      <w:r w:rsidR="00C84E24">
        <w:rPr>
          <w:rFonts w:eastAsiaTheme="minorEastAsia" w:cs="Times New Roman"/>
          <w:szCs w:val="18"/>
        </w:rPr>
        <w:t>accelerometer is connected through SPI. The two motors drive each wheel on either side and is connected to the dual H-bridge motor driver, which controls the speed of the motors wit</w:t>
      </w:r>
      <w:r w:rsidR="001A0127">
        <w:rPr>
          <w:rFonts w:eastAsiaTheme="minorEastAsia" w:cs="Times New Roman"/>
          <w:szCs w:val="18"/>
        </w:rPr>
        <w:t>h pulse-width modulation (PWM).</w:t>
      </w:r>
    </w:p>
    <w:p w:rsidR="001A0127" w:rsidRDefault="001A0127" w:rsidP="00C84E24">
      <w:pPr>
        <w:pStyle w:val="ListParagraph"/>
        <w:rPr>
          <w:rFonts w:eastAsiaTheme="minorEastAsia" w:cs="Times New Roman"/>
          <w:szCs w:val="18"/>
        </w:rPr>
      </w:pPr>
      <w:r>
        <w:rPr>
          <w:rFonts w:eastAsiaTheme="minorEastAsia" w:cs="Times New Roman"/>
          <w:szCs w:val="18"/>
        </w:rPr>
        <w:t>The chassis was 3D printed to fit the main controller assembly along with housing the two motors on each side. The wheels were also 3D printed, but the material used did not have enough friction, so grooves on the wheels were made and rubber bands were wrapped around the wheels to gain traction.</w:t>
      </w:r>
    </w:p>
    <w:p w:rsidR="00D01E2B" w:rsidRDefault="00D01E2B" w:rsidP="00D01E2B">
      <w:pPr>
        <w:pStyle w:val="ListParagraph"/>
        <w:keepNext/>
      </w:pPr>
      <w:r>
        <w:rPr>
          <w:rFonts w:eastAsiaTheme="minorEastAsia" w:cs="Times New Roman"/>
          <w:noProof/>
          <w:szCs w:val="18"/>
        </w:rPr>
        <w:drawing>
          <wp:inline distT="0" distB="0" distL="0" distR="0">
            <wp:extent cx="2738755" cy="1946275"/>
            <wp:effectExtent l="0" t="0" r="4445" b="0"/>
            <wp:docPr id="1" name="Picture 1" descr="C:\Users\d30f2n\AppData\Local\Microsoft\Windows\INetCache\Content.Wor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30f2n\AppData\Local\Microsoft\Windows\INetCache\Content.Word\archite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8755" cy="1946275"/>
                    </a:xfrm>
                    <a:prstGeom prst="rect">
                      <a:avLst/>
                    </a:prstGeom>
                    <a:noFill/>
                    <a:ln>
                      <a:noFill/>
                    </a:ln>
                  </pic:spPr>
                </pic:pic>
              </a:graphicData>
            </a:graphic>
          </wp:inline>
        </w:drawing>
      </w:r>
    </w:p>
    <w:p w:rsidR="00D01E2B" w:rsidRDefault="00D01E2B" w:rsidP="00D01E2B">
      <w:pPr>
        <w:pStyle w:val="Caption"/>
      </w:pPr>
      <w:r>
        <w:t xml:space="preserve">Figure </w:t>
      </w:r>
      <w:r>
        <w:fldChar w:fldCharType="begin"/>
      </w:r>
      <w:r>
        <w:instrText xml:space="preserve"> SEQ Figure \* ARABIC </w:instrText>
      </w:r>
      <w:r>
        <w:fldChar w:fldCharType="separate"/>
      </w:r>
      <w:r w:rsidR="000113E5">
        <w:rPr>
          <w:noProof/>
        </w:rPr>
        <w:t>1</w:t>
      </w:r>
      <w:r>
        <w:fldChar w:fldCharType="end"/>
      </w:r>
      <w:r>
        <w:t>: Hardware microarchitecture of the self-balancing robot.</w:t>
      </w:r>
    </w:p>
    <w:p w:rsidR="000113E5" w:rsidRDefault="000113E5" w:rsidP="000113E5">
      <w:pPr>
        <w:keepNext/>
      </w:pPr>
      <w:r>
        <w:rPr>
          <w:noProof/>
        </w:rPr>
        <w:drawing>
          <wp:inline distT="0" distB="0" distL="0" distR="0">
            <wp:extent cx="2255887" cy="2718033"/>
            <wp:effectExtent l="0" t="0" r="0" b="6350"/>
            <wp:docPr id="5" name="Picture 5" descr="C:\Users\d30f2n\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30f2n\AppData\Local\Microsoft\Windows\INetCache\Content.Word\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5216" cy="2729273"/>
                    </a:xfrm>
                    <a:prstGeom prst="rect">
                      <a:avLst/>
                    </a:prstGeom>
                    <a:noFill/>
                    <a:ln>
                      <a:noFill/>
                    </a:ln>
                  </pic:spPr>
                </pic:pic>
              </a:graphicData>
            </a:graphic>
          </wp:inline>
        </w:drawing>
      </w:r>
    </w:p>
    <w:p w:rsidR="001A0127" w:rsidRPr="000113E5" w:rsidRDefault="000113E5" w:rsidP="000113E5">
      <w:pPr>
        <w:pStyle w:val="Caption"/>
      </w:pPr>
      <w:r>
        <w:t xml:space="preserve">Figure </w:t>
      </w:r>
      <w:r>
        <w:fldChar w:fldCharType="begin"/>
      </w:r>
      <w:r>
        <w:instrText xml:space="preserve"> SEQ Figure \* ARABIC </w:instrText>
      </w:r>
      <w:r>
        <w:fldChar w:fldCharType="separate"/>
      </w:r>
      <w:r>
        <w:rPr>
          <w:noProof/>
        </w:rPr>
        <w:t>2</w:t>
      </w:r>
      <w:r>
        <w:fldChar w:fldCharType="end"/>
      </w:r>
      <w:r>
        <w:t>: A diagram of the full assembly of the device.</w:t>
      </w:r>
      <w:bookmarkStart w:id="0" w:name="_GoBack"/>
      <w:bookmarkEnd w:id="0"/>
    </w:p>
    <w:p w:rsidR="00A8010E" w:rsidRDefault="00A8010E" w:rsidP="004B345A">
      <w:pPr>
        <w:pStyle w:val="ListParagraph"/>
        <w:numPr>
          <w:ilvl w:val="0"/>
          <w:numId w:val="3"/>
        </w:numPr>
        <w:rPr>
          <w:rFonts w:eastAsiaTheme="minorEastAsia" w:cs="Times New Roman"/>
          <w:i/>
          <w:szCs w:val="18"/>
        </w:rPr>
      </w:pPr>
      <w:r>
        <w:rPr>
          <w:rFonts w:eastAsiaTheme="minorEastAsia" w:cs="Times New Roman"/>
          <w:i/>
          <w:szCs w:val="18"/>
        </w:rPr>
        <w:lastRenderedPageBreak/>
        <w:t>Software Design</w:t>
      </w:r>
    </w:p>
    <w:p w:rsidR="001A0127" w:rsidRDefault="001A0127" w:rsidP="001A0127">
      <w:pPr>
        <w:pStyle w:val="ListParagraph"/>
        <w:rPr>
          <w:rFonts w:eastAsiaTheme="minorEastAsia" w:cs="Times New Roman"/>
          <w:szCs w:val="18"/>
        </w:rPr>
      </w:pPr>
      <w:r>
        <w:rPr>
          <w:rFonts w:eastAsiaTheme="minorEastAsia" w:cs="Times New Roman"/>
          <w:szCs w:val="18"/>
        </w:rPr>
        <w:t xml:space="preserve">All self-balancing controls and computations were done using the microcontroller. </w:t>
      </w:r>
      <w:r w:rsidR="0013782E">
        <w:rPr>
          <w:rFonts w:eastAsiaTheme="minorEastAsia" w:cs="Times New Roman"/>
          <w:szCs w:val="18"/>
        </w:rPr>
        <w:t>For smoother motor control, the clock speed was overclocked to 8Mhz.</w:t>
      </w:r>
      <w:r w:rsidR="00B13692">
        <w:rPr>
          <w:rFonts w:eastAsiaTheme="minorEastAsia" w:cs="Times New Roman"/>
          <w:szCs w:val="18"/>
        </w:rPr>
        <w:t xml:space="preserve"> Since the robot only tilts forwards and backwards, only the X-axis was used in our application. </w:t>
      </w:r>
      <w:r w:rsidR="00F33924">
        <w:rPr>
          <w:rFonts w:eastAsiaTheme="minorEastAsia" w:cs="Times New Roman"/>
          <w:szCs w:val="18"/>
        </w:rPr>
        <w:t xml:space="preserve">The speed of the two motors were controlled using PWM, and fine-tuned using proportional-integral-derivative (PID) controller. The PID controller was used to have a continuous feedback system that calculated the error value from the desired angle, and the speed of the motors were adjusted accordingly. </w:t>
      </w:r>
      <w:r w:rsidR="00B13692">
        <w:rPr>
          <w:rFonts w:eastAsiaTheme="minorEastAsia" w:cs="Times New Roman"/>
          <w:szCs w:val="18"/>
        </w:rPr>
        <w:t xml:space="preserve">The main algorithm of the program </w:t>
      </w:r>
      <w:r w:rsidR="00F33924">
        <w:rPr>
          <w:rFonts w:eastAsiaTheme="minorEastAsia" w:cs="Times New Roman"/>
          <w:szCs w:val="18"/>
        </w:rPr>
        <w:t>was a loop to retrieve the tilt data from the accelerometer, calculate how fast the motors spin through PID, and then perform the motor action.</w:t>
      </w:r>
    </w:p>
    <w:p w:rsidR="00807F08" w:rsidRDefault="00807F08" w:rsidP="00807F08">
      <w:pPr>
        <w:pStyle w:val="ListParagraph"/>
        <w:keepNext/>
        <w:jc w:val="center"/>
      </w:pPr>
      <w:r>
        <w:rPr>
          <w:rFonts w:eastAsiaTheme="minorEastAsia" w:cs="Times New Roman"/>
          <w:noProof/>
          <w:szCs w:val="18"/>
        </w:rPr>
        <w:drawing>
          <wp:inline distT="0" distB="0" distL="0" distR="0">
            <wp:extent cx="989901" cy="3057055"/>
            <wp:effectExtent l="0" t="0" r="1270" b="0"/>
            <wp:docPr id="4" name="Picture 4" descr="C:\Users\d30f2n\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30f2n\AppData\Local\Microsoft\Windows\INetCache\Content.Word\flowch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3580" cy="3068417"/>
                    </a:xfrm>
                    <a:prstGeom prst="rect">
                      <a:avLst/>
                    </a:prstGeom>
                    <a:noFill/>
                    <a:ln>
                      <a:noFill/>
                    </a:ln>
                  </pic:spPr>
                </pic:pic>
              </a:graphicData>
            </a:graphic>
          </wp:inline>
        </w:drawing>
      </w:r>
    </w:p>
    <w:p w:rsidR="00A8010E" w:rsidRPr="00807F08" w:rsidRDefault="00807F08" w:rsidP="00807F08">
      <w:pPr>
        <w:pStyle w:val="Caption"/>
        <w:jc w:val="center"/>
        <w:rPr>
          <w:rFonts w:eastAsiaTheme="minorEastAsia" w:cs="Times New Roman"/>
          <w:i w:val="0"/>
        </w:rPr>
      </w:pPr>
      <w:r>
        <w:t xml:space="preserve">Figure </w:t>
      </w:r>
      <w:r>
        <w:fldChar w:fldCharType="begin"/>
      </w:r>
      <w:r>
        <w:instrText xml:space="preserve"> SEQ Figure \* ARABIC </w:instrText>
      </w:r>
      <w:r>
        <w:fldChar w:fldCharType="separate"/>
      </w:r>
      <w:r w:rsidR="000113E5">
        <w:rPr>
          <w:noProof/>
        </w:rPr>
        <w:t>3</w:t>
      </w:r>
      <w:r>
        <w:fldChar w:fldCharType="end"/>
      </w:r>
      <w:r>
        <w:t>: Flowchart of the self-balancing algorithm.</w:t>
      </w:r>
    </w:p>
    <w:p w:rsidR="00890773" w:rsidRDefault="00890773" w:rsidP="005B2622">
      <w:pPr>
        <w:pStyle w:val="ListParagraph"/>
        <w:rPr>
          <w:rFonts w:eastAsiaTheme="minorEastAsia" w:cs="Times New Roman"/>
          <w:szCs w:val="18"/>
        </w:rPr>
      </w:pPr>
    </w:p>
    <w:p w:rsidR="00854910" w:rsidRPr="004202AB" w:rsidRDefault="008673C5" w:rsidP="004202AB">
      <w:pPr>
        <w:pStyle w:val="ListParagraph"/>
        <w:numPr>
          <w:ilvl w:val="0"/>
          <w:numId w:val="2"/>
        </w:numPr>
        <w:ind w:left="720" w:hanging="360"/>
        <w:jc w:val="center"/>
        <w:rPr>
          <w:rFonts w:eastAsiaTheme="minorEastAsia" w:cs="Times New Roman"/>
          <w:smallCaps/>
          <w:szCs w:val="20"/>
        </w:rPr>
      </w:pPr>
      <w:r w:rsidRPr="008673C5">
        <w:rPr>
          <w:rFonts w:eastAsiaTheme="minorEastAsia" w:cs="Times New Roman"/>
          <w:smallCaps/>
          <w:szCs w:val="20"/>
        </w:rPr>
        <w:t>Testing Procedures</w:t>
      </w:r>
      <w:r w:rsidR="00F33924">
        <w:rPr>
          <w:rFonts w:eastAsiaTheme="minorEastAsia" w:cs="Times New Roman"/>
          <w:smallCaps/>
          <w:szCs w:val="20"/>
        </w:rPr>
        <w:t xml:space="preserve"> and Results</w:t>
      </w:r>
    </w:p>
    <w:p w:rsidR="00A44E68" w:rsidRDefault="00F33924" w:rsidP="00F33924">
      <w:pPr>
        <w:pStyle w:val="NormalWeb"/>
        <w:spacing w:before="0" w:beforeAutospacing="0" w:after="160" w:afterAutospacing="0"/>
        <w:ind w:left="360"/>
        <w:textAlignment w:val="baseline"/>
        <w:rPr>
          <w:color w:val="000000"/>
          <w:sz w:val="20"/>
          <w:szCs w:val="22"/>
        </w:rPr>
      </w:pPr>
      <w:r>
        <w:rPr>
          <w:color w:val="000000"/>
          <w:sz w:val="20"/>
          <w:szCs w:val="22"/>
        </w:rPr>
        <w:t>The self-balancing robot was put through countless trials in order to fine tune the parame</w:t>
      </w:r>
      <w:r w:rsidR="00A44E68">
        <w:rPr>
          <w:color w:val="000000"/>
          <w:sz w:val="20"/>
          <w:szCs w:val="22"/>
        </w:rPr>
        <w:t xml:space="preserve">ters for self-balancing action. During testing of the motors, pulsing the motor driver at high frequencies destroyed one of our motors due to the voltage ramping down too slowly, because the driver runs on a 12V power supply and our motors are only rated for 6V. In order to </w:t>
      </w:r>
      <w:r w:rsidR="00A44E68">
        <w:rPr>
          <w:color w:val="000000"/>
          <w:sz w:val="20"/>
          <w:szCs w:val="22"/>
        </w:rPr>
        <w:t>fix this issue, we programmed the PWM to not exceed a duty cycle of 50%.</w:t>
      </w:r>
    </w:p>
    <w:p w:rsidR="00190E59" w:rsidRDefault="00A44E68" w:rsidP="00190E59">
      <w:pPr>
        <w:pStyle w:val="NormalWeb"/>
        <w:spacing w:before="0" w:beforeAutospacing="0" w:after="160" w:afterAutospacing="0"/>
        <w:ind w:left="360"/>
        <w:textAlignment w:val="baseline"/>
        <w:rPr>
          <w:color w:val="000000"/>
          <w:sz w:val="20"/>
          <w:szCs w:val="22"/>
        </w:rPr>
      </w:pPr>
      <w:r>
        <w:rPr>
          <w:color w:val="000000"/>
          <w:sz w:val="20"/>
          <w:szCs w:val="22"/>
        </w:rPr>
        <w:t xml:space="preserve">Further testing revealed that the accelerometer was not calibrated correctly, and was sending the wrong data to the microcontroller. To fix this, we added an offset in each axis to correct the tilt data retrieved from the </w:t>
      </w:r>
      <w:r w:rsidR="00190E59">
        <w:rPr>
          <w:color w:val="000000"/>
          <w:sz w:val="20"/>
          <w:szCs w:val="22"/>
        </w:rPr>
        <w:t>accelerometer</w:t>
      </w:r>
      <w:r>
        <w:rPr>
          <w:color w:val="000000"/>
          <w:sz w:val="20"/>
          <w:szCs w:val="22"/>
        </w:rPr>
        <w:t>.</w:t>
      </w:r>
    </w:p>
    <w:p w:rsidR="00190E59" w:rsidRPr="00190E59" w:rsidRDefault="00190E59" w:rsidP="00190E59">
      <w:pPr>
        <w:pStyle w:val="NormalWeb"/>
        <w:spacing w:before="0" w:beforeAutospacing="0" w:after="160" w:afterAutospacing="0"/>
        <w:ind w:left="360"/>
        <w:textAlignment w:val="baseline"/>
        <w:rPr>
          <w:color w:val="000000"/>
          <w:sz w:val="20"/>
          <w:szCs w:val="22"/>
        </w:rPr>
      </w:pPr>
      <w:r>
        <w:rPr>
          <w:color w:val="000000"/>
          <w:sz w:val="20"/>
          <w:szCs w:val="22"/>
        </w:rPr>
        <w:t>Unfortunately, we were unable to create a working balancing robot. This was due to the fact that the motors used did not provide enough torque to self-correct itself, and performed jerky movements instead of smooth motor rotation. Furthermore, the parameters of the PID needed to be constantly tweaked, and the ideal values were not able to be calculated.</w:t>
      </w:r>
    </w:p>
    <w:p w:rsidR="00F50E83" w:rsidRPr="00646764" w:rsidRDefault="00646764" w:rsidP="00646764">
      <w:pPr>
        <w:pStyle w:val="ListParagraph"/>
        <w:numPr>
          <w:ilvl w:val="0"/>
          <w:numId w:val="2"/>
        </w:numPr>
        <w:ind w:left="720" w:hanging="360"/>
        <w:jc w:val="center"/>
        <w:rPr>
          <w:rFonts w:eastAsiaTheme="minorEastAsia" w:cs="Times New Roman"/>
          <w:smallCaps/>
          <w:szCs w:val="20"/>
        </w:rPr>
      </w:pPr>
      <w:r w:rsidRPr="00646764">
        <w:rPr>
          <w:rFonts w:eastAsiaTheme="minorEastAsia" w:cs="Times New Roman"/>
          <w:smallCaps/>
          <w:szCs w:val="20"/>
        </w:rPr>
        <w:t>Conclusion</w:t>
      </w:r>
    </w:p>
    <w:p w:rsidR="002C51C7" w:rsidRPr="00430717" w:rsidRDefault="00190E59" w:rsidP="00430717">
      <w:pPr>
        <w:rPr>
          <w:rFonts w:eastAsiaTheme="minorEastAsia" w:cs="Times New Roman"/>
          <w:szCs w:val="20"/>
        </w:rPr>
      </w:pPr>
      <w:r>
        <w:rPr>
          <w:rFonts w:eastAsiaTheme="minorEastAsia" w:cs="Times New Roman"/>
          <w:szCs w:val="20"/>
        </w:rPr>
        <w:t>In conclusion, even though a functional device was not achieved by the deadline, further testing and adjustments of the robot may be able get the self-balancing action working correctly. Larger motors with more torque could’ve b</w:t>
      </w:r>
      <w:r w:rsidR="00D01E2B">
        <w:rPr>
          <w:rFonts w:eastAsiaTheme="minorEastAsia" w:cs="Times New Roman"/>
          <w:szCs w:val="20"/>
        </w:rPr>
        <w:t xml:space="preserve">een used so low speeds would still provide enough torque to drive the wheels. </w:t>
      </w:r>
    </w:p>
    <w:sectPr w:rsidR="002C51C7" w:rsidRPr="00430717" w:rsidSect="00CA195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7576"/>
    <w:multiLevelType w:val="hybridMultilevel"/>
    <w:tmpl w:val="E586F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7920BC"/>
    <w:multiLevelType w:val="multilevel"/>
    <w:tmpl w:val="EA16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03046"/>
    <w:multiLevelType w:val="hybridMultilevel"/>
    <w:tmpl w:val="D01E9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A2401"/>
    <w:multiLevelType w:val="hybridMultilevel"/>
    <w:tmpl w:val="98CE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959B0"/>
    <w:multiLevelType w:val="hybridMultilevel"/>
    <w:tmpl w:val="98CE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5043D"/>
    <w:multiLevelType w:val="hybridMultilevel"/>
    <w:tmpl w:val="9A8EC5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51FC5"/>
    <w:multiLevelType w:val="hybridMultilevel"/>
    <w:tmpl w:val="A800B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70A08"/>
    <w:multiLevelType w:val="hybridMultilevel"/>
    <w:tmpl w:val="3CFCEBCA"/>
    <w:lvl w:ilvl="0" w:tplc="C1E0520E">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B1090"/>
    <w:multiLevelType w:val="multilevel"/>
    <w:tmpl w:val="1CA6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C55BF"/>
    <w:multiLevelType w:val="hybridMultilevel"/>
    <w:tmpl w:val="6E5C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1195B"/>
    <w:multiLevelType w:val="hybridMultilevel"/>
    <w:tmpl w:val="2D826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25A83"/>
    <w:multiLevelType w:val="hybridMultilevel"/>
    <w:tmpl w:val="15327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B76039"/>
    <w:multiLevelType w:val="multilevel"/>
    <w:tmpl w:val="569A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62B89"/>
    <w:multiLevelType w:val="hybridMultilevel"/>
    <w:tmpl w:val="98CE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1565E"/>
    <w:multiLevelType w:val="hybridMultilevel"/>
    <w:tmpl w:val="ECEC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41BE7"/>
    <w:multiLevelType w:val="hybridMultilevel"/>
    <w:tmpl w:val="2F02B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E13C92"/>
    <w:multiLevelType w:val="hybridMultilevel"/>
    <w:tmpl w:val="4E3E2136"/>
    <w:lvl w:ilvl="0" w:tplc="E430BC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D237E"/>
    <w:multiLevelType w:val="multilevel"/>
    <w:tmpl w:val="9310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F65A7"/>
    <w:multiLevelType w:val="multilevel"/>
    <w:tmpl w:val="EDE4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5453E"/>
    <w:multiLevelType w:val="hybridMultilevel"/>
    <w:tmpl w:val="D1B0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5"/>
  </w:num>
  <w:num w:numId="4">
    <w:abstractNumId w:val="0"/>
  </w:num>
  <w:num w:numId="5">
    <w:abstractNumId w:val="11"/>
  </w:num>
  <w:num w:numId="6">
    <w:abstractNumId w:val="6"/>
  </w:num>
  <w:num w:numId="7">
    <w:abstractNumId w:val="19"/>
  </w:num>
  <w:num w:numId="8">
    <w:abstractNumId w:val="10"/>
  </w:num>
  <w:num w:numId="9">
    <w:abstractNumId w:val="15"/>
  </w:num>
  <w:num w:numId="10">
    <w:abstractNumId w:val="4"/>
  </w:num>
  <w:num w:numId="11">
    <w:abstractNumId w:val="2"/>
  </w:num>
  <w:num w:numId="12">
    <w:abstractNumId w:val="14"/>
  </w:num>
  <w:num w:numId="13">
    <w:abstractNumId w:val="9"/>
  </w:num>
  <w:num w:numId="14">
    <w:abstractNumId w:val="13"/>
  </w:num>
  <w:num w:numId="15">
    <w:abstractNumId w:val="3"/>
  </w:num>
  <w:num w:numId="16">
    <w:abstractNumId w:val="18"/>
  </w:num>
  <w:num w:numId="17">
    <w:abstractNumId w:val="1"/>
  </w:num>
  <w:num w:numId="18">
    <w:abstractNumId w:val="17"/>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79"/>
    <w:rsid w:val="000113E5"/>
    <w:rsid w:val="000331E8"/>
    <w:rsid w:val="0007423A"/>
    <w:rsid w:val="00080DE5"/>
    <w:rsid w:val="00090B91"/>
    <w:rsid w:val="000A2AF8"/>
    <w:rsid w:val="000A3B33"/>
    <w:rsid w:val="00133EDC"/>
    <w:rsid w:val="00134843"/>
    <w:rsid w:val="0013782E"/>
    <w:rsid w:val="001452D1"/>
    <w:rsid w:val="0014599E"/>
    <w:rsid w:val="001478E0"/>
    <w:rsid w:val="001815A3"/>
    <w:rsid w:val="00185422"/>
    <w:rsid w:val="00190E59"/>
    <w:rsid w:val="001A0127"/>
    <w:rsid w:val="001B356D"/>
    <w:rsid w:val="001B4D3B"/>
    <w:rsid w:val="001C31D8"/>
    <w:rsid w:val="001C3D19"/>
    <w:rsid w:val="001D158F"/>
    <w:rsid w:val="001D5461"/>
    <w:rsid w:val="001F6C52"/>
    <w:rsid w:val="00216BF1"/>
    <w:rsid w:val="00220807"/>
    <w:rsid w:val="00235BF7"/>
    <w:rsid w:val="002742C8"/>
    <w:rsid w:val="002C51C7"/>
    <w:rsid w:val="002E075B"/>
    <w:rsid w:val="003249C4"/>
    <w:rsid w:val="00333F53"/>
    <w:rsid w:val="0034374B"/>
    <w:rsid w:val="004202AB"/>
    <w:rsid w:val="00430717"/>
    <w:rsid w:val="004B345A"/>
    <w:rsid w:val="004E5D80"/>
    <w:rsid w:val="005463AA"/>
    <w:rsid w:val="00567C5C"/>
    <w:rsid w:val="005B2622"/>
    <w:rsid w:val="005B6FDE"/>
    <w:rsid w:val="005B76D2"/>
    <w:rsid w:val="00635EC0"/>
    <w:rsid w:val="00640FE4"/>
    <w:rsid w:val="00646764"/>
    <w:rsid w:val="00671C03"/>
    <w:rsid w:val="006966A5"/>
    <w:rsid w:val="006A1580"/>
    <w:rsid w:val="006C435C"/>
    <w:rsid w:val="006D7CF8"/>
    <w:rsid w:val="00732201"/>
    <w:rsid w:val="00751C2D"/>
    <w:rsid w:val="00770910"/>
    <w:rsid w:val="00794169"/>
    <w:rsid w:val="007A3F42"/>
    <w:rsid w:val="00807F08"/>
    <w:rsid w:val="00811942"/>
    <w:rsid w:val="00852A61"/>
    <w:rsid w:val="00854910"/>
    <w:rsid w:val="008673C5"/>
    <w:rsid w:val="00874199"/>
    <w:rsid w:val="00890773"/>
    <w:rsid w:val="008D0AAB"/>
    <w:rsid w:val="008D4ED9"/>
    <w:rsid w:val="008E2288"/>
    <w:rsid w:val="009030B7"/>
    <w:rsid w:val="009112A4"/>
    <w:rsid w:val="0098557E"/>
    <w:rsid w:val="009920DF"/>
    <w:rsid w:val="00995B34"/>
    <w:rsid w:val="009F10C0"/>
    <w:rsid w:val="00A27422"/>
    <w:rsid w:val="00A363A2"/>
    <w:rsid w:val="00A44E68"/>
    <w:rsid w:val="00A8010E"/>
    <w:rsid w:val="00AA1C54"/>
    <w:rsid w:val="00AA2378"/>
    <w:rsid w:val="00AC27E8"/>
    <w:rsid w:val="00B13692"/>
    <w:rsid w:val="00BE3722"/>
    <w:rsid w:val="00BF6CE2"/>
    <w:rsid w:val="00C23074"/>
    <w:rsid w:val="00C33BBB"/>
    <w:rsid w:val="00C433F5"/>
    <w:rsid w:val="00C84E24"/>
    <w:rsid w:val="00CA1950"/>
    <w:rsid w:val="00CB1820"/>
    <w:rsid w:val="00D01E2B"/>
    <w:rsid w:val="00D877DF"/>
    <w:rsid w:val="00DC4963"/>
    <w:rsid w:val="00DC5289"/>
    <w:rsid w:val="00DC730F"/>
    <w:rsid w:val="00DD0164"/>
    <w:rsid w:val="00DD0454"/>
    <w:rsid w:val="00DD64F2"/>
    <w:rsid w:val="00E11AE8"/>
    <w:rsid w:val="00E33DE4"/>
    <w:rsid w:val="00E51272"/>
    <w:rsid w:val="00E72D67"/>
    <w:rsid w:val="00E9610D"/>
    <w:rsid w:val="00EB0345"/>
    <w:rsid w:val="00F06A79"/>
    <w:rsid w:val="00F1076F"/>
    <w:rsid w:val="00F17815"/>
    <w:rsid w:val="00F33924"/>
    <w:rsid w:val="00F50E83"/>
    <w:rsid w:val="00F57F17"/>
    <w:rsid w:val="00F92B09"/>
    <w:rsid w:val="00F95B9C"/>
    <w:rsid w:val="00FA6996"/>
    <w:rsid w:val="00FB0E01"/>
    <w:rsid w:val="00FC2E2A"/>
    <w:rsid w:val="00FD3F68"/>
    <w:rsid w:val="00FD50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9B5A"/>
  <w15:chartTrackingRefBased/>
  <w15:docId w15:val="{C0882E8F-AFBD-428E-B9C0-7B866593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3AA"/>
    <w:rPr>
      <w:rFonts w:ascii="Times New Roman" w:hAnsi="Times New Roman"/>
      <w:sz w:val="20"/>
    </w:rPr>
  </w:style>
  <w:style w:type="paragraph" w:styleId="Heading1">
    <w:name w:val="heading 1"/>
    <w:basedOn w:val="Normal"/>
    <w:next w:val="Normal"/>
    <w:link w:val="Heading1Char"/>
    <w:uiPriority w:val="9"/>
    <w:qFormat/>
    <w:rsid w:val="00F06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A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6A79"/>
    <w:pPr>
      <w:ind w:left="720"/>
      <w:contextualSpacing/>
    </w:pPr>
  </w:style>
  <w:style w:type="character" w:styleId="PlaceholderText">
    <w:name w:val="Placeholder Text"/>
    <w:basedOn w:val="DefaultParagraphFont"/>
    <w:uiPriority w:val="99"/>
    <w:semiHidden/>
    <w:rsid w:val="001452D1"/>
    <w:rPr>
      <w:color w:val="808080"/>
    </w:rPr>
  </w:style>
  <w:style w:type="paragraph" w:styleId="Caption">
    <w:name w:val="caption"/>
    <w:basedOn w:val="Normal"/>
    <w:next w:val="Normal"/>
    <w:uiPriority w:val="35"/>
    <w:unhideWhenUsed/>
    <w:qFormat/>
    <w:rsid w:val="005B2622"/>
    <w:pPr>
      <w:spacing w:after="200" w:line="240" w:lineRule="auto"/>
    </w:pPr>
    <w:rPr>
      <w:i/>
      <w:iCs/>
      <w:color w:val="44546A" w:themeColor="text2"/>
      <w:sz w:val="18"/>
      <w:szCs w:val="18"/>
    </w:rPr>
  </w:style>
  <w:style w:type="table" w:styleId="TableGrid">
    <w:name w:val="Table Grid"/>
    <w:basedOn w:val="TableNormal"/>
    <w:uiPriority w:val="39"/>
    <w:rsid w:val="00235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2E2A"/>
    <w:rPr>
      <w:sz w:val="16"/>
      <w:szCs w:val="16"/>
    </w:rPr>
  </w:style>
  <w:style w:type="paragraph" w:styleId="CommentText">
    <w:name w:val="annotation text"/>
    <w:basedOn w:val="Normal"/>
    <w:link w:val="CommentTextChar"/>
    <w:uiPriority w:val="99"/>
    <w:semiHidden/>
    <w:unhideWhenUsed/>
    <w:rsid w:val="00FC2E2A"/>
    <w:pPr>
      <w:spacing w:line="240" w:lineRule="auto"/>
    </w:pPr>
    <w:rPr>
      <w:szCs w:val="20"/>
    </w:rPr>
  </w:style>
  <w:style w:type="character" w:customStyle="1" w:styleId="CommentTextChar">
    <w:name w:val="Comment Text Char"/>
    <w:basedOn w:val="DefaultParagraphFont"/>
    <w:link w:val="CommentText"/>
    <w:uiPriority w:val="99"/>
    <w:semiHidden/>
    <w:rsid w:val="00FC2E2A"/>
    <w:rPr>
      <w:sz w:val="20"/>
      <w:szCs w:val="20"/>
    </w:rPr>
  </w:style>
  <w:style w:type="paragraph" w:styleId="CommentSubject">
    <w:name w:val="annotation subject"/>
    <w:basedOn w:val="CommentText"/>
    <w:next w:val="CommentText"/>
    <w:link w:val="CommentSubjectChar"/>
    <w:uiPriority w:val="99"/>
    <w:semiHidden/>
    <w:unhideWhenUsed/>
    <w:rsid w:val="00FC2E2A"/>
    <w:rPr>
      <w:b/>
      <w:bCs/>
    </w:rPr>
  </w:style>
  <w:style w:type="character" w:customStyle="1" w:styleId="CommentSubjectChar">
    <w:name w:val="Comment Subject Char"/>
    <w:basedOn w:val="CommentTextChar"/>
    <w:link w:val="CommentSubject"/>
    <w:uiPriority w:val="99"/>
    <w:semiHidden/>
    <w:rsid w:val="00FC2E2A"/>
    <w:rPr>
      <w:b/>
      <w:bCs/>
      <w:sz w:val="20"/>
      <w:szCs w:val="20"/>
    </w:rPr>
  </w:style>
  <w:style w:type="paragraph" w:styleId="BalloonText">
    <w:name w:val="Balloon Text"/>
    <w:basedOn w:val="Normal"/>
    <w:link w:val="BalloonTextChar"/>
    <w:uiPriority w:val="99"/>
    <w:semiHidden/>
    <w:unhideWhenUsed/>
    <w:rsid w:val="00FC2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E2A"/>
    <w:rPr>
      <w:rFonts w:ascii="Segoe UI" w:hAnsi="Segoe UI" w:cs="Segoe UI"/>
      <w:sz w:val="18"/>
      <w:szCs w:val="18"/>
    </w:rPr>
  </w:style>
  <w:style w:type="paragraph" w:styleId="NormalWeb">
    <w:name w:val="Normal (Web)"/>
    <w:basedOn w:val="Normal"/>
    <w:uiPriority w:val="99"/>
    <w:unhideWhenUsed/>
    <w:rsid w:val="00671C0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79843">
      <w:bodyDiv w:val="1"/>
      <w:marLeft w:val="0"/>
      <w:marRight w:val="0"/>
      <w:marTop w:val="0"/>
      <w:marBottom w:val="0"/>
      <w:divBdr>
        <w:top w:val="none" w:sz="0" w:space="0" w:color="auto"/>
        <w:left w:val="none" w:sz="0" w:space="0" w:color="auto"/>
        <w:bottom w:val="none" w:sz="0" w:space="0" w:color="auto"/>
        <w:right w:val="none" w:sz="0" w:space="0" w:color="auto"/>
      </w:divBdr>
    </w:div>
    <w:div w:id="627512301">
      <w:bodyDiv w:val="1"/>
      <w:marLeft w:val="0"/>
      <w:marRight w:val="0"/>
      <w:marTop w:val="0"/>
      <w:marBottom w:val="0"/>
      <w:divBdr>
        <w:top w:val="none" w:sz="0" w:space="0" w:color="auto"/>
        <w:left w:val="none" w:sz="0" w:space="0" w:color="auto"/>
        <w:bottom w:val="none" w:sz="0" w:space="0" w:color="auto"/>
        <w:right w:val="none" w:sz="0" w:space="0" w:color="auto"/>
      </w:divBdr>
    </w:div>
    <w:div w:id="901066571">
      <w:bodyDiv w:val="1"/>
      <w:marLeft w:val="0"/>
      <w:marRight w:val="0"/>
      <w:marTop w:val="0"/>
      <w:marBottom w:val="0"/>
      <w:divBdr>
        <w:top w:val="none" w:sz="0" w:space="0" w:color="auto"/>
        <w:left w:val="none" w:sz="0" w:space="0" w:color="auto"/>
        <w:bottom w:val="none" w:sz="0" w:space="0" w:color="auto"/>
        <w:right w:val="none" w:sz="0" w:space="0" w:color="auto"/>
      </w:divBdr>
    </w:div>
    <w:div w:id="1283224779">
      <w:bodyDiv w:val="1"/>
      <w:marLeft w:val="0"/>
      <w:marRight w:val="0"/>
      <w:marTop w:val="0"/>
      <w:marBottom w:val="0"/>
      <w:divBdr>
        <w:top w:val="none" w:sz="0" w:space="0" w:color="auto"/>
        <w:left w:val="none" w:sz="0" w:space="0" w:color="auto"/>
        <w:bottom w:val="none" w:sz="0" w:space="0" w:color="auto"/>
        <w:right w:val="none" w:sz="0" w:space="0" w:color="auto"/>
      </w:divBdr>
    </w:div>
    <w:div w:id="1298024978">
      <w:bodyDiv w:val="1"/>
      <w:marLeft w:val="0"/>
      <w:marRight w:val="0"/>
      <w:marTop w:val="0"/>
      <w:marBottom w:val="0"/>
      <w:divBdr>
        <w:top w:val="none" w:sz="0" w:space="0" w:color="auto"/>
        <w:left w:val="none" w:sz="0" w:space="0" w:color="auto"/>
        <w:bottom w:val="none" w:sz="0" w:space="0" w:color="auto"/>
        <w:right w:val="none" w:sz="0" w:space="0" w:color="auto"/>
      </w:divBdr>
    </w:div>
    <w:div w:id="20793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Huang</dc:creator>
  <cp:keywords/>
  <dc:description/>
  <cp:lastModifiedBy>Ricky Huang</cp:lastModifiedBy>
  <cp:revision>3</cp:revision>
  <dcterms:created xsi:type="dcterms:W3CDTF">2017-05-15T08:38:00Z</dcterms:created>
  <dcterms:modified xsi:type="dcterms:W3CDTF">2017-05-15T19:27:00Z</dcterms:modified>
</cp:coreProperties>
</file>